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Garamond" w:hAnsi="Garamond" w:eastAsia="Garamond"/>
          <w:b/>
          <w:i w:val="0"/>
          <w:sz w:val="40"/>
        </w:rPr>
        <w:t>ARUN S R</w:t>
      </w:r>
    </w:p>
    <w:p>
      <w:pPr>
        <w:spacing w:before="0" w:after="60" w:line="240" w:lineRule="auto"/>
        <w:jc w:val="center"/>
      </w:pPr>
      <w:r>
        <w:rPr>
          <w:rFonts w:ascii="Garamond" w:hAnsi="Garamond" w:eastAsia="Garamond"/>
          <w:b w:val="0"/>
          <w:i w:val="0"/>
          <w:sz w:val="20"/>
        </w:rPr>
        <w:t>Frontend Developer | Full-Stack Contributions | Chennai, Tamil Nadu, India</w:t>
      </w:r>
    </w:p>
    <w:p>
      <w:pPr>
        <w:spacing w:before="0" w:after="40" w:line="240" w:lineRule="auto"/>
        <w:jc w:val="center"/>
      </w:pPr>
      <w:hyperlink r:id="rId9">
        <w:r>
          <w:rPr>
            <w:rFonts w:ascii="Garamond" w:hAnsi="Garamond" w:eastAsia="Garamond"/>
            <w:sz w:val="20"/>
            <w:color w:val="0563C1"/>
            <w:u w:val="single"/>
          </w:rPr>
          <w:t>arunramesh900@gmail.com</w:t>
        </w:r>
      </w:hyperlink>
      <w:r>
        <w:rPr>
          <w:rFonts w:ascii="Garamond" w:hAnsi="Garamond" w:eastAsia="Garamond"/>
          <w:sz w:val="20"/>
        </w:rPr>
        <w:t xml:space="preserve"> | </w:t>
      </w:r>
      <w:r>
        <w:rPr>
          <w:rFonts w:ascii="Garamond" w:hAnsi="Garamond" w:eastAsia="Garamond"/>
          <w:sz w:val="20"/>
        </w:rPr>
        <w:t>+91 6380865182</w:t>
      </w:r>
      <w:r>
        <w:rPr>
          <w:rFonts w:ascii="Garamond" w:hAnsi="Garamond" w:eastAsia="Garamond"/>
          <w:sz w:val="20"/>
        </w:rPr>
        <w:t xml:space="preserve"> | </w:t>
      </w:r>
      <w:hyperlink r:id="rId10">
        <w:r>
          <w:rPr>
            <w:rFonts w:ascii="Garamond" w:hAnsi="Garamond" w:eastAsia="Garamond"/>
            <w:sz w:val="20"/>
            <w:color w:val="0563C1"/>
            <w:u w:val="single"/>
          </w:rPr>
          <w:t>LinkedIn</w:t>
        </w:r>
      </w:hyperlink>
      <w:r>
        <w:rPr>
          <w:rFonts w:ascii="Garamond" w:hAnsi="Garamond" w:eastAsia="Garamond"/>
          <w:sz w:val="20"/>
        </w:rPr>
        <w:t xml:space="preserve"> | </w:t>
      </w:r>
      <w:hyperlink r:id="rId11">
        <w:r>
          <w:rPr>
            <w:rFonts w:ascii="Garamond" w:hAnsi="Garamond" w:eastAsia="Garamond"/>
            <w:sz w:val="20"/>
            <w:color w:val="0563C1"/>
            <w:u w:val="single"/>
          </w:rPr>
          <w:t>GitHub</w:t>
        </w:r>
      </w:hyperlink>
      <w:r>
        <w:rPr>
          <w:rFonts w:ascii="Garamond" w:hAnsi="Garamond" w:eastAsia="Garamond"/>
          <w:sz w:val="20"/>
        </w:rPr>
        <w:t xml:space="preserve"> | </w:t>
      </w:r>
      <w:hyperlink r:id="rId18">
        <w:r>
          <w:rPr>
            <w:rFonts w:ascii="Garamond" w:hAnsi="Garamond" w:eastAsia="Garamond"/>
            <w:sz w:val="20"/>
            <w:color w:val="0563C1"/>
            <w:u w:val="single"/>
          </w:rPr>
          <w:t>GitHub Work</w:t>
        </w:r>
      </w:hyperlink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SUMMARY</w:t>
      </w:r>
    </w:p>
    <w:p>
      <w:pPr>
        <w:spacing w:before="0" w:after="40" w:line="240" w:lineRule="auto"/>
      </w:pPr>
      <w:r>
        <w:t>Frontend Developer with full-stack exposure at SparrowDesk, building product modules, integrations, reusable UI systems, and AI-assisted support experiences. Led the development and release of the SparrowDesk Gmail Add-on on the Google Workspace Marketplace.</w:t>
      </w:r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SparrowDesk (SurveySparrow) - Frontend Engineer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May 2025 - Present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Chennai, Tamil Nadu</w:t>
      </w:r>
    </w:p>
    <w:p>
      <w:pPr>
        <w:pStyle w:val="ListBullet"/>
        <w:spacing w:before="0" w:after="20" w:line="240" w:lineRule="auto"/>
        <w:ind w:left="259" w:hanging="259"/>
      </w:pPr>
      <w:r>
        <w:t>Core contributor to SparrowDesk, shipping frontend and backend modules for a scalable customer support platform.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 xml:space="preserve">Led development and release of the </w:t>
      </w:r>
      <w:hyperlink r:id="rId12">
        <w:r>
          <w:rPr>
            <w:rFonts w:ascii="Garamond" w:hAnsi="Garamond" w:eastAsia="Garamond"/>
            <w:sz w:val="20"/>
            <w:color w:val="0563C1"/>
            <w:u w:val="single"/>
          </w:rPr>
          <w:t>SparrowDesk Gmail Add-on</w:t>
        </w:r>
      </w:hyperlink>
      <w:r>
        <w:rPr>
          <w:rFonts w:ascii="Garamond" w:hAnsi="Garamond" w:eastAsia="Garamond"/>
          <w:b w:val="0"/>
          <w:i w:val="0"/>
          <w:sz w:val="20"/>
        </w:rPr>
        <w:t>, published on the Google Workspace Marketplace.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 xml:space="preserve">Built reusable frontend systems including advanced filters and nested dropdowns with the </w:t>
      </w:r>
      <w:hyperlink r:id="rId17">
        <w:r>
          <w:rPr>
            <w:rFonts w:ascii="Garamond" w:hAnsi="Garamond" w:eastAsia="Garamond"/>
            <w:sz w:val="20"/>
            <w:color w:val="0563C1"/>
            <w:u w:val="single"/>
          </w:rPr>
          <w:t>Twigs</w:t>
        </w:r>
      </w:hyperlink>
      <w:r>
        <w:rPr>
          <w:rFonts w:ascii="Garamond" w:hAnsi="Garamond" w:eastAsia="Garamond"/>
          <w:b w:val="0"/>
          <w:i w:val="0"/>
          <w:sz w:val="20"/>
        </w:rPr>
        <w:t xml:space="preserve"> design system, improving UI consistency and reuse across modules.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sz w:val="20"/>
        </w:rPr>
        <w:t xml:space="preserve">Built workflow and CRM integrations across </w:t>
      </w:r>
      <w:hyperlink r:id="rId19">
        <w:r>
          <w:rPr>
            <w:rFonts w:ascii="Garamond" w:hAnsi="Garamond" w:eastAsia="Garamond"/>
            <w:sz w:val="20"/>
            <w:color w:val="0563C1"/>
            <w:u w:val="single"/>
          </w:rPr>
          <w:t>Jira</w:t>
        </w:r>
      </w:hyperlink>
      <w:r>
        <w:rPr>
          <w:rFonts w:ascii="Garamond" w:hAnsi="Garamond" w:eastAsia="Garamond"/>
          <w:sz w:val="20"/>
        </w:rPr>
        <w:t xml:space="preserve">, </w:t>
      </w:r>
      <w:hyperlink r:id="rId13">
        <w:r>
          <w:rPr>
            <w:rFonts w:ascii="Garamond" w:hAnsi="Garamond" w:eastAsia="Garamond"/>
            <w:sz w:val="20"/>
            <w:color w:val="0563C1"/>
            <w:u w:val="single"/>
          </w:rPr>
          <w:t>Linear</w:t>
        </w:r>
      </w:hyperlink>
      <w:r>
        <w:rPr>
          <w:rFonts w:ascii="Garamond" w:hAnsi="Garamond" w:eastAsia="Garamond"/>
          <w:sz w:val="20"/>
        </w:rPr>
        <w:t>, and HubSpot to support customer operations and product automation.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Partnered with the AI team to deliver intelligent filters and knowledge gap workflows, turning AI capabilities into usable product experiences.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SparrowDesk (SurveySparrow) - Frontend Engineer Intern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Jul. 2024 - Apr. 2025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Chennai, Tamil Nadu</w:t>
      </w:r>
    </w:p>
    <w:p>
      <w:pPr>
        <w:pStyle w:val="ListBullet"/>
        <w:spacing w:before="0" w:after="20" w:line="240" w:lineRule="auto"/>
        <w:ind w:left="259" w:hanging="259"/>
      </w:pPr>
      <w:r>
        <w:t>Delivered production UI work across macros, reusable filters, and nested dropdowns using React, JavaScript, and Twigs.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Collaborated with product, design, and engineering teams to refine reusable components and ship polished SparrowDesk frontend flows.</w:t>
      </w:r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PROJECTS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SoundSync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Oct. 2023 - Nov. 2023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ReactJS, ExpressJS, Socket.io, Tailwind CSS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Built a real-time music streaming web app where users can create custom rooms, invite friends, listen privately, and chat together.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Improved backend efficiency with debounced API calls and cached search results to reduce redundant requests.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 xml:space="preserve">Demo: </w:t>
      </w:r>
      <w:hyperlink r:id="rId14">
        <w:r>
          <w:rPr>
            <w:rFonts w:ascii="Garamond" w:hAnsi="Garamond" w:eastAsia="Garamond"/>
            <w:sz w:val="20"/>
            <w:color w:val="0563C1"/>
            <w:u w:val="single"/>
          </w:rPr>
          <w:t>soundsync21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Sorting Visualizer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Mar. 2024 - Apr. 2024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React, Chakra UI, Gemini API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Created an interactive sorting visualizer for Bubble Sort, Insertion Sort, and Selection Sort using customizable arrays.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Integrated Gemini API to provide educational guidance on sorting techniques.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 xml:space="preserve">Demo: </w:t>
      </w:r>
      <w:hyperlink r:id="rId15">
        <w:r>
          <w:rPr>
            <w:rFonts w:ascii="Garamond" w:hAnsi="Garamond" w:eastAsia="Garamond"/>
            <w:sz w:val="20"/>
            <w:color w:val="0563C1"/>
            <w:u w:val="single"/>
          </w:rPr>
          <w:t>sorting-visualizer</w:t>
        </w:r>
      </w:hyperlink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Bannari Amman Institute of Technology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Nov. 2021 - Apr. 2025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B.E. Computer Science and Engineering</w:t>
      </w:r>
    </w:p>
    <w:p>
      <w:pPr>
        <w:spacing w:before="0" w:after="20" w:line="240" w:lineRule="auto"/>
      </w:pPr>
      <w:r>
        <w:rPr>
          <w:rFonts w:ascii="Garamond" w:hAnsi="Garamond" w:eastAsia="Garamond"/>
          <w:sz w:val="20"/>
        </w:rPr>
        <w:t>CGPA: 8.2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Kongu Kalvi Nilayam Matriculation Higher Secondary School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  <w:t>Jun. 2020 - Mar. 2021</w:t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Class XII - Computer Science | 95%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40" w:lineRule="auto"/>
            </w:pPr>
            <w:r>
              <w:rPr>
                <w:rFonts w:ascii="Garamond" w:hAnsi="Garamond" w:eastAsia="Garamond"/>
                <w:b/>
                <w:i w:val="0"/>
                <w:sz w:val="21"/>
              </w:rPr>
              <w:t>Nandha Matric Higher Secondary School</w:t>
            </w:r>
          </w:p>
        </w:tc>
        <w:tc>
          <w:tcPr>
            <w:tcW w:type="dxa" w:w="5328"/>
          </w:tcPr>
          <w:p>
            <w:pPr>
              <w:spacing w:before="0" w:after="0" w:line="240" w:lineRule="auto"/>
              <w:jc w:val="right"/>
            </w:pPr>
            <w:r>
              <w:rPr>
                <w:rFonts w:ascii="Garamond" w:hAnsi="Garamond" w:eastAsia="Garamond"/>
                <w:b w:val="0"/>
                <w:i w:val="0"/>
                <w:sz w:val="20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Garamond" w:hAnsi="Garamond" w:eastAsia="Garamond"/>
          <w:b w:val="0"/>
          <w:i/>
          <w:sz w:val="20"/>
        </w:rPr>
        <w:t>Class X | 91%</w:t>
      </w:r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SKILLS</w:t>
      </w:r>
    </w:p>
    <w:p>
      <w:pPr>
        <w:spacing w:before="0" w:after="20" w:line="240" w:lineRule="auto"/>
      </w:pPr>
      <w:r>
        <w:rPr>
          <w:rFonts w:ascii="Garamond" w:hAnsi="Garamond" w:eastAsia="Garamond"/>
          <w:b/>
          <w:i w:val="0"/>
          <w:sz w:val="20"/>
        </w:rPr>
        <w:t xml:space="preserve">Frontend: </w:t>
      </w:r>
      <w:r>
        <w:rPr>
          <w:rFonts w:ascii="Garamond" w:hAnsi="Garamond" w:eastAsia="Garamond"/>
          <w:b w:val="0"/>
          <w:i w:val="0"/>
          <w:sz w:val="20"/>
        </w:rPr>
        <w:t>React.js, Next.js, JavaScript, Twigs, Tailwind CSS, Chakra UI, Figma</w:t>
      </w:r>
    </w:p>
    <w:p>
      <w:pPr>
        <w:spacing w:before="0" w:after="20" w:line="240" w:lineRule="auto"/>
      </w:pPr>
      <w:r>
        <w:rPr>
          <w:rFonts w:ascii="Garamond" w:hAnsi="Garamond" w:eastAsia="Garamond"/>
          <w:b/>
          <w:i w:val="0"/>
          <w:sz w:val="20"/>
        </w:rPr>
        <w:t xml:space="preserve">Backend: </w:t>
      </w:r>
      <w:r>
        <w:rPr>
          <w:rFonts w:ascii="Garamond" w:hAnsi="Garamond" w:eastAsia="Garamond"/>
          <w:b w:val="0"/>
          <w:i w:val="0"/>
          <w:sz w:val="20"/>
        </w:rPr>
        <w:t>Express.js, REST APIs, Socket.io</w:t>
      </w:r>
    </w:p>
    <w:p>
      <w:pPr>
        <w:spacing w:before="0" w:after="20" w:line="240" w:lineRule="auto"/>
      </w:pPr>
      <w:r>
        <w:rPr>
          <w:rFonts w:ascii="Garamond" w:hAnsi="Garamond" w:eastAsia="Garamond"/>
          <w:b/>
          <w:i w:val="0"/>
          <w:sz w:val="20"/>
        </w:rPr>
        <w:t xml:space="preserve">Databases and Search: </w:t>
      </w:r>
      <w:r>
        <w:rPr>
          <w:rFonts w:ascii="Garamond" w:hAnsi="Garamond" w:eastAsia="Garamond"/>
          <w:b w:val="0"/>
          <w:i w:val="0"/>
          <w:sz w:val="20"/>
        </w:rPr>
        <w:t>MongoDB, PostgreSQL, DynamoDB, OpenSearch</w:t>
      </w:r>
    </w:p>
    <w:p>
      <w:pPr>
        <w:spacing w:before="0" w:after="20" w:line="240" w:lineRule="auto"/>
      </w:pPr>
      <w:r>
        <w:rPr>
          <w:rFonts w:ascii="Garamond" w:hAnsi="Garamond" w:eastAsia="Garamond"/>
          <w:b/>
          <w:i w:val="0"/>
          <w:sz w:val="20"/>
        </w:rPr>
        <w:t xml:space="preserve">Programming and Tools: </w:t>
      </w:r>
      <w:r>
        <w:rPr>
          <w:rFonts w:ascii="Garamond" w:hAnsi="Garamond" w:eastAsia="Garamond"/>
          <w:b w:val="0"/>
          <w:i w:val="0"/>
          <w:sz w:val="20"/>
        </w:rPr>
        <w:t>Java, C++, Python, C, Git, VS Code, Product Engineering, SaaS Integrations</w:t>
      </w:r>
    </w:p>
    <w:p>
      <w:pPr>
        <w:spacing w:before="160" w:after="40" w:line="240" w:lineRule="auto"/>
        <w:pBdr>
          <w:bottom w:val="single" w:sz="6" w:space="1" w:color="000000"/>
        </w:pBdr>
      </w:pPr>
      <w:r>
        <w:rPr>
          <w:rFonts w:ascii="Garamond" w:hAnsi="Garamond" w:eastAsia="Garamond"/>
          <w:b/>
          <w:i w:val="0"/>
          <w:sz w:val="21"/>
        </w:rPr>
        <w:t>ACHIEVEMENTS AND CERTIFICATIONS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Secured first place and a cash prize of Rs. 15,000 at BIT Software Hackathon 2023 in Web Development as UI Developer.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Garamond" w:hAnsi="Garamond" w:eastAsia="Garamond"/>
          <w:b w:val="0"/>
          <w:i w:val="0"/>
          <w:sz w:val="20"/>
        </w:rPr>
        <w:t>Completed JavaScript certification from Infosys Springboard.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eastAsia="Garamon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 w:eastAsia="Garamond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 w:eastAsia="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unramesh900@gmail.com" TargetMode="External"/><Relationship Id="rId10" Type="http://schemas.openxmlformats.org/officeDocument/2006/relationships/hyperlink" Target="https://www.linkedin.com/in/arun-ramesh900/" TargetMode="External"/><Relationship Id="rId11" Type="http://schemas.openxmlformats.org/officeDocument/2006/relationships/hyperlink" Target="https://github.com/arun-121" TargetMode="External"/><Relationship Id="rId12" Type="http://schemas.openxmlformats.org/officeDocument/2006/relationships/hyperlink" Target="https://workspace.google.com/marketplace/app/sparrowdesk_helpdesk_software/707848370732?flow_type=2" TargetMode="External"/><Relationship Id="rId13" Type="http://schemas.openxmlformats.org/officeDocument/2006/relationships/hyperlink" Target="https://linear.app/integrations/sparrowdesk" TargetMode="External"/><Relationship Id="rId14" Type="http://schemas.openxmlformats.org/officeDocument/2006/relationships/hyperlink" Target="https://tinyurl.com/soundsync21" TargetMode="External"/><Relationship Id="rId15" Type="http://schemas.openxmlformats.org/officeDocument/2006/relationships/hyperlink" Target="https://arun-121.github.io/sorting-visualizer/" TargetMode="External"/><Relationship Id="rId16" Type="http://schemas.openxmlformats.org/officeDocument/2006/relationships/hyperlink" Target="https://sparrowdesk.com" TargetMode="External"/><Relationship Id="rId17" Type="http://schemas.openxmlformats.org/officeDocument/2006/relationships/hyperlink" Target="https://twigs.surveysparrow.com/" TargetMode="External"/><Relationship Id="rId18" Type="http://schemas.openxmlformats.org/officeDocument/2006/relationships/hyperlink" Target="https://github.com/arun-sd" TargetMode="External"/><Relationship Id="rId19" Type="http://schemas.openxmlformats.org/officeDocument/2006/relationships/hyperlink" Target="https://marketplace.atlassian.com/apps/3523690630/sparrow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