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5B" w:rsidRDefault="0016685B">
      <w:r>
        <w:t>Objective:</w:t>
      </w:r>
    </w:p>
    <w:p w:rsidR="0016685B" w:rsidRDefault="0016685B" w:rsidP="0016685B">
      <w:pPr>
        <w:pStyle w:val="ListParagraph"/>
        <w:numPr>
          <w:ilvl w:val="0"/>
          <w:numId w:val="1"/>
        </w:numPr>
      </w:pPr>
      <w:r>
        <w:t>A simple google map is displayed.</w:t>
      </w:r>
    </w:p>
    <w:p w:rsidR="0016685B" w:rsidRDefault="0016685B" w:rsidP="0016685B">
      <w:pPr>
        <w:pStyle w:val="ListParagraph"/>
        <w:numPr>
          <w:ilvl w:val="0"/>
          <w:numId w:val="1"/>
        </w:numPr>
      </w:pPr>
      <w:r>
        <w:t>A search box is provided to the user, to input the location.</w:t>
      </w:r>
    </w:p>
    <w:p w:rsidR="0016685B" w:rsidRDefault="0016685B" w:rsidP="0016685B">
      <w:pPr>
        <w:pStyle w:val="ListParagraph"/>
        <w:numPr>
          <w:ilvl w:val="0"/>
          <w:numId w:val="1"/>
        </w:numPr>
      </w:pPr>
      <w:r>
        <w:t>A marker is dropped on the location upon input.</w:t>
      </w:r>
    </w:p>
    <w:p w:rsidR="0016685B" w:rsidRDefault="0016685B" w:rsidP="0016685B">
      <w:pPr>
        <w:pStyle w:val="ListParagraph"/>
        <w:numPr>
          <w:ilvl w:val="0"/>
          <w:numId w:val="1"/>
        </w:numPr>
      </w:pPr>
      <w:r>
        <w:t>An info window is open</w:t>
      </w:r>
      <w:r w:rsidR="001A18C9">
        <w:t>ed</w:t>
      </w:r>
      <w:r>
        <w:t xml:space="preserve"> with the current weather details upon clicking on the marker.</w:t>
      </w:r>
    </w:p>
    <w:p w:rsidR="0016685B" w:rsidRDefault="0016685B" w:rsidP="0016685B">
      <w:pPr>
        <w:pStyle w:val="ListParagraph"/>
        <w:numPr>
          <w:ilvl w:val="0"/>
          <w:numId w:val="1"/>
        </w:numPr>
      </w:pPr>
      <w:r>
        <w:t>The user is given an option to close the info window while the marker is still visible</w:t>
      </w:r>
      <w:r w:rsidR="001A18C9">
        <w:t xml:space="preserve"> and opening the info window upon clicking the marker again</w:t>
      </w:r>
      <w:r>
        <w:t>.</w:t>
      </w:r>
    </w:p>
    <w:p w:rsidR="0016685B" w:rsidRDefault="0016685B" w:rsidP="0016685B">
      <w:pPr>
        <w:pStyle w:val="ListParagraph"/>
        <w:numPr>
          <w:ilvl w:val="0"/>
          <w:numId w:val="1"/>
        </w:numPr>
      </w:pPr>
      <w:r>
        <w:t>The application allows the user to search multiple locations.</w:t>
      </w:r>
    </w:p>
    <w:p w:rsidR="00FD5022" w:rsidRDefault="0016685B" w:rsidP="00FD5022">
      <w:pPr>
        <w:pStyle w:val="ListParagraph"/>
        <w:numPr>
          <w:ilvl w:val="0"/>
          <w:numId w:val="1"/>
        </w:numPr>
      </w:pPr>
      <w:r>
        <w:t>The marker is removed from a location once the user types in a new location name</w:t>
      </w:r>
      <w:r w:rsidR="001A18C9">
        <w:t xml:space="preserve"> and sets the marker on the new location</w:t>
      </w:r>
    </w:p>
    <w:p w:rsidR="00FD5022" w:rsidRDefault="00FD5022" w:rsidP="00FD5022">
      <w:r>
        <w:t>Use Cases:</w:t>
      </w:r>
    </w:p>
    <w:p w:rsidR="00FD5022" w:rsidRDefault="00FD5022" w:rsidP="00FD5022">
      <w:pPr>
        <w:pStyle w:val="ListParagraph"/>
        <w:numPr>
          <w:ilvl w:val="0"/>
          <w:numId w:val="3"/>
        </w:numPr>
      </w:pPr>
      <w:r>
        <w:t xml:space="preserve">User inputs the location in the search box provided. </w:t>
      </w:r>
    </w:p>
    <w:p w:rsidR="00FD5022" w:rsidRDefault="00FD5022" w:rsidP="00FD5022">
      <w:pPr>
        <w:pStyle w:val="ListParagraph"/>
        <w:numPr>
          <w:ilvl w:val="0"/>
          <w:numId w:val="3"/>
        </w:numPr>
      </w:pPr>
      <w:r>
        <w:t>User can search current weather details for more than one location.</w:t>
      </w:r>
    </w:p>
    <w:p w:rsidR="00FD5022" w:rsidRDefault="00FD5022" w:rsidP="00FD5022">
      <w:pPr>
        <w:pStyle w:val="ListParagraph"/>
        <w:numPr>
          <w:ilvl w:val="0"/>
          <w:numId w:val="3"/>
        </w:numPr>
      </w:pPr>
      <w:r>
        <w:t>Map drops a marker once the user inputs the location. User can click on the marker to show an info window where current weather details of the location is displayed.</w:t>
      </w:r>
    </w:p>
    <w:p w:rsidR="00FD5022" w:rsidRDefault="00FD5022" w:rsidP="00FD5022">
      <w:pPr>
        <w:pStyle w:val="ListParagraph"/>
        <w:numPr>
          <w:ilvl w:val="0"/>
          <w:numId w:val="3"/>
        </w:numPr>
      </w:pPr>
      <w:r>
        <w:t xml:space="preserve">User can </w:t>
      </w:r>
      <w:r w:rsidR="00B03FB2">
        <w:t xml:space="preserve">also </w:t>
      </w:r>
      <w:r>
        <w:t>close the info window by clicking the “x” mark on the corner of the info window. User can click on the marker to show the info window again.</w:t>
      </w:r>
    </w:p>
    <w:p w:rsidR="006540B6" w:rsidRDefault="006540B6" w:rsidP="006540B6">
      <w:r>
        <w:t>Test cases: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2"/>
        <w:gridCol w:w="3002"/>
        <w:gridCol w:w="1499"/>
      </w:tblGrid>
      <w:tr w:rsidR="006540B6" w:rsidTr="00A829F3">
        <w:trPr>
          <w:trHeight w:val="397"/>
          <w:jc w:val="center"/>
        </w:trPr>
        <w:tc>
          <w:tcPr>
            <w:tcW w:w="3002" w:type="dxa"/>
            <w:shd w:val="clear" w:color="auto" w:fill="D9D9D9" w:themeFill="background1" w:themeFillShade="D9"/>
          </w:tcPr>
          <w:p w:rsidR="006540B6" w:rsidRPr="006540B6" w:rsidRDefault="006540B6" w:rsidP="006540B6">
            <w:pPr>
              <w:jc w:val="center"/>
              <w:rPr>
                <w:sz w:val="24"/>
                <w:szCs w:val="24"/>
              </w:rPr>
            </w:pPr>
            <w:r w:rsidRPr="006540B6">
              <w:rPr>
                <w:sz w:val="24"/>
                <w:szCs w:val="24"/>
              </w:rPr>
              <w:t>User Input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540B6" w:rsidRPr="006540B6" w:rsidRDefault="006540B6" w:rsidP="006540B6">
            <w:pPr>
              <w:jc w:val="center"/>
              <w:rPr>
                <w:sz w:val="24"/>
                <w:szCs w:val="24"/>
              </w:rPr>
            </w:pPr>
            <w:r w:rsidRPr="006540B6">
              <w:rPr>
                <w:sz w:val="24"/>
                <w:szCs w:val="24"/>
              </w:rPr>
              <w:t>Expected output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6540B6" w:rsidRPr="006540B6" w:rsidRDefault="006540B6" w:rsidP="006540B6">
            <w:pPr>
              <w:jc w:val="center"/>
              <w:rPr>
                <w:sz w:val="24"/>
                <w:szCs w:val="24"/>
              </w:rPr>
            </w:pPr>
            <w:r w:rsidRPr="006540B6">
              <w:rPr>
                <w:sz w:val="24"/>
                <w:szCs w:val="24"/>
              </w:rPr>
              <w:t>Result</w:t>
            </w:r>
          </w:p>
        </w:tc>
      </w:tr>
      <w:tr w:rsidR="006540B6" w:rsidTr="00A829F3">
        <w:trPr>
          <w:trHeight w:val="397"/>
          <w:jc w:val="center"/>
        </w:trPr>
        <w:tc>
          <w:tcPr>
            <w:tcW w:w="3002" w:type="dxa"/>
          </w:tcPr>
          <w:p w:rsidR="006540B6" w:rsidRDefault="006540B6" w:rsidP="00A829F3">
            <w:r>
              <w:t>Location name</w:t>
            </w:r>
          </w:p>
        </w:tc>
        <w:tc>
          <w:tcPr>
            <w:tcW w:w="3002" w:type="dxa"/>
          </w:tcPr>
          <w:p w:rsidR="006540B6" w:rsidRDefault="006540B6" w:rsidP="00A829F3">
            <w:r>
              <w:t>Auto fills the location</w:t>
            </w:r>
          </w:p>
        </w:tc>
        <w:tc>
          <w:tcPr>
            <w:tcW w:w="1499" w:type="dxa"/>
          </w:tcPr>
          <w:p w:rsidR="006540B6" w:rsidRDefault="00A829F3" w:rsidP="00A829F3">
            <w:r>
              <w:t>Success</w:t>
            </w:r>
          </w:p>
        </w:tc>
      </w:tr>
      <w:tr w:rsidR="006540B6" w:rsidTr="00A829F3">
        <w:trPr>
          <w:trHeight w:val="397"/>
          <w:jc w:val="center"/>
        </w:trPr>
        <w:tc>
          <w:tcPr>
            <w:tcW w:w="3002" w:type="dxa"/>
          </w:tcPr>
          <w:p w:rsidR="006540B6" w:rsidRDefault="006540B6" w:rsidP="00A829F3">
            <w:r>
              <w:t>Auto filled location</w:t>
            </w:r>
            <w:r w:rsidR="00E9715B">
              <w:t xml:space="preserve"> + enter or mouse click</w:t>
            </w:r>
          </w:p>
        </w:tc>
        <w:tc>
          <w:tcPr>
            <w:tcW w:w="3002" w:type="dxa"/>
          </w:tcPr>
          <w:p w:rsidR="006540B6" w:rsidRDefault="00E9715B" w:rsidP="00A829F3">
            <w:r>
              <w:t>Focus on the location with a marker dropped</w:t>
            </w:r>
            <w:bookmarkStart w:id="0" w:name="_GoBack"/>
            <w:bookmarkEnd w:id="0"/>
          </w:p>
        </w:tc>
        <w:tc>
          <w:tcPr>
            <w:tcW w:w="1499" w:type="dxa"/>
          </w:tcPr>
          <w:p w:rsidR="006540B6" w:rsidRDefault="00A829F3" w:rsidP="00A829F3">
            <w:r>
              <w:t>Success</w:t>
            </w:r>
          </w:p>
        </w:tc>
      </w:tr>
      <w:tr w:rsidR="006540B6" w:rsidTr="00A829F3">
        <w:trPr>
          <w:trHeight w:val="397"/>
          <w:jc w:val="center"/>
        </w:trPr>
        <w:tc>
          <w:tcPr>
            <w:tcW w:w="3002" w:type="dxa"/>
          </w:tcPr>
          <w:p w:rsidR="006540B6" w:rsidRDefault="006540B6" w:rsidP="00A829F3">
            <w:r>
              <w:t>Click on the marker</w:t>
            </w:r>
          </w:p>
        </w:tc>
        <w:tc>
          <w:tcPr>
            <w:tcW w:w="3002" w:type="dxa"/>
          </w:tcPr>
          <w:p w:rsidR="006540B6" w:rsidRDefault="006540B6" w:rsidP="00A829F3">
            <w:r>
              <w:t>Info window pops up on the marker</w:t>
            </w:r>
          </w:p>
        </w:tc>
        <w:tc>
          <w:tcPr>
            <w:tcW w:w="1499" w:type="dxa"/>
          </w:tcPr>
          <w:p w:rsidR="006540B6" w:rsidRDefault="00A829F3" w:rsidP="00A829F3">
            <w:r>
              <w:t>Success</w:t>
            </w:r>
          </w:p>
        </w:tc>
      </w:tr>
      <w:tr w:rsidR="006540B6" w:rsidTr="00A829F3">
        <w:trPr>
          <w:trHeight w:val="315"/>
          <w:jc w:val="center"/>
        </w:trPr>
        <w:tc>
          <w:tcPr>
            <w:tcW w:w="3002" w:type="dxa"/>
          </w:tcPr>
          <w:p w:rsidR="006540B6" w:rsidRDefault="00E9715B" w:rsidP="00A829F3">
            <w:r>
              <w:t>Clicks on “x” on the info window</w:t>
            </w:r>
          </w:p>
        </w:tc>
        <w:tc>
          <w:tcPr>
            <w:tcW w:w="3002" w:type="dxa"/>
          </w:tcPr>
          <w:p w:rsidR="006540B6" w:rsidRDefault="00E9715B" w:rsidP="00A829F3">
            <w:r>
              <w:t>Info window closes</w:t>
            </w:r>
          </w:p>
        </w:tc>
        <w:tc>
          <w:tcPr>
            <w:tcW w:w="1499" w:type="dxa"/>
          </w:tcPr>
          <w:p w:rsidR="006540B6" w:rsidRDefault="00A829F3" w:rsidP="00A829F3">
            <w:r>
              <w:t>Success</w:t>
            </w:r>
          </w:p>
        </w:tc>
      </w:tr>
      <w:tr w:rsidR="006540B6" w:rsidTr="00A829F3">
        <w:trPr>
          <w:trHeight w:val="397"/>
          <w:jc w:val="center"/>
        </w:trPr>
        <w:tc>
          <w:tcPr>
            <w:tcW w:w="3002" w:type="dxa"/>
          </w:tcPr>
          <w:p w:rsidR="006540B6" w:rsidRDefault="00E9715B" w:rsidP="00A829F3">
            <w:r>
              <w:t>Clicks on the marker again</w:t>
            </w:r>
          </w:p>
        </w:tc>
        <w:tc>
          <w:tcPr>
            <w:tcW w:w="3002" w:type="dxa"/>
          </w:tcPr>
          <w:p w:rsidR="006540B6" w:rsidRDefault="00E9715B" w:rsidP="00A829F3">
            <w:r>
              <w:t>Info window opens</w:t>
            </w:r>
          </w:p>
        </w:tc>
        <w:tc>
          <w:tcPr>
            <w:tcW w:w="1499" w:type="dxa"/>
          </w:tcPr>
          <w:p w:rsidR="006540B6" w:rsidRDefault="00A829F3" w:rsidP="00A829F3">
            <w:r>
              <w:t>Success</w:t>
            </w:r>
          </w:p>
        </w:tc>
      </w:tr>
    </w:tbl>
    <w:p w:rsidR="006540B6" w:rsidRDefault="006540B6" w:rsidP="006540B6"/>
    <w:sectPr w:rsidR="0065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2BF8"/>
    <w:multiLevelType w:val="hybridMultilevel"/>
    <w:tmpl w:val="1BB41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67390"/>
    <w:multiLevelType w:val="hybridMultilevel"/>
    <w:tmpl w:val="5854E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80C74"/>
    <w:multiLevelType w:val="hybridMultilevel"/>
    <w:tmpl w:val="F2287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B0114"/>
    <w:multiLevelType w:val="hybridMultilevel"/>
    <w:tmpl w:val="090A2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5B"/>
    <w:rsid w:val="000D13D5"/>
    <w:rsid w:val="00134F09"/>
    <w:rsid w:val="0016685B"/>
    <w:rsid w:val="001A18C9"/>
    <w:rsid w:val="006540B6"/>
    <w:rsid w:val="00784970"/>
    <w:rsid w:val="00A829F3"/>
    <w:rsid w:val="00B03FB2"/>
    <w:rsid w:val="00E9715B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D6C22-288D-4103-A619-1938883F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5B"/>
    <w:pPr>
      <w:ind w:left="720"/>
      <w:contextualSpacing/>
    </w:pPr>
  </w:style>
  <w:style w:type="table" w:styleId="TableGrid">
    <w:name w:val="Table Grid"/>
    <w:basedOn w:val="TableNormal"/>
    <w:uiPriority w:val="59"/>
    <w:rsid w:val="0065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Gadag</dc:creator>
  <cp:keywords/>
  <dc:description/>
  <cp:lastModifiedBy>Arun Gadag</cp:lastModifiedBy>
  <cp:revision>3</cp:revision>
  <dcterms:created xsi:type="dcterms:W3CDTF">2016-11-11T05:54:00Z</dcterms:created>
  <dcterms:modified xsi:type="dcterms:W3CDTF">2016-11-14T17:56:00Z</dcterms:modified>
</cp:coreProperties>
</file>