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1FF81" w14:textId="2A9C9829" w:rsidR="00963147" w:rsidRDefault="00963147">
      <w:pPr>
        <w:rPr>
          <w:rFonts w:asciiTheme="majorHAnsi" w:hAnsiTheme="majorHAnsi" w:cstheme="majorHAnsi"/>
          <w:sz w:val="44"/>
          <w:szCs w:val="44"/>
          <w:lang w:val="en-US"/>
        </w:rPr>
      </w:pPr>
      <w:r>
        <w:rPr>
          <w:rFonts w:asciiTheme="majorHAnsi" w:hAnsiTheme="majorHAnsi" w:cstheme="majorHAnsi"/>
          <w:noProof/>
          <w:sz w:val="44"/>
          <w:szCs w:val="44"/>
          <w:lang w:val="en-US"/>
        </w:rPr>
        <w:drawing>
          <wp:inline distT="0" distB="0" distL="0" distR="0" wp14:anchorId="7ED97CE3" wp14:editId="4F3D07F8">
            <wp:extent cx="5676900" cy="9105900"/>
            <wp:effectExtent l="0" t="0" r="0" b="0"/>
            <wp:docPr id="18" name="Picture 18"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ocument with text and images&#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76900" cy="9105900"/>
                    </a:xfrm>
                    <a:prstGeom prst="rect">
                      <a:avLst/>
                    </a:prstGeom>
                  </pic:spPr>
                </pic:pic>
              </a:graphicData>
            </a:graphic>
          </wp:inline>
        </w:drawing>
      </w:r>
    </w:p>
    <w:p w14:paraId="58794D82" w14:textId="5C2D9EA7" w:rsidR="0036130A" w:rsidRDefault="00A36E5E" w:rsidP="0036130A">
      <w:pPr>
        <w:pStyle w:val="ListParagraph"/>
        <w:numPr>
          <w:ilvl w:val="0"/>
          <w:numId w:val="1"/>
        </w:numPr>
        <w:rPr>
          <w:rFonts w:asciiTheme="majorHAnsi" w:hAnsiTheme="majorHAnsi" w:cstheme="majorHAnsi"/>
          <w:sz w:val="44"/>
          <w:szCs w:val="44"/>
          <w:lang w:val="en-US"/>
        </w:rPr>
      </w:pPr>
      <w:r w:rsidRPr="0036130A">
        <w:rPr>
          <w:rFonts w:asciiTheme="majorHAnsi" w:hAnsiTheme="majorHAnsi" w:cstheme="majorHAnsi"/>
          <w:sz w:val="44"/>
          <w:szCs w:val="44"/>
          <w:lang w:val="en-US"/>
        </w:rPr>
        <w:t>Introduction</w:t>
      </w:r>
      <w:r w:rsidR="0036130A" w:rsidRPr="0036130A">
        <w:rPr>
          <w:rFonts w:asciiTheme="majorHAnsi" w:hAnsiTheme="majorHAnsi" w:cstheme="majorHAnsi"/>
          <w:sz w:val="44"/>
          <w:szCs w:val="44"/>
          <w:lang w:val="en-US"/>
        </w:rPr>
        <w:t xml:space="preserve"> </w:t>
      </w:r>
    </w:p>
    <w:p w14:paraId="782C4969" w14:textId="5D26BC17" w:rsidR="00715473" w:rsidRPr="000527C3" w:rsidRDefault="00715473" w:rsidP="00715473">
      <w:pPr>
        <w:pStyle w:val="ListParagraph"/>
        <w:numPr>
          <w:ilvl w:val="1"/>
          <w:numId w:val="1"/>
        </w:numPr>
        <w:rPr>
          <w:rFonts w:cstheme="minorHAnsi"/>
          <w:sz w:val="40"/>
          <w:szCs w:val="40"/>
          <w:lang w:val="en-US"/>
        </w:rPr>
      </w:pPr>
      <w:r w:rsidRPr="000527C3">
        <w:rPr>
          <w:rFonts w:cstheme="minorHAnsi"/>
          <w:sz w:val="40"/>
          <w:szCs w:val="40"/>
          <w:lang w:val="en-US"/>
        </w:rPr>
        <w:t>Overview</w:t>
      </w:r>
    </w:p>
    <w:p w14:paraId="689E744A" w14:textId="203F3E05" w:rsidR="00715473" w:rsidRPr="00F42AC8" w:rsidRDefault="00715473" w:rsidP="00715473">
      <w:pPr>
        <w:rPr>
          <w:rFonts w:cstheme="minorHAnsi"/>
          <w:sz w:val="32"/>
          <w:szCs w:val="32"/>
        </w:rPr>
      </w:pPr>
      <w:r w:rsidRPr="00F42AC8">
        <w:rPr>
          <w:rFonts w:cstheme="minorHAnsi"/>
          <w:sz w:val="32"/>
          <w:szCs w:val="32"/>
          <w:lang w:val="en-US"/>
        </w:rPr>
        <w:t xml:space="preserve">                 </w:t>
      </w:r>
      <w:r w:rsidRPr="00F42AC8">
        <w:rPr>
          <w:rFonts w:cstheme="minorHAnsi"/>
          <w:sz w:val="32"/>
          <w:szCs w:val="32"/>
        </w:rPr>
        <w:t>Subscribers Galore: Exploring the World's Top YouTube Channels" is an engaging and informative multimedia project that delves into the fascinating world of YouTube's most popular and influential channels. This project aims to provide an in-depth look at these channels, the creators behind them, and the secrets to their success. It will showcase the diversity of content, creativity, and strategies that have propelled these channels to the top of the YouTube ecosystem.</w:t>
      </w:r>
    </w:p>
    <w:p w14:paraId="03A14B11" w14:textId="6F549BA3" w:rsidR="00F42AC8" w:rsidRDefault="00F42AC8" w:rsidP="00F42AC8">
      <w:pPr>
        <w:rPr>
          <w:rFonts w:cstheme="minorHAnsi"/>
          <w:sz w:val="44"/>
          <w:szCs w:val="44"/>
        </w:rPr>
      </w:pPr>
    </w:p>
    <w:p w14:paraId="2F7BF210" w14:textId="6DA0C2AA" w:rsidR="00F42AC8" w:rsidRPr="000527C3" w:rsidRDefault="00F42AC8" w:rsidP="00F42AC8">
      <w:pPr>
        <w:pStyle w:val="ListParagraph"/>
        <w:numPr>
          <w:ilvl w:val="1"/>
          <w:numId w:val="1"/>
        </w:numPr>
        <w:rPr>
          <w:rFonts w:cstheme="minorHAnsi"/>
          <w:sz w:val="40"/>
          <w:szCs w:val="40"/>
          <w:lang w:val="en-US"/>
        </w:rPr>
      </w:pPr>
      <w:r w:rsidRPr="000527C3">
        <w:rPr>
          <w:rFonts w:cstheme="minorHAnsi"/>
          <w:sz w:val="40"/>
          <w:szCs w:val="40"/>
          <w:lang w:val="en-US"/>
        </w:rPr>
        <w:t>Purpose</w:t>
      </w:r>
    </w:p>
    <w:p w14:paraId="51896E1B" w14:textId="35CE7ACF" w:rsidR="00F42AC8" w:rsidRPr="00F42AC8" w:rsidRDefault="00F42AC8" w:rsidP="00F42AC8">
      <w:pPr>
        <w:numPr>
          <w:ilvl w:val="0"/>
          <w:numId w:val="3"/>
        </w:numPr>
        <w:rPr>
          <w:rFonts w:cstheme="minorHAnsi"/>
          <w:sz w:val="32"/>
          <w:szCs w:val="32"/>
        </w:rPr>
      </w:pPr>
      <w:r w:rsidRPr="00F42AC8">
        <w:rPr>
          <w:rFonts w:cstheme="minorHAnsi"/>
          <w:sz w:val="32"/>
          <w:szCs w:val="32"/>
          <w:lang w:val="en-US"/>
        </w:rPr>
        <w:t xml:space="preserve">   </w:t>
      </w:r>
      <w:r w:rsidRPr="00F42AC8">
        <w:rPr>
          <w:rFonts w:cstheme="minorHAnsi"/>
          <w:sz w:val="32"/>
          <w:szCs w:val="32"/>
        </w:rPr>
        <w:t>The profiles and interviews with successful YouTube creators can serve as a source of inspiration for those looking to start their own YouTube channels. It can demonstrate that with dedication and creativity, anyone can find success on the platform.</w:t>
      </w:r>
    </w:p>
    <w:p w14:paraId="2051E71D" w14:textId="1DBE587A" w:rsidR="00F42AC8" w:rsidRPr="00F42AC8" w:rsidRDefault="00F42AC8" w:rsidP="00F42AC8">
      <w:pPr>
        <w:numPr>
          <w:ilvl w:val="0"/>
          <w:numId w:val="3"/>
        </w:numPr>
        <w:rPr>
          <w:rFonts w:cstheme="minorHAnsi"/>
          <w:sz w:val="32"/>
          <w:szCs w:val="32"/>
        </w:rPr>
      </w:pPr>
      <w:r w:rsidRPr="00F42AC8">
        <w:rPr>
          <w:rFonts w:cstheme="minorHAnsi"/>
          <w:sz w:val="32"/>
          <w:szCs w:val="32"/>
        </w:rPr>
        <w:t xml:space="preserve">  Marketers and advertisers can learn from this project by studying the content, engagement, and monetization strategies of top YouTube channels. This can inform their own advertising and partnership decisions.</w:t>
      </w:r>
    </w:p>
    <w:p w14:paraId="7B9FE5DD" w14:textId="44779FEF" w:rsidR="00F42AC8" w:rsidRDefault="00F42AC8" w:rsidP="00F42AC8">
      <w:pPr>
        <w:numPr>
          <w:ilvl w:val="0"/>
          <w:numId w:val="5"/>
        </w:numPr>
        <w:rPr>
          <w:rFonts w:cstheme="minorHAnsi"/>
          <w:sz w:val="32"/>
          <w:szCs w:val="32"/>
        </w:rPr>
      </w:pPr>
      <w:r w:rsidRPr="00F42AC8">
        <w:rPr>
          <w:rFonts w:cstheme="minorHAnsi"/>
          <w:b/>
          <w:bCs/>
          <w:sz w:val="32"/>
          <w:szCs w:val="32"/>
        </w:rPr>
        <w:t xml:space="preserve"> </w:t>
      </w:r>
      <w:r w:rsidRPr="00F42AC8">
        <w:rPr>
          <w:rFonts w:cstheme="minorHAnsi"/>
          <w:sz w:val="44"/>
          <w:szCs w:val="44"/>
        </w:rPr>
        <w:t xml:space="preserve"> </w:t>
      </w:r>
      <w:r w:rsidRPr="00F42AC8">
        <w:rPr>
          <w:rFonts w:cstheme="minorHAnsi"/>
          <w:sz w:val="32"/>
          <w:szCs w:val="32"/>
        </w:rPr>
        <w:t>The project can provide insights into how YouTube channels adapt to changing trends and technologies, which can be beneficial for content creators, marketers, and innovators seeking to stay at the forefront of online content.</w:t>
      </w:r>
    </w:p>
    <w:p w14:paraId="672E3223" w14:textId="59B7C386" w:rsidR="00F42AC8" w:rsidRPr="00F42AC8" w:rsidRDefault="00F42AC8" w:rsidP="00F42AC8">
      <w:pPr>
        <w:ind w:left="360"/>
        <w:rPr>
          <w:rFonts w:cstheme="minorHAnsi"/>
          <w:sz w:val="32"/>
          <w:szCs w:val="32"/>
        </w:rPr>
      </w:pPr>
      <w:r>
        <w:rPr>
          <w:rFonts w:cstheme="minorHAnsi"/>
          <w:sz w:val="32"/>
          <w:szCs w:val="32"/>
        </w:rPr>
        <w:t xml:space="preserve">                     </w:t>
      </w:r>
      <w:r w:rsidRPr="00F42AC8">
        <w:rPr>
          <w:rFonts w:cstheme="minorHAnsi"/>
          <w:sz w:val="32"/>
          <w:szCs w:val="32"/>
        </w:rPr>
        <w:t>you can achieve a deeper understanding of the YouTube platform, content creation, and the strategies used by top channels. It can empower content creators to improve their content and grow their channels, educate marketers about effective advertising and sponsorship opportunities, and inform the broader public about the evolving landscape of online media and its impact on society and culture. Ultimately, it provides a comprehensive view of how these top YouTube channels have achieved their success and how others can learn from their journeys.</w:t>
      </w:r>
    </w:p>
    <w:p w14:paraId="4E42BC74" w14:textId="77777777" w:rsidR="00F42AC8" w:rsidRDefault="00F42AC8" w:rsidP="00F42AC8">
      <w:pPr>
        <w:rPr>
          <w:rFonts w:cstheme="minorHAnsi"/>
          <w:sz w:val="44"/>
          <w:szCs w:val="44"/>
        </w:rPr>
      </w:pPr>
    </w:p>
    <w:p w14:paraId="7DFEEB8B" w14:textId="1E0C029C" w:rsidR="000527C3" w:rsidRPr="000527C3" w:rsidRDefault="00F42AC8" w:rsidP="000527C3">
      <w:pPr>
        <w:pStyle w:val="ListParagraph"/>
        <w:numPr>
          <w:ilvl w:val="0"/>
          <w:numId w:val="1"/>
        </w:numPr>
        <w:rPr>
          <w:rFonts w:asciiTheme="majorHAnsi" w:hAnsiTheme="majorHAnsi" w:cstheme="majorHAnsi"/>
          <w:sz w:val="44"/>
          <w:szCs w:val="44"/>
        </w:rPr>
      </w:pPr>
      <w:r w:rsidRPr="00F42AC8">
        <w:rPr>
          <w:rFonts w:asciiTheme="majorHAnsi" w:hAnsiTheme="majorHAnsi" w:cstheme="majorHAnsi"/>
          <w:sz w:val="44"/>
          <w:szCs w:val="44"/>
        </w:rPr>
        <w:t xml:space="preserve">  Problem Definition </w:t>
      </w:r>
      <w:r w:rsidR="00A36E5E" w:rsidRPr="00F42AC8">
        <w:rPr>
          <w:rFonts w:asciiTheme="majorHAnsi" w:hAnsiTheme="majorHAnsi" w:cstheme="majorHAnsi"/>
          <w:sz w:val="44"/>
          <w:szCs w:val="44"/>
        </w:rPr>
        <w:t>and</w:t>
      </w:r>
      <w:r w:rsidRPr="00F42AC8">
        <w:rPr>
          <w:rFonts w:asciiTheme="majorHAnsi" w:hAnsiTheme="majorHAnsi" w:cstheme="majorHAnsi"/>
          <w:sz w:val="44"/>
          <w:szCs w:val="44"/>
        </w:rPr>
        <w:t xml:space="preserve"> Design Thinking</w:t>
      </w:r>
    </w:p>
    <w:p w14:paraId="2F2C4F30" w14:textId="6954209D" w:rsidR="00F42AC8" w:rsidRPr="000527C3" w:rsidRDefault="00A36E5E" w:rsidP="00F42AC8">
      <w:pPr>
        <w:pStyle w:val="ListParagraph"/>
        <w:numPr>
          <w:ilvl w:val="1"/>
          <w:numId w:val="1"/>
        </w:numPr>
        <w:rPr>
          <w:rFonts w:cstheme="minorHAnsi"/>
          <w:sz w:val="40"/>
          <w:szCs w:val="40"/>
          <w:lang w:val="en-US"/>
        </w:rPr>
      </w:pPr>
      <w:r w:rsidRPr="000527C3">
        <w:rPr>
          <w:rFonts w:cstheme="minorHAnsi"/>
          <w:sz w:val="40"/>
          <w:szCs w:val="40"/>
          <w:lang w:val="en-US"/>
        </w:rPr>
        <w:t>Empathy</w:t>
      </w:r>
      <w:r w:rsidR="00F42AC8" w:rsidRPr="000527C3">
        <w:rPr>
          <w:rFonts w:cstheme="minorHAnsi"/>
          <w:sz w:val="40"/>
          <w:szCs w:val="40"/>
          <w:lang w:val="en-US"/>
        </w:rPr>
        <w:t xml:space="preserve"> Map</w:t>
      </w:r>
    </w:p>
    <w:p w14:paraId="4D033AAC" w14:textId="77777777" w:rsidR="00F42AC8" w:rsidRDefault="00F42AC8" w:rsidP="00F42AC8">
      <w:pPr>
        <w:pStyle w:val="ListParagraph"/>
        <w:ind w:left="792"/>
        <w:rPr>
          <w:rFonts w:cstheme="minorHAnsi"/>
          <w:sz w:val="44"/>
          <w:szCs w:val="44"/>
          <w:lang w:val="en-US"/>
        </w:rPr>
      </w:pPr>
    </w:p>
    <w:p w14:paraId="7B5D4720" w14:textId="1AF338FD" w:rsidR="000527C3" w:rsidRDefault="000527C3" w:rsidP="00F42AC8">
      <w:pPr>
        <w:pStyle w:val="ListParagraph"/>
        <w:ind w:left="792"/>
        <w:rPr>
          <w:rFonts w:cstheme="minorHAnsi"/>
          <w:sz w:val="44"/>
          <w:szCs w:val="44"/>
          <w:lang w:val="en-US"/>
        </w:rPr>
      </w:pPr>
      <w:r>
        <w:rPr>
          <w:rFonts w:cstheme="minorHAnsi"/>
          <w:noProof/>
          <w:sz w:val="44"/>
          <w:szCs w:val="44"/>
          <w:lang w:val="en-US"/>
        </w:rPr>
        <w:drawing>
          <wp:inline distT="0" distB="0" distL="0" distR="0" wp14:anchorId="7FDE0604" wp14:editId="283667C5">
            <wp:extent cx="4366260" cy="449348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70716" cy="4498070"/>
                    </a:xfrm>
                    <a:prstGeom prst="rect">
                      <a:avLst/>
                    </a:prstGeom>
                  </pic:spPr>
                </pic:pic>
              </a:graphicData>
            </a:graphic>
          </wp:inline>
        </w:drawing>
      </w:r>
    </w:p>
    <w:p w14:paraId="6B92998F" w14:textId="14ABB099" w:rsidR="000527C3" w:rsidRDefault="000527C3" w:rsidP="00F42AC8">
      <w:pPr>
        <w:pStyle w:val="ListParagraph"/>
        <w:ind w:left="792"/>
        <w:rPr>
          <w:rFonts w:cstheme="minorHAnsi"/>
          <w:sz w:val="44"/>
          <w:szCs w:val="44"/>
          <w:lang w:val="en-US"/>
        </w:rPr>
      </w:pPr>
    </w:p>
    <w:p w14:paraId="19A2A91D" w14:textId="77777777" w:rsidR="000527C3" w:rsidRDefault="000527C3">
      <w:pPr>
        <w:rPr>
          <w:rFonts w:cstheme="minorHAnsi"/>
          <w:sz w:val="44"/>
          <w:szCs w:val="44"/>
          <w:lang w:val="en-US"/>
        </w:rPr>
      </w:pPr>
      <w:r>
        <w:rPr>
          <w:rFonts w:cstheme="minorHAnsi"/>
          <w:sz w:val="44"/>
          <w:szCs w:val="44"/>
          <w:lang w:val="en-US"/>
        </w:rPr>
        <w:br w:type="page"/>
      </w:r>
    </w:p>
    <w:p w14:paraId="677BD51D" w14:textId="7B3F9D8D" w:rsidR="00F42AC8" w:rsidRDefault="000527C3" w:rsidP="000527C3">
      <w:pPr>
        <w:pStyle w:val="ListParagraph"/>
        <w:numPr>
          <w:ilvl w:val="1"/>
          <w:numId w:val="1"/>
        </w:numPr>
        <w:rPr>
          <w:rFonts w:cstheme="minorHAnsi"/>
          <w:sz w:val="40"/>
          <w:szCs w:val="40"/>
          <w:lang w:val="en-US"/>
        </w:rPr>
      </w:pPr>
      <w:r w:rsidRPr="002B338C">
        <w:rPr>
          <w:rFonts w:cstheme="minorHAnsi"/>
          <w:sz w:val="40"/>
          <w:szCs w:val="40"/>
          <w:lang w:val="en-US"/>
        </w:rPr>
        <w:t xml:space="preserve">Ideations &amp; </w:t>
      </w:r>
      <w:proofErr w:type="spellStart"/>
      <w:r w:rsidRPr="002B338C">
        <w:rPr>
          <w:rFonts w:cstheme="minorHAnsi"/>
          <w:sz w:val="40"/>
          <w:szCs w:val="40"/>
          <w:lang w:val="en-US"/>
        </w:rPr>
        <w:t>Brainstroming</w:t>
      </w:r>
      <w:proofErr w:type="spellEnd"/>
      <w:r w:rsidRPr="002B338C">
        <w:rPr>
          <w:rFonts w:cstheme="minorHAnsi"/>
          <w:sz w:val="40"/>
          <w:szCs w:val="40"/>
          <w:lang w:val="en-US"/>
        </w:rPr>
        <w:t xml:space="preserve"> Map</w:t>
      </w:r>
    </w:p>
    <w:p w14:paraId="11A3269E" w14:textId="77777777" w:rsidR="002B338C" w:rsidRDefault="002B338C" w:rsidP="002B338C">
      <w:pPr>
        <w:rPr>
          <w:rFonts w:cstheme="minorHAnsi"/>
          <w:sz w:val="40"/>
          <w:szCs w:val="40"/>
          <w:lang w:val="en-US"/>
        </w:rPr>
      </w:pPr>
    </w:p>
    <w:p w14:paraId="18086B89" w14:textId="44399483" w:rsidR="002B338C" w:rsidRDefault="002B338C" w:rsidP="002B338C">
      <w:pPr>
        <w:rPr>
          <w:rFonts w:cstheme="minorHAnsi"/>
          <w:sz w:val="40"/>
          <w:szCs w:val="40"/>
          <w:lang w:val="en-US"/>
        </w:rPr>
      </w:pPr>
      <w:r>
        <w:rPr>
          <w:rFonts w:cstheme="minorHAnsi"/>
          <w:sz w:val="40"/>
          <w:szCs w:val="40"/>
          <w:lang w:val="en-US"/>
        </w:rPr>
        <w:t xml:space="preserve">     </w:t>
      </w:r>
      <w:r w:rsidR="00BB7ED7">
        <w:rPr>
          <w:rFonts w:cstheme="minorHAnsi"/>
          <w:sz w:val="40"/>
          <w:szCs w:val="40"/>
          <w:lang w:val="en-US"/>
        </w:rPr>
        <w:t xml:space="preserve">     </w:t>
      </w:r>
      <w:r>
        <w:rPr>
          <w:rFonts w:cstheme="minorHAnsi"/>
          <w:sz w:val="40"/>
          <w:szCs w:val="40"/>
          <w:lang w:val="en-US"/>
        </w:rPr>
        <w:t xml:space="preserve">  </w:t>
      </w:r>
      <w:r>
        <w:rPr>
          <w:rFonts w:cstheme="minorHAnsi"/>
          <w:noProof/>
          <w:sz w:val="40"/>
          <w:szCs w:val="40"/>
          <w:lang w:val="en-US"/>
        </w:rPr>
        <w:drawing>
          <wp:inline distT="0" distB="0" distL="0" distR="0" wp14:anchorId="57C9B5BF" wp14:editId="2833584F">
            <wp:extent cx="3874314" cy="41039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rcRect t="373" b="373"/>
                    <a:stretch>
                      <a:fillRect/>
                    </a:stretch>
                  </pic:blipFill>
                  <pic:spPr bwMode="auto">
                    <a:xfrm>
                      <a:off x="0" y="0"/>
                      <a:ext cx="3917729" cy="4149902"/>
                    </a:xfrm>
                    <a:prstGeom prst="rect">
                      <a:avLst/>
                    </a:prstGeom>
                    <a:ln>
                      <a:noFill/>
                    </a:ln>
                    <a:extLst>
                      <a:ext uri="{53640926-AAD7-44D8-BBD7-CCE9431645EC}">
                        <a14:shadowObscured xmlns:a14="http://schemas.microsoft.com/office/drawing/2010/main"/>
                      </a:ext>
                    </a:extLst>
                  </pic:spPr>
                </pic:pic>
              </a:graphicData>
            </a:graphic>
          </wp:inline>
        </w:drawing>
      </w:r>
    </w:p>
    <w:p w14:paraId="4A097516" w14:textId="5C4E6CCD" w:rsidR="00BB7ED7" w:rsidRDefault="00BB7ED7" w:rsidP="002B338C">
      <w:pPr>
        <w:rPr>
          <w:rFonts w:cstheme="minorHAnsi"/>
          <w:sz w:val="40"/>
          <w:szCs w:val="40"/>
          <w:lang w:val="en-US"/>
        </w:rPr>
      </w:pPr>
      <w:r>
        <w:rPr>
          <w:rFonts w:cstheme="minorHAnsi"/>
          <w:sz w:val="40"/>
          <w:szCs w:val="40"/>
          <w:lang w:val="en-US"/>
        </w:rPr>
        <w:t xml:space="preserve">    </w:t>
      </w:r>
      <w:r>
        <w:rPr>
          <w:rFonts w:cstheme="minorHAnsi"/>
          <w:noProof/>
          <w:sz w:val="40"/>
          <w:szCs w:val="40"/>
          <w:lang w:val="en-US"/>
        </w:rPr>
        <w:drawing>
          <wp:inline distT="0" distB="0" distL="0" distR="0" wp14:anchorId="256635B8" wp14:editId="15D1AF00">
            <wp:extent cx="5112995" cy="37555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8641" cy="3825825"/>
                    </a:xfrm>
                    <a:prstGeom prst="rect">
                      <a:avLst/>
                    </a:prstGeom>
                  </pic:spPr>
                </pic:pic>
              </a:graphicData>
            </a:graphic>
          </wp:inline>
        </w:drawing>
      </w:r>
    </w:p>
    <w:p w14:paraId="68545D4A" w14:textId="77777777" w:rsidR="00BB7ED7" w:rsidRDefault="00BB7ED7" w:rsidP="002B338C">
      <w:pPr>
        <w:rPr>
          <w:rFonts w:cstheme="minorHAnsi"/>
          <w:sz w:val="40"/>
          <w:szCs w:val="40"/>
          <w:lang w:val="en-US"/>
        </w:rPr>
      </w:pPr>
    </w:p>
    <w:p w14:paraId="5FC36B88" w14:textId="0AF2C46E" w:rsidR="00BB7ED7" w:rsidRDefault="00BB7ED7" w:rsidP="00BB7ED7">
      <w:pPr>
        <w:pStyle w:val="ListParagraph"/>
        <w:numPr>
          <w:ilvl w:val="0"/>
          <w:numId w:val="1"/>
        </w:numPr>
        <w:rPr>
          <w:rFonts w:asciiTheme="majorHAnsi" w:hAnsiTheme="majorHAnsi" w:cstheme="majorHAnsi"/>
          <w:sz w:val="44"/>
          <w:szCs w:val="44"/>
          <w:lang w:val="en-US"/>
        </w:rPr>
      </w:pPr>
      <w:r w:rsidRPr="00BB7ED7">
        <w:rPr>
          <w:rFonts w:asciiTheme="majorHAnsi" w:hAnsiTheme="majorHAnsi" w:cstheme="majorHAnsi"/>
          <w:sz w:val="44"/>
          <w:szCs w:val="44"/>
          <w:lang w:val="en-US"/>
        </w:rPr>
        <w:t>Result</w:t>
      </w:r>
    </w:p>
    <w:p w14:paraId="666E9004" w14:textId="57AD3EE9" w:rsidR="00BB7ED7" w:rsidRPr="0050223F" w:rsidRDefault="00BB7ED7" w:rsidP="00BB7ED7">
      <w:pPr>
        <w:pStyle w:val="ListParagraph"/>
        <w:numPr>
          <w:ilvl w:val="1"/>
          <w:numId w:val="1"/>
        </w:numPr>
        <w:rPr>
          <w:rFonts w:cstheme="minorHAnsi"/>
          <w:sz w:val="40"/>
          <w:szCs w:val="40"/>
          <w:lang w:val="en-US"/>
        </w:rPr>
      </w:pPr>
      <w:r w:rsidRPr="0050223F">
        <w:rPr>
          <w:rFonts w:cstheme="minorHAnsi"/>
          <w:sz w:val="40"/>
          <w:szCs w:val="40"/>
          <w:lang w:val="en-US"/>
        </w:rPr>
        <w:t>Final Outputs</w:t>
      </w:r>
    </w:p>
    <w:p w14:paraId="32F34BEA" w14:textId="1905F482" w:rsidR="00250D68" w:rsidRDefault="00BB7ED7" w:rsidP="00250D68">
      <w:pPr>
        <w:pStyle w:val="ListParagraph"/>
        <w:numPr>
          <w:ilvl w:val="0"/>
          <w:numId w:val="6"/>
        </w:numPr>
        <w:rPr>
          <w:rFonts w:ascii="Bahnschrift" w:hAnsi="Bahnschrift" w:cstheme="majorHAnsi"/>
          <w:sz w:val="36"/>
          <w:szCs w:val="36"/>
          <w:lang w:val="en-US"/>
        </w:rPr>
      </w:pPr>
      <w:r w:rsidRPr="0050223F">
        <w:rPr>
          <w:rFonts w:ascii="Bahnschrift" w:hAnsi="Bahnschrift" w:cstheme="majorHAnsi"/>
          <w:sz w:val="36"/>
          <w:szCs w:val="36"/>
          <w:lang w:val="en-US"/>
        </w:rPr>
        <w:t>Dashbo</w:t>
      </w:r>
      <w:r w:rsidR="00250D68">
        <w:rPr>
          <w:rFonts w:ascii="Bahnschrift" w:hAnsi="Bahnschrift" w:cstheme="majorHAnsi"/>
          <w:sz w:val="36"/>
          <w:szCs w:val="36"/>
          <w:lang w:val="en-US"/>
        </w:rPr>
        <w:t>ard 1</w:t>
      </w:r>
    </w:p>
    <w:p w14:paraId="4D7B1491" w14:textId="23451C5C" w:rsidR="00250D68" w:rsidRPr="00250D68" w:rsidRDefault="00250D68" w:rsidP="00250D68">
      <w:pPr>
        <w:pStyle w:val="ListParagraph"/>
        <w:numPr>
          <w:ilvl w:val="0"/>
          <w:numId w:val="35"/>
        </w:numPr>
        <w:rPr>
          <w:rFonts w:ascii="Bahnschrift" w:hAnsi="Bahnschrift" w:cstheme="majorHAnsi"/>
          <w:sz w:val="36"/>
          <w:szCs w:val="36"/>
          <w:lang w:val="en-US"/>
        </w:rPr>
      </w:pPr>
      <w:r w:rsidRPr="00250D68">
        <w:rPr>
          <w:rFonts w:ascii="Bahnschrift" w:hAnsi="Bahnschrift" w:cstheme="majorHAnsi"/>
          <w:sz w:val="36"/>
          <w:szCs w:val="36"/>
          <w:lang w:val="en-US"/>
        </w:rPr>
        <w:t>Table shows Rank wish channel.</w:t>
      </w:r>
    </w:p>
    <w:p w14:paraId="05D0ED33" w14:textId="2D5DBAE2" w:rsidR="00250D68" w:rsidRPr="00250D68" w:rsidRDefault="00250D68" w:rsidP="00250D68">
      <w:pPr>
        <w:pStyle w:val="ListParagraph"/>
        <w:numPr>
          <w:ilvl w:val="0"/>
          <w:numId w:val="35"/>
        </w:numPr>
        <w:rPr>
          <w:rFonts w:ascii="Bahnschrift" w:hAnsi="Bahnschrift" w:cstheme="majorHAnsi"/>
          <w:sz w:val="36"/>
          <w:szCs w:val="36"/>
          <w:lang w:val="en-US"/>
        </w:rPr>
      </w:pPr>
      <w:r w:rsidRPr="00250D68">
        <w:rPr>
          <w:rFonts w:ascii="Bahnschrift" w:hAnsi="Bahnschrift" w:cstheme="majorHAnsi"/>
          <w:sz w:val="36"/>
          <w:szCs w:val="36"/>
          <w:lang w:val="en-US"/>
        </w:rPr>
        <w:t>Bar graph shows the number of channels with Brand.</w:t>
      </w:r>
    </w:p>
    <w:p w14:paraId="547A09AE" w14:textId="7FD7322F" w:rsidR="00250D68" w:rsidRPr="00250D68" w:rsidRDefault="00250D68" w:rsidP="00250D68">
      <w:pPr>
        <w:pStyle w:val="ListParagraph"/>
        <w:numPr>
          <w:ilvl w:val="0"/>
          <w:numId w:val="35"/>
        </w:numPr>
        <w:rPr>
          <w:rFonts w:ascii="Bahnschrift" w:hAnsi="Bahnschrift" w:cstheme="majorHAnsi"/>
          <w:sz w:val="36"/>
          <w:szCs w:val="36"/>
          <w:lang w:val="en-US"/>
        </w:rPr>
      </w:pPr>
      <w:r w:rsidRPr="00250D68">
        <w:rPr>
          <w:rFonts w:ascii="Bahnschrift" w:hAnsi="Bahnschrift" w:cstheme="majorHAnsi"/>
          <w:sz w:val="36"/>
          <w:szCs w:val="36"/>
          <w:lang w:val="en-US"/>
        </w:rPr>
        <w:t>Table shows Brand.</w:t>
      </w:r>
    </w:p>
    <w:p w14:paraId="6277FFCF" w14:textId="7FA63435" w:rsidR="0050223F" w:rsidRDefault="0050223F" w:rsidP="0050223F">
      <w:pPr>
        <w:rPr>
          <w:rFonts w:ascii="Bahnschrift" w:hAnsi="Bahnschrift" w:cstheme="majorHAnsi"/>
          <w:sz w:val="36"/>
          <w:szCs w:val="36"/>
          <w:lang w:val="en-US"/>
        </w:rPr>
      </w:pPr>
      <w:r>
        <w:rPr>
          <w:rFonts w:ascii="Bahnschrift" w:hAnsi="Bahnschrift" w:cstheme="majorHAnsi"/>
          <w:noProof/>
          <w:sz w:val="36"/>
          <w:szCs w:val="36"/>
          <w:lang w:val="en-US"/>
        </w:rPr>
        <w:drawing>
          <wp:inline distT="0" distB="0" distL="0" distR="0" wp14:anchorId="7EA5CDB3" wp14:editId="69102DDF">
            <wp:extent cx="5475514" cy="30257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3329" cy="3074302"/>
                    </a:xfrm>
                    <a:prstGeom prst="rect">
                      <a:avLst/>
                    </a:prstGeom>
                  </pic:spPr>
                </pic:pic>
              </a:graphicData>
            </a:graphic>
          </wp:inline>
        </w:drawing>
      </w:r>
    </w:p>
    <w:p w14:paraId="7357A5FA" w14:textId="77777777" w:rsidR="00250D68" w:rsidRPr="0050223F" w:rsidRDefault="00250D68" w:rsidP="0050223F">
      <w:pPr>
        <w:rPr>
          <w:rFonts w:ascii="Bahnschrift" w:hAnsi="Bahnschrift" w:cstheme="majorHAnsi"/>
          <w:sz w:val="36"/>
          <w:szCs w:val="36"/>
          <w:lang w:val="en-US"/>
        </w:rPr>
      </w:pPr>
    </w:p>
    <w:p w14:paraId="4CFD20B1" w14:textId="786EB12B" w:rsidR="0050223F" w:rsidRDefault="0050223F" w:rsidP="0050223F">
      <w:pPr>
        <w:pStyle w:val="ListParagraph"/>
        <w:numPr>
          <w:ilvl w:val="0"/>
          <w:numId w:val="6"/>
        </w:numPr>
        <w:rPr>
          <w:rFonts w:ascii="Bahnschrift" w:hAnsi="Bahnschrift" w:cstheme="majorHAnsi"/>
          <w:sz w:val="36"/>
          <w:szCs w:val="36"/>
          <w:lang w:val="en-US"/>
        </w:rPr>
      </w:pPr>
      <w:r w:rsidRPr="0050223F">
        <w:rPr>
          <w:rFonts w:ascii="Bahnschrift" w:hAnsi="Bahnschrift" w:cstheme="majorHAnsi"/>
          <w:sz w:val="36"/>
          <w:szCs w:val="36"/>
          <w:lang w:val="en-US"/>
        </w:rPr>
        <w:t>Dashboard 2</w:t>
      </w:r>
    </w:p>
    <w:p w14:paraId="0037F9D0" w14:textId="370240F7" w:rsidR="00250D68" w:rsidRPr="00250D68" w:rsidRDefault="00250D68" w:rsidP="00250D68">
      <w:pPr>
        <w:pStyle w:val="ListParagraph"/>
        <w:numPr>
          <w:ilvl w:val="0"/>
          <w:numId w:val="37"/>
        </w:numPr>
        <w:rPr>
          <w:rFonts w:ascii="Bahnschrift" w:hAnsi="Bahnschrift" w:cstheme="majorHAnsi"/>
          <w:sz w:val="36"/>
          <w:szCs w:val="36"/>
          <w:lang w:val="en-US"/>
        </w:rPr>
      </w:pPr>
      <w:r w:rsidRPr="00250D68">
        <w:rPr>
          <w:rFonts w:ascii="Bahnschrift" w:hAnsi="Bahnschrift" w:cstheme="majorHAnsi"/>
          <w:sz w:val="36"/>
          <w:szCs w:val="36"/>
          <w:lang w:val="en-US"/>
        </w:rPr>
        <w:t xml:space="preserve">Heatmap shows channel name with </w:t>
      </w:r>
      <w:r w:rsidR="00C42D34" w:rsidRPr="00250D68">
        <w:rPr>
          <w:rFonts w:ascii="Bahnschrift" w:hAnsi="Bahnschrift" w:cstheme="majorHAnsi"/>
          <w:sz w:val="36"/>
          <w:szCs w:val="36"/>
          <w:lang w:val="en-US"/>
        </w:rPr>
        <w:t>subscribers.</w:t>
      </w:r>
    </w:p>
    <w:p w14:paraId="578698C2" w14:textId="5C2599FC" w:rsidR="00250D68" w:rsidRPr="00250D68" w:rsidRDefault="00250D68" w:rsidP="00250D68">
      <w:pPr>
        <w:pStyle w:val="ListParagraph"/>
        <w:numPr>
          <w:ilvl w:val="0"/>
          <w:numId w:val="37"/>
        </w:numPr>
        <w:rPr>
          <w:rFonts w:ascii="Bahnschrift" w:hAnsi="Bahnschrift" w:cstheme="majorHAnsi"/>
          <w:sz w:val="36"/>
          <w:szCs w:val="36"/>
          <w:lang w:val="en-US"/>
        </w:rPr>
      </w:pPr>
      <w:r w:rsidRPr="00250D68">
        <w:rPr>
          <w:rFonts w:ascii="Bahnschrift" w:hAnsi="Bahnschrift" w:cstheme="majorHAnsi"/>
          <w:sz w:val="36"/>
          <w:szCs w:val="36"/>
          <w:lang w:val="en-US"/>
        </w:rPr>
        <w:t>Circle shows a number of channels with a particular language.</w:t>
      </w:r>
    </w:p>
    <w:p w14:paraId="0C21A1FE" w14:textId="252DFE66" w:rsidR="00BB7ED7" w:rsidRPr="00BB7ED7" w:rsidRDefault="0050223F" w:rsidP="00BB7ED7">
      <w:pPr>
        <w:rPr>
          <w:rFonts w:asciiTheme="majorHAnsi" w:hAnsiTheme="majorHAnsi" w:cstheme="majorHAnsi"/>
          <w:sz w:val="44"/>
          <w:szCs w:val="44"/>
          <w:lang w:val="en-US"/>
        </w:rPr>
      </w:pPr>
      <w:r>
        <w:rPr>
          <w:rFonts w:asciiTheme="majorHAnsi" w:hAnsiTheme="majorHAnsi" w:cstheme="majorHAnsi"/>
          <w:noProof/>
          <w:sz w:val="44"/>
          <w:szCs w:val="44"/>
          <w:lang w:val="en-US"/>
        </w:rPr>
        <w:drawing>
          <wp:inline distT="0" distB="0" distL="0" distR="0" wp14:anchorId="6418189D" wp14:editId="6AAC24E4">
            <wp:extent cx="5474034" cy="323305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93691" cy="3244668"/>
                    </a:xfrm>
                    <a:prstGeom prst="rect">
                      <a:avLst/>
                    </a:prstGeom>
                  </pic:spPr>
                </pic:pic>
              </a:graphicData>
            </a:graphic>
          </wp:inline>
        </w:drawing>
      </w:r>
    </w:p>
    <w:p w14:paraId="04E40E46" w14:textId="77777777" w:rsidR="0050223F" w:rsidRDefault="00BB7ED7" w:rsidP="0050223F">
      <w:pPr>
        <w:rPr>
          <w:rFonts w:cstheme="minorHAnsi"/>
          <w:sz w:val="40"/>
          <w:szCs w:val="40"/>
          <w:lang w:val="en-US"/>
        </w:rPr>
      </w:pPr>
      <w:r>
        <w:rPr>
          <w:rFonts w:cstheme="minorHAnsi"/>
          <w:sz w:val="40"/>
          <w:szCs w:val="40"/>
          <w:lang w:val="en-US"/>
        </w:rPr>
        <w:t xml:space="preserve">     </w:t>
      </w:r>
    </w:p>
    <w:p w14:paraId="4E01CB80" w14:textId="7BD71240" w:rsidR="0050223F" w:rsidRPr="00250D68" w:rsidRDefault="0050223F" w:rsidP="0050223F">
      <w:pPr>
        <w:pStyle w:val="ListParagraph"/>
        <w:numPr>
          <w:ilvl w:val="0"/>
          <w:numId w:val="6"/>
        </w:numPr>
        <w:rPr>
          <w:rFonts w:cstheme="minorHAnsi"/>
          <w:sz w:val="40"/>
          <w:szCs w:val="40"/>
          <w:lang w:val="en-US"/>
        </w:rPr>
      </w:pPr>
      <w:r w:rsidRPr="0050223F">
        <w:rPr>
          <w:rFonts w:ascii="Bahnschrift" w:hAnsi="Bahnschrift" w:cstheme="minorHAnsi"/>
          <w:sz w:val="36"/>
          <w:szCs w:val="36"/>
          <w:lang w:val="en-US"/>
        </w:rPr>
        <w:t>Dashboard 3</w:t>
      </w:r>
    </w:p>
    <w:p w14:paraId="5CE4F2D1" w14:textId="1362C91D" w:rsidR="00C42D34" w:rsidRPr="00C42D34" w:rsidRDefault="00C42D34" w:rsidP="00C42D34">
      <w:pPr>
        <w:pStyle w:val="ListParagraph"/>
        <w:numPr>
          <w:ilvl w:val="1"/>
          <w:numId w:val="41"/>
        </w:numPr>
        <w:rPr>
          <w:rFonts w:cstheme="minorHAnsi"/>
          <w:sz w:val="40"/>
          <w:szCs w:val="40"/>
          <w:lang w:val="en-US"/>
        </w:rPr>
      </w:pPr>
      <w:r w:rsidRPr="00C42D34">
        <w:rPr>
          <w:rFonts w:cstheme="minorHAnsi"/>
          <w:sz w:val="40"/>
          <w:szCs w:val="40"/>
          <w:lang w:val="en-US"/>
        </w:rPr>
        <w:t>Bar graph shows category wise language.</w:t>
      </w:r>
    </w:p>
    <w:p w14:paraId="464BE357" w14:textId="1F44700D" w:rsidR="00250D68" w:rsidRPr="00C42D34" w:rsidRDefault="00C42D34" w:rsidP="00C42D34">
      <w:pPr>
        <w:pStyle w:val="ListParagraph"/>
        <w:numPr>
          <w:ilvl w:val="1"/>
          <w:numId w:val="41"/>
        </w:numPr>
        <w:rPr>
          <w:rFonts w:cstheme="minorHAnsi"/>
          <w:sz w:val="40"/>
          <w:szCs w:val="40"/>
          <w:lang w:val="en-US"/>
        </w:rPr>
      </w:pPr>
      <w:r w:rsidRPr="00C42D34">
        <w:rPr>
          <w:rFonts w:cstheme="minorHAnsi"/>
          <w:sz w:val="40"/>
          <w:szCs w:val="40"/>
          <w:lang w:val="en-US"/>
        </w:rPr>
        <w:t>Bar graph shows the Country with its primary language and number of subscribers.</w:t>
      </w:r>
    </w:p>
    <w:p w14:paraId="3E4F9CE2" w14:textId="5199ECC7" w:rsidR="0050223F" w:rsidRDefault="0050223F" w:rsidP="0050223F">
      <w:pPr>
        <w:rPr>
          <w:rFonts w:cstheme="minorHAnsi"/>
          <w:sz w:val="40"/>
          <w:szCs w:val="40"/>
          <w:lang w:val="en-US"/>
        </w:rPr>
      </w:pPr>
      <w:r>
        <w:rPr>
          <w:rFonts w:cstheme="minorHAnsi"/>
          <w:noProof/>
          <w:sz w:val="40"/>
          <w:szCs w:val="40"/>
          <w:lang w:val="en-US"/>
        </w:rPr>
        <w:drawing>
          <wp:inline distT="0" distB="0" distL="0" distR="0" wp14:anchorId="3F6010A9" wp14:editId="1F2A44C3">
            <wp:extent cx="5785698" cy="31813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7082" cy="3204105"/>
                    </a:xfrm>
                    <a:prstGeom prst="rect">
                      <a:avLst/>
                    </a:prstGeom>
                  </pic:spPr>
                </pic:pic>
              </a:graphicData>
            </a:graphic>
          </wp:inline>
        </w:drawing>
      </w:r>
    </w:p>
    <w:p w14:paraId="191D6C08" w14:textId="77777777" w:rsidR="0050223F" w:rsidRDefault="0050223F">
      <w:pPr>
        <w:rPr>
          <w:rFonts w:cstheme="minorHAnsi"/>
          <w:sz w:val="40"/>
          <w:szCs w:val="40"/>
          <w:lang w:val="en-US"/>
        </w:rPr>
      </w:pPr>
      <w:r>
        <w:rPr>
          <w:rFonts w:cstheme="minorHAnsi"/>
          <w:sz w:val="40"/>
          <w:szCs w:val="40"/>
          <w:lang w:val="en-US"/>
        </w:rPr>
        <w:br w:type="page"/>
      </w:r>
    </w:p>
    <w:p w14:paraId="6D82E50C" w14:textId="1362E172" w:rsidR="0050223F" w:rsidRDefault="0050223F" w:rsidP="0050223F">
      <w:pPr>
        <w:pStyle w:val="ListParagraph"/>
        <w:numPr>
          <w:ilvl w:val="0"/>
          <w:numId w:val="6"/>
        </w:numPr>
        <w:rPr>
          <w:rFonts w:ascii="Bahnschrift" w:hAnsi="Bahnschrift" w:cstheme="minorHAnsi"/>
          <w:sz w:val="36"/>
          <w:szCs w:val="36"/>
          <w:lang w:val="en-US"/>
        </w:rPr>
      </w:pPr>
      <w:r w:rsidRPr="0050223F">
        <w:rPr>
          <w:rFonts w:ascii="Bahnschrift" w:hAnsi="Bahnschrift" w:cstheme="minorHAnsi"/>
          <w:sz w:val="36"/>
          <w:szCs w:val="36"/>
          <w:lang w:val="en-US"/>
        </w:rPr>
        <w:t>Dashboard 4</w:t>
      </w:r>
    </w:p>
    <w:p w14:paraId="2AB68348" w14:textId="46F751BA" w:rsidR="00C42D34" w:rsidRPr="00C42D34" w:rsidRDefault="00C42D34" w:rsidP="00C42D34">
      <w:pPr>
        <w:pStyle w:val="ListParagraph"/>
        <w:numPr>
          <w:ilvl w:val="1"/>
          <w:numId w:val="43"/>
        </w:numPr>
        <w:rPr>
          <w:rFonts w:ascii="Bahnschrift" w:hAnsi="Bahnschrift" w:cstheme="minorHAnsi"/>
          <w:sz w:val="36"/>
          <w:szCs w:val="36"/>
          <w:lang w:val="en-US"/>
        </w:rPr>
      </w:pPr>
      <w:r w:rsidRPr="00C42D34">
        <w:rPr>
          <w:rFonts w:ascii="Bahnschrift" w:hAnsi="Bahnschrift" w:cstheme="minorHAnsi"/>
          <w:sz w:val="36"/>
          <w:szCs w:val="36"/>
          <w:lang w:val="en-US"/>
        </w:rPr>
        <w:t>Bar graph shows language wise subscribers.</w:t>
      </w:r>
    </w:p>
    <w:p w14:paraId="3E2C0489" w14:textId="546301DA" w:rsidR="00C42D34" w:rsidRPr="00C42D34" w:rsidRDefault="00C42D34" w:rsidP="00C42D34">
      <w:pPr>
        <w:pStyle w:val="ListParagraph"/>
        <w:numPr>
          <w:ilvl w:val="1"/>
          <w:numId w:val="43"/>
        </w:numPr>
        <w:rPr>
          <w:rFonts w:ascii="Bahnschrift" w:hAnsi="Bahnschrift" w:cstheme="minorHAnsi"/>
          <w:sz w:val="36"/>
          <w:szCs w:val="36"/>
          <w:lang w:val="en-US"/>
        </w:rPr>
      </w:pPr>
      <w:r w:rsidRPr="00C42D34">
        <w:rPr>
          <w:rFonts w:ascii="Bahnschrift" w:hAnsi="Bahnschrift" w:cstheme="minorHAnsi"/>
          <w:sz w:val="36"/>
          <w:szCs w:val="36"/>
          <w:lang w:val="en-US"/>
        </w:rPr>
        <w:t>Bar graph shows country wise subscribers.</w:t>
      </w:r>
    </w:p>
    <w:p w14:paraId="11FBE418" w14:textId="4818149A" w:rsidR="0050223F" w:rsidRDefault="00DF58C8" w:rsidP="0050223F">
      <w:pPr>
        <w:rPr>
          <w:rFonts w:ascii="Bahnschrift" w:hAnsi="Bahnschrift" w:cstheme="minorHAnsi"/>
          <w:sz w:val="36"/>
          <w:szCs w:val="36"/>
          <w:lang w:val="en-US"/>
        </w:rPr>
      </w:pPr>
      <w:r>
        <w:rPr>
          <w:rFonts w:ascii="Bahnschrift" w:hAnsi="Bahnschrift" w:cstheme="minorHAnsi"/>
          <w:noProof/>
          <w:sz w:val="36"/>
          <w:szCs w:val="36"/>
          <w:lang w:val="en-US"/>
        </w:rPr>
        <w:drawing>
          <wp:inline distT="0" distB="0" distL="0" distR="0" wp14:anchorId="5EDB2FFC" wp14:editId="32E1D7C8">
            <wp:extent cx="5780314" cy="325134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90810" cy="3257251"/>
                    </a:xfrm>
                    <a:prstGeom prst="rect">
                      <a:avLst/>
                    </a:prstGeom>
                  </pic:spPr>
                </pic:pic>
              </a:graphicData>
            </a:graphic>
          </wp:inline>
        </w:drawing>
      </w:r>
    </w:p>
    <w:p w14:paraId="64CC9C35" w14:textId="77777777" w:rsidR="00DF58C8" w:rsidRDefault="00DF58C8" w:rsidP="0050223F">
      <w:pPr>
        <w:rPr>
          <w:rFonts w:ascii="Bahnschrift" w:hAnsi="Bahnschrift" w:cstheme="minorHAnsi"/>
          <w:sz w:val="36"/>
          <w:szCs w:val="36"/>
          <w:lang w:val="en-US"/>
        </w:rPr>
      </w:pPr>
    </w:p>
    <w:p w14:paraId="23F692D4" w14:textId="1FA0FFB4" w:rsidR="00DF58C8" w:rsidRDefault="00DF58C8" w:rsidP="00DF58C8">
      <w:pPr>
        <w:pStyle w:val="ListParagraph"/>
        <w:numPr>
          <w:ilvl w:val="0"/>
          <w:numId w:val="6"/>
        </w:numPr>
        <w:rPr>
          <w:rFonts w:ascii="Bahnschrift" w:hAnsi="Bahnschrift" w:cstheme="minorHAnsi"/>
          <w:sz w:val="36"/>
          <w:szCs w:val="36"/>
          <w:lang w:val="en-US"/>
        </w:rPr>
      </w:pPr>
      <w:r>
        <w:rPr>
          <w:rFonts w:ascii="Bahnschrift" w:hAnsi="Bahnschrift" w:cstheme="minorHAnsi"/>
          <w:sz w:val="36"/>
          <w:szCs w:val="36"/>
          <w:lang w:val="en-US"/>
        </w:rPr>
        <w:t>Dashboard 5</w:t>
      </w:r>
    </w:p>
    <w:p w14:paraId="7D853689" w14:textId="1E214879" w:rsidR="00C42D34" w:rsidRPr="00C42D34" w:rsidRDefault="00C42D34" w:rsidP="00C42D34">
      <w:pPr>
        <w:pStyle w:val="ListParagraph"/>
        <w:numPr>
          <w:ilvl w:val="0"/>
          <w:numId w:val="45"/>
        </w:numPr>
        <w:rPr>
          <w:rFonts w:ascii="Bahnschrift" w:hAnsi="Bahnschrift" w:cstheme="minorHAnsi"/>
          <w:sz w:val="36"/>
          <w:szCs w:val="36"/>
          <w:lang w:val="en-US"/>
        </w:rPr>
      </w:pPr>
      <w:r w:rsidRPr="00C42D34">
        <w:rPr>
          <w:rFonts w:ascii="Bahnschrift" w:hAnsi="Bahnschrift" w:cstheme="minorHAnsi"/>
          <w:sz w:val="36"/>
          <w:szCs w:val="36"/>
          <w:lang w:val="en-US"/>
        </w:rPr>
        <w:t>World map showing Country wise channel.</w:t>
      </w:r>
    </w:p>
    <w:p w14:paraId="3B5CA27B" w14:textId="49A3EA01" w:rsidR="00DF58C8" w:rsidRDefault="00DF58C8" w:rsidP="00DF58C8">
      <w:pPr>
        <w:rPr>
          <w:rFonts w:ascii="Bahnschrift" w:hAnsi="Bahnschrift" w:cstheme="minorHAnsi"/>
          <w:sz w:val="36"/>
          <w:szCs w:val="36"/>
          <w:lang w:val="en-US"/>
        </w:rPr>
      </w:pPr>
      <w:r>
        <w:rPr>
          <w:rFonts w:ascii="Bahnschrift" w:hAnsi="Bahnschrift" w:cstheme="minorHAnsi"/>
          <w:noProof/>
          <w:sz w:val="36"/>
          <w:szCs w:val="36"/>
          <w:lang w:val="en-US"/>
        </w:rPr>
        <w:drawing>
          <wp:inline distT="0" distB="0" distL="0" distR="0" wp14:anchorId="4D6863B0" wp14:editId="4C88BAC2">
            <wp:extent cx="5843905" cy="28003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4816" cy="2810370"/>
                    </a:xfrm>
                    <a:prstGeom prst="rect">
                      <a:avLst/>
                    </a:prstGeom>
                  </pic:spPr>
                </pic:pic>
              </a:graphicData>
            </a:graphic>
          </wp:inline>
        </w:drawing>
      </w:r>
    </w:p>
    <w:p w14:paraId="305506D9" w14:textId="77777777" w:rsidR="00DF58C8" w:rsidRDefault="00DF58C8">
      <w:pPr>
        <w:rPr>
          <w:rFonts w:ascii="Bahnschrift" w:hAnsi="Bahnschrift" w:cstheme="minorHAnsi"/>
          <w:sz w:val="36"/>
          <w:szCs w:val="36"/>
          <w:lang w:val="en-US"/>
        </w:rPr>
      </w:pPr>
      <w:r>
        <w:rPr>
          <w:rFonts w:ascii="Bahnschrift" w:hAnsi="Bahnschrift" w:cstheme="minorHAnsi"/>
          <w:sz w:val="36"/>
          <w:szCs w:val="36"/>
          <w:lang w:val="en-US"/>
        </w:rPr>
        <w:br w:type="page"/>
      </w:r>
    </w:p>
    <w:p w14:paraId="4F74A9D3" w14:textId="57E86F0E" w:rsidR="00DF58C8" w:rsidRPr="00DF58C8" w:rsidRDefault="00DF58C8" w:rsidP="00DF58C8">
      <w:pPr>
        <w:pStyle w:val="ListParagraph"/>
        <w:numPr>
          <w:ilvl w:val="0"/>
          <w:numId w:val="9"/>
        </w:numPr>
        <w:rPr>
          <w:rFonts w:ascii="Bahnschrift" w:hAnsi="Bahnschrift" w:cstheme="minorHAnsi"/>
          <w:sz w:val="36"/>
          <w:szCs w:val="36"/>
          <w:lang w:val="en-US"/>
        </w:rPr>
      </w:pPr>
      <w:r>
        <w:rPr>
          <w:rFonts w:ascii="Bahnschrift" w:hAnsi="Bahnschrift" w:cstheme="minorHAnsi"/>
          <w:sz w:val="36"/>
          <w:szCs w:val="36"/>
          <w:lang w:val="en-US"/>
        </w:rPr>
        <w:t xml:space="preserve">Story </w:t>
      </w:r>
    </w:p>
    <w:p w14:paraId="4F632277" w14:textId="07546E3F" w:rsidR="00DF58C8" w:rsidRDefault="00DF58C8" w:rsidP="00DF58C8">
      <w:pPr>
        <w:rPr>
          <w:rFonts w:ascii="Bahnschrift" w:hAnsi="Bahnschrift" w:cstheme="minorHAnsi"/>
          <w:sz w:val="36"/>
          <w:szCs w:val="36"/>
          <w:lang w:val="en-US"/>
        </w:rPr>
      </w:pPr>
      <w:r>
        <w:rPr>
          <w:rFonts w:ascii="Bahnschrift" w:hAnsi="Bahnschrift" w:cstheme="minorHAnsi"/>
          <w:sz w:val="36"/>
          <w:szCs w:val="36"/>
          <w:lang w:val="en-US"/>
        </w:rPr>
        <w:t xml:space="preserve">   </w:t>
      </w:r>
      <w:r>
        <w:rPr>
          <w:rFonts w:ascii="Bahnschrift" w:hAnsi="Bahnschrift" w:cstheme="minorHAnsi"/>
          <w:noProof/>
          <w:sz w:val="36"/>
          <w:szCs w:val="36"/>
          <w:lang w:val="en-US"/>
        </w:rPr>
        <w:drawing>
          <wp:inline distT="0" distB="0" distL="0" distR="0" wp14:anchorId="5E68A925" wp14:editId="379E8F56">
            <wp:extent cx="5889171" cy="331257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14940" cy="3327072"/>
                    </a:xfrm>
                    <a:prstGeom prst="rect">
                      <a:avLst/>
                    </a:prstGeom>
                  </pic:spPr>
                </pic:pic>
              </a:graphicData>
            </a:graphic>
          </wp:inline>
        </w:drawing>
      </w:r>
      <w:r>
        <w:rPr>
          <w:rFonts w:ascii="Bahnschrift" w:hAnsi="Bahnschrift" w:cstheme="minorHAnsi"/>
          <w:sz w:val="36"/>
          <w:szCs w:val="36"/>
          <w:lang w:val="en-US"/>
        </w:rPr>
        <w:t xml:space="preserve">  </w:t>
      </w:r>
      <w:r>
        <w:rPr>
          <w:rFonts w:ascii="Bahnschrift" w:hAnsi="Bahnschrift" w:cstheme="minorHAnsi"/>
          <w:noProof/>
          <w:sz w:val="36"/>
          <w:szCs w:val="36"/>
          <w:lang w:val="en-US"/>
        </w:rPr>
        <w:drawing>
          <wp:inline distT="0" distB="0" distL="0" distR="0" wp14:anchorId="52416B90" wp14:editId="4744DB51">
            <wp:extent cx="5920740" cy="326504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5163" cy="3278514"/>
                    </a:xfrm>
                    <a:prstGeom prst="rect">
                      <a:avLst/>
                    </a:prstGeom>
                  </pic:spPr>
                </pic:pic>
              </a:graphicData>
            </a:graphic>
          </wp:inline>
        </w:drawing>
      </w:r>
      <w:r>
        <w:rPr>
          <w:rFonts w:ascii="Bahnschrift" w:hAnsi="Bahnschrift" w:cstheme="minorHAnsi"/>
          <w:noProof/>
          <w:sz w:val="36"/>
          <w:szCs w:val="36"/>
          <w:lang w:val="en-US"/>
        </w:rPr>
        <w:drawing>
          <wp:inline distT="0" distB="0" distL="0" distR="0" wp14:anchorId="0A18A21E" wp14:editId="1FACE7C9">
            <wp:extent cx="5863915" cy="329837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73055" cy="3303512"/>
                    </a:xfrm>
                    <a:prstGeom prst="rect">
                      <a:avLst/>
                    </a:prstGeom>
                  </pic:spPr>
                </pic:pic>
              </a:graphicData>
            </a:graphic>
          </wp:inline>
        </w:drawing>
      </w:r>
      <w:r>
        <w:rPr>
          <w:rFonts w:ascii="Bahnschrift" w:hAnsi="Bahnschrift" w:cstheme="minorHAnsi"/>
          <w:noProof/>
          <w:sz w:val="36"/>
          <w:szCs w:val="36"/>
          <w:lang w:val="en-US"/>
        </w:rPr>
        <w:drawing>
          <wp:inline distT="0" distB="0" distL="0" distR="0" wp14:anchorId="7B9B0868" wp14:editId="21178DF0">
            <wp:extent cx="5883268" cy="3309257"/>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93800" cy="3315181"/>
                    </a:xfrm>
                    <a:prstGeom prst="rect">
                      <a:avLst/>
                    </a:prstGeom>
                  </pic:spPr>
                </pic:pic>
              </a:graphicData>
            </a:graphic>
          </wp:inline>
        </w:drawing>
      </w:r>
      <w:r>
        <w:rPr>
          <w:rFonts w:ascii="Bahnschrift" w:hAnsi="Bahnschrift" w:cstheme="minorHAnsi"/>
          <w:noProof/>
          <w:sz w:val="36"/>
          <w:szCs w:val="36"/>
          <w:lang w:val="en-US"/>
        </w:rPr>
        <w:drawing>
          <wp:inline distT="0" distB="0" distL="0" distR="0" wp14:anchorId="2FB2BC19" wp14:editId="64BACB7F">
            <wp:extent cx="5930900" cy="31895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4535" cy="3212980"/>
                    </a:xfrm>
                    <a:prstGeom prst="rect">
                      <a:avLst/>
                    </a:prstGeom>
                  </pic:spPr>
                </pic:pic>
              </a:graphicData>
            </a:graphic>
          </wp:inline>
        </w:drawing>
      </w:r>
    </w:p>
    <w:p w14:paraId="743D41F0" w14:textId="123CCF60" w:rsidR="00DF58C8" w:rsidRDefault="00DF58C8" w:rsidP="00DF58C8">
      <w:pPr>
        <w:rPr>
          <w:rFonts w:ascii="Bahnschrift" w:hAnsi="Bahnschrift" w:cstheme="minorHAnsi"/>
          <w:sz w:val="36"/>
          <w:szCs w:val="36"/>
          <w:lang w:val="en-US"/>
        </w:rPr>
      </w:pPr>
    </w:p>
    <w:p w14:paraId="4C246821" w14:textId="436B16AD" w:rsidR="00DF58C8" w:rsidRDefault="00DF58C8" w:rsidP="00DF58C8">
      <w:pPr>
        <w:pStyle w:val="ListParagraph"/>
        <w:numPr>
          <w:ilvl w:val="0"/>
          <w:numId w:val="1"/>
        </w:numPr>
        <w:rPr>
          <w:rFonts w:asciiTheme="majorHAnsi" w:hAnsiTheme="majorHAnsi" w:cstheme="majorHAnsi"/>
          <w:sz w:val="44"/>
          <w:szCs w:val="44"/>
          <w:lang w:val="en-US"/>
        </w:rPr>
      </w:pPr>
      <w:r>
        <w:rPr>
          <w:rFonts w:ascii="Bahnschrift" w:hAnsi="Bahnschrift" w:cstheme="minorHAnsi"/>
          <w:sz w:val="36"/>
          <w:szCs w:val="36"/>
          <w:lang w:val="en-US"/>
        </w:rPr>
        <w:t xml:space="preserve"> </w:t>
      </w:r>
      <w:r w:rsidRPr="00A36E5E">
        <w:rPr>
          <w:rFonts w:asciiTheme="majorHAnsi" w:hAnsiTheme="majorHAnsi" w:cstheme="majorHAnsi"/>
          <w:sz w:val="44"/>
          <w:szCs w:val="44"/>
          <w:lang w:val="en-US"/>
        </w:rPr>
        <w:t>Advantages &amp; Disadvantages</w:t>
      </w:r>
    </w:p>
    <w:p w14:paraId="68049754" w14:textId="4B1653B3" w:rsidR="00884272" w:rsidRPr="003B10EC" w:rsidRDefault="00884272" w:rsidP="00884272">
      <w:pPr>
        <w:pStyle w:val="ListParagraph"/>
        <w:numPr>
          <w:ilvl w:val="1"/>
          <w:numId w:val="1"/>
        </w:numPr>
        <w:rPr>
          <w:rFonts w:cstheme="minorHAnsi"/>
          <w:sz w:val="40"/>
          <w:szCs w:val="40"/>
          <w:lang w:val="en-US"/>
        </w:rPr>
      </w:pPr>
      <w:r w:rsidRPr="003B10EC">
        <w:rPr>
          <w:rFonts w:cstheme="minorHAnsi"/>
          <w:sz w:val="40"/>
          <w:szCs w:val="40"/>
          <w:lang w:val="en-US"/>
        </w:rPr>
        <w:t>Advantages of this Project</w:t>
      </w:r>
    </w:p>
    <w:p w14:paraId="2EF1BBCE" w14:textId="77777777" w:rsidR="00884272" w:rsidRPr="00884272" w:rsidRDefault="00884272" w:rsidP="00884272">
      <w:pPr>
        <w:pStyle w:val="ListParagraph"/>
        <w:numPr>
          <w:ilvl w:val="0"/>
          <w:numId w:val="11"/>
        </w:numPr>
        <w:rPr>
          <w:rFonts w:cstheme="minorHAnsi"/>
          <w:sz w:val="32"/>
          <w:szCs w:val="32"/>
          <w:lang w:val="en-US"/>
        </w:rPr>
      </w:pPr>
      <w:r w:rsidRPr="00884272">
        <w:rPr>
          <w:rFonts w:ascii="Bahnschrift" w:hAnsi="Bahnschrift" w:cstheme="minorHAnsi"/>
          <w:sz w:val="32"/>
          <w:szCs w:val="32"/>
          <w:lang w:val="en-US"/>
        </w:rPr>
        <w:t>Educational Value</w:t>
      </w:r>
      <w:r w:rsidRPr="00884272">
        <w:rPr>
          <w:rFonts w:cstheme="minorHAnsi"/>
          <w:sz w:val="32"/>
          <w:szCs w:val="32"/>
          <w:lang w:val="en-US"/>
        </w:rPr>
        <w:t>: This project serves as an educational resource, offering insights into the strategies and practices of successful YouTube channels. It can be a valuable learning tool for content creators, marketers, and those interested in the digital media landscape.</w:t>
      </w:r>
    </w:p>
    <w:p w14:paraId="408B6AB1" w14:textId="77777777" w:rsidR="00884272" w:rsidRPr="00884272" w:rsidRDefault="00884272" w:rsidP="00884272">
      <w:pPr>
        <w:pStyle w:val="ListParagraph"/>
        <w:numPr>
          <w:ilvl w:val="0"/>
          <w:numId w:val="11"/>
        </w:numPr>
        <w:rPr>
          <w:rFonts w:cstheme="minorHAnsi"/>
          <w:sz w:val="32"/>
          <w:szCs w:val="32"/>
          <w:lang w:val="en-US"/>
        </w:rPr>
      </w:pPr>
      <w:r w:rsidRPr="00884272">
        <w:rPr>
          <w:rFonts w:ascii="Bahnschrift" w:hAnsi="Bahnschrift" w:cstheme="minorHAnsi"/>
          <w:sz w:val="32"/>
          <w:szCs w:val="32"/>
          <w:lang w:val="en-US"/>
        </w:rPr>
        <w:t>Inspiration</w:t>
      </w:r>
      <w:r w:rsidRPr="00884272">
        <w:rPr>
          <w:rFonts w:cstheme="minorHAnsi"/>
          <w:sz w:val="32"/>
          <w:szCs w:val="32"/>
          <w:lang w:val="en-US"/>
        </w:rPr>
        <w:t>: It provides inspirational content for aspiring content creators, showing that with creativity, hard work, and the right strategies, anyone can find success on YouTube.</w:t>
      </w:r>
    </w:p>
    <w:p w14:paraId="1A30B954" w14:textId="27068790" w:rsidR="00884272" w:rsidRPr="00884272" w:rsidRDefault="00884272" w:rsidP="00884272">
      <w:pPr>
        <w:pStyle w:val="ListParagraph"/>
        <w:numPr>
          <w:ilvl w:val="0"/>
          <w:numId w:val="11"/>
        </w:numPr>
        <w:rPr>
          <w:rFonts w:cstheme="minorHAnsi"/>
          <w:sz w:val="32"/>
          <w:szCs w:val="32"/>
          <w:lang w:val="en-US"/>
        </w:rPr>
      </w:pPr>
      <w:r w:rsidRPr="00884272">
        <w:rPr>
          <w:rFonts w:ascii="Bahnschrift" w:hAnsi="Bahnschrift" w:cstheme="minorHAnsi"/>
          <w:sz w:val="32"/>
          <w:szCs w:val="32"/>
          <w:lang w:val="en-US"/>
        </w:rPr>
        <w:t>Useful for Marketers</w:t>
      </w:r>
      <w:r w:rsidRPr="00884272">
        <w:rPr>
          <w:rFonts w:cstheme="minorHAnsi"/>
          <w:sz w:val="32"/>
          <w:szCs w:val="32"/>
          <w:lang w:val="en-US"/>
        </w:rPr>
        <w:t>: Marketers and advertisers can benefit from the project by gaining insights into the successful practices of top channels. This information can inform their advertising and partnership decisions.</w:t>
      </w:r>
    </w:p>
    <w:p w14:paraId="5A427C71" w14:textId="77777777" w:rsidR="00884272" w:rsidRPr="00884272" w:rsidRDefault="00884272" w:rsidP="00884272">
      <w:pPr>
        <w:rPr>
          <w:rFonts w:asciiTheme="majorHAnsi" w:hAnsiTheme="majorHAnsi" w:cstheme="majorHAnsi"/>
          <w:sz w:val="44"/>
          <w:szCs w:val="44"/>
          <w:lang w:val="en-US"/>
        </w:rPr>
      </w:pPr>
    </w:p>
    <w:p w14:paraId="3BB69D40" w14:textId="43ACEC58" w:rsidR="00884272" w:rsidRDefault="00884272" w:rsidP="00884272">
      <w:pPr>
        <w:pStyle w:val="ListParagraph"/>
        <w:numPr>
          <w:ilvl w:val="0"/>
          <w:numId w:val="12"/>
        </w:numPr>
        <w:rPr>
          <w:rFonts w:cstheme="minorHAnsi"/>
          <w:sz w:val="32"/>
          <w:szCs w:val="32"/>
          <w:lang w:val="en-US"/>
        </w:rPr>
      </w:pPr>
      <w:r w:rsidRPr="00884272">
        <w:rPr>
          <w:rFonts w:ascii="Bahnschrift" w:hAnsi="Bahnschrift" w:cstheme="minorHAnsi"/>
          <w:sz w:val="32"/>
          <w:szCs w:val="32"/>
          <w:lang w:val="en-US"/>
        </w:rPr>
        <w:t>Community Building</w:t>
      </w:r>
      <w:r w:rsidRPr="00884272">
        <w:rPr>
          <w:rFonts w:cstheme="minorHAnsi"/>
          <w:sz w:val="32"/>
          <w:szCs w:val="32"/>
          <w:lang w:val="en-US"/>
        </w:rPr>
        <w:t>: The project emphasizes the importance of community engagement and interaction, teaching content creators and businesses about the value of connecting with their audiences.</w:t>
      </w:r>
    </w:p>
    <w:p w14:paraId="52F50412" w14:textId="77777777" w:rsidR="00884272" w:rsidRDefault="00884272" w:rsidP="00884272">
      <w:pPr>
        <w:rPr>
          <w:rFonts w:cstheme="minorHAnsi"/>
          <w:sz w:val="32"/>
          <w:szCs w:val="32"/>
          <w:lang w:val="en-US"/>
        </w:rPr>
      </w:pPr>
    </w:p>
    <w:p w14:paraId="5D488FBF" w14:textId="485CC6A2" w:rsidR="00884272" w:rsidRDefault="00884272" w:rsidP="00884272">
      <w:pPr>
        <w:pStyle w:val="ListParagraph"/>
        <w:numPr>
          <w:ilvl w:val="1"/>
          <w:numId w:val="1"/>
        </w:numPr>
        <w:rPr>
          <w:rFonts w:cstheme="minorHAnsi"/>
          <w:sz w:val="40"/>
          <w:szCs w:val="40"/>
          <w:lang w:val="en-US"/>
        </w:rPr>
      </w:pPr>
      <w:r w:rsidRPr="003B10EC">
        <w:rPr>
          <w:rFonts w:cstheme="minorHAnsi"/>
          <w:sz w:val="40"/>
          <w:szCs w:val="40"/>
          <w:lang w:val="en-US"/>
        </w:rPr>
        <w:t>Disadvantage of this Project</w:t>
      </w:r>
    </w:p>
    <w:p w14:paraId="5DF68434" w14:textId="552C031F" w:rsidR="003B10EC" w:rsidRPr="003B10EC" w:rsidRDefault="003B10EC" w:rsidP="003B10EC">
      <w:pPr>
        <w:pStyle w:val="ListParagraph"/>
        <w:numPr>
          <w:ilvl w:val="0"/>
          <w:numId w:val="13"/>
        </w:numPr>
        <w:rPr>
          <w:rFonts w:cstheme="minorHAnsi"/>
          <w:sz w:val="32"/>
          <w:szCs w:val="32"/>
          <w:lang w:val="en-US"/>
        </w:rPr>
      </w:pPr>
      <w:r w:rsidRPr="003B10EC">
        <w:rPr>
          <w:rFonts w:cstheme="minorHAnsi"/>
          <w:sz w:val="32"/>
          <w:szCs w:val="32"/>
          <w:lang w:val="en-US"/>
        </w:rPr>
        <w:t>Biased Selection: There may be criticism if the project selects specific channels, potentially leaving out other deserving creators. It's essential to justify the selection criteria and be transparent about the choices made.</w:t>
      </w:r>
    </w:p>
    <w:p w14:paraId="48ADD9CE" w14:textId="6994A63A" w:rsidR="003B10EC" w:rsidRPr="003B10EC" w:rsidRDefault="003B10EC" w:rsidP="003B10EC">
      <w:pPr>
        <w:pStyle w:val="ListParagraph"/>
        <w:numPr>
          <w:ilvl w:val="0"/>
          <w:numId w:val="13"/>
        </w:numPr>
        <w:rPr>
          <w:rFonts w:cstheme="minorHAnsi"/>
          <w:sz w:val="32"/>
          <w:szCs w:val="32"/>
          <w:lang w:val="en-US"/>
        </w:rPr>
      </w:pPr>
      <w:r w:rsidRPr="003B10EC">
        <w:rPr>
          <w:rFonts w:cstheme="minorHAnsi"/>
          <w:sz w:val="32"/>
          <w:szCs w:val="32"/>
          <w:lang w:val="en-US"/>
        </w:rPr>
        <w:t>Subjectivity: Profiles and interviews can be subjective, as the perception of success and the quality of content may vary from person to person.</w:t>
      </w:r>
    </w:p>
    <w:p w14:paraId="49C7A39A" w14:textId="162DD32E" w:rsidR="003B10EC" w:rsidRPr="003B10EC" w:rsidRDefault="003B10EC" w:rsidP="003B10EC">
      <w:pPr>
        <w:pStyle w:val="ListParagraph"/>
        <w:numPr>
          <w:ilvl w:val="0"/>
          <w:numId w:val="13"/>
        </w:numPr>
        <w:rPr>
          <w:rFonts w:cstheme="minorHAnsi"/>
          <w:sz w:val="32"/>
          <w:szCs w:val="32"/>
          <w:lang w:val="en-US"/>
        </w:rPr>
      </w:pPr>
      <w:r w:rsidRPr="003B10EC">
        <w:rPr>
          <w:rFonts w:cstheme="minorHAnsi"/>
          <w:sz w:val="32"/>
          <w:szCs w:val="32"/>
          <w:lang w:val="en-US"/>
        </w:rPr>
        <w:t>Changing Landscape: YouTube is an ever-evolving platform, and the strategies that work for success today might not be relevant tomorrow. The project may not provide the most up-to-date information, and success factors could change rapidly.</w:t>
      </w:r>
    </w:p>
    <w:p w14:paraId="2C61CE68" w14:textId="0ADC35DF" w:rsidR="003B10EC" w:rsidRDefault="003B10EC" w:rsidP="003B10EC">
      <w:pPr>
        <w:pStyle w:val="ListParagraph"/>
        <w:numPr>
          <w:ilvl w:val="0"/>
          <w:numId w:val="13"/>
        </w:numPr>
        <w:rPr>
          <w:rFonts w:cstheme="minorHAnsi"/>
          <w:sz w:val="32"/>
          <w:szCs w:val="32"/>
          <w:lang w:val="en-US"/>
        </w:rPr>
      </w:pPr>
      <w:r w:rsidRPr="003B10EC">
        <w:rPr>
          <w:rFonts w:cstheme="minorHAnsi"/>
          <w:sz w:val="32"/>
          <w:szCs w:val="32"/>
          <w:lang w:val="en-US"/>
        </w:rPr>
        <w:t>Potential for Misrepresentation: If not conducted carefully, interviews and content analysis can misrepresent the creators or their work, leading to potential misunderstandings or controversies.</w:t>
      </w:r>
    </w:p>
    <w:p w14:paraId="2621DD10" w14:textId="77777777" w:rsidR="003B10EC" w:rsidRDefault="003B10EC" w:rsidP="003B10EC">
      <w:pPr>
        <w:rPr>
          <w:rFonts w:cstheme="minorHAnsi"/>
          <w:sz w:val="32"/>
          <w:szCs w:val="32"/>
          <w:lang w:val="en-US"/>
        </w:rPr>
      </w:pPr>
    </w:p>
    <w:p w14:paraId="6759CB69" w14:textId="4E957262" w:rsidR="003B10EC" w:rsidRDefault="003B10EC" w:rsidP="003B10EC">
      <w:pPr>
        <w:rPr>
          <w:rFonts w:cstheme="minorHAnsi"/>
          <w:sz w:val="32"/>
          <w:szCs w:val="32"/>
          <w:lang w:val="en-US"/>
        </w:rPr>
      </w:pPr>
      <w:r>
        <w:rPr>
          <w:rFonts w:cstheme="minorHAnsi"/>
          <w:sz w:val="32"/>
          <w:szCs w:val="32"/>
          <w:lang w:val="en-US"/>
        </w:rPr>
        <w:t xml:space="preserve">                      To</w:t>
      </w:r>
      <w:r w:rsidRPr="003B10EC">
        <w:rPr>
          <w:rFonts w:cstheme="minorHAnsi"/>
          <w:sz w:val="32"/>
          <w:szCs w:val="32"/>
          <w:lang w:val="en-US"/>
        </w:rPr>
        <w:t xml:space="preserve"> maximize the advantages and mitigate the disadvantages, it's crucial to approach this project with transparency, objectivity, and a commitment to providing a well-rounded perspective on the world of YouTube.</w:t>
      </w:r>
    </w:p>
    <w:p w14:paraId="335E601D" w14:textId="77777777" w:rsidR="003B10EC" w:rsidRDefault="003B10EC" w:rsidP="003B10EC">
      <w:pPr>
        <w:rPr>
          <w:rFonts w:cstheme="minorHAnsi"/>
          <w:sz w:val="32"/>
          <w:szCs w:val="32"/>
          <w:lang w:val="en-US"/>
        </w:rPr>
      </w:pPr>
    </w:p>
    <w:p w14:paraId="1E97ABDF" w14:textId="77777777" w:rsidR="003B10EC" w:rsidRDefault="003B10EC" w:rsidP="003B10EC">
      <w:pPr>
        <w:rPr>
          <w:rFonts w:cstheme="minorHAnsi"/>
          <w:sz w:val="32"/>
          <w:szCs w:val="32"/>
          <w:lang w:val="en-US"/>
        </w:rPr>
      </w:pPr>
    </w:p>
    <w:p w14:paraId="66F65297" w14:textId="77777777" w:rsidR="003B10EC" w:rsidRDefault="003B10EC" w:rsidP="003B10EC">
      <w:pPr>
        <w:rPr>
          <w:rFonts w:cstheme="minorHAnsi"/>
          <w:sz w:val="32"/>
          <w:szCs w:val="32"/>
          <w:lang w:val="en-US"/>
        </w:rPr>
      </w:pPr>
    </w:p>
    <w:p w14:paraId="1B988C85" w14:textId="77777777" w:rsidR="003B10EC" w:rsidRDefault="003B10EC" w:rsidP="003B10EC">
      <w:pPr>
        <w:rPr>
          <w:rFonts w:cstheme="minorHAnsi"/>
          <w:sz w:val="32"/>
          <w:szCs w:val="32"/>
          <w:lang w:val="en-US"/>
        </w:rPr>
      </w:pPr>
    </w:p>
    <w:p w14:paraId="22C992A5" w14:textId="77777777" w:rsidR="003B10EC" w:rsidRDefault="003B10EC" w:rsidP="003B10EC">
      <w:pPr>
        <w:rPr>
          <w:rFonts w:cstheme="minorHAnsi"/>
          <w:sz w:val="32"/>
          <w:szCs w:val="32"/>
          <w:lang w:val="en-US"/>
        </w:rPr>
      </w:pPr>
    </w:p>
    <w:p w14:paraId="184BCFDA" w14:textId="2B91238C" w:rsidR="003B10EC" w:rsidRPr="003B10EC" w:rsidRDefault="003B10EC" w:rsidP="003B10EC">
      <w:pPr>
        <w:pStyle w:val="ListParagraph"/>
        <w:numPr>
          <w:ilvl w:val="0"/>
          <w:numId w:val="1"/>
        </w:numPr>
        <w:rPr>
          <w:rFonts w:asciiTheme="majorHAnsi" w:hAnsiTheme="majorHAnsi" w:cstheme="majorHAnsi"/>
          <w:sz w:val="44"/>
          <w:szCs w:val="44"/>
          <w:lang w:val="en-US"/>
        </w:rPr>
      </w:pPr>
      <w:r w:rsidRPr="003B10EC">
        <w:rPr>
          <w:rFonts w:asciiTheme="majorHAnsi" w:hAnsiTheme="majorHAnsi" w:cstheme="majorHAnsi"/>
          <w:sz w:val="32"/>
          <w:szCs w:val="32"/>
          <w:lang w:val="en-US"/>
        </w:rPr>
        <w:t xml:space="preserve"> </w:t>
      </w:r>
      <w:r w:rsidRPr="003B10EC">
        <w:rPr>
          <w:rFonts w:asciiTheme="majorHAnsi" w:hAnsiTheme="majorHAnsi" w:cstheme="majorHAnsi"/>
          <w:sz w:val="44"/>
          <w:szCs w:val="44"/>
          <w:lang w:val="en-US"/>
        </w:rPr>
        <w:t xml:space="preserve"> Applications</w:t>
      </w:r>
    </w:p>
    <w:p w14:paraId="27AE4ADB" w14:textId="69CCCFCF" w:rsidR="003741DA" w:rsidRPr="003741DA" w:rsidRDefault="003B10EC" w:rsidP="003741DA">
      <w:pPr>
        <w:pStyle w:val="ListParagraph"/>
        <w:numPr>
          <w:ilvl w:val="0"/>
          <w:numId w:val="16"/>
        </w:numPr>
        <w:rPr>
          <w:rFonts w:ascii="Bahnschrift" w:hAnsi="Bahnschrift" w:cstheme="minorHAnsi"/>
          <w:sz w:val="32"/>
          <w:szCs w:val="32"/>
          <w:lang w:val="en-US"/>
        </w:rPr>
      </w:pPr>
      <w:r w:rsidRPr="003741DA">
        <w:rPr>
          <w:rFonts w:ascii="Bahnschrift" w:hAnsi="Bahnschrift" w:cstheme="minorHAnsi"/>
          <w:sz w:val="32"/>
          <w:szCs w:val="32"/>
          <w:lang w:val="en-US"/>
        </w:rPr>
        <w:t>Education:</w:t>
      </w:r>
    </w:p>
    <w:p w14:paraId="4785063A" w14:textId="29597B56" w:rsidR="003B10EC" w:rsidRDefault="003B10EC" w:rsidP="003741DA">
      <w:pPr>
        <w:pStyle w:val="ListParagraph"/>
        <w:numPr>
          <w:ilvl w:val="0"/>
          <w:numId w:val="19"/>
        </w:numPr>
        <w:rPr>
          <w:rFonts w:cstheme="minorHAnsi"/>
          <w:sz w:val="32"/>
          <w:szCs w:val="32"/>
          <w:lang w:val="en-US"/>
        </w:rPr>
      </w:pPr>
      <w:r w:rsidRPr="003B10EC">
        <w:rPr>
          <w:rFonts w:cstheme="minorHAnsi"/>
          <w:sz w:val="32"/>
          <w:szCs w:val="32"/>
          <w:lang w:val="en-US"/>
        </w:rPr>
        <w:t>Use the project as a teaching resource in media studies, marketing, and digital content creation courses.</w:t>
      </w:r>
    </w:p>
    <w:p w14:paraId="52017A8F" w14:textId="68DD6B2E" w:rsidR="003B10EC" w:rsidRDefault="003B10EC" w:rsidP="003741DA">
      <w:pPr>
        <w:pStyle w:val="ListParagraph"/>
        <w:numPr>
          <w:ilvl w:val="0"/>
          <w:numId w:val="19"/>
        </w:numPr>
        <w:rPr>
          <w:rFonts w:cstheme="minorHAnsi"/>
          <w:sz w:val="32"/>
          <w:szCs w:val="32"/>
          <w:lang w:val="en-US"/>
        </w:rPr>
      </w:pPr>
      <w:r w:rsidRPr="003B10EC">
        <w:rPr>
          <w:rFonts w:cstheme="minorHAnsi"/>
          <w:sz w:val="32"/>
          <w:szCs w:val="32"/>
          <w:lang w:val="en-US"/>
        </w:rPr>
        <w:t>Create case studies based on the project for classroom discussions and assignments.</w:t>
      </w:r>
    </w:p>
    <w:p w14:paraId="02951F7C" w14:textId="77777777" w:rsidR="003741DA" w:rsidRPr="003741DA" w:rsidRDefault="003741DA" w:rsidP="003741DA">
      <w:pPr>
        <w:rPr>
          <w:rFonts w:cstheme="minorHAnsi"/>
          <w:sz w:val="32"/>
          <w:szCs w:val="32"/>
          <w:lang w:val="en-US"/>
        </w:rPr>
      </w:pPr>
    </w:p>
    <w:p w14:paraId="103F04DB" w14:textId="77777777" w:rsidR="003741DA" w:rsidRPr="003741DA" w:rsidRDefault="003B10EC" w:rsidP="003741DA">
      <w:pPr>
        <w:pStyle w:val="ListParagraph"/>
        <w:numPr>
          <w:ilvl w:val="0"/>
          <w:numId w:val="18"/>
        </w:numPr>
        <w:rPr>
          <w:rFonts w:ascii="Bahnschrift" w:hAnsi="Bahnschrift" w:cstheme="minorHAnsi"/>
          <w:sz w:val="32"/>
          <w:szCs w:val="32"/>
          <w:lang w:val="en-US"/>
        </w:rPr>
      </w:pPr>
      <w:r w:rsidRPr="003741DA">
        <w:rPr>
          <w:rFonts w:ascii="Bahnschrift" w:hAnsi="Bahnschrift" w:cstheme="minorHAnsi"/>
          <w:sz w:val="32"/>
          <w:szCs w:val="32"/>
          <w:lang w:val="en-US"/>
        </w:rPr>
        <w:t>Content Creation and Strategy:</w:t>
      </w:r>
    </w:p>
    <w:p w14:paraId="66C32644" w14:textId="1B44D0B6" w:rsidR="003B10EC" w:rsidRPr="003741DA" w:rsidRDefault="003B10EC" w:rsidP="003741DA">
      <w:pPr>
        <w:pStyle w:val="ListParagraph"/>
        <w:numPr>
          <w:ilvl w:val="0"/>
          <w:numId w:val="20"/>
        </w:numPr>
        <w:rPr>
          <w:rFonts w:cstheme="minorHAnsi"/>
          <w:sz w:val="32"/>
          <w:szCs w:val="32"/>
          <w:lang w:val="en-US"/>
        </w:rPr>
      </w:pPr>
      <w:r w:rsidRPr="003741DA">
        <w:rPr>
          <w:rFonts w:cstheme="minorHAnsi"/>
          <w:sz w:val="32"/>
          <w:szCs w:val="32"/>
          <w:lang w:val="en-US"/>
        </w:rPr>
        <w:t>Content creators can gain insights into the strategies employed by top YouTube channels to improve their content and grow their audiences.</w:t>
      </w:r>
    </w:p>
    <w:p w14:paraId="565F8AC5" w14:textId="3A079462" w:rsidR="003B10EC" w:rsidRPr="003741DA" w:rsidRDefault="003B10EC" w:rsidP="003741DA">
      <w:pPr>
        <w:pStyle w:val="ListParagraph"/>
        <w:numPr>
          <w:ilvl w:val="0"/>
          <w:numId w:val="20"/>
        </w:numPr>
        <w:rPr>
          <w:rFonts w:cstheme="minorHAnsi"/>
          <w:sz w:val="32"/>
          <w:szCs w:val="32"/>
          <w:lang w:val="en-US"/>
        </w:rPr>
      </w:pPr>
      <w:r w:rsidRPr="003741DA">
        <w:rPr>
          <w:rFonts w:cstheme="minorHAnsi"/>
          <w:sz w:val="32"/>
          <w:szCs w:val="32"/>
          <w:lang w:val="en-US"/>
        </w:rPr>
        <w:t>Marketers and brands can use the project to understand successful advertising and sponsorship strategies on YouTube.</w:t>
      </w:r>
    </w:p>
    <w:p w14:paraId="3150D2FB" w14:textId="77777777" w:rsidR="003741DA" w:rsidRDefault="003741DA" w:rsidP="003741DA">
      <w:pPr>
        <w:rPr>
          <w:rFonts w:cstheme="minorHAnsi"/>
          <w:sz w:val="32"/>
          <w:szCs w:val="32"/>
          <w:lang w:val="en-US"/>
        </w:rPr>
      </w:pPr>
    </w:p>
    <w:p w14:paraId="15A25537" w14:textId="77777777" w:rsidR="003741DA" w:rsidRPr="003741DA" w:rsidRDefault="003741DA" w:rsidP="003741DA">
      <w:pPr>
        <w:pStyle w:val="ListParagraph"/>
        <w:numPr>
          <w:ilvl w:val="0"/>
          <w:numId w:val="21"/>
        </w:numPr>
        <w:rPr>
          <w:rFonts w:ascii="Bahnschrift" w:hAnsi="Bahnschrift" w:cstheme="minorHAnsi"/>
          <w:sz w:val="32"/>
          <w:szCs w:val="32"/>
          <w:lang w:val="en-US"/>
        </w:rPr>
      </w:pPr>
      <w:r w:rsidRPr="003741DA">
        <w:rPr>
          <w:rFonts w:ascii="Bahnschrift" w:hAnsi="Bahnschrift" w:cstheme="minorHAnsi"/>
          <w:sz w:val="32"/>
          <w:szCs w:val="32"/>
          <w:lang w:val="en-US"/>
        </w:rPr>
        <w:t>Media and Journalism:</w:t>
      </w:r>
    </w:p>
    <w:p w14:paraId="64349DFF" w14:textId="1168963B" w:rsidR="003741DA" w:rsidRDefault="003741DA" w:rsidP="003741DA">
      <w:pPr>
        <w:pStyle w:val="ListParagraph"/>
        <w:numPr>
          <w:ilvl w:val="0"/>
          <w:numId w:val="27"/>
        </w:numPr>
        <w:rPr>
          <w:rFonts w:cstheme="minorHAnsi"/>
          <w:sz w:val="32"/>
          <w:szCs w:val="32"/>
          <w:lang w:val="en-US"/>
        </w:rPr>
      </w:pPr>
      <w:r w:rsidRPr="003741DA">
        <w:rPr>
          <w:rFonts w:cstheme="minorHAnsi"/>
          <w:sz w:val="32"/>
          <w:szCs w:val="32"/>
          <w:lang w:val="en-US"/>
        </w:rPr>
        <w:t>Journalists and media professionals can use the project as a source of data and analysis for stories related to digital media, online content, and influential YouTube channels.</w:t>
      </w:r>
    </w:p>
    <w:p w14:paraId="1412ECA6" w14:textId="77777777" w:rsidR="003741DA" w:rsidRDefault="003741DA" w:rsidP="003741DA">
      <w:pPr>
        <w:rPr>
          <w:rFonts w:cstheme="minorHAnsi"/>
          <w:sz w:val="32"/>
          <w:szCs w:val="32"/>
          <w:lang w:val="en-US"/>
        </w:rPr>
      </w:pPr>
    </w:p>
    <w:p w14:paraId="273322C9" w14:textId="77777777" w:rsidR="003741DA" w:rsidRPr="003741DA" w:rsidRDefault="003741DA" w:rsidP="003741DA">
      <w:pPr>
        <w:pStyle w:val="ListParagraph"/>
        <w:numPr>
          <w:ilvl w:val="0"/>
          <w:numId w:val="28"/>
        </w:numPr>
        <w:rPr>
          <w:rFonts w:ascii="Bahnschrift" w:hAnsi="Bahnschrift" w:cstheme="minorHAnsi"/>
          <w:sz w:val="32"/>
          <w:szCs w:val="32"/>
          <w:lang w:val="en-US"/>
        </w:rPr>
      </w:pPr>
      <w:r w:rsidRPr="003741DA">
        <w:rPr>
          <w:rFonts w:ascii="Bahnschrift" w:hAnsi="Bahnschrift" w:cstheme="minorHAnsi"/>
          <w:sz w:val="32"/>
          <w:szCs w:val="32"/>
          <w:lang w:val="en-US"/>
        </w:rPr>
        <w:t>Market Research:</w:t>
      </w:r>
    </w:p>
    <w:p w14:paraId="280744A3" w14:textId="64F9A981" w:rsidR="003741DA" w:rsidRDefault="003741DA" w:rsidP="003741DA">
      <w:pPr>
        <w:pStyle w:val="ListParagraph"/>
        <w:numPr>
          <w:ilvl w:val="0"/>
          <w:numId w:val="30"/>
        </w:numPr>
        <w:rPr>
          <w:rFonts w:cstheme="minorHAnsi"/>
          <w:sz w:val="32"/>
          <w:szCs w:val="32"/>
          <w:lang w:val="en-US"/>
        </w:rPr>
      </w:pPr>
      <w:r w:rsidRPr="003741DA">
        <w:rPr>
          <w:rFonts w:cstheme="minorHAnsi"/>
          <w:sz w:val="32"/>
          <w:szCs w:val="32"/>
          <w:lang w:val="en-US"/>
        </w:rPr>
        <w:t>Marketers and businesses can conduct market research to identify trends and potential opportunities within specific niches on YouTube.</w:t>
      </w:r>
    </w:p>
    <w:p w14:paraId="5A1296D2" w14:textId="58E8A17D" w:rsidR="003741DA" w:rsidRDefault="003741DA" w:rsidP="003741DA">
      <w:pPr>
        <w:pStyle w:val="ListParagraph"/>
        <w:numPr>
          <w:ilvl w:val="0"/>
          <w:numId w:val="30"/>
        </w:numPr>
        <w:rPr>
          <w:rFonts w:cstheme="minorHAnsi"/>
          <w:sz w:val="32"/>
          <w:szCs w:val="32"/>
          <w:lang w:val="en-US"/>
        </w:rPr>
      </w:pPr>
      <w:r w:rsidRPr="003741DA">
        <w:rPr>
          <w:rFonts w:cstheme="minorHAnsi"/>
          <w:sz w:val="32"/>
          <w:szCs w:val="32"/>
          <w:lang w:val="en-US"/>
        </w:rPr>
        <w:t>Evaluate the competitive landscape and identify gaps where new content creators or businesses can thrive.</w:t>
      </w:r>
    </w:p>
    <w:p w14:paraId="5F71A293" w14:textId="580E2F06" w:rsidR="004C197A" w:rsidRDefault="004C197A" w:rsidP="003741DA">
      <w:pPr>
        <w:pStyle w:val="ListParagraph"/>
        <w:numPr>
          <w:ilvl w:val="0"/>
          <w:numId w:val="30"/>
        </w:numPr>
        <w:rPr>
          <w:rFonts w:cstheme="minorHAnsi"/>
          <w:sz w:val="32"/>
          <w:szCs w:val="32"/>
          <w:lang w:val="en-US"/>
        </w:rPr>
      </w:pPr>
      <w:r w:rsidRPr="004C197A">
        <w:rPr>
          <w:rFonts w:cstheme="minorHAnsi"/>
          <w:sz w:val="32"/>
          <w:szCs w:val="32"/>
          <w:lang w:val="en-US"/>
        </w:rPr>
        <w:t>Aspiring content creators can find inspiration and motivation by studying the stories and journeys of successful YouTubers.</w:t>
      </w:r>
    </w:p>
    <w:p w14:paraId="5451A4A5" w14:textId="4C82FE62" w:rsidR="004C197A" w:rsidRPr="004C197A" w:rsidRDefault="004C197A" w:rsidP="004C197A">
      <w:pPr>
        <w:rPr>
          <w:rFonts w:cstheme="minorHAnsi"/>
          <w:sz w:val="32"/>
          <w:szCs w:val="32"/>
          <w:lang w:val="en-US"/>
        </w:rPr>
      </w:pPr>
    </w:p>
    <w:p w14:paraId="1630E03E" w14:textId="503FFC06" w:rsidR="003741DA" w:rsidRDefault="004C197A" w:rsidP="004C197A">
      <w:pPr>
        <w:pStyle w:val="ListParagraph"/>
        <w:numPr>
          <w:ilvl w:val="0"/>
          <w:numId w:val="1"/>
        </w:numPr>
        <w:rPr>
          <w:rFonts w:asciiTheme="majorHAnsi" w:hAnsiTheme="majorHAnsi" w:cstheme="majorHAnsi"/>
          <w:sz w:val="44"/>
          <w:szCs w:val="44"/>
          <w:lang w:val="en-US"/>
        </w:rPr>
      </w:pPr>
      <w:r>
        <w:rPr>
          <w:rFonts w:asciiTheme="majorHAnsi" w:hAnsiTheme="majorHAnsi" w:cstheme="majorHAnsi"/>
          <w:sz w:val="44"/>
          <w:szCs w:val="44"/>
          <w:lang w:val="en-US"/>
        </w:rPr>
        <w:t xml:space="preserve">   C</w:t>
      </w:r>
      <w:r w:rsidRPr="004C197A">
        <w:rPr>
          <w:rFonts w:asciiTheme="majorHAnsi" w:hAnsiTheme="majorHAnsi" w:cstheme="majorHAnsi"/>
          <w:sz w:val="44"/>
          <w:szCs w:val="44"/>
          <w:lang w:val="en-US"/>
        </w:rPr>
        <w:t>onclusion</w:t>
      </w:r>
    </w:p>
    <w:p w14:paraId="3FEE0AE2" w14:textId="77777777" w:rsidR="004C197A" w:rsidRPr="004C197A" w:rsidRDefault="004C197A" w:rsidP="004C197A">
      <w:pPr>
        <w:rPr>
          <w:rFonts w:cstheme="minorHAnsi"/>
          <w:sz w:val="32"/>
          <w:szCs w:val="32"/>
          <w:lang w:val="en-US"/>
        </w:rPr>
      </w:pPr>
      <w:r w:rsidRPr="004C197A">
        <w:rPr>
          <w:rFonts w:cstheme="minorHAnsi"/>
          <w:sz w:val="32"/>
          <w:szCs w:val="32"/>
          <w:lang w:val="en-US"/>
        </w:rPr>
        <w:t xml:space="preserve">      The project, "Subscribers Galore: Exploring the World's Top YouTube Channels," represents an illuminating exploration of the dynamic and ever-evolving landscape of YouTube content creation. Through comprehensive channel profiles, creator interviews, content analysis, and insights into strategies for growth and engagement, the project reveals the inner workings of the world's most successful YouTube channels.</w:t>
      </w:r>
    </w:p>
    <w:p w14:paraId="2A2461BC" w14:textId="77777777" w:rsidR="004C197A" w:rsidRPr="004C197A" w:rsidRDefault="004C197A" w:rsidP="004C197A">
      <w:pPr>
        <w:rPr>
          <w:rFonts w:cstheme="minorHAnsi"/>
          <w:sz w:val="32"/>
          <w:szCs w:val="32"/>
          <w:lang w:val="en-US"/>
        </w:rPr>
      </w:pPr>
    </w:p>
    <w:p w14:paraId="2BAB96B8" w14:textId="77777777" w:rsidR="004C197A" w:rsidRDefault="004C197A" w:rsidP="003741DA">
      <w:pPr>
        <w:rPr>
          <w:rFonts w:cstheme="minorHAnsi"/>
          <w:sz w:val="32"/>
          <w:szCs w:val="32"/>
          <w:lang w:val="en-US"/>
        </w:rPr>
      </w:pPr>
      <w:r w:rsidRPr="004C197A">
        <w:rPr>
          <w:rFonts w:cstheme="minorHAnsi"/>
          <w:sz w:val="32"/>
          <w:szCs w:val="32"/>
          <w:lang w:val="en-US"/>
        </w:rPr>
        <w:t xml:space="preserve">In conclusion, this project has achieved the following:  </w:t>
      </w:r>
    </w:p>
    <w:p w14:paraId="6C1757DA" w14:textId="038F4DE2" w:rsidR="003741DA" w:rsidRPr="004C197A" w:rsidRDefault="004C197A" w:rsidP="00FA1171">
      <w:pPr>
        <w:pStyle w:val="ListParagraph"/>
        <w:numPr>
          <w:ilvl w:val="0"/>
          <w:numId w:val="31"/>
        </w:numPr>
        <w:jc w:val="both"/>
        <w:rPr>
          <w:rFonts w:cstheme="minorHAnsi"/>
          <w:sz w:val="32"/>
          <w:szCs w:val="32"/>
          <w:lang w:val="en-US"/>
        </w:rPr>
      </w:pPr>
      <w:r w:rsidRPr="004C197A">
        <w:rPr>
          <w:rFonts w:cstheme="minorHAnsi"/>
          <w:sz w:val="32"/>
          <w:szCs w:val="32"/>
          <w:lang w:val="en-US"/>
        </w:rPr>
        <w:t>Education and Inspiration</w:t>
      </w:r>
    </w:p>
    <w:p w14:paraId="55CEA15D" w14:textId="62C80167" w:rsidR="004C197A" w:rsidRPr="004C197A" w:rsidRDefault="004C197A" w:rsidP="00FA1171">
      <w:pPr>
        <w:pStyle w:val="ListParagraph"/>
        <w:numPr>
          <w:ilvl w:val="0"/>
          <w:numId w:val="31"/>
        </w:numPr>
        <w:jc w:val="both"/>
        <w:rPr>
          <w:rFonts w:cstheme="minorHAnsi"/>
          <w:sz w:val="32"/>
          <w:szCs w:val="32"/>
          <w:lang w:val="en-US"/>
        </w:rPr>
      </w:pPr>
      <w:r w:rsidRPr="004C197A">
        <w:rPr>
          <w:rFonts w:cstheme="minorHAnsi"/>
          <w:sz w:val="32"/>
          <w:szCs w:val="32"/>
          <w:lang w:val="en-US"/>
        </w:rPr>
        <w:t>Marketing and Business Insights</w:t>
      </w:r>
    </w:p>
    <w:p w14:paraId="204C08E1" w14:textId="1E97A7CB" w:rsidR="004C197A" w:rsidRPr="004C197A" w:rsidRDefault="004C197A" w:rsidP="00FA1171">
      <w:pPr>
        <w:pStyle w:val="ListParagraph"/>
        <w:numPr>
          <w:ilvl w:val="0"/>
          <w:numId w:val="31"/>
        </w:numPr>
        <w:jc w:val="both"/>
        <w:rPr>
          <w:rFonts w:cstheme="minorHAnsi"/>
          <w:sz w:val="32"/>
          <w:szCs w:val="32"/>
          <w:lang w:val="en-US"/>
        </w:rPr>
      </w:pPr>
      <w:r w:rsidRPr="004C197A">
        <w:rPr>
          <w:rFonts w:cstheme="minorHAnsi"/>
          <w:sz w:val="32"/>
          <w:szCs w:val="32"/>
          <w:lang w:val="en-US"/>
        </w:rPr>
        <w:t>Community Building and Engagement</w:t>
      </w:r>
    </w:p>
    <w:p w14:paraId="742704D8" w14:textId="19E43156" w:rsidR="004C197A" w:rsidRPr="004C197A" w:rsidRDefault="004C197A" w:rsidP="00FA1171">
      <w:pPr>
        <w:pStyle w:val="ListParagraph"/>
        <w:numPr>
          <w:ilvl w:val="0"/>
          <w:numId w:val="31"/>
        </w:numPr>
        <w:jc w:val="both"/>
        <w:rPr>
          <w:rFonts w:cstheme="minorHAnsi"/>
          <w:sz w:val="32"/>
          <w:szCs w:val="32"/>
          <w:lang w:val="en-US"/>
        </w:rPr>
      </w:pPr>
      <w:r w:rsidRPr="004C197A">
        <w:rPr>
          <w:rFonts w:cstheme="minorHAnsi"/>
          <w:sz w:val="32"/>
          <w:szCs w:val="32"/>
          <w:lang w:val="en-US"/>
        </w:rPr>
        <w:t>Cultural and Societal Impact</w:t>
      </w:r>
    </w:p>
    <w:p w14:paraId="217488A5" w14:textId="1CC97DBB" w:rsidR="004C197A" w:rsidRDefault="004C197A" w:rsidP="00FA1171">
      <w:pPr>
        <w:pStyle w:val="ListParagraph"/>
        <w:numPr>
          <w:ilvl w:val="0"/>
          <w:numId w:val="31"/>
        </w:numPr>
        <w:jc w:val="both"/>
        <w:rPr>
          <w:rFonts w:cstheme="minorHAnsi"/>
          <w:sz w:val="32"/>
          <w:szCs w:val="32"/>
          <w:lang w:val="en-US"/>
        </w:rPr>
      </w:pPr>
      <w:r w:rsidRPr="004C197A">
        <w:rPr>
          <w:rFonts w:cstheme="minorHAnsi"/>
          <w:sz w:val="32"/>
          <w:szCs w:val="32"/>
          <w:lang w:val="en-US"/>
        </w:rPr>
        <w:t>Research and Analysis</w:t>
      </w:r>
    </w:p>
    <w:p w14:paraId="12274917" w14:textId="77777777" w:rsidR="00FA1171" w:rsidRDefault="00FA1171" w:rsidP="00FA1171">
      <w:pPr>
        <w:jc w:val="both"/>
        <w:rPr>
          <w:rFonts w:cstheme="minorHAnsi"/>
          <w:sz w:val="32"/>
          <w:szCs w:val="32"/>
          <w:lang w:val="en-US"/>
        </w:rPr>
      </w:pPr>
    </w:p>
    <w:p w14:paraId="6F55BF03" w14:textId="6A83EF37" w:rsidR="00FA1171" w:rsidRDefault="00FA1171" w:rsidP="00FA1171">
      <w:pPr>
        <w:jc w:val="both"/>
        <w:rPr>
          <w:rFonts w:cstheme="minorHAnsi"/>
          <w:sz w:val="32"/>
          <w:szCs w:val="32"/>
          <w:lang w:val="en-US"/>
        </w:rPr>
      </w:pPr>
      <w:r>
        <w:rPr>
          <w:rFonts w:cstheme="minorHAnsi"/>
          <w:sz w:val="32"/>
          <w:szCs w:val="32"/>
          <w:lang w:val="en-US"/>
        </w:rPr>
        <w:t xml:space="preserve">                  </w:t>
      </w:r>
      <w:r w:rsidRPr="00FA1171">
        <w:rPr>
          <w:rFonts w:cstheme="minorHAnsi"/>
          <w:sz w:val="32"/>
          <w:szCs w:val="32"/>
          <w:lang w:val="en-US"/>
        </w:rPr>
        <w:t>This project exemplifies the influence of creativity, commitment and inventiveness, in the realm of content. It highlights the routes to achieving success the obstacles that creators encounter and the profound influence they can wield upon society. In a changing sphere this undertaking serves as a poignant reminder that YouTube persists as a platform where individuals and businesses can engage, enlighten and delight audiences worldwide.</w:t>
      </w:r>
    </w:p>
    <w:p w14:paraId="736225BC" w14:textId="7DABF4AA" w:rsidR="00FA1171" w:rsidRDefault="00FA1171" w:rsidP="00FA1171">
      <w:pPr>
        <w:jc w:val="both"/>
        <w:rPr>
          <w:rFonts w:cstheme="minorHAnsi"/>
          <w:sz w:val="32"/>
          <w:szCs w:val="32"/>
          <w:lang w:val="en-US"/>
        </w:rPr>
      </w:pPr>
      <w:r>
        <w:rPr>
          <w:rFonts w:cstheme="minorHAnsi"/>
          <w:sz w:val="32"/>
          <w:szCs w:val="32"/>
          <w:lang w:val="en-US"/>
        </w:rPr>
        <w:t xml:space="preserve">                 </w:t>
      </w:r>
      <w:r w:rsidRPr="00FA1171">
        <w:rPr>
          <w:rFonts w:cstheme="minorHAnsi"/>
          <w:sz w:val="32"/>
          <w:szCs w:val="32"/>
          <w:lang w:val="en-US"/>
        </w:rPr>
        <w:t>In its entirety, "Subscribers Galore: Exploring the World's Top YouTube Channels" offers a comprehensive view of the world's top YouTube channels, and it is a valuable resource for those who wish to understand, learn from, and participate in the exciting realm of online content creation.</w:t>
      </w:r>
    </w:p>
    <w:p w14:paraId="7402C3B7" w14:textId="7AEFE526" w:rsidR="00FA1171" w:rsidRDefault="00FA1171" w:rsidP="00FA1171">
      <w:pPr>
        <w:pStyle w:val="ListParagraph"/>
        <w:numPr>
          <w:ilvl w:val="0"/>
          <w:numId w:val="1"/>
        </w:numPr>
        <w:jc w:val="both"/>
        <w:rPr>
          <w:rFonts w:asciiTheme="majorHAnsi" w:hAnsiTheme="majorHAnsi" w:cstheme="majorHAnsi"/>
          <w:sz w:val="44"/>
          <w:szCs w:val="44"/>
          <w:lang w:val="en-US"/>
        </w:rPr>
      </w:pPr>
      <w:r w:rsidRPr="00FA1171">
        <w:rPr>
          <w:rFonts w:asciiTheme="majorHAnsi" w:hAnsiTheme="majorHAnsi" w:cstheme="majorHAnsi"/>
          <w:sz w:val="44"/>
          <w:szCs w:val="44"/>
          <w:lang w:val="en-US"/>
        </w:rPr>
        <w:t>Future Scope</w:t>
      </w:r>
    </w:p>
    <w:p w14:paraId="189F9FB9" w14:textId="4D0A74C2" w:rsidR="00FA1171" w:rsidRDefault="00FA1171" w:rsidP="00FA1171">
      <w:pPr>
        <w:jc w:val="both"/>
        <w:rPr>
          <w:rFonts w:cstheme="minorHAnsi"/>
          <w:sz w:val="32"/>
          <w:szCs w:val="32"/>
          <w:lang w:val="en-US"/>
        </w:rPr>
      </w:pPr>
      <w:r>
        <w:rPr>
          <w:rFonts w:asciiTheme="majorHAnsi" w:hAnsiTheme="majorHAnsi" w:cstheme="majorHAnsi"/>
          <w:sz w:val="44"/>
          <w:szCs w:val="44"/>
          <w:lang w:val="en-US"/>
        </w:rPr>
        <w:t xml:space="preserve">        </w:t>
      </w:r>
      <w:r w:rsidRPr="00FA1171">
        <w:rPr>
          <w:rFonts w:cstheme="minorHAnsi"/>
          <w:sz w:val="32"/>
          <w:szCs w:val="32"/>
          <w:lang w:val="en-US"/>
        </w:rPr>
        <w:t>The future scope of the project, "Subscribers Galore: Exploring the World's Top YouTube Channels," is broad and promising, given the continually evolving nature of the online content creation and digital media landscape.</w:t>
      </w:r>
    </w:p>
    <w:p w14:paraId="087D82B9" w14:textId="77AF3E61" w:rsidR="00FA1171" w:rsidRPr="00FA1171" w:rsidRDefault="00FA1171" w:rsidP="00FA1171">
      <w:pPr>
        <w:jc w:val="both"/>
        <w:rPr>
          <w:rFonts w:cstheme="minorHAnsi"/>
          <w:sz w:val="32"/>
          <w:szCs w:val="32"/>
          <w:lang w:val="en-US"/>
        </w:rPr>
      </w:pPr>
      <w:r>
        <w:rPr>
          <w:rFonts w:cstheme="minorHAnsi"/>
          <w:sz w:val="32"/>
          <w:szCs w:val="32"/>
          <w:lang w:val="en-US"/>
        </w:rPr>
        <w:t xml:space="preserve">           </w:t>
      </w:r>
      <w:r w:rsidR="00250D68" w:rsidRPr="00250D68">
        <w:rPr>
          <w:rFonts w:cstheme="minorHAnsi"/>
          <w:sz w:val="32"/>
          <w:szCs w:val="32"/>
          <w:lang w:val="en-US"/>
        </w:rPr>
        <w:t>As the digital media landscape continues to evolve and new technologies and platforms emerge, the future scope of this project remains vast. By adapting to these changes and addressing the evolving needs of content creators, marketers, and researchers, "Subscribers Galore" can continue to be a valuable resource in the ever-expanding world of online content.</w:t>
      </w:r>
    </w:p>
    <w:sectPr w:rsidR="00FA1171" w:rsidRPr="00FA11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33C5A"/>
    <w:multiLevelType w:val="hybridMultilevel"/>
    <w:tmpl w:val="F2B0EE5E"/>
    <w:lvl w:ilvl="0" w:tplc="40090001">
      <w:start w:val="1"/>
      <w:numFmt w:val="bullet"/>
      <w:lvlText w:val=""/>
      <w:lvlJc w:val="left"/>
      <w:pPr>
        <w:ind w:left="1663" w:hanging="360"/>
      </w:pPr>
      <w:rPr>
        <w:rFonts w:ascii="Symbol" w:hAnsi="Symbol" w:hint="default"/>
      </w:rPr>
    </w:lvl>
    <w:lvl w:ilvl="1" w:tplc="40090003" w:tentative="1">
      <w:start w:val="1"/>
      <w:numFmt w:val="bullet"/>
      <w:lvlText w:val="o"/>
      <w:lvlJc w:val="left"/>
      <w:pPr>
        <w:ind w:left="2383" w:hanging="360"/>
      </w:pPr>
      <w:rPr>
        <w:rFonts w:ascii="Courier New" w:hAnsi="Courier New" w:cs="Courier New" w:hint="default"/>
      </w:rPr>
    </w:lvl>
    <w:lvl w:ilvl="2" w:tplc="40090005" w:tentative="1">
      <w:start w:val="1"/>
      <w:numFmt w:val="bullet"/>
      <w:lvlText w:val=""/>
      <w:lvlJc w:val="left"/>
      <w:pPr>
        <w:ind w:left="3103" w:hanging="360"/>
      </w:pPr>
      <w:rPr>
        <w:rFonts w:ascii="Wingdings" w:hAnsi="Wingdings" w:hint="default"/>
      </w:rPr>
    </w:lvl>
    <w:lvl w:ilvl="3" w:tplc="40090001" w:tentative="1">
      <w:start w:val="1"/>
      <w:numFmt w:val="bullet"/>
      <w:lvlText w:val=""/>
      <w:lvlJc w:val="left"/>
      <w:pPr>
        <w:ind w:left="3823" w:hanging="360"/>
      </w:pPr>
      <w:rPr>
        <w:rFonts w:ascii="Symbol" w:hAnsi="Symbol" w:hint="default"/>
      </w:rPr>
    </w:lvl>
    <w:lvl w:ilvl="4" w:tplc="40090003" w:tentative="1">
      <w:start w:val="1"/>
      <w:numFmt w:val="bullet"/>
      <w:lvlText w:val="o"/>
      <w:lvlJc w:val="left"/>
      <w:pPr>
        <w:ind w:left="4543" w:hanging="360"/>
      </w:pPr>
      <w:rPr>
        <w:rFonts w:ascii="Courier New" w:hAnsi="Courier New" w:cs="Courier New" w:hint="default"/>
      </w:rPr>
    </w:lvl>
    <w:lvl w:ilvl="5" w:tplc="40090005" w:tentative="1">
      <w:start w:val="1"/>
      <w:numFmt w:val="bullet"/>
      <w:lvlText w:val=""/>
      <w:lvlJc w:val="left"/>
      <w:pPr>
        <w:ind w:left="5263" w:hanging="360"/>
      </w:pPr>
      <w:rPr>
        <w:rFonts w:ascii="Wingdings" w:hAnsi="Wingdings" w:hint="default"/>
      </w:rPr>
    </w:lvl>
    <w:lvl w:ilvl="6" w:tplc="40090001" w:tentative="1">
      <w:start w:val="1"/>
      <w:numFmt w:val="bullet"/>
      <w:lvlText w:val=""/>
      <w:lvlJc w:val="left"/>
      <w:pPr>
        <w:ind w:left="5983" w:hanging="360"/>
      </w:pPr>
      <w:rPr>
        <w:rFonts w:ascii="Symbol" w:hAnsi="Symbol" w:hint="default"/>
      </w:rPr>
    </w:lvl>
    <w:lvl w:ilvl="7" w:tplc="40090003" w:tentative="1">
      <w:start w:val="1"/>
      <w:numFmt w:val="bullet"/>
      <w:lvlText w:val="o"/>
      <w:lvlJc w:val="left"/>
      <w:pPr>
        <w:ind w:left="6703" w:hanging="360"/>
      </w:pPr>
      <w:rPr>
        <w:rFonts w:ascii="Courier New" w:hAnsi="Courier New" w:cs="Courier New" w:hint="default"/>
      </w:rPr>
    </w:lvl>
    <w:lvl w:ilvl="8" w:tplc="40090005" w:tentative="1">
      <w:start w:val="1"/>
      <w:numFmt w:val="bullet"/>
      <w:lvlText w:val=""/>
      <w:lvlJc w:val="left"/>
      <w:pPr>
        <w:ind w:left="7423" w:hanging="360"/>
      </w:pPr>
      <w:rPr>
        <w:rFonts w:ascii="Wingdings" w:hAnsi="Wingdings" w:hint="default"/>
      </w:rPr>
    </w:lvl>
  </w:abstractNum>
  <w:abstractNum w:abstractNumId="1" w15:restartNumberingAfterBreak="0">
    <w:nsid w:val="067C62FA"/>
    <w:multiLevelType w:val="hybridMultilevel"/>
    <w:tmpl w:val="BB9853C4"/>
    <w:lvl w:ilvl="0" w:tplc="40090001">
      <w:start w:val="1"/>
      <w:numFmt w:val="bullet"/>
      <w:lvlText w:val=""/>
      <w:lvlJc w:val="left"/>
      <w:pPr>
        <w:ind w:left="857" w:hanging="360"/>
      </w:pPr>
      <w:rPr>
        <w:rFonts w:ascii="Symbol" w:hAnsi="Symbol"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abstractNum w:abstractNumId="2" w15:restartNumberingAfterBreak="0">
    <w:nsid w:val="07770FD4"/>
    <w:multiLevelType w:val="hybridMultilevel"/>
    <w:tmpl w:val="D8608D6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E17C87"/>
    <w:multiLevelType w:val="hybridMultilevel"/>
    <w:tmpl w:val="DDD25F66"/>
    <w:lvl w:ilvl="0" w:tplc="4009000B">
      <w:start w:val="1"/>
      <w:numFmt w:val="bullet"/>
      <w:lvlText w:val=""/>
      <w:lvlJc w:val="left"/>
      <w:pPr>
        <w:ind w:left="1217" w:hanging="360"/>
      </w:pPr>
      <w:rPr>
        <w:rFonts w:ascii="Wingdings" w:hAnsi="Wingdings" w:hint="default"/>
      </w:rPr>
    </w:lvl>
    <w:lvl w:ilvl="1" w:tplc="FFFFFFFF" w:tentative="1">
      <w:start w:val="1"/>
      <w:numFmt w:val="bullet"/>
      <w:lvlText w:val="o"/>
      <w:lvlJc w:val="left"/>
      <w:pPr>
        <w:ind w:left="1937" w:hanging="360"/>
      </w:pPr>
      <w:rPr>
        <w:rFonts w:ascii="Courier New" w:hAnsi="Courier New" w:cs="Courier New" w:hint="default"/>
      </w:rPr>
    </w:lvl>
    <w:lvl w:ilvl="2" w:tplc="FFFFFFFF" w:tentative="1">
      <w:start w:val="1"/>
      <w:numFmt w:val="bullet"/>
      <w:lvlText w:val=""/>
      <w:lvlJc w:val="left"/>
      <w:pPr>
        <w:ind w:left="2657" w:hanging="360"/>
      </w:pPr>
      <w:rPr>
        <w:rFonts w:ascii="Wingdings" w:hAnsi="Wingdings" w:hint="default"/>
      </w:rPr>
    </w:lvl>
    <w:lvl w:ilvl="3" w:tplc="FFFFFFFF" w:tentative="1">
      <w:start w:val="1"/>
      <w:numFmt w:val="bullet"/>
      <w:lvlText w:val=""/>
      <w:lvlJc w:val="left"/>
      <w:pPr>
        <w:ind w:left="3377" w:hanging="360"/>
      </w:pPr>
      <w:rPr>
        <w:rFonts w:ascii="Symbol" w:hAnsi="Symbol" w:hint="default"/>
      </w:rPr>
    </w:lvl>
    <w:lvl w:ilvl="4" w:tplc="FFFFFFFF" w:tentative="1">
      <w:start w:val="1"/>
      <w:numFmt w:val="bullet"/>
      <w:lvlText w:val="o"/>
      <w:lvlJc w:val="left"/>
      <w:pPr>
        <w:ind w:left="4097" w:hanging="360"/>
      </w:pPr>
      <w:rPr>
        <w:rFonts w:ascii="Courier New" w:hAnsi="Courier New" w:cs="Courier New" w:hint="default"/>
      </w:rPr>
    </w:lvl>
    <w:lvl w:ilvl="5" w:tplc="FFFFFFFF" w:tentative="1">
      <w:start w:val="1"/>
      <w:numFmt w:val="bullet"/>
      <w:lvlText w:val=""/>
      <w:lvlJc w:val="left"/>
      <w:pPr>
        <w:ind w:left="4817" w:hanging="360"/>
      </w:pPr>
      <w:rPr>
        <w:rFonts w:ascii="Wingdings" w:hAnsi="Wingdings" w:hint="default"/>
      </w:rPr>
    </w:lvl>
    <w:lvl w:ilvl="6" w:tplc="FFFFFFFF" w:tentative="1">
      <w:start w:val="1"/>
      <w:numFmt w:val="bullet"/>
      <w:lvlText w:val=""/>
      <w:lvlJc w:val="left"/>
      <w:pPr>
        <w:ind w:left="5537" w:hanging="360"/>
      </w:pPr>
      <w:rPr>
        <w:rFonts w:ascii="Symbol" w:hAnsi="Symbol" w:hint="default"/>
      </w:rPr>
    </w:lvl>
    <w:lvl w:ilvl="7" w:tplc="FFFFFFFF" w:tentative="1">
      <w:start w:val="1"/>
      <w:numFmt w:val="bullet"/>
      <w:lvlText w:val="o"/>
      <w:lvlJc w:val="left"/>
      <w:pPr>
        <w:ind w:left="6257" w:hanging="360"/>
      </w:pPr>
      <w:rPr>
        <w:rFonts w:ascii="Courier New" w:hAnsi="Courier New" w:cs="Courier New" w:hint="default"/>
      </w:rPr>
    </w:lvl>
    <w:lvl w:ilvl="8" w:tplc="FFFFFFFF" w:tentative="1">
      <w:start w:val="1"/>
      <w:numFmt w:val="bullet"/>
      <w:lvlText w:val=""/>
      <w:lvlJc w:val="left"/>
      <w:pPr>
        <w:ind w:left="6977" w:hanging="360"/>
      </w:pPr>
      <w:rPr>
        <w:rFonts w:ascii="Wingdings" w:hAnsi="Wingdings" w:hint="default"/>
      </w:rPr>
    </w:lvl>
  </w:abstractNum>
  <w:abstractNum w:abstractNumId="4" w15:restartNumberingAfterBreak="0">
    <w:nsid w:val="09930492"/>
    <w:multiLevelType w:val="hybridMultilevel"/>
    <w:tmpl w:val="F836E29E"/>
    <w:lvl w:ilvl="0" w:tplc="4009000B">
      <w:start w:val="1"/>
      <w:numFmt w:val="bullet"/>
      <w:lvlText w:val=""/>
      <w:lvlJc w:val="left"/>
      <w:pPr>
        <w:ind w:left="1783" w:hanging="360"/>
      </w:pPr>
      <w:rPr>
        <w:rFonts w:ascii="Wingdings" w:hAnsi="Wingdings" w:hint="default"/>
      </w:rPr>
    </w:lvl>
    <w:lvl w:ilvl="1" w:tplc="40090003" w:tentative="1">
      <w:start w:val="1"/>
      <w:numFmt w:val="bullet"/>
      <w:lvlText w:val="o"/>
      <w:lvlJc w:val="left"/>
      <w:pPr>
        <w:ind w:left="2503" w:hanging="360"/>
      </w:pPr>
      <w:rPr>
        <w:rFonts w:ascii="Courier New" w:hAnsi="Courier New" w:cs="Courier New" w:hint="default"/>
      </w:rPr>
    </w:lvl>
    <w:lvl w:ilvl="2" w:tplc="40090005" w:tentative="1">
      <w:start w:val="1"/>
      <w:numFmt w:val="bullet"/>
      <w:lvlText w:val=""/>
      <w:lvlJc w:val="left"/>
      <w:pPr>
        <w:ind w:left="3223" w:hanging="360"/>
      </w:pPr>
      <w:rPr>
        <w:rFonts w:ascii="Wingdings" w:hAnsi="Wingdings" w:hint="default"/>
      </w:rPr>
    </w:lvl>
    <w:lvl w:ilvl="3" w:tplc="40090001" w:tentative="1">
      <w:start w:val="1"/>
      <w:numFmt w:val="bullet"/>
      <w:lvlText w:val=""/>
      <w:lvlJc w:val="left"/>
      <w:pPr>
        <w:ind w:left="3943" w:hanging="360"/>
      </w:pPr>
      <w:rPr>
        <w:rFonts w:ascii="Symbol" w:hAnsi="Symbol" w:hint="default"/>
      </w:rPr>
    </w:lvl>
    <w:lvl w:ilvl="4" w:tplc="40090003" w:tentative="1">
      <w:start w:val="1"/>
      <w:numFmt w:val="bullet"/>
      <w:lvlText w:val="o"/>
      <w:lvlJc w:val="left"/>
      <w:pPr>
        <w:ind w:left="4663" w:hanging="360"/>
      </w:pPr>
      <w:rPr>
        <w:rFonts w:ascii="Courier New" w:hAnsi="Courier New" w:cs="Courier New" w:hint="default"/>
      </w:rPr>
    </w:lvl>
    <w:lvl w:ilvl="5" w:tplc="40090005" w:tentative="1">
      <w:start w:val="1"/>
      <w:numFmt w:val="bullet"/>
      <w:lvlText w:val=""/>
      <w:lvlJc w:val="left"/>
      <w:pPr>
        <w:ind w:left="5383" w:hanging="360"/>
      </w:pPr>
      <w:rPr>
        <w:rFonts w:ascii="Wingdings" w:hAnsi="Wingdings" w:hint="default"/>
      </w:rPr>
    </w:lvl>
    <w:lvl w:ilvl="6" w:tplc="40090001" w:tentative="1">
      <w:start w:val="1"/>
      <w:numFmt w:val="bullet"/>
      <w:lvlText w:val=""/>
      <w:lvlJc w:val="left"/>
      <w:pPr>
        <w:ind w:left="6103" w:hanging="360"/>
      </w:pPr>
      <w:rPr>
        <w:rFonts w:ascii="Symbol" w:hAnsi="Symbol" w:hint="default"/>
      </w:rPr>
    </w:lvl>
    <w:lvl w:ilvl="7" w:tplc="40090003" w:tentative="1">
      <w:start w:val="1"/>
      <w:numFmt w:val="bullet"/>
      <w:lvlText w:val="o"/>
      <w:lvlJc w:val="left"/>
      <w:pPr>
        <w:ind w:left="6823" w:hanging="360"/>
      </w:pPr>
      <w:rPr>
        <w:rFonts w:ascii="Courier New" w:hAnsi="Courier New" w:cs="Courier New" w:hint="default"/>
      </w:rPr>
    </w:lvl>
    <w:lvl w:ilvl="8" w:tplc="40090005" w:tentative="1">
      <w:start w:val="1"/>
      <w:numFmt w:val="bullet"/>
      <w:lvlText w:val=""/>
      <w:lvlJc w:val="left"/>
      <w:pPr>
        <w:ind w:left="7543" w:hanging="360"/>
      </w:pPr>
      <w:rPr>
        <w:rFonts w:ascii="Wingdings" w:hAnsi="Wingdings" w:hint="default"/>
      </w:rPr>
    </w:lvl>
  </w:abstractNum>
  <w:abstractNum w:abstractNumId="5" w15:restartNumberingAfterBreak="0">
    <w:nsid w:val="0C426A63"/>
    <w:multiLevelType w:val="hybridMultilevel"/>
    <w:tmpl w:val="5FE0AB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311A04"/>
    <w:multiLevelType w:val="hybridMultilevel"/>
    <w:tmpl w:val="7DFEDDC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45E1820"/>
    <w:multiLevelType w:val="hybridMultilevel"/>
    <w:tmpl w:val="676297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B40F6"/>
    <w:multiLevelType w:val="hybridMultilevel"/>
    <w:tmpl w:val="D07EF41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59C471F"/>
    <w:multiLevelType w:val="hybridMultilevel"/>
    <w:tmpl w:val="8D0A1C4C"/>
    <w:lvl w:ilvl="0" w:tplc="40090001">
      <w:start w:val="1"/>
      <w:numFmt w:val="bullet"/>
      <w:lvlText w:val=""/>
      <w:lvlJc w:val="left"/>
      <w:pPr>
        <w:ind w:left="854" w:hanging="360"/>
      </w:pPr>
      <w:rPr>
        <w:rFonts w:ascii="Symbol" w:hAnsi="Symbol" w:hint="default"/>
      </w:rPr>
    </w:lvl>
    <w:lvl w:ilvl="1" w:tplc="FFFFFFFF" w:tentative="1">
      <w:start w:val="1"/>
      <w:numFmt w:val="bullet"/>
      <w:lvlText w:val="o"/>
      <w:lvlJc w:val="left"/>
      <w:pPr>
        <w:ind w:left="1574" w:hanging="360"/>
      </w:pPr>
      <w:rPr>
        <w:rFonts w:ascii="Courier New" w:hAnsi="Courier New" w:cs="Courier New" w:hint="default"/>
      </w:rPr>
    </w:lvl>
    <w:lvl w:ilvl="2" w:tplc="FFFFFFFF" w:tentative="1">
      <w:start w:val="1"/>
      <w:numFmt w:val="bullet"/>
      <w:lvlText w:val=""/>
      <w:lvlJc w:val="left"/>
      <w:pPr>
        <w:ind w:left="2294" w:hanging="360"/>
      </w:pPr>
      <w:rPr>
        <w:rFonts w:ascii="Wingdings" w:hAnsi="Wingdings" w:hint="default"/>
      </w:rPr>
    </w:lvl>
    <w:lvl w:ilvl="3" w:tplc="FFFFFFFF" w:tentative="1">
      <w:start w:val="1"/>
      <w:numFmt w:val="bullet"/>
      <w:lvlText w:val=""/>
      <w:lvlJc w:val="left"/>
      <w:pPr>
        <w:ind w:left="3014" w:hanging="360"/>
      </w:pPr>
      <w:rPr>
        <w:rFonts w:ascii="Symbol" w:hAnsi="Symbol" w:hint="default"/>
      </w:rPr>
    </w:lvl>
    <w:lvl w:ilvl="4" w:tplc="FFFFFFFF" w:tentative="1">
      <w:start w:val="1"/>
      <w:numFmt w:val="bullet"/>
      <w:lvlText w:val="o"/>
      <w:lvlJc w:val="left"/>
      <w:pPr>
        <w:ind w:left="3734" w:hanging="360"/>
      </w:pPr>
      <w:rPr>
        <w:rFonts w:ascii="Courier New" w:hAnsi="Courier New" w:cs="Courier New" w:hint="default"/>
      </w:rPr>
    </w:lvl>
    <w:lvl w:ilvl="5" w:tplc="FFFFFFFF" w:tentative="1">
      <w:start w:val="1"/>
      <w:numFmt w:val="bullet"/>
      <w:lvlText w:val=""/>
      <w:lvlJc w:val="left"/>
      <w:pPr>
        <w:ind w:left="4454" w:hanging="360"/>
      </w:pPr>
      <w:rPr>
        <w:rFonts w:ascii="Wingdings" w:hAnsi="Wingdings" w:hint="default"/>
      </w:rPr>
    </w:lvl>
    <w:lvl w:ilvl="6" w:tplc="FFFFFFFF" w:tentative="1">
      <w:start w:val="1"/>
      <w:numFmt w:val="bullet"/>
      <w:lvlText w:val=""/>
      <w:lvlJc w:val="left"/>
      <w:pPr>
        <w:ind w:left="5174" w:hanging="360"/>
      </w:pPr>
      <w:rPr>
        <w:rFonts w:ascii="Symbol" w:hAnsi="Symbol" w:hint="default"/>
      </w:rPr>
    </w:lvl>
    <w:lvl w:ilvl="7" w:tplc="FFFFFFFF" w:tentative="1">
      <w:start w:val="1"/>
      <w:numFmt w:val="bullet"/>
      <w:lvlText w:val="o"/>
      <w:lvlJc w:val="left"/>
      <w:pPr>
        <w:ind w:left="5894" w:hanging="360"/>
      </w:pPr>
      <w:rPr>
        <w:rFonts w:ascii="Courier New" w:hAnsi="Courier New" w:cs="Courier New" w:hint="default"/>
      </w:rPr>
    </w:lvl>
    <w:lvl w:ilvl="8" w:tplc="FFFFFFFF" w:tentative="1">
      <w:start w:val="1"/>
      <w:numFmt w:val="bullet"/>
      <w:lvlText w:val=""/>
      <w:lvlJc w:val="left"/>
      <w:pPr>
        <w:ind w:left="6614" w:hanging="360"/>
      </w:pPr>
      <w:rPr>
        <w:rFonts w:ascii="Wingdings" w:hAnsi="Wingdings" w:hint="default"/>
      </w:rPr>
    </w:lvl>
  </w:abstractNum>
  <w:abstractNum w:abstractNumId="10" w15:restartNumberingAfterBreak="0">
    <w:nsid w:val="1A98750B"/>
    <w:multiLevelType w:val="hybridMultilevel"/>
    <w:tmpl w:val="DBE8F5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CE667F3"/>
    <w:multiLevelType w:val="multilevel"/>
    <w:tmpl w:val="BB206B70"/>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E211309"/>
    <w:multiLevelType w:val="hybridMultilevel"/>
    <w:tmpl w:val="FA5895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00B7554"/>
    <w:multiLevelType w:val="hybridMultilevel"/>
    <w:tmpl w:val="F5CE7EB4"/>
    <w:lvl w:ilvl="0" w:tplc="40090001">
      <w:start w:val="1"/>
      <w:numFmt w:val="bullet"/>
      <w:lvlText w:val=""/>
      <w:lvlJc w:val="left"/>
      <w:pPr>
        <w:ind w:left="789" w:hanging="360"/>
      </w:pPr>
      <w:rPr>
        <w:rFonts w:ascii="Symbol" w:hAnsi="Symbol" w:hint="default"/>
      </w:rPr>
    </w:lvl>
    <w:lvl w:ilvl="1" w:tplc="40090003" w:tentative="1">
      <w:start w:val="1"/>
      <w:numFmt w:val="bullet"/>
      <w:lvlText w:val="o"/>
      <w:lvlJc w:val="left"/>
      <w:pPr>
        <w:ind w:left="1509" w:hanging="360"/>
      </w:pPr>
      <w:rPr>
        <w:rFonts w:ascii="Courier New" w:hAnsi="Courier New" w:cs="Courier New" w:hint="default"/>
      </w:rPr>
    </w:lvl>
    <w:lvl w:ilvl="2" w:tplc="40090005" w:tentative="1">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14" w15:restartNumberingAfterBreak="0">
    <w:nsid w:val="22414679"/>
    <w:multiLevelType w:val="hybridMultilevel"/>
    <w:tmpl w:val="AD2CE0FE"/>
    <w:lvl w:ilvl="0" w:tplc="40090009">
      <w:start w:val="1"/>
      <w:numFmt w:val="bullet"/>
      <w:lvlText w:val=""/>
      <w:lvlJc w:val="left"/>
      <w:pPr>
        <w:ind w:left="2023" w:hanging="360"/>
      </w:pPr>
      <w:rPr>
        <w:rFonts w:ascii="Wingdings" w:hAnsi="Wingdings" w:hint="default"/>
      </w:rPr>
    </w:lvl>
    <w:lvl w:ilvl="1" w:tplc="40090003" w:tentative="1">
      <w:start w:val="1"/>
      <w:numFmt w:val="bullet"/>
      <w:lvlText w:val="o"/>
      <w:lvlJc w:val="left"/>
      <w:pPr>
        <w:ind w:left="2743" w:hanging="360"/>
      </w:pPr>
      <w:rPr>
        <w:rFonts w:ascii="Courier New" w:hAnsi="Courier New" w:cs="Courier New" w:hint="default"/>
      </w:rPr>
    </w:lvl>
    <w:lvl w:ilvl="2" w:tplc="40090005" w:tentative="1">
      <w:start w:val="1"/>
      <w:numFmt w:val="bullet"/>
      <w:lvlText w:val=""/>
      <w:lvlJc w:val="left"/>
      <w:pPr>
        <w:ind w:left="3463" w:hanging="360"/>
      </w:pPr>
      <w:rPr>
        <w:rFonts w:ascii="Wingdings" w:hAnsi="Wingdings" w:hint="default"/>
      </w:rPr>
    </w:lvl>
    <w:lvl w:ilvl="3" w:tplc="40090001" w:tentative="1">
      <w:start w:val="1"/>
      <w:numFmt w:val="bullet"/>
      <w:lvlText w:val=""/>
      <w:lvlJc w:val="left"/>
      <w:pPr>
        <w:ind w:left="4183" w:hanging="360"/>
      </w:pPr>
      <w:rPr>
        <w:rFonts w:ascii="Symbol" w:hAnsi="Symbol" w:hint="default"/>
      </w:rPr>
    </w:lvl>
    <w:lvl w:ilvl="4" w:tplc="40090003" w:tentative="1">
      <w:start w:val="1"/>
      <w:numFmt w:val="bullet"/>
      <w:lvlText w:val="o"/>
      <w:lvlJc w:val="left"/>
      <w:pPr>
        <w:ind w:left="4903" w:hanging="360"/>
      </w:pPr>
      <w:rPr>
        <w:rFonts w:ascii="Courier New" w:hAnsi="Courier New" w:cs="Courier New" w:hint="default"/>
      </w:rPr>
    </w:lvl>
    <w:lvl w:ilvl="5" w:tplc="40090005" w:tentative="1">
      <w:start w:val="1"/>
      <w:numFmt w:val="bullet"/>
      <w:lvlText w:val=""/>
      <w:lvlJc w:val="left"/>
      <w:pPr>
        <w:ind w:left="5623" w:hanging="360"/>
      </w:pPr>
      <w:rPr>
        <w:rFonts w:ascii="Wingdings" w:hAnsi="Wingdings" w:hint="default"/>
      </w:rPr>
    </w:lvl>
    <w:lvl w:ilvl="6" w:tplc="40090001" w:tentative="1">
      <w:start w:val="1"/>
      <w:numFmt w:val="bullet"/>
      <w:lvlText w:val=""/>
      <w:lvlJc w:val="left"/>
      <w:pPr>
        <w:ind w:left="6343" w:hanging="360"/>
      </w:pPr>
      <w:rPr>
        <w:rFonts w:ascii="Symbol" w:hAnsi="Symbol" w:hint="default"/>
      </w:rPr>
    </w:lvl>
    <w:lvl w:ilvl="7" w:tplc="40090003" w:tentative="1">
      <w:start w:val="1"/>
      <w:numFmt w:val="bullet"/>
      <w:lvlText w:val="o"/>
      <w:lvlJc w:val="left"/>
      <w:pPr>
        <w:ind w:left="7063" w:hanging="360"/>
      </w:pPr>
      <w:rPr>
        <w:rFonts w:ascii="Courier New" w:hAnsi="Courier New" w:cs="Courier New" w:hint="default"/>
      </w:rPr>
    </w:lvl>
    <w:lvl w:ilvl="8" w:tplc="40090005" w:tentative="1">
      <w:start w:val="1"/>
      <w:numFmt w:val="bullet"/>
      <w:lvlText w:val=""/>
      <w:lvlJc w:val="left"/>
      <w:pPr>
        <w:ind w:left="7783" w:hanging="360"/>
      </w:pPr>
      <w:rPr>
        <w:rFonts w:ascii="Wingdings" w:hAnsi="Wingdings" w:hint="default"/>
      </w:rPr>
    </w:lvl>
  </w:abstractNum>
  <w:abstractNum w:abstractNumId="15" w15:restartNumberingAfterBreak="0">
    <w:nsid w:val="2584709B"/>
    <w:multiLevelType w:val="hybridMultilevel"/>
    <w:tmpl w:val="968630B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AD1E18"/>
    <w:multiLevelType w:val="hybridMultilevel"/>
    <w:tmpl w:val="68C838F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4F6BA1"/>
    <w:multiLevelType w:val="hybridMultilevel"/>
    <w:tmpl w:val="B1BA9B58"/>
    <w:lvl w:ilvl="0" w:tplc="40090001">
      <w:start w:val="1"/>
      <w:numFmt w:val="bullet"/>
      <w:lvlText w:val=""/>
      <w:lvlJc w:val="left"/>
      <w:pPr>
        <w:ind w:left="1509" w:hanging="360"/>
      </w:pPr>
      <w:rPr>
        <w:rFonts w:ascii="Symbol" w:hAnsi="Symbol" w:hint="default"/>
      </w:rPr>
    </w:lvl>
    <w:lvl w:ilvl="1" w:tplc="40090003" w:tentative="1">
      <w:start w:val="1"/>
      <w:numFmt w:val="bullet"/>
      <w:lvlText w:val="o"/>
      <w:lvlJc w:val="left"/>
      <w:pPr>
        <w:ind w:left="2229" w:hanging="360"/>
      </w:pPr>
      <w:rPr>
        <w:rFonts w:ascii="Courier New" w:hAnsi="Courier New" w:cs="Courier New" w:hint="default"/>
      </w:rPr>
    </w:lvl>
    <w:lvl w:ilvl="2" w:tplc="40090005" w:tentative="1">
      <w:start w:val="1"/>
      <w:numFmt w:val="bullet"/>
      <w:lvlText w:val=""/>
      <w:lvlJc w:val="left"/>
      <w:pPr>
        <w:ind w:left="2949" w:hanging="360"/>
      </w:pPr>
      <w:rPr>
        <w:rFonts w:ascii="Wingdings" w:hAnsi="Wingdings" w:hint="default"/>
      </w:rPr>
    </w:lvl>
    <w:lvl w:ilvl="3" w:tplc="40090001" w:tentative="1">
      <w:start w:val="1"/>
      <w:numFmt w:val="bullet"/>
      <w:lvlText w:val=""/>
      <w:lvlJc w:val="left"/>
      <w:pPr>
        <w:ind w:left="3669" w:hanging="360"/>
      </w:pPr>
      <w:rPr>
        <w:rFonts w:ascii="Symbol" w:hAnsi="Symbol" w:hint="default"/>
      </w:rPr>
    </w:lvl>
    <w:lvl w:ilvl="4" w:tplc="40090003" w:tentative="1">
      <w:start w:val="1"/>
      <w:numFmt w:val="bullet"/>
      <w:lvlText w:val="o"/>
      <w:lvlJc w:val="left"/>
      <w:pPr>
        <w:ind w:left="4389" w:hanging="360"/>
      </w:pPr>
      <w:rPr>
        <w:rFonts w:ascii="Courier New" w:hAnsi="Courier New" w:cs="Courier New" w:hint="default"/>
      </w:rPr>
    </w:lvl>
    <w:lvl w:ilvl="5" w:tplc="40090005" w:tentative="1">
      <w:start w:val="1"/>
      <w:numFmt w:val="bullet"/>
      <w:lvlText w:val=""/>
      <w:lvlJc w:val="left"/>
      <w:pPr>
        <w:ind w:left="5109" w:hanging="360"/>
      </w:pPr>
      <w:rPr>
        <w:rFonts w:ascii="Wingdings" w:hAnsi="Wingdings" w:hint="default"/>
      </w:rPr>
    </w:lvl>
    <w:lvl w:ilvl="6" w:tplc="40090001" w:tentative="1">
      <w:start w:val="1"/>
      <w:numFmt w:val="bullet"/>
      <w:lvlText w:val=""/>
      <w:lvlJc w:val="left"/>
      <w:pPr>
        <w:ind w:left="5829" w:hanging="360"/>
      </w:pPr>
      <w:rPr>
        <w:rFonts w:ascii="Symbol" w:hAnsi="Symbol" w:hint="default"/>
      </w:rPr>
    </w:lvl>
    <w:lvl w:ilvl="7" w:tplc="40090003" w:tentative="1">
      <w:start w:val="1"/>
      <w:numFmt w:val="bullet"/>
      <w:lvlText w:val="o"/>
      <w:lvlJc w:val="left"/>
      <w:pPr>
        <w:ind w:left="6549" w:hanging="360"/>
      </w:pPr>
      <w:rPr>
        <w:rFonts w:ascii="Courier New" w:hAnsi="Courier New" w:cs="Courier New" w:hint="default"/>
      </w:rPr>
    </w:lvl>
    <w:lvl w:ilvl="8" w:tplc="40090005" w:tentative="1">
      <w:start w:val="1"/>
      <w:numFmt w:val="bullet"/>
      <w:lvlText w:val=""/>
      <w:lvlJc w:val="left"/>
      <w:pPr>
        <w:ind w:left="7269" w:hanging="360"/>
      </w:pPr>
      <w:rPr>
        <w:rFonts w:ascii="Wingdings" w:hAnsi="Wingdings" w:hint="default"/>
      </w:rPr>
    </w:lvl>
  </w:abstractNum>
  <w:abstractNum w:abstractNumId="18" w15:restartNumberingAfterBreak="0">
    <w:nsid w:val="306F4EAD"/>
    <w:multiLevelType w:val="hybridMultilevel"/>
    <w:tmpl w:val="5116405C"/>
    <w:lvl w:ilvl="0" w:tplc="40090009">
      <w:start w:val="1"/>
      <w:numFmt w:val="bullet"/>
      <w:lvlText w:val=""/>
      <w:lvlJc w:val="left"/>
      <w:pPr>
        <w:ind w:left="789" w:hanging="360"/>
      </w:pPr>
      <w:rPr>
        <w:rFonts w:ascii="Wingdings" w:hAnsi="Wingdings" w:hint="default"/>
      </w:rPr>
    </w:lvl>
    <w:lvl w:ilvl="1" w:tplc="FFFFFFFF" w:tentative="1">
      <w:start w:val="1"/>
      <w:numFmt w:val="bullet"/>
      <w:lvlText w:val="o"/>
      <w:lvlJc w:val="left"/>
      <w:pPr>
        <w:ind w:left="1509" w:hanging="360"/>
      </w:pPr>
      <w:rPr>
        <w:rFonts w:ascii="Courier New" w:hAnsi="Courier New" w:cs="Courier New" w:hint="default"/>
      </w:rPr>
    </w:lvl>
    <w:lvl w:ilvl="2" w:tplc="FFFFFFFF" w:tentative="1">
      <w:start w:val="1"/>
      <w:numFmt w:val="bullet"/>
      <w:lvlText w:val=""/>
      <w:lvlJc w:val="left"/>
      <w:pPr>
        <w:ind w:left="2229" w:hanging="360"/>
      </w:pPr>
      <w:rPr>
        <w:rFonts w:ascii="Wingdings" w:hAnsi="Wingdings" w:hint="default"/>
      </w:rPr>
    </w:lvl>
    <w:lvl w:ilvl="3" w:tplc="FFFFFFFF" w:tentative="1">
      <w:start w:val="1"/>
      <w:numFmt w:val="bullet"/>
      <w:lvlText w:val=""/>
      <w:lvlJc w:val="left"/>
      <w:pPr>
        <w:ind w:left="2949" w:hanging="360"/>
      </w:pPr>
      <w:rPr>
        <w:rFonts w:ascii="Symbol" w:hAnsi="Symbol" w:hint="default"/>
      </w:rPr>
    </w:lvl>
    <w:lvl w:ilvl="4" w:tplc="FFFFFFFF" w:tentative="1">
      <w:start w:val="1"/>
      <w:numFmt w:val="bullet"/>
      <w:lvlText w:val="o"/>
      <w:lvlJc w:val="left"/>
      <w:pPr>
        <w:ind w:left="3669" w:hanging="360"/>
      </w:pPr>
      <w:rPr>
        <w:rFonts w:ascii="Courier New" w:hAnsi="Courier New" w:cs="Courier New" w:hint="default"/>
      </w:rPr>
    </w:lvl>
    <w:lvl w:ilvl="5" w:tplc="FFFFFFFF" w:tentative="1">
      <w:start w:val="1"/>
      <w:numFmt w:val="bullet"/>
      <w:lvlText w:val=""/>
      <w:lvlJc w:val="left"/>
      <w:pPr>
        <w:ind w:left="4389" w:hanging="360"/>
      </w:pPr>
      <w:rPr>
        <w:rFonts w:ascii="Wingdings" w:hAnsi="Wingdings" w:hint="default"/>
      </w:rPr>
    </w:lvl>
    <w:lvl w:ilvl="6" w:tplc="FFFFFFFF" w:tentative="1">
      <w:start w:val="1"/>
      <w:numFmt w:val="bullet"/>
      <w:lvlText w:val=""/>
      <w:lvlJc w:val="left"/>
      <w:pPr>
        <w:ind w:left="5109" w:hanging="360"/>
      </w:pPr>
      <w:rPr>
        <w:rFonts w:ascii="Symbol" w:hAnsi="Symbol" w:hint="default"/>
      </w:rPr>
    </w:lvl>
    <w:lvl w:ilvl="7" w:tplc="FFFFFFFF" w:tentative="1">
      <w:start w:val="1"/>
      <w:numFmt w:val="bullet"/>
      <w:lvlText w:val="o"/>
      <w:lvlJc w:val="left"/>
      <w:pPr>
        <w:ind w:left="5829" w:hanging="360"/>
      </w:pPr>
      <w:rPr>
        <w:rFonts w:ascii="Courier New" w:hAnsi="Courier New" w:cs="Courier New" w:hint="default"/>
      </w:rPr>
    </w:lvl>
    <w:lvl w:ilvl="8" w:tplc="FFFFFFFF" w:tentative="1">
      <w:start w:val="1"/>
      <w:numFmt w:val="bullet"/>
      <w:lvlText w:val=""/>
      <w:lvlJc w:val="left"/>
      <w:pPr>
        <w:ind w:left="6549" w:hanging="360"/>
      </w:pPr>
      <w:rPr>
        <w:rFonts w:ascii="Wingdings" w:hAnsi="Wingdings" w:hint="default"/>
      </w:rPr>
    </w:lvl>
  </w:abstractNum>
  <w:abstractNum w:abstractNumId="19" w15:restartNumberingAfterBreak="0">
    <w:nsid w:val="3284204E"/>
    <w:multiLevelType w:val="hybridMultilevel"/>
    <w:tmpl w:val="2C8436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42652E3"/>
    <w:multiLevelType w:val="hybridMultilevel"/>
    <w:tmpl w:val="0FEADCC2"/>
    <w:lvl w:ilvl="0" w:tplc="40090009">
      <w:start w:val="1"/>
      <w:numFmt w:val="bullet"/>
      <w:lvlText w:val=""/>
      <w:lvlJc w:val="left"/>
      <w:pPr>
        <w:ind w:left="1217" w:hanging="360"/>
      </w:pPr>
      <w:rPr>
        <w:rFonts w:ascii="Wingdings" w:hAnsi="Wingdings" w:hint="default"/>
      </w:rPr>
    </w:lvl>
    <w:lvl w:ilvl="1" w:tplc="40090003" w:tentative="1">
      <w:start w:val="1"/>
      <w:numFmt w:val="bullet"/>
      <w:lvlText w:val="o"/>
      <w:lvlJc w:val="left"/>
      <w:pPr>
        <w:ind w:left="1937" w:hanging="360"/>
      </w:pPr>
      <w:rPr>
        <w:rFonts w:ascii="Courier New" w:hAnsi="Courier New" w:cs="Courier New" w:hint="default"/>
      </w:rPr>
    </w:lvl>
    <w:lvl w:ilvl="2" w:tplc="40090005" w:tentative="1">
      <w:start w:val="1"/>
      <w:numFmt w:val="bullet"/>
      <w:lvlText w:val=""/>
      <w:lvlJc w:val="left"/>
      <w:pPr>
        <w:ind w:left="2657" w:hanging="360"/>
      </w:pPr>
      <w:rPr>
        <w:rFonts w:ascii="Wingdings" w:hAnsi="Wingdings" w:hint="default"/>
      </w:rPr>
    </w:lvl>
    <w:lvl w:ilvl="3" w:tplc="40090001" w:tentative="1">
      <w:start w:val="1"/>
      <w:numFmt w:val="bullet"/>
      <w:lvlText w:val=""/>
      <w:lvlJc w:val="left"/>
      <w:pPr>
        <w:ind w:left="3377" w:hanging="360"/>
      </w:pPr>
      <w:rPr>
        <w:rFonts w:ascii="Symbol" w:hAnsi="Symbol" w:hint="default"/>
      </w:rPr>
    </w:lvl>
    <w:lvl w:ilvl="4" w:tplc="40090003" w:tentative="1">
      <w:start w:val="1"/>
      <w:numFmt w:val="bullet"/>
      <w:lvlText w:val="o"/>
      <w:lvlJc w:val="left"/>
      <w:pPr>
        <w:ind w:left="4097" w:hanging="360"/>
      </w:pPr>
      <w:rPr>
        <w:rFonts w:ascii="Courier New" w:hAnsi="Courier New" w:cs="Courier New" w:hint="default"/>
      </w:rPr>
    </w:lvl>
    <w:lvl w:ilvl="5" w:tplc="40090005" w:tentative="1">
      <w:start w:val="1"/>
      <w:numFmt w:val="bullet"/>
      <w:lvlText w:val=""/>
      <w:lvlJc w:val="left"/>
      <w:pPr>
        <w:ind w:left="4817" w:hanging="360"/>
      </w:pPr>
      <w:rPr>
        <w:rFonts w:ascii="Wingdings" w:hAnsi="Wingdings" w:hint="default"/>
      </w:rPr>
    </w:lvl>
    <w:lvl w:ilvl="6" w:tplc="40090001" w:tentative="1">
      <w:start w:val="1"/>
      <w:numFmt w:val="bullet"/>
      <w:lvlText w:val=""/>
      <w:lvlJc w:val="left"/>
      <w:pPr>
        <w:ind w:left="5537" w:hanging="360"/>
      </w:pPr>
      <w:rPr>
        <w:rFonts w:ascii="Symbol" w:hAnsi="Symbol" w:hint="default"/>
      </w:rPr>
    </w:lvl>
    <w:lvl w:ilvl="7" w:tplc="40090003" w:tentative="1">
      <w:start w:val="1"/>
      <w:numFmt w:val="bullet"/>
      <w:lvlText w:val="o"/>
      <w:lvlJc w:val="left"/>
      <w:pPr>
        <w:ind w:left="6257" w:hanging="360"/>
      </w:pPr>
      <w:rPr>
        <w:rFonts w:ascii="Courier New" w:hAnsi="Courier New" w:cs="Courier New" w:hint="default"/>
      </w:rPr>
    </w:lvl>
    <w:lvl w:ilvl="8" w:tplc="40090005" w:tentative="1">
      <w:start w:val="1"/>
      <w:numFmt w:val="bullet"/>
      <w:lvlText w:val=""/>
      <w:lvlJc w:val="left"/>
      <w:pPr>
        <w:ind w:left="6977" w:hanging="360"/>
      </w:pPr>
      <w:rPr>
        <w:rFonts w:ascii="Wingdings" w:hAnsi="Wingdings" w:hint="default"/>
      </w:rPr>
    </w:lvl>
  </w:abstractNum>
  <w:abstractNum w:abstractNumId="21" w15:restartNumberingAfterBreak="0">
    <w:nsid w:val="35C876B8"/>
    <w:multiLevelType w:val="multilevel"/>
    <w:tmpl w:val="8E12DB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5D44B57"/>
    <w:multiLevelType w:val="hybridMultilevel"/>
    <w:tmpl w:val="2DA43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2424D3"/>
    <w:multiLevelType w:val="hybridMultilevel"/>
    <w:tmpl w:val="FE7EF6A6"/>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B3F2F0C"/>
    <w:multiLevelType w:val="hybridMultilevel"/>
    <w:tmpl w:val="34AE857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3CAB3027"/>
    <w:multiLevelType w:val="hybridMultilevel"/>
    <w:tmpl w:val="29AE5B74"/>
    <w:lvl w:ilvl="0" w:tplc="4009000B">
      <w:start w:val="1"/>
      <w:numFmt w:val="bullet"/>
      <w:lvlText w:val=""/>
      <w:lvlJc w:val="left"/>
      <w:pPr>
        <w:ind w:left="1680" w:hanging="360"/>
      </w:pPr>
      <w:rPr>
        <w:rFonts w:ascii="Wingdings" w:hAnsi="Wingdings"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26" w15:restartNumberingAfterBreak="0">
    <w:nsid w:val="3E853120"/>
    <w:multiLevelType w:val="hybridMultilevel"/>
    <w:tmpl w:val="788C2C84"/>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A352221"/>
    <w:multiLevelType w:val="hybridMultilevel"/>
    <w:tmpl w:val="26D2A9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81789D"/>
    <w:multiLevelType w:val="hybridMultilevel"/>
    <w:tmpl w:val="EEC0052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A887908"/>
    <w:multiLevelType w:val="hybridMultilevel"/>
    <w:tmpl w:val="1214CA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AC533C4"/>
    <w:multiLevelType w:val="hybridMultilevel"/>
    <w:tmpl w:val="352A1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24E3136"/>
    <w:multiLevelType w:val="hybridMultilevel"/>
    <w:tmpl w:val="386C0E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1F741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4772588"/>
    <w:multiLevelType w:val="hybridMultilevel"/>
    <w:tmpl w:val="DC6E11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8D52147"/>
    <w:multiLevelType w:val="hybridMultilevel"/>
    <w:tmpl w:val="5D6EE11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411664"/>
    <w:multiLevelType w:val="hybridMultilevel"/>
    <w:tmpl w:val="C456B1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B185078"/>
    <w:multiLevelType w:val="hybridMultilevel"/>
    <w:tmpl w:val="8E18C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BD0469A"/>
    <w:multiLevelType w:val="hybridMultilevel"/>
    <w:tmpl w:val="990A93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D7A239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E295ADF"/>
    <w:multiLevelType w:val="hybridMultilevel"/>
    <w:tmpl w:val="C936D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064537"/>
    <w:multiLevelType w:val="hybridMultilevel"/>
    <w:tmpl w:val="ED80C5A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55633A5"/>
    <w:multiLevelType w:val="hybridMultilevel"/>
    <w:tmpl w:val="D9180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B425F26"/>
    <w:multiLevelType w:val="multilevel"/>
    <w:tmpl w:val="D4FEAC4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E36265D"/>
    <w:multiLevelType w:val="hybridMultilevel"/>
    <w:tmpl w:val="D52452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E8754CC"/>
    <w:multiLevelType w:val="hybridMultilevel"/>
    <w:tmpl w:val="A142F8D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8306077">
    <w:abstractNumId w:val="32"/>
  </w:num>
  <w:num w:numId="2" w16cid:durableId="374351131">
    <w:abstractNumId w:val="21"/>
  </w:num>
  <w:num w:numId="3" w16cid:durableId="796605656">
    <w:abstractNumId w:val="11"/>
  </w:num>
  <w:num w:numId="4" w16cid:durableId="645278899">
    <w:abstractNumId w:val="38"/>
  </w:num>
  <w:num w:numId="5" w16cid:durableId="94448468">
    <w:abstractNumId w:val="42"/>
  </w:num>
  <w:num w:numId="6" w16cid:durableId="395051132">
    <w:abstractNumId w:val="20"/>
  </w:num>
  <w:num w:numId="7" w16cid:durableId="573856691">
    <w:abstractNumId w:val="15"/>
  </w:num>
  <w:num w:numId="8" w16cid:durableId="1459838722">
    <w:abstractNumId w:val="14"/>
  </w:num>
  <w:num w:numId="9" w16cid:durableId="1157384508">
    <w:abstractNumId w:val="33"/>
  </w:num>
  <w:num w:numId="10" w16cid:durableId="1194927424">
    <w:abstractNumId w:val="19"/>
  </w:num>
  <w:num w:numId="11" w16cid:durableId="1914314523">
    <w:abstractNumId w:val="44"/>
  </w:num>
  <w:num w:numId="12" w16cid:durableId="1706981590">
    <w:abstractNumId w:val="39"/>
  </w:num>
  <w:num w:numId="13" w16cid:durableId="148520357">
    <w:abstractNumId w:val="22"/>
  </w:num>
  <w:num w:numId="14" w16cid:durableId="1906065095">
    <w:abstractNumId w:val="13"/>
  </w:num>
  <w:num w:numId="15" w16cid:durableId="1601638736">
    <w:abstractNumId w:val="30"/>
  </w:num>
  <w:num w:numId="16" w16cid:durableId="1972323830">
    <w:abstractNumId w:val="18"/>
  </w:num>
  <w:num w:numId="17" w16cid:durableId="556404848">
    <w:abstractNumId w:val="9"/>
  </w:num>
  <w:num w:numId="18" w16cid:durableId="57174239">
    <w:abstractNumId w:val="40"/>
  </w:num>
  <w:num w:numId="19" w16cid:durableId="2039885971">
    <w:abstractNumId w:val="17"/>
  </w:num>
  <w:num w:numId="20" w16cid:durableId="422605088">
    <w:abstractNumId w:val="24"/>
  </w:num>
  <w:num w:numId="21" w16cid:durableId="1817799979">
    <w:abstractNumId w:val="34"/>
  </w:num>
  <w:num w:numId="22" w16cid:durableId="764349316">
    <w:abstractNumId w:val="41"/>
  </w:num>
  <w:num w:numId="23" w16cid:durableId="2093045375">
    <w:abstractNumId w:val="0"/>
  </w:num>
  <w:num w:numId="24" w16cid:durableId="928538009">
    <w:abstractNumId w:val="1"/>
  </w:num>
  <w:num w:numId="25" w16cid:durableId="1389308225">
    <w:abstractNumId w:val="8"/>
  </w:num>
  <w:num w:numId="26" w16cid:durableId="2146195899">
    <w:abstractNumId w:val="6"/>
  </w:num>
  <w:num w:numId="27" w16cid:durableId="1577281563">
    <w:abstractNumId w:val="10"/>
  </w:num>
  <w:num w:numId="28" w16cid:durableId="1544555375">
    <w:abstractNumId w:val="27"/>
  </w:num>
  <w:num w:numId="29" w16cid:durableId="572161858">
    <w:abstractNumId w:val="36"/>
  </w:num>
  <w:num w:numId="30" w16cid:durableId="688221287">
    <w:abstractNumId w:val="37"/>
  </w:num>
  <w:num w:numId="31" w16cid:durableId="1195071283">
    <w:abstractNumId w:val="5"/>
  </w:num>
  <w:num w:numId="32" w16cid:durableId="1446541358">
    <w:abstractNumId w:val="31"/>
  </w:num>
  <w:num w:numId="33" w16cid:durableId="395203478">
    <w:abstractNumId w:val="35"/>
  </w:num>
  <w:num w:numId="34" w16cid:durableId="789595977">
    <w:abstractNumId w:val="2"/>
  </w:num>
  <w:num w:numId="35" w16cid:durableId="1972322446">
    <w:abstractNumId w:val="29"/>
  </w:num>
  <w:num w:numId="36" w16cid:durableId="728960287">
    <w:abstractNumId w:val="7"/>
  </w:num>
  <w:num w:numId="37" w16cid:durableId="1115709733">
    <w:abstractNumId w:val="12"/>
  </w:num>
  <w:num w:numId="38" w16cid:durableId="436292355">
    <w:abstractNumId w:val="3"/>
  </w:num>
  <w:num w:numId="39" w16cid:durableId="950362671">
    <w:abstractNumId w:val="43"/>
  </w:num>
  <w:num w:numId="40" w16cid:durableId="1872107922">
    <w:abstractNumId w:val="16"/>
  </w:num>
  <w:num w:numId="41" w16cid:durableId="1757246374">
    <w:abstractNumId w:val="23"/>
  </w:num>
  <w:num w:numId="42" w16cid:durableId="696152910">
    <w:abstractNumId w:val="28"/>
  </w:num>
  <w:num w:numId="43" w16cid:durableId="1574899417">
    <w:abstractNumId w:val="26"/>
  </w:num>
  <w:num w:numId="44" w16cid:durableId="2107574151">
    <w:abstractNumId w:val="4"/>
  </w:num>
  <w:num w:numId="45" w16cid:durableId="20912723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30A"/>
    <w:rsid w:val="000527C3"/>
    <w:rsid w:val="00176BF7"/>
    <w:rsid w:val="00250D68"/>
    <w:rsid w:val="00261B03"/>
    <w:rsid w:val="00275BF9"/>
    <w:rsid w:val="002B338C"/>
    <w:rsid w:val="0036130A"/>
    <w:rsid w:val="003741DA"/>
    <w:rsid w:val="003B10EC"/>
    <w:rsid w:val="004C197A"/>
    <w:rsid w:val="0050223F"/>
    <w:rsid w:val="00630383"/>
    <w:rsid w:val="0067123D"/>
    <w:rsid w:val="00715473"/>
    <w:rsid w:val="00884272"/>
    <w:rsid w:val="00963147"/>
    <w:rsid w:val="00A36E5E"/>
    <w:rsid w:val="00A76EB3"/>
    <w:rsid w:val="00B1653F"/>
    <w:rsid w:val="00BB7ED7"/>
    <w:rsid w:val="00C42D34"/>
    <w:rsid w:val="00C53C1F"/>
    <w:rsid w:val="00CB537F"/>
    <w:rsid w:val="00DF58C8"/>
    <w:rsid w:val="00F42AC8"/>
    <w:rsid w:val="00FA11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9EE8F"/>
  <w15:chartTrackingRefBased/>
  <w15:docId w15:val="{4E6C51CE-807F-44EC-933B-5EF339E41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30A"/>
    <w:pPr>
      <w:ind w:left="720"/>
      <w:contextualSpacing/>
    </w:pPr>
  </w:style>
  <w:style w:type="paragraph" w:styleId="NormalWeb">
    <w:name w:val="Normal (Web)"/>
    <w:basedOn w:val="Normal"/>
    <w:uiPriority w:val="99"/>
    <w:semiHidden/>
    <w:unhideWhenUsed/>
    <w:rsid w:val="00F42AC8"/>
    <w:rPr>
      <w:rFonts w:ascii="Times New Roman" w:hAnsi="Times New Roman" w:cs="Times New Roman"/>
      <w:sz w:val="24"/>
      <w:szCs w:val="24"/>
    </w:rPr>
  </w:style>
  <w:style w:type="paragraph" w:styleId="NoSpacing">
    <w:name w:val="No Spacing"/>
    <w:link w:val="NoSpacingChar"/>
    <w:uiPriority w:val="1"/>
    <w:qFormat/>
    <w:rsid w:val="000527C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527C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81635">
      <w:bodyDiv w:val="1"/>
      <w:marLeft w:val="0"/>
      <w:marRight w:val="0"/>
      <w:marTop w:val="0"/>
      <w:marBottom w:val="0"/>
      <w:divBdr>
        <w:top w:val="none" w:sz="0" w:space="0" w:color="auto"/>
        <w:left w:val="none" w:sz="0" w:space="0" w:color="auto"/>
        <w:bottom w:val="none" w:sz="0" w:space="0" w:color="auto"/>
        <w:right w:val="none" w:sz="0" w:space="0" w:color="auto"/>
      </w:divBdr>
    </w:div>
    <w:div w:id="795753244">
      <w:bodyDiv w:val="1"/>
      <w:marLeft w:val="0"/>
      <w:marRight w:val="0"/>
      <w:marTop w:val="0"/>
      <w:marBottom w:val="0"/>
      <w:divBdr>
        <w:top w:val="none" w:sz="0" w:space="0" w:color="auto"/>
        <w:left w:val="none" w:sz="0" w:space="0" w:color="auto"/>
        <w:bottom w:val="none" w:sz="0" w:space="0" w:color="auto"/>
        <w:right w:val="none" w:sz="0" w:space="0" w:color="auto"/>
      </w:divBdr>
    </w:div>
    <w:div w:id="111432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Pages>
  <Words>1129</Words>
  <Characters>6437</Characters>
  <Application>Microsoft Office Word</Application>
  <DocSecurity>4</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Prabhakar</dc:creator>
  <cp:keywords/>
  <dc:description/>
  <cp:lastModifiedBy>gowtham vsgt</cp:lastModifiedBy>
  <cp:revision>24</cp:revision>
  <dcterms:created xsi:type="dcterms:W3CDTF">2023-10-15T16:57:00Z</dcterms:created>
  <dcterms:modified xsi:type="dcterms:W3CDTF">2023-10-15T21:08:00Z</dcterms:modified>
</cp:coreProperties>
</file>