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7185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DEF5D3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898e53;  </w:t>
      </w:r>
    </w:p>
    <w:p w14:paraId="368978E5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2EFA97B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45A7AD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E8970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02B759E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4BDF67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1500px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64450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437ADBE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113573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:white</w:t>
      </w:r>
      <w:proofErr w:type="spellEnd"/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C7E67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DCA188D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1C989D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178C24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7F108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96A356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.education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04F581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B38D7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D08E4A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EF5BDD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402DB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0E4FAC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3313B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pic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E5483AA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C0BCB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D281C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8B14F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left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6F658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B457538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2AECAE0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A9AB92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27E2B8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:black</w:t>
      </w:r>
      <w:proofErr w:type="spellEnd"/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18F27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D8AA2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CCC3CEC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.cleft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4A12EF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top;</w:t>
      </w:r>
    </w:p>
    <w:p w14:paraId="2EC53590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c8caaa;</w:t>
      </w:r>
    </w:p>
    <w:p w14:paraId="5EA4ADE0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F5F09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DD55A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4ECBEA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6F1B143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2A4EB4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1A106E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cright</w:t>
      </w:r>
      <w:proofErr w:type="spellEnd"/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F518EA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99163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top;</w:t>
      </w:r>
    </w:p>
    <w:p w14:paraId="5DDB6EA3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fdffe3;</w:t>
      </w:r>
    </w:p>
    <w:p w14:paraId="46303DBA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43BCF298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2B38BE2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0A2EB2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black;</w:t>
      </w:r>
    </w:p>
    <w:p w14:paraId="0AAE5B74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5DF71D1F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52000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74995DC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45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070E7D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brown;</w:t>
      </w:r>
    </w:p>
    <w:p w14:paraId="62C384A9" w14:textId="77777777" w:rsidR="00D045C0" w:rsidRPr="00D045C0" w:rsidRDefault="00D045C0" w:rsidP="00D04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3A51D2C" w14:textId="77777777" w:rsidR="00221E76" w:rsidRDefault="00221E76"/>
    <w:sectPr w:rsidR="0022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C0"/>
    <w:rsid w:val="00221E76"/>
    <w:rsid w:val="00D0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9EA2"/>
  <w15:chartTrackingRefBased/>
  <w15:docId w15:val="{62FF995F-F9B7-40BD-B3FE-0A31CFCE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Natarajan</dc:creator>
  <cp:keywords/>
  <dc:description/>
  <cp:lastModifiedBy>Arun Natarajan</cp:lastModifiedBy>
  <cp:revision>1</cp:revision>
  <dcterms:created xsi:type="dcterms:W3CDTF">2022-10-16T19:23:00Z</dcterms:created>
  <dcterms:modified xsi:type="dcterms:W3CDTF">2022-10-16T19:23:00Z</dcterms:modified>
</cp:coreProperties>
</file>