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60CF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--Dash Board 1</w:t>
      </w:r>
    </w:p>
    <w:p w14:paraId="0E2B647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</w:t>
      </w:r>
    </w:p>
    <w:p w14:paraId="31BA578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--Total Loan Applications: </w:t>
      </w:r>
    </w:p>
    <w:p w14:paraId="54BC297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8F6AC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6006F7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C12F4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MTD(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to Date) Applications</w:t>
      </w:r>
    </w:p>
    <w:p w14:paraId="633E903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2FE31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227403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26D788F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AE902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Month on Month)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Apllications</w:t>
      </w:r>
      <w:proofErr w:type="spellEnd"/>
    </w:p>
    <w:p w14:paraId="04DBE30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A187B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9E0613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FFDED0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BB81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6451699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Funded Amount:</w:t>
      </w:r>
    </w:p>
    <w:p w14:paraId="224DE5D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77EE6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00E7B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52CB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MTD(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to Date)</w:t>
      </w:r>
    </w:p>
    <w:p w14:paraId="29516A4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66308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60A0F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000C934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7AD96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on Month)</w:t>
      </w:r>
    </w:p>
    <w:p w14:paraId="6CF2BFE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B9AC4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122CA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946EF5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9723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4F7F811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--Total Amount Received: </w:t>
      </w:r>
    </w:p>
    <w:p w14:paraId="6987684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B761D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31B2A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05F7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MTD(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to Date)</w:t>
      </w:r>
    </w:p>
    <w:p w14:paraId="547ABF5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BD43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D8E06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1F259F8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56B7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on Month)</w:t>
      </w:r>
    </w:p>
    <w:p w14:paraId="2AD865E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A5F8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BFB91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662D617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0089C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0DB1E9E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Interest Rate</w:t>
      </w:r>
    </w:p>
    <w:p w14:paraId="7D66809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09DA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58D573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57349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MTD(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to Date)</w:t>
      </w:r>
    </w:p>
    <w:p w14:paraId="0E886E0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F1C3B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FEEB7D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40ED9C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C606C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on Month)</w:t>
      </w:r>
    </w:p>
    <w:p w14:paraId="5FFFE06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4FD77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00984C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836FDF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BAA1F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02E4260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Debt-to-Income Ratio (DTI)</w:t>
      </w:r>
    </w:p>
    <w:p w14:paraId="05945F5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B7E2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1C3894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75C8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MTD(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to Date)</w:t>
      </w:r>
    </w:p>
    <w:p w14:paraId="4F265BE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DA055C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B06A6B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710B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Month on Month)</w:t>
      </w:r>
    </w:p>
    <w:p w14:paraId="408888C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0F42DC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428C41C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4EC2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5559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KPIs:</w:t>
      </w:r>
    </w:p>
    <w:p w14:paraId="0BD224A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2.Good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Application </w:t>
      </w:r>
    </w:p>
    <w:p w14:paraId="17D4F27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67546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A1D55E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2751CA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983D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1.Good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Application Percentage: </w:t>
      </w:r>
    </w:p>
    <w:p w14:paraId="60A4BAE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244C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351D2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ABFDA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F2E575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Good_Loan_Application_Percentage</w:t>
      </w:r>
      <w:proofErr w:type="spellEnd"/>
    </w:p>
    <w:p w14:paraId="3FD896F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255C9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D461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3.Good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Funded Amount: </w:t>
      </w:r>
    </w:p>
    <w:p w14:paraId="4458017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DAD0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C234A6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0EACE4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93B4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4.Good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Total Received Amount</w:t>
      </w:r>
    </w:p>
    <w:p w14:paraId="46652FB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E4A6F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Good_Loan_Total_Received_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8E56A7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432BEF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59C4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KPIs:</w:t>
      </w:r>
    </w:p>
    <w:p w14:paraId="62D8CAE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2.Bad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Applications: </w:t>
      </w:r>
    </w:p>
    <w:p w14:paraId="31EDA0F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46014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CAB9B7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8178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1E3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1.Bad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Application Percentage: </w:t>
      </w:r>
    </w:p>
    <w:p w14:paraId="4790F5D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3C6E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6202D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143FD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2E2AC8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Bad_Loan_Application_Percentage</w:t>
      </w:r>
      <w:proofErr w:type="spellEnd"/>
    </w:p>
    <w:p w14:paraId="4D013CD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386D0E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08260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3.Bad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Funded Amount</w:t>
      </w:r>
    </w:p>
    <w:p w14:paraId="21A694C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795A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E23FF7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0BE74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5268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4.Bad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Loan Total Received Amount</w:t>
      </w:r>
    </w:p>
    <w:p w14:paraId="3D92D8D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4750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B59B89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0AB9F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E0FF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Loan Status </w:t>
      </w:r>
    </w:p>
    <w:p w14:paraId="4F07C76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9B5A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03B7FF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A929E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BA6B6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B6FD0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15A84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E537C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F99CFE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AC94EA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7DBE51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F07D9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Loan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Status  MTD</w:t>
      </w:r>
      <w:proofErr w:type="gramEnd"/>
    </w:p>
    <w:p w14:paraId="1A0E183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2D4A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652E7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B4414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38330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0A7A4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01840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32EE0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9E1D17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72D9D0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BEE8E8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9DEC19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56A9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C6E73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A00F7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--Dashboard 2</w:t>
      </w:r>
    </w:p>
    <w:p w14:paraId="2B7DA81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630C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1.Monthly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Trends by Issue Date </w:t>
      </w:r>
    </w:p>
    <w:p w14:paraId="18A9310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9EBD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69C0A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13BF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Month_issued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37008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1CD81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9A02E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B6D519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DF341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DE3F5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3065B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BADC0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2.Regional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Analysis by State </w:t>
      </w:r>
    </w:p>
    <w:p w14:paraId="0798859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A95E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566804A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544C8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08E4D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0162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29D936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2DB99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F353BB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840598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7B1E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3.Loan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Term Analysis </w:t>
      </w:r>
    </w:p>
    <w:p w14:paraId="6D30387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F40A3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39F006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B9E7A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F7CFF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25E0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F0EBD1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377EC5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B1FA01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0C7A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--4. Employee Length Analysis </w:t>
      </w:r>
    </w:p>
    <w:p w14:paraId="4C8798C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FDA91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4DCA0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C381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11E55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97F9A0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A501963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DEAAF8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F5C893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9AFA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--Loan Purpose Breakdown </w:t>
      </w:r>
    </w:p>
    <w:p w14:paraId="3AA50A1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1CFF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13A02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F4C4B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2AE584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B3AE4D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F32A66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5267C8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0835EF8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F1E7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--Home Ownership Analysis</w:t>
      </w:r>
    </w:p>
    <w:p w14:paraId="2CA0BB49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3DA342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ACD63F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A3FC5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54E9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Total_Loan_Amont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747907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53E5A5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9DDE8E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A6FD1EB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D4E03C" w14:textId="77777777" w:rsidR="00CB7A98" w:rsidRDefault="00CB7A98" w:rsidP="00CB7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ED64B50" w14:textId="77777777" w:rsidR="002D613F" w:rsidRDefault="002D613F"/>
    <w:p w14:paraId="1E3AD14B" w14:textId="77777777" w:rsidR="00CB7A98" w:rsidRDefault="00CB7A98"/>
    <w:p w14:paraId="18BF0AD4" w14:textId="0F45C699" w:rsidR="00CB7A98" w:rsidRDefault="00CB7A98">
      <w:r>
        <w:rPr>
          <w:noProof/>
        </w:rPr>
        <w:lastRenderedPageBreak/>
        <w:drawing>
          <wp:inline distT="0" distB="0" distL="0" distR="0" wp14:anchorId="4CE75D9B" wp14:editId="7FB8892A">
            <wp:extent cx="2613660" cy="5821680"/>
            <wp:effectExtent l="0" t="0" r="0" b="7620"/>
            <wp:docPr id="3140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0618" name="Picture 3140906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99" cy="58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3AD74" wp14:editId="3C9F1624">
            <wp:extent cx="3282104" cy="3747770"/>
            <wp:effectExtent l="0" t="0" r="0" b="5080"/>
            <wp:docPr id="1444453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53730" name="Picture 1444453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89" cy="37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4F6A8" wp14:editId="3C11165E">
            <wp:extent cx="5532599" cy="4694327"/>
            <wp:effectExtent l="0" t="0" r="0" b="0"/>
            <wp:docPr id="56689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9287" name="Picture 56689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0A670" wp14:editId="3E213D98">
            <wp:extent cx="5943600" cy="2705735"/>
            <wp:effectExtent l="0" t="0" r="0" b="0"/>
            <wp:docPr id="807052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52863" name="Picture 807052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A98" w:rsidSect="00CB7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35"/>
    <w:rsid w:val="00136735"/>
    <w:rsid w:val="002D613F"/>
    <w:rsid w:val="006D058F"/>
    <w:rsid w:val="008F79A2"/>
    <w:rsid w:val="00A05D86"/>
    <w:rsid w:val="00C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6305"/>
  <w15:chartTrackingRefBased/>
  <w15:docId w15:val="{ECB83A41-B487-4D11-A915-47AD5D77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arunbabuprakash@outlook.com</dc:creator>
  <cp:keywords/>
  <dc:description/>
  <cp:lastModifiedBy>arunbabuprakash@outlook.com</cp:lastModifiedBy>
  <cp:revision>2</cp:revision>
  <dcterms:created xsi:type="dcterms:W3CDTF">2024-11-12T07:25:00Z</dcterms:created>
  <dcterms:modified xsi:type="dcterms:W3CDTF">2024-11-12T07:32:00Z</dcterms:modified>
</cp:coreProperties>
</file>