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drawing>
          <wp:inline xmlns:a="http://schemas.openxmlformats.org/drawingml/2006/main" xmlns:pic="http://schemas.openxmlformats.org/drawingml/2006/picture">
            <wp:extent cx="792000" cy="983356"/>
            <wp:docPr id="1" name="Picture 1"/>
            <wp:cNvGraphicFramePr>
              <a:graphicFrameLocks noChangeAspect="1"/>
            </wp:cNvGraphicFramePr>
            <a:graphic>
              <a:graphicData uri="http://schemas.openxmlformats.org/drawingml/2006/picture">
                <pic:pic>
                  <pic:nvPicPr>
                    <pic:cNvPr id="0" name="photo.jpeg"/>
                    <pic:cNvPicPr/>
                  </pic:nvPicPr>
                  <pic:blipFill>
                    <a:blip r:embed="rId9"/>
                    <a:stretch>
                      <a:fillRect/>
                    </a:stretch>
                  </pic:blipFill>
                  <pic:spPr>
                    <a:xfrm>
                      <a:off x="0" y="0"/>
                      <a:ext cx="792000" cy="983356"/>
                    </a:xfrm>
                    <a:prstGeom prst="rect"/>
                  </pic:spPr>
                </pic:pic>
              </a:graphicData>
            </a:graphic>
          </wp:inline>
        </w:drawing>
      </w:r>
    </w:p>
    <w:p>
      <w:pPr>
        <w:spacing w:after="40"/>
      </w:pPr>
      <w:r>
        <w:rPr>
          <w:b/>
          <w:i w:val="0"/>
          <w:sz w:val="22"/>
        </w:rPr>
        <w:t>Mechanical Design Engineer | Product Development, SolidWorks, Prototyping and Testing</w:t>
      </w:r>
    </w:p>
    <w:p>
      <w:pPr>
        <w:spacing w:after="0"/>
      </w:pPr>
      <w:r>
        <w:rPr>
          <w:b w:val="0"/>
          <w:i w:val="0"/>
          <w:sz w:val="19"/>
        </w:rPr>
        <w:t>+45 71 62 24 00  |  Aalborg, Denmark</w:t>
      </w:r>
    </w:p>
    <w:p>
      <w:pPr>
        <w:spacing w:after="0"/>
      </w:pPr>
      <w:r>
        <w:rPr>
          <w:b w:val="0"/>
          <w:i w:val="0"/>
          <w:sz w:val="19"/>
        </w:rPr>
        <w:t>somrkmv1997@gmail.com  |  97arunabhasit027@gmail.com</w:t>
      </w:r>
    </w:p>
    <w:p>
      <w:pPr>
        <w:spacing w:after="0"/>
      </w:pPr>
      <w:r>
        <w:rPr>
          <w:b w:val="0"/>
          <w:i w:val="0"/>
          <w:sz w:val="19"/>
        </w:rPr>
        <w:t>Portfolio: arunabha22.github.io/arunabha-majumder</w:t>
      </w:r>
    </w:p>
    <w:p>
      <w:pPr>
        <w:spacing w:after="120"/>
      </w:pPr>
      <w:r>
        <w:rPr>
          <w:b w:val="0"/>
          <w:i w:val="0"/>
          <w:sz w:val="19"/>
        </w:rPr>
        <w:t>LinkedIn: linkedin.com/in/arunabha-majumder-681264107</w:t>
      </w:r>
    </w:p>
    <w:p>
      <w:pPr>
        <w:spacing w:after="60" w:before="160"/>
        <w:pBdr>
          <w:bottom w:val="single" w:sz="6" w:space="1" w:color="404040"/>
        </w:pBdr>
      </w:pPr>
      <w:r>
        <w:rPr>
          <w:b/>
          <w:i w:val="0"/>
          <w:sz w:val="22"/>
        </w:rPr>
        <w:t>PROFILE</w:t>
      </w:r>
    </w:p>
    <w:p>
      <w:r>
        <w:rPr>
          <w:b w:val="0"/>
          <w:i w:val="0"/>
        </w:rPr>
        <w:t>Mechanical engineer who designs devices that are worn on or used close to the human body. I turn user needs into concepts, SolidWorks models and drawings, then test prototypes with real people and change the design based on what I see. I am finishing my PhD in Mechatronics and Robotics at Aalborg University (thesis expected March) and hold a Diploma in Fine Arts, so I explain ideas clearly with sketches as well as words.</w:t>
      </w:r>
    </w:p>
    <w:p>
      <w:pPr>
        <w:spacing w:after="60" w:before="160"/>
        <w:pBdr>
          <w:bottom w:val="single" w:sz="6" w:space="1" w:color="404040"/>
        </w:pBdr>
      </w:pPr>
      <w:r>
        <w:rPr>
          <w:b/>
          <w:i w:val="0"/>
          <w:sz w:val="22"/>
        </w:rPr>
        <w:t>CORE SKILLS</w:t>
      </w:r>
    </w:p>
    <w:p>
      <w:pPr>
        <w:pStyle w:val="ListBullet"/>
        <w:spacing w:after="40"/>
      </w:pPr>
      <w:r>
        <w:rPr>
          <w:b/>
        </w:rPr>
        <w:t xml:space="preserve">3D CAD: </w:t>
      </w:r>
      <w:r>
        <w:t>SolidWorks (CSWA): parts, assemblies, technical drawings, Design for Assembly</w:t>
      </w:r>
    </w:p>
    <w:p>
      <w:pPr>
        <w:pStyle w:val="ListBullet"/>
        <w:spacing w:after="40"/>
      </w:pPr>
      <w:r>
        <w:rPr>
          <w:b/>
        </w:rPr>
        <w:t xml:space="preserve">Product development: </w:t>
      </w:r>
      <w:r>
        <w:t>Concept generation and evaluation from user needs, iterative 3D printed prototypes, custom test rigs</w:t>
      </w:r>
    </w:p>
    <w:p>
      <w:pPr>
        <w:pStyle w:val="ListBullet"/>
        <w:spacing w:after="40"/>
      </w:pPr>
      <w:r>
        <w:rPr>
          <w:b/>
        </w:rPr>
        <w:t xml:space="preserve">Testing and data: </w:t>
      </w:r>
      <w:r>
        <w:t>User trials (12 participants), Qualisys motion capture and data acquisition, force/torque sensors, MATLAB/Simulink for data and calculations</w:t>
      </w:r>
    </w:p>
    <w:p>
      <w:pPr>
        <w:pStyle w:val="ListBullet"/>
        <w:spacing w:after="40"/>
      </w:pPr>
      <w:r>
        <w:rPr>
          <w:b/>
        </w:rPr>
        <w:t xml:space="preserve">Visual communication: </w:t>
      </w:r>
      <w:r>
        <w:t>Hand sketching of concepts, technical illustrations and visuals for papers, posters and demos (Adobe Illustrator, Photoshop, Procreate)</w:t>
      </w:r>
    </w:p>
    <w:p>
      <w:pPr>
        <w:pStyle w:val="ListBullet"/>
        <w:spacing w:after="40"/>
      </w:pPr>
      <w:r>
        <w:rPr>
          <w:b/>
        </w:rPr>
        <w:t xml:space="preserve">Teamwork: </w:t>
      </w:r>
      <w:r>
        <w:t>Working with control, electronics and software colleagues; teaching and supervising students</w:t>
      </w:r>
    </w:p>
    <w:p>
      <w:pPr>
        <w:spacing w:after="60" w:before="160"/>
        <w:pBdr>
          <w:bottom w:val="single" w:sz="6" w:space="1" w:color="404040"/>
        </w:pBdr>
      </w:pPr>
      <w:r>
        <w:rPr>
          <w:b/>
          <w:i w:val="0"/>
          <w:sz w:val="22"/>
        </w:rPr>
        <w:t>PROFESSIONAL EXPERIENCE</w:t>
      </w:r>
    </w:p>
    <w:p>
      <w:pPr>
        <w:spacing w:after="0" w:before="80"/>
      </w:pPr>
      <w:r>
        <w:rPr>
          <w:b/>
        </w:rPr>
        <w:t>Research Engineer, Shoulder Exoskeleton (PhD project VIEXO)</w:t>
      </w:r>
      <w:r>
        <w:t xml:space="preserve"> | 2023 - Present</w:t>
      </w:r>
    </w:p>
    <w:p>
      <w:pPr>
        <w:spacing w:after="40"/>
      </w:pPr>
      <w:r>
        <w:rPr>
          <w:b w:val="0"/>
          <w:i/>
        </w:rPr>
        <w:t>Aalborg University, Aalborg, Denmark</w:t>
      </w:r>
    </w:p>
    <w:p>
      <w:pPr>
        <w:pStyle w:val="ListBullet"/>
        <w:spacing w:after="40"/>
      </w:pPr>
      <w:r>
        <w:t>Came up with and designed a hybrid shoulder exoskeleton where a spring carries most of the arm load and a small 6 Nm motor adds the rest; it cut energy use by more than 25% (Best Paper Award, IFToMM ISRM 2026).</w:t>
      </w:r>
    </w:p>
    <w:p>
      <w:pPr>
        <w:pStyle w:val="ListBullet"/>
        <w:spacing w:after="40"/>
      </w:pPr>
      <w:r>
        <w:t>Took the design from user needs and hand sketches to SolidWorks models and drawings, then 3D printed and rebuilt parts many times, improving fit, comfort, strength and ease of assembly after each test.</w:t>
      </w:r>
    </w:p>
    <w:p>
      <w:pPr>
        <w:pStyle w:val="ListBullet"/>
        <w:spacing w:after="40"/>
      </w:pPr>
      <w:r>
        <w:t>Integrated the motor, encoder and force sensors into the frame and built custom test rigs.</w:t>
      </w:r>
    </w:p>
    <w:p>
      <w:pPr>
        <w:pStyle w:val="ListBullet"/>
        <w:spacing w:after="40"/>
      </w:pPr>
      <w:r>
        <w:t>Collected data from 12 participants (EMG with the Qualisys data acquisition system and motion capture), so design choices could be checked on real users.</w:t>
      </w:r>
    </w:p>
    <w:p>
      <w:pPr>
        <w:pStyle w:val="ListBullet"/>
        <w:spacing w:after="40"/>
      </w:pPr>
      <w:r>
        <w:t>Worked in a team of 3 on an Assist-as-Needed controller (my part: equations such as the Fourier fit, and defining how the GUI should behave); muscle effort dropped by more than 15%.</w:t>
      </w:r>
    </w:p>
    <w:p>
      <w:pPr>
        <w:pStyle w:val="ListBullet"/>
        <w:spacing w:after="40"/>
      </w:pPr>
      <w:r>
        <w:t>Estimated tip force on a 5-bar parallel robot from its variable-stiffness actuators (within 10% RMS error vs a force sensor), removing the need for an extra sensor; implemented an Arduino-based trigger to sync robot motion with Qualisys cameras for arm impedance tests (6 participants).</w:t>
      </w:r>
    </w:p>
    <w:p>
      <w:pPr>
        <w:pStyle w:val="ListBullet"/>
        <w:spacing w:after="40"/>
      </w:pPr>
      <w:r>
        <w:t>Taught university courses and supervised Bachelor's students (2023 - 2025).</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muscles to an existing lab design, collected test data on the lab's setup and used it to design the outer PID loop of a gain-scheduled controller (0.3-0.78% position error, IEEE CONECCT 2022).</w:t>
      </w:r>
    </w:p>
    <w:p>
      <w:pPr>
        <w:spacing w:after="0" w:before="80"/>
      </w:pPr>
      <w:r>
        <w:rPr>
          <w:b/>
        </w:rPr>
        <w:t>Bachelor's Capstone, Upper-Limb Rehabilitation Exoskeleton</w:t>
      </w:r>
      <w:r>
        <w:t xml:space="preserve"> | 2018 - 2019</w:t>
      </w:r>
    </w:p>
    <w:p>
      <w:pPr>
        <w:spacing w:after="40"/>
      </w:pPr>
      <w:r>
        <w:rPr>
          <w:b w:val="0"/>
          <w:i/>
        </w:rPr>
        <w:t>Siddaganga Institute of Technology, Tumakuru, India</w:t>
      </w:r>
    </w:p>
    <w:p>
      <w:pPr>
        <w:pStyle w:val="ListBullet"/>
        <w:spacing w:after="40"/>
      </w:pPr>
      <w:r>
        <w:t>Led CAD design, machining, assembly and user testing; Best Major Project Award and an INR 100,000 TATA Technologies Innovation Grant.</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Department of Materials and Production, Denmark</w:t>
      </w:r>
    </w:p>
    <w:p>
      <w:pPr>
        <w:spacing w:after="40"/>
      </w:pPr>
      <w:r>
        <w:rPr>
          <w:b w:val="0"/>
          <w:i w:val="0"/>
        </w:rPr>
        <w:t>Study abroad, National University of Singapore (NUS), Sep - Nov 2025</w:t>
      </w:r>
    </w:p>
    <w:p>
      <w:pPr>
        <w:spacing w:after="0" w:before="80"/>
      </w:pPr>
      <w:r>
        <w:rPr>
          <w:b/>
        </w:rPr>
        <w:t>MTech,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0" w:before="80"/>
      </w:pPr>
      <w:r>
        <w:rPr>
          <w:b/>
        </w:rPr>
        <w:t>Diploma in Fine Arts (Painting)</w:t>
      </w:r>
    </w:p>
    <w:p>
      <w:pPr>
        <w:spacing w:after="40"/>
      </w:pPr>
      <w:r>
        <w:rPr>
          <w:b w:val="0"/>
          <w:i/>
        </w:rPr>
        <w:t>Bangiya Sangeet Parishad, India</w:t>
      </w:r>
    </w:p>
    <w:p>
      <w:pPr>
        <w:spacing w:after="60" w:before="160"/>
        <w:pBdr>
          <w:bottom w:val="single" w:sz="6" w:space="1" w:color="404040"/>
        </w:pBdr>
      </w:pPr>
      <w:r>
        <w:rPr>
          <w:b/>
          <w:i w:val="0"/>
          <w:sz w:val="22"/>
        </w:rPr>
        <w:t>AWARDS AND PUBLICATIONS</w:t>
      </w:r>
    </w:p>
    <w:p>
      <w:pPr>
        <w:pStyle w:val="ListBullet"/>
        <w:spacing w:after="40"/>
      </w:pPr>
      <w:r>
        <w:t>Best Research Paper Award, 9th IFToMM ISRM (2026); Certified SolidWorks Associate (CSWA); Best Major Project Award and TATA Technologies Innovation Grant (2019)</w:t>
      </w:r>
    </w:p>
    <w:p>
      <w:pPr>
        <w:pStyle w:val="ListBullet"/>
        <w:spacing w:after="40"/>
      </w:pPr>
      <w:r>
        <w:t>Majumder, A., et al. "A Hybrid Actuated Shoulder Exoskeleton for Energy-Efficient Upper Arm Support." ISRM 2026, Springer. Also IEEE CONECCT 2022.</w:t>
      </w:r>
    </w:p>
    <w:p>
      <w:pPr>
        <w:spacing w:after="60" w:before="160"/>
        <w:pBdr>
          <w:bottom w:val="single" w:sz="6" w:space="1" w:color="404040"/>
        </w:pBdr>
      </w:pPr>
      <w:r>
        <w:rPr>
          <w:b/>
          <w:i w:val="0"/>
          <w:sz w:val="22"/>
        </w:rPr>
        <w:t>LANGUAGES</w:t>
      </w:r>
    </w:p>
    <w:p>
      <w:r>
        <w:rPr>
          <w:b w:val="0"/>
          <w:i w:val="0"/>
        </w:rPr>
        <w:t>English (C1), Bengali (native), Hindi (spoken), Danish (willing to learn)</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