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7450D2" w14:textId="564D8B4C" w:rsidR="00E932DA" w:rsidRPr="00904F54" w:rsidRDefault="00B36355" w:rsidP="00904F54">
      <w:pPr>
        <w:pStyle w:val="Title"/>
        <w:jc w:val="center"/>
        <w:rPr>
          <w:rFonts w:ascii="Times New Roman" w:hAnsi="Times New Roman" w:cs="Times New Roman"/>
          <w:b/>
          <w:bCs/>
          <w:sz w:val="36"/>
          <w:szCs w:val="36"/>
        </w:rPr>
      </w:pPr>
      <w:r w:rsidRPr="00904F54">
        <w:rPr>
          <w:rFonts w:ascii="Times New Roman" w:hAnsi="Times New Roman" w:cs="Times New Roman"/>
          <w:b/>
          <w:bCs/>
          <w:sz w:val="36"/>
          <w:szCs w:val="36"/>
        </w:rPr>
        <w:t>Lab Manual</w:t>
      </w:r>
    </w:p>
    <w:p w14:paraId="100F67C7" w14:textId="34502343" w:rsidR="00476698" w:rsidRPr="00904F54" w:rsidRDefault="00476698" w:rsidP="00904F54">
      <w:pPr>
        <w:pStyle w:val="Title"/>
        <w:jc w:val="center"/>
        <w:rPr>
          <w:rFonts w:ascii="Times New Roman" w:hAnsi="Times New Roman" w:cs="Times New Roman"/>
          <w:b/>
          <w:bCs/>
          <w:i/>
          <w:iCs/>
          <w:sz w:val="36"/>
          <w:szCs w:val="36"/>
        </w:rPr>
      </w:pPr>
      <w:r w:rsidRPr="00904F54">
        <w:rPr>
          <w:rFonts w:ascii="Times New Roman" w:hAnsi="Times New Roman" w:cs="Times New Roman"/>
          <w:b/>
          <w:bCs/>
          <w:i/>
          <w:iCs/>
          <w:sz w:val="36"/>
          <w:szCs w:val="36"/>
        </w:rPr>
        <w:t>for</w:t>
      </w:r>
    </w:p>
    <w:p w14:paraId="4BD306BF" w14:textId="0EC08532" w:rsidR="00AF2055" w:rsidRPr="00904F54" w:rsidRDefault="00321972" w:rsidP="00904F54">
      <w:pPr>
        <w:pStyle w:val="Title"/>
        <w:jc w:val="center"/>
        <w:rPr>
          <w:rFonts w:ascii="Times New Roman" w:hAnsi="Times New Roman" w:cs="Times New Roman"/>
          <w:b/>
          <w:bCs/>
          <w:sz w:val="44"/>
          <w:szCs w:val="44"/>
        </w:rPr>
      </w:pPr>
      <w:r w:rsidRPr="00904F54">
        <w:rPr>
          <w:rFonts w:ascii="Times New Roman" w:hAnsi="Times New Roman" w:cs="Times New Roman"/>
          <w:b/>
          <w:bCs/>
          <w:sz w:val="44"/>
          <w:szCs w:val="44"/>
        </w:rPr>
        <w:t>Security Property Development and</w:t>
      </w:r>
    </w:p>
    <w:p w14:paraId="47218F6B" w14:textId="376DA703" w:rsidR="00B36355" w:rsidRDefault="00A45354" w:rsidP="00904F54">
      <w:pPr>
        <w:pStyle w:val="Title"/>
        <w:jc w:val="center"/>
        <w:rPr>
          <w:rFonts w:ascii="Times New Roman" w:hAnsi="Times New Roman" w:cs="Times New Roman"/>
          <w:b/>
          <w:bCs/>
          <w:sz w:val="44"/>
          <w:szCs w:val="44"/>
        </w:rPr>
      </w:pPr>
      <w:r w:rsidRPr="00904F54">
        <w:rPr>
          <w:rFonts w:ascii="Times New Roman" w:hAnsi="Times New Roman" w:cs="Times New Roman"/>
          <w:b/>
          <w:bCs/>
          <w:sz w:val="44"/>
          <w:szCs w:val="44"/>
        </w:rPr>
        <w:t>Fault-Injection Simulation</w:t>
      </w:r>
    </w:p>
    <w:p w14:paraId="167DA64F" w14:textId="77777777" w:rsidR="00904F54" w:rsidRDefault="00904F54" w:rsidP="00904F54"/>
    <w:p w14:paraId="5CF1508E" w14:textId="047599C3" w:rsidR="00904F54" w:rsidRPr="007D27C2" w:rsidRDefault="00904F54" w:rsidP="00904F54">
      <w:pPr>
        <w:rPr>
          <w:b/>
          <w:bCs/>
        </w:rPr>
      </w:pPr>
      <w:r w:rsidRPr="007D27C2">
        <w:rPr>
          <w:b/>
          <w:bCs/>
        </w:rPr>
        <w:t>Objective</w:t>
      </w:r>
    </w:p>
    <w:p w14:paraId="2D383FFE" w14:textId="6B0FBF77" w:rsidR="00904F54" w:rsidRDefault="00376A6C" w:rsidP="00904F54">
      <w:r>
        <w:t xml:space="preserve">The objective of this lab module is to </w:t>
      </w:r>
      <w:r w:rsidR="0097371C">
        <w:t>understand</w:t>
      </w:r>
      <w:r>
        <w:t xml:space="preserve"> </w:t>
      </w:r>
      <w:r w:rsidR="0097371C">
        <w:t xml:space="preserve">a </w:t>
      </w:r>
      <w:r>
        <w:t>logical</w:t>
      </w:r>
      <w:r w:rsidR="0097371C">
        <w:t>-level</w:t>
      </w:r>
      <w:r>
        <w:t xml:space="preserve"> modeling </w:t>
      </w:r>
      <w:r w:rsidR="0097371C">
        <w:t xml:space="preserve">approach of fault-injection attacks and </w:t>
      </w:r>
      <w:r w:rsidR="00DC78A8">
        <w:t xml:space="preserve">practice a gate-level fault-injection simulation methodology. </w:t>
      </w:r>
      <w:r w:rsidR="00112CE9">
        <w:t>Participa</w:t>
      </w:r>
      <w:r w:rsidR="008958BE">
        <w:t>n</w:t>
      </w:r>
      <w:r w:rsidR="00112CE9">
        <w:t>ts will learn the basic categories of fault-injection attacks, their logical impact</w:t>
      </w:r>
      <w:r w:rsidR="00DD4185">
        <w:t xml:space="preserve">, how to model their behavior at front-end design stages like gate-level, </w:t>
      </w:r>
      <w:r w:rsidR="0093623D">
        <w:t xml:space="preserve">how to properly simulate their propagations, and how to quantitatively analyze the </w:t>
      </w:r>
      <w:r w:rsidR="00F81C18">
        <w:t xml:space="preserve">fault-injection’s threat level </w:t>
      </w:r>
      <w:r w:rsidR="008958BE">
        <w:t>by defining a set of security properties and fault-injection lists.</w:t>
      </w:r>
    </w:p>
    <w:p w14:paraId="75FF0DDB" w14:textId="30132157" w:rsidR="00C10F76" w:rsidRPr="007D27C2" w:rsidRDefault="00C10F76" w:rsidP="00904F54">
      <w:pPr>
        <w:rPr>
          <w:b/>
          <w:bCs/>
        </w:rPr>
      </w:pPr>
      <w:r w:rsidRPr="007D27C2">
        <w:rPr>
          <w:b/>
          <w:bCs/>
        </w:rPr>
        <w:t>Equipment needed</w:t>
      </w:r>
    </w:p>
    <w:p w14:paraId="7EFA9093" w14:textId="4089A162" w:rsidR="00161CF3" w:rsidRDefault="00037E9F" w:rsidP="00C10F76">
      <w:pPr>
        <w:pStyle w:val="ListParagraph"/>
        <w:numPr>
          <w:ilvl w:val="0"/>
          <w:numId w:val="1"/>
        </w:numPr>
      </w:pPr>
      <w:r>
        <w:t xml:space="preserve">Lab database file </w:t>
      </w:r>
      <w:r w:rsidRPr="00037E9F">
        <w:rPr>
          <w:i/>
          <w:iCs/>
        </w:rPr>
        <w:t>lab_db.zip</w:t>
      </w:r>
    </w:p>
    <w:p w14:paraId="4F7E3222" w14:textId="7CD5B465" w:rsidR="00C36F1C" w:rsidRDefault="00704669" w:rsidP="00704669">
      <w:pPr>
        <w:pStyle w:val="ListParagraph"/>
        <w:numPr>
          <w:ilvl w:val="0"/>
          <w:numId w:val="1"/>
        </w:numPr>
      </w:pPr>
      <w:r>
        <w:t xml:space="preserve">Linux server with licensed access to </w:t>
      </w:r>
      <w:r w:rsidRPr="00037E9F">
        <w:rPr>
          <w:i/>
          <w:iCs/>
        </w:rPr>
        <w:t>Synopsys VCS</w:t>
      </w:r>
      <w:r>
        <w:t xml:space="preserve"> functional simulator and </w:t>
      </w:r>
      <w:r w:rsidR="00C10F76" w:rsidRPr="00037E9F">
        <w:rPr>
          <w:i/>
          <w:iCs/>
        </w:rPr>
        <w:t>Synopsys Z01X</w:t>
      </w:r>
      <w:r w:rsidR="00161CF3">
        <w:t xml:space="preserve"> fault simulator</w:t>
      </w:r>
    </w:p>
    <w:p w14:paraId="523B53F8" w14:textId="77777777" w:rsidR="005D30FB" w:rsidRDefault="005D30FB" w:rsidP="005D30FB"/>
    <w:p w14:paraId="1848884F" w14:textId="1C3313B3" w:rsidR="00C6270C" w:rsidRPr="007D27C2" w:rsidRDefault="00C6270C" w:rsidP="00C6270C">
      <w:pPr>
        <w:rPr>
          <w:b/>
          <w:bCs/>
        </w:rPr>
      </w:pPr>
      <w:r w:rsidRPr="007D27C2">
        <w:rPr>
          <w:b/>
          <w:bCs/>
        </w:rPr>
        <w:t>1. Background</w:t>
      </w:r>
    </w:p>
    <w:p w14:paraId="61072B6A" w14:textId="600F34B2" w:rsidR="00C6270C" w:rsidRPr="007D27C2" w:rsidRDefault="00C6270C" w:rsidP="00C6270C">
      <w:pPr>
        <w:rPr>
          <w:b/>
          <w:bCs/>
        </w:rPr>
      </w:pPr>
      <w:r w:rsidRPr="007D27C2">
        <w:rPr>
          <w:b/>
          <w:bCs/>
        </w:rPr>
        <w:t>1.1 Fault-Injection Attacks</w:t>
      </w:r>
    </w:p>
    <w:p w14:paraId="06968273" w14:textId="3F8EB46D" w:rsidR="00507239" w:rsidRDefault="00507239" w:rsidP="00507239">
      <w:r>
        <w:t xml:space="preserve">Fault-injection techniques can maliciously alter the correct functionality of a computing device. </w:t>
      </w:r>
      <w:r w:rsidR="00ED1339">
        <w:t>It has 3 categories: 1)</w:t>
      </w:r>
      <w:r>
        <w:t xml:space="preserve"> </w:t>
      </w:r>
      <w:r w:rsidRPr="00037E9F">
        <w:rPr>
          <w:i/>
          <w:iCs/>
        </w:rPr>
        <w:t>non-invasive attacks</w:t>
      </w:r>
      <w:r>
        <w:t>, which are inexpensive and more frequent, clock or voltage glitching attacks and electromagnetic (EM) attacks can be performed</w:t>
      </w:r>
      <w:r w:rsidR="00ED1339">
        <w:t>; 2)</w:t>
      </w:r>
      <w:r>
        <w:t xml:space="preserve"> </w:t>
      </w:r>
      <w:r w:rsidRPr="00037E9F">
        <w:rPr>
          <w:i/>
          <w:iCs/>
        </w:rPr>
        <w:t>semi-invasive attacks</w:t>
      </w:r>
      <w:r w:rsidR="00A454C4">
        <w:t xml:space="preserve"> require </w:t>
      </w:r>
      <w:r w:rsidR="00055A0F">
        <w:t xml:space="preserve">some supportive operations on the chip such as </w:t>
      </w:r>
      <w:proofErr w:type="spellStart"/>
      <w:r w:rsidR="00055A0F">
        <w:t>depackaging</w:t>
      </w:r>
      <w:proofErr w:type="spellEnd"/>
      <w:r w:rsidR="00055A0F">
        <w:t xml:space="preserve"> and thinning</w:t>
      </w:r>
      <w:r w:rsidR="00DC5EC6">
        <w:t xml:space="preserve"> without harming the chip’s functionality</w:t>
      </w:r>
      <w:r w:rsidR="00055A0F">
        <w:t xml:space="preserve">, </w:t>
      </w:r>
      <w:r w:rsidR="00DC5EC6">
        <w:t xml:space="preserve">it </w:t>
      </w:r>
      <w:r w:rsidR="00055A0F">
        <w:t>utilize</w:t>
      </w:r>
      <w:r w:rsidR="00DC5EC6">
        <w:t>s</w:t>
      </w:r>
      <w:r w:rsidR="00055A0F">
        <w:t xml:space="preserve"> </w:t>
      </w:r>
      <w:r>
        <w:t>optical fault injection techniques</w:t>
      </w:r>
      <w:r w:rsidR="0021681D">
        <w:t xml:space="preserve">, including flashlight, </w:t>
      </w:r>
      <w:r w:rsidR="00E31AD5">
        <w:t xml:space="preserve">focused light beam, lasers, etc. </w:t>
      </w:r>
      <w:r w:rsidR="007502E1">
        <w:t xml:space="preserve">; 3) </w:t>
      </w:r>
      <w:r w:rsidR="007502E1" w:rsidRPr="00037E9F">
        <w:rPr>
          <w:i/>
          <w:iCs/>
        </w:rPr>
        <w:t>invasive attacks</w:t>
      </w:r>
      <w:r w:rsidR="00075DEF">
        <w:t xml:space="preserve"> </w:t>
      </w:r>
      <w:r w:rsidR="00F50A2B">
        <w:t>include the powerful and</w:t>
      </w:r>
      <w:r w:rsidR="00A454C4">
        <w:t xml:space="preserve"> most </w:t>
      </w:r>
      <w:r w:rsidR="00F50A2B">
        <w:t xml:space="preserve">expensive approaches such as </w:t>
      </w:r>
      <w:r w:rsidR="00A454C4">
        <w:t xml:space="preserve">using </w:t>
      </w:r>
      <w:r w:rsidR="00F50A2B">
        <w:t>Focused Ion Beam (FIB)</w:t>
      </w:r>
      <w:r w:rsidR="00A454C4">
        <w:t xml:space="preserve"> for circuitry editing.</w:t>
      </w:r>
      <w:r>
        <w:t xml:space="preserve"> </w:t>
      </w:r>
      <w:r w:rsidR="00A454C4">
        <w:t>In this lab, we discuss t</w:t>
      </w:r>
      <w:r>
        <w:t>he most common fault-injection techniques are below:</w:t>
      </w:r>
    </w:p>
    <w:p w14:paraId="57171792" w14:textId="6D5FE743" w:rsidR="00507239" w:rsidRDefault="00507239" w:rsidP="00507239">
      <w:r w:rsidRPr="00DF19B7">
        <w:rPr>
          <w:b/>
          <w:bCs/>
        </w:rPr>
        <w:t>Clock Glitching:</w:t>
      </w:r>
      <w:r>
        <w:t xml:space="preserve"> One very low-cost technique to inject faults is to tamper with the clock signal to cause either setup or hold time violations. For example, the length of a clock cycle can be shortened by prematurely toggling the clock signal. In normal operation, the clock cycle should be longer than the maximum path delay of the combinational logic. However, </w:t>
      </w:r>
      <w:r>
        <w:lastRenderedPageBreak/>
        <w:t>when a clock glitch occurs, it results in a timing violation and the metastability of sequential components, where a fault might be injected and propagate through the circuit.</w:t>
      </w:r>
    </w:p>
    <w:p w14:paraId="2BF012CF" w14:textId="4F78BB58" w:rsidR="00507239" w:rsidRDefault="00507239" w:rsidP="00507239">
      <w:r w:rsidRPr="00DF19B7">
        <w:rPr>
          <w:b/>
          <w:bCs/>
        </w:rPr>
        <w:t>Voltage Glitching:</w:t>
      </w:r>
      <w:r>
        <w:t xml:space="preserve"> Another fault-injection technique involves tampering with the power supply of a device. For instance, one can run the chip with a depleted power supply, causing high-threshold voltage transistors to remain non-functional. As a result, transient faults are injected into the device. Alternatively, power spikes can be leveraged to inject faults, potentially causing a processor to skip an instruction or a crypto engine to skip a round of encryption/decryption. </w:t>
      </w:r>
    </w:p>
    <w:p w14:paraId="340E4FB7" w14:textId="63954276" w:rsidR="00507239" w:rsidRDefault="00507239" w:rsidP="00507239">
      <w:r w:rsidRPr="00DF19B7">
        <w:rPr>
          <w:b/>
          <w:bCs/>
        </w:rPr>
        <w:t>Electromagnetic (EM) Fault Injection:</w:t>
      </w:r>
      <w:r>
        <w:t xml:space="preserve"> An external electromagnetic field can also be exploited to inject faults. This can cause a chip to malfunction or flip memory cell(s). Eddy currents on the chip surface can be induced by the EM field, resulting in single-bit faults</w:t>
      </w:r>
      <w:r w:rsidR="00A454C4">
        <w:t xml:space="preserve">, which </w:t>
      </w:r>
      <w:r>
        <w:t>can facilitate the propagation of secret data (e.g., keys) to observable nodes.</w:t>
      </w:r>
    </w:p>
    <w:p w14:paraId="502F98AE" w14:textId="578DA835" w:rsidR="00507239" w:rsidRPr="00DF19B7" w:rsidRDefault="00507239" w:rsidP="00507239">
      <w:pPr>
        <w:rPr>
          <w:b/>
          <w:bCs/>
        </w:rPr>
      </w:pPr>
      <w:r w:rsidRPr="00DF19B7">
        <w:rPr>
          <w:b/>
          <w:bCs/>
        </w:rPr>
        <w:t>Laser and Optical-based Fault Injection:</w:t>
      </w:r>
      <w:r w:rsidR="00DF19B7">
        <w:rPr>
          <w:b/>
          <w:bCs/>
        </w:rPr>
        <w:t xml:space="preserve"> </w:t>
      </w:r>
      <w:r>
        <w:t>Laser-based fault injection attacks pose a severe threat to the security of a device due to their high attack precision from the backside of ICs without causing permanent damage. Laser fault injection techniques utilize the photoelectric effect, which generates electron-hole pairs by passing a laser beam through the silicon substrate. The generated electron-hole pairs create a current pulse through the transistor, further creating a voltage pulse (</w:t>
      </w:r>
      <w:r w:rsidR="00C14B09">
        <w:t xml:space="preserve">potentially, </w:t>
      </w:r>
      <w:r>
        <w:t>a</w:t>
      </w:r>
      <w:r w:rsidR="00C14B09">
        <w:t xml:space="preserve"> </w:t>
      </w:r>
      <w:r>
        <w:t>transient fault) that propagates in the circuit. A strong and precisely focused light beam can be exploited to induce alterations in one or more logic gates.</w:t>
      </w:r>
    </w:p>
    <w:p w14:paraId="499972AE" w14:textId="027F1BA1" w:rsidR="00C6270C" w:rsidRDefault="009F1E51" w:rsidP="00507239">
      <w:r w:rsidRPr="001A6B7C">
        <w:rPr>
          <w:rFonts w:ascii="Arial" w:hAnsi="Arial" w:cs="Arial"/>
          <w:noProof/>
          <w:sz w:val="22"/>
          <w:szCs w:val="22"/>
        </w:rPr>
        <mc:AlternateContent>
          <mc:Choice Requires="wps">
            <w:drawing>
              <wp:anchor distT="0" distB="0" distL="114300" distR="114300" simplePos="0" relativeHeight="251659264" behindDoc="1" locked="0" layoutInCell="1" allowOverlap="1" wp14:anchorId="2BDD7BAF" wp14:editId="602CB493">
                <wp:simplePos x="0" y="0"/>
                <wp:positionH relativeFrom="margin">
                  <wp:posOffset>2059305</wp:posOffset>
                </wp:positionH>
                <wp:positionV relativeFrom="paragraph">
                  <wp:posOffset>-5033010</wp:posOffset>
                </wp:positionV>
                <wp:extent cx="3638550" cy="1463040"/>
                <wp:effectExtent l="0" t="0" r="0" b="3810"/>
                <wp:wrapTight wrapText="bothSides">
                  <wp:wrapPolygon edited="0">
                    <wp:start x="0" y="0"/>
                    <wp:lineTo x="0" y="21375"/>
                    <wp:lineTo x="21487" y="21375"/>
                    <wp:lineTo x="21487" y="0"/>
                    <wp:lineTo x="0" y="0"/>
                  </wp:wrapPolygon>
                </wp:wrapTight>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1463040"/>
                        </a:xfrm>
                        <a:prstGeom prst="rect">
                          <a:avLst/>
                        </a:prstGeom>
                        <a:solidFill>
                          <a:srgbClr val="FFFFFF"/>
                        </a:solidFill>
                        <a:ln w="9525">
                          <a:noFill/>
                          <a:miter lim="800000"/>
                          <a:headEnd/>
                          <a:tailEnd/>
                        </a:ln>
                      </wps:spPr>
                      <wps:txbx>
                        <w:txbxContent>
                          <w:p w14:paraId="2E805912" w14:textId="0E107722" w:rsidR="009F1E51" w:rsidRPr="00F37727" w:rsidRDefault="009F1E51" w:rsidP="009F1E51">
                            <w:pPr>
                              <w:spacing w:after="0" w:line="240" w:lineRule="auto"/>
                              <w:jc w:val="center"/>
                              <w:rPr>
                                <w:rFonts w:ascii="Arial" w:hAnsi="Arial" w:cs="Arial"/>
                                <w:i/>
                                <w:iCs/>
                                <w:color w:val="000000"/>
                                <w:sz w:val="20"/>
                                <w:szCs w:val="20"/>
                              </w:rPr>
                            </w:pPr>
                            <w:r w:rsidRPr="00F37727">
                              <w:rPr>
                                <w:rFonts w:ascii="Arial" w:hAnsi="Arial" w:cs="Arial"/>
                                <w:i/>
                                <w:iCs/>
                                <w:color w:val="000000"/>
                                <w:sz w:val="20"/>
                                <w:szCs w:val="20"/>
                              </w:rPr>
                              <w:t xml:space="preserve">Table </w:t>
                            </w:r>
                            <w:r>
                              <w:rPr>
                                <w:rFonts w:ascii="Arial" w:hAnsi="Arial" w:cs="Arial"/>
                                <w:i/>
                                <w:iCs/>
                                <w:color w:val="000000"/>
                                <w:sz w:val="20"/>
                                <w:szCs w:val="20"/>
                              </w:rPr>
                              <w:t>1</w:t>
                            </w:r>
                            <w:r w:rsidRPr="00F37727">
                              <w:rPr>
                                <w:rFonts w:ascii="Arial" w:hAnsi="Arial" w:cs="Arial"/>
                                <w:i/>
                                <w:iCs/>
                                <w:color w:val="000000"/>
                                <w:sz w:val="20"/>
                                <w:szCs w:val="20"/>
                              </w:rPr>
                              <w:t>. Summary of fault-injection techniques.</w:t>
                            </w:r>
                          </w:p>
                          <w:tbl>
                            <w:tblPr>
                              <w:tblStyle w:val="GridTable4-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8"/>
                              <w:gridCol w:w="1117"/>
                              <w:gridCol w:w="1061"/>
                              <w:gridCol w:w="1292"/>
                            </w:tblGrid>
                            <w:tr w:rsidR="009F1E51" w:rsidRPr="00F37727" w14:paraId="4BF3AAA5" w14:textId="77777777" w:rsidTr="00C579A7">
                              <w:trPr>
                                <w:cnfStyle w:val="100000000000" w:firstRow="1" w:lastRow="0" w:firstColumn="0" w:lastColumn="0" w:oddVBand="0" w:evenVBand="0" w:oddHBand="0" w:evenHBand="0" w:firstRowFirstColumn="0" w:firstRowLastColumn="0" w:lastRowFirstColumn="0" w:lastRowLastColumn="0"/>
                                <w:trHeight w:val="472"/>
                                <w:jc w:val="center"/>
                              </w:trPr>
                              <w:tc>
                                <w:tcPr>
                                  <w:cnfStyle w:val="001000000000" w:firstRow="0" w:lastRow="0" w:firstColumn="1" w:lastColumn="0" w:oddVBand="0" w:evenVBand="0" w:oddHBand="0" w:evenHBand="0" w:firstRowFirstColumn="0" w:firstRowLastColumn="0" w:lastRowFirstColumn="0" w:lastRowLastColumn="0"/>
                                  <w:tcW w:w="1948" w:type="dxa"/>
                                  <w:tcBorders>
                                    <w:bottom w:val="single" w:sz="4" w:space="0" w:color="auto"/>
                                  </w:tcBorders>
                                  <w:shd w:val="clear" w:color="auto" w:fill="ADADAD" w:themeFill="background2" w:themeFillShade="BF"/>
                                </w:tcPr>
                                <w:p w14:paraId="0CE5D65E" w14:textId="77777777" w:rsidR="009F1E51" w:rsidRPr="00F37727" w:rsidRDefault="009F1E51" w:rsidP="00AB792C">
                                  <w:pPr>
                                    <w:widowControl w:val="0"/>
                                    <w:autoSpaceDE w:val="0"/>
                                    <w:autoSpaceDN w:val="0"/>
                                    <w:adjustRightInd w:val="0"/>
                                    <w:jc w:val="center"/>
                                    <w:rPr>
                                      <w:rFonts w:ascii="Arial" w:hAnsi="Arial" w:cs="Arial"/>
                                      <w:color w:val="000000" w:themeColor="text1"/>
                                    </w:rPr>
                                  </w:pPr>
                                  <w:r w:rsidRPr="00F37727">
                                    <w:rPr>
                                      <w:rFonts w:ascii="Arial" w:hAnsi="Arial" w:cs="Arial"/>
                                      <w:color w:val="000000" w:themeColor="text1"/>
                                    </w:rPr>
                                    <w:t>Technique</w:t>
                                  </w:r>
                                </w:p>
                              </w:tc>
                              <w:tc>
                                <w:tcPr>
                                  <w:tcW w:w="1117" w:type="dxa"/>
                                  <w:tcBorders>
                                    <w:bottom w:val="single" w:sz="4" w:space="0" w:color="auto"/>
                                  </w:tcBorders>
                                  <w:shd w:val="clear" w:color="auto" w:fill="ADADAD" w:themeFill="background2" w:themeFillShade="BF"/>
                                </w:tcPr>
                                <w:p w14:paraId="685D8AEB" w14:textId="77777777" w:rsidR="009F1E51" w:rsidRPr="00F37727" w:rsidRDefault="009F1E51" w:rsidP="00AB792C">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Accuracy</w:t>
                                  </w:r>
                                </w:p>
                              </w:tc>
                              <w:tc>
                                <w:tcPr>
                                  <w:tcW w:w="1061" w:type="dxa"/>
                                  <w:tcBorders>
                                    <w:bottom w:val="single" w:sz="4" w:space="0" w:color="auto"/>
                                  </w:tcBorders>
                                  <w:shd w:val="clear" w:color="auto" w:fill="ADADAD" w:themeFill="background2" w:themeFillShade="BF"/>
                                </w:tcPr>
                                <w:p w14:paraId="67A7511B" w14:textId="77777777" w:rsidR="009F1E51" w:rsidRPr="00F37727" w:rsidRDefault="009F1E51" w:rsidP="00AB792C">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Cost</w:t>
                                  </w:r>
                                </w:p>
                              </w:tc>
                              <w:tc>
                                <w:tcPr>
                                  <w:tcW w:w="1292" w:type="dxa"/>
                                  <w:tcBorders>
                                    <w:bottom w:val="single" w:sz="4" w:space="0" w:color="auto"/>
                                  </w:tcBorders>
                                  <w:shd w:val="clear" w:color="auto" w:fill="ADADAD" w:themeFill="background2" w:themeFillShade="BF"/>
                                </w:tcPr>
                                <w:p w14:paraId="18DF5CB1" w14:textId="77777777" w:rsidR="009F1E51" w:rsidRPr="00F37727" w:rsidRDefault="009F1E51" w:rsidP="00AB792C">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Damage to device</w:t>
                                  </w:r>
                                </w:p>
                              </w:tc>
                            </w:tr>
                            <w:tr w:rsidR="009F1E51" w:rsidRPr="00F37727" w14:paraId="31E66F1A" w14:textId="77777777" w:rsidTr="00C579A7">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1948" w:type="dxa"/>
                                  <w:tcBorders>
                                    <w:top w:val="single" w:sz="4" w:space="0" w:color="auto"/>
                                  </w:tcBorders>
                                  <w:shd w:val="clear" w:color="auto" w:fill="E8E8E8" w:themeFill="background2"/>
                                </w:tcPr>
                                <w:p w14:paraId="5DE66C8F" w14:textId="77777777" w:rsidR="009F1E51" w:rsidRPr="00F37727" w:rsidRDefault="009F1E51" w:rsidP="00AB792C">
                                  <w:pPr>
                                    <w:widowControl w:val="0"/>
                                    <w:autoSpaceDE w:val="0"/>
                                    <w:autoSpaceDN w:val="0"/>
                                    <w:adjustRightInd w:val="0"/>
                                    <w:rPr>
                                      <w:rFonts w:ascii="Arial" w:hAnsi="Arial" w:cs="Arial"/>
                                      <w:bCs w:val="0"/>
                                      <w:color w:val="000000" w:themeColor="text1"/>
                                    </w:rPr>
                                  </w:pPr>
                                  <w:r w:rsidRPr="00F37727">
                                    <w:rPr>
                                      <w:rFonts w:ascii="Arial" w:hAnsi="Arial" w:cs="Arial"/>
                                      <w:color w:val="000000" w:themeColor="text1"/>
                                    </w:rPr>
                                    <w:t>Voltage Glitching</w:t>
                                  </w:r>
                                </w:p>
                              </w:tc>
                              <w:tc>
                                <w:tcPr>
                                  <w:tcW w:w="1117" w:type="dxa"/>
                                  <w:tcBorders>
                                    <w:top w:val="single" w:sz="4" w:space="0" w:color="auto"/>
                                  </w:tcBorders>
                                  <w:shd w:val="clear" w:color="auto" w:fill="E8E8E8" w:themeFill="background2"/>
                                </w:tcPr>
                                <w:p w14:paraId="6BDF8403" w14:textId="77777777" w:rsidR="009F1E51" w:rsidRPr="00F37727" w:rsidRDefault="009F1E51" w:rsidP="00AB792C">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low</w:t>
                                  </w:r>
                                </w:p>
                              </w:tc>
                              <w:tc>
                                <w:tcPr>
                                  <w:tcW w:w="1061" w:type="dxa"/>
                                  <w:tcBorders>
                                    <w:top w:val="single" w:sz="4" w:space="0" w:color="auto"/>
                                  </w:tcBorders>
                                  <w:shd w:val="clear" w:color="auto" w:fill="E8E8E8" w:themeFill="background2"/>
                                </w:tcPr>
                                <w:p w14:paraId="78D84DAA" w14:textId="77777777" w:rsidR="009F1E51" w:rsidRPr="00F37727" w:rsidRDefault="009F1E51" w:rsidP="00AB792C">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low</w:t>
                                  </w:r>
                                </w:p>
                              </w:tc>
                              <w:tc>
                                <w:tcPr>
                                  <w:tcW w:w="1292" w:type="dxa"/>
                                  <w:tcBorders>
                                    <w:top w:val="single" w:sz="4" w:space="0" w:color="auto"/>
                                  </w:tcBorders>
                                  <w:shd w:val="clear" w:color="auto" w:fill="E8E8E8" w:themeFill="background2"/>
                                </w:tcPr>
                                <w:p w14:paraId="1D28663A" w14:textId="77777777" w:rsidR="009F1E51" w:rsidRPr="00F37727" w:rsidRDefault="009F1E51" w:rsidP="00AB792C">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no</w:t>
                                  </w:r>
                                </w:p>
                              </w:tc>
                            </w:tr>
                            <w:tr w:rsidR="009F1E51" w:rsidRPr="00F37727" w14:paraId="1EE134D0" w14:textId="77777777" w:rsidTr="00F37727">
                              <w:trPr>
                                <w:trHeight w:val="262"/>
                                <w:jc w:val="center"/>
                              </w:trPr>
                              <w:tc>
                                <w:tcPr>
                                  <w:cnfStyle w:val="001000000000" w:firstRow="0" w:lastRow="0" w:firstColumn="1" w:lastColumn="0" w:oddVBand="0" w:evenVBand="0" w:oddHBand="0" w:evenHBand="0" w:firstRowFirstColumn="0" w:firstRowLastColumn="0" w:lastRowFirstColumn="0" w:lastRowLastColumn="0"/>
                                  <w:tcW w:w="1948" w:type="dxa"/>
                                </w:tcPr>
                                <w:p w14:paraId="7040FC7A" w14:textId="77777777" w:rsidR="009F1E51" w:rsidRPr="00F37727" w:rsidRDefault="009F1E51" w:rsidP="00AB792C">
                                  <w:pPr>
                                    <w:widowControl w:val="0"/>
                                    <w:autoSpaceDE w:val="0"/>
                                    <w:autoSpaceDN w:val="0"/>
                                    <w:adjustRightInd w:val="0"/>
                                    <w:rPr>
                                      <w:rFonts w:ascii="Arial" w:hAnsi="Arial" w:cs="Arial"/>
                                      <w:bCs w:val="0"/>
                                      <w:color w:val="000000" w:themeColor="text1"/>
                                    </w:rPr>
                                  </w:pPr>
                                  <w:r w:rsidRPr="00F37727">
                                    <w:rPr>
                                      <w:rFonts w:ascii="Arial" w:hAnsi="Arial" w:cs="Arial"/>
                                      <w:color w:val="000000" w:themeColor="text1"/>
                                    </w:rPr>
                                    <w:t>Clock Glitching</w:t>
                                  </w:r>
                                </w:p>
                              </w:tc>
                              <w:tc>
                                <w:tcPr>
                                  <w:tcW w:w="1117" w:type="dxa"/>
                                </w:tcPr>
                                <w:p w14:paraId="0822D1D4" w14:textId="77777777" w:rsidR="009F1E51" w:rsidRPr="00F37727" w:rsidRDefault="009F1E51" w:rsidP="00AB792C">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low</w:t>
                                  </w:r>
                                </w:p>
                              </w:tc>
                              <w:tc>
                                <w:tcPr>
                                  <w:tcW w:w="1061" w:type="dxa"/>
                                </w:tcPr>
                                <w:p w14:paraId="3AD86F15" w14:textId="77777777" w:rsidR="009F1E51" w:rsidRPr="00F37727" w:rsidRDefault="009F1E51" w:rsidP="00AB792C">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low</w:t>
                                  </w:r>
                                </w:p>
                              </w:tc>
                              <w:tc>
                                <w:tcPr>
                                  <w:tcW w:w="1292" w:type="dxa"/>
                                </w:tcPr>
                                <w:p w14:paraId="1C2A53E5" w14:textId="77777777" w:rsidR="009F1E51" w:rsidRPr="00F37727" w:rsidRDefault="009F1E51" w:rsidP="00AB792C">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no</w:t>
                                  </w:r>
                                </w:p>
                              </w:tc>
                            </w:tr>
                            <w:tr w:rsidR="009F1E51" w:rsidRPr="00F37727" w14:paraId="69D8D8F9" w14:textId="77777777" w:rsidTr="00F37727">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1948" w:type="dxa"/>
                                  <w:shd w:val="clear" w:color="auto" w:fill="E8E8E8" w:themeFill="background2"/>
                                </w:tcPr>
                                <w:p w14:paraId="40B3C104" w14:textId="77777777" w:rsidR="009F1E51" w:rsidRPr="00F37727" w:rsidRDefault="009F1E51" w:rsidP="00AB792C">
                                  <w:pPr>
                                    <w:widowControl w:val="0"/>
                                    <w:autoSpaceDE w:val="0"/>
                                    <w:autoSpaceDN w:val="0"/>
                                    <w:adjustRightInd w:val="0"/>
                                    <w:rPr>
                                      <w:rFonts w:ascii="Arial" w:hAnsi="Arial" w:cs="Arial"/>
                                      <w:bCs w:val="0"/>
                                      <w:color w:val="000000" w:themeColor="text1"/>
                                    </w:rPr>
                                  </w:pPr>
                                  <w:r w:rsidRPr="00F37727">
                                    <w:rPr>
                                      <w:rFonts w:ascii="Arial" w:hAnsi="Arial" w:cs="Arial"/>
                                      <w:color w:val="000000" w:themeColor="text1"/>
                                    </w:rPr>
                                    <w:t>EM</w:t>
                                  </w:r>
                                </w:p>
                              </w:tc>
                              <w:tc>
                                <w:tcPr>
                                  <w:tcW w:w="1117" w:type="dxa"/>
                                  <w:shd w:val="clear" w:color="auto" w:fill="E8E8E8" w:themeFill="background2"/>
                                </w:tcPr>
                                <w:p w14:paraId="4B008BCC" w14:textId="77777777" w:rsidR="009F1E51" w:rsidRPr="00F37727" w:rsidRDefault="009F1E51" w:rsidP="00AB792C">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low</w:t>
                                  </w:r>
                                </w:p>
                              </w:tc>
                              <w:tc>
                                <w:tcPr>
                                  <w:tcW w:w="1061" w:type="dxa"/>
                                  <w:shd w:val="clear" w:color="auto" w:fill="E8E8E8" w:themeFill="background2"/>
                                </w:tcPr>
                                <w:p w14:paraId="6EFFE6AD" w14:textId="77777777" w:rsidR="009F1E51" w:rsidRPr="00F37727" w:rsidRDefault="009F1E51" w:rsidP="00AB792C">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low</w:t>
                                  </w:r>
                                </w:p>
                              </w:tc>
                              <w:tc>
                                <w:tcPr>
                                  <w:tcW w:w="1292" w:type="dxa"/>
                                  <w:shd w:val="clear" w:color="auto" w:fill="E8E8E8" w:themeFill="background2"/>
                                </w:tcPr>
                                <w:p w14:paraId="6A416552" w14:textId="77777777" w:rsidR="009F1E51" w:rsidRPr="00F37727" w:rsidRDefault="009F1E51" w:rsidP="00AB792C">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possibly</w:t>
                                  </w:r>
                                </w:p>
                              </w:tc>
                            </w:tr>
                            <w:tr w:rsidR="009F1E51" w:rsidRPr="00F37727" w14:paraId="64D832A1" w14:textId="77777777" w:rsidTr="00F37727">
                              <w:trPr>
                                <w:trHeight w:val="262"/>
                                <w:jc w:val="center"/>
                              </w:trPr>
                              <w:tc>
                                <w:tcPr>
                                  <w:cnfStyle w:val="001000000000" w:firstRow="0" w:lastRow="0" w:firstColumn="1" w:lastColumn="0" w:oddVBand="0" w:evenVBand="0" w:oddHBand="0" w:evenHBand="0" w:firstRowFirstColumn="0" w:firstRowLastColumn="0" w:lastRowFirstColumn="0" w:lastRowLastColumn="0"/>
                                  <w:tcW w:w="1948" w:type="dxa"/>
                                </w:tcPr>
                                <w:p w14:paraId="3F08AEA9" w14:textId="77777777" w:rsidR="009F1E51" w:rsidRPr="00F37727" w:rsidRDefault="009F1E51" w:rsidP="00AB792C">
                                  <w:pPr>
                                    <w:widowControl w:val="0"/>
                                    <w:autoSpaceDE w:val="0"/>
                                    <w:autoSpaceDN w:val="0"/>
                                    <w:adjustRightInd w:val="0"/>
                                    <w:rPr>
                                      <w:rFonts w:ascii="Arial" w:hAnsi="Arial" w:cs="Arial"/>
                                      <w:color w:val="000000" w:themeColor="text1"/>
                                    </w:rPr>
                                  </w:pPr>
                                  <w:r w:rsidRPr="00F37727">
                                    <w:rPr>
                                      <w:rFonts w:ascii="Arial" w:hAnsi="Arial" w:cs="Arial"/>
                                      <w:color w:val="000000" w:themeColor="text1"/>
                                    </w:rPr>
                                    <w:t>Light Beam</w:t>
                                  </w:r>
                                </w:p>
                              </w:tc>
                              <w:tc>
                                <w:tcPr>
                                  <w:tcW w:w="1117" w:type="dxa"/>
                                </w:tcPr>
                                <w:p w14:paraId="4B2159F1" w14:textId="77777777" w:rsidR="009F1E51" w:rsidRPr="00F37727" w:rsidRDefault="009F1E51" w:rsidP="00AB792C">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moderate</w:t>
                                  </w:r>
                                </w:p>
                              </w:tc>
                              <w:tc>
                                <w:tcPr>
                                  <w:tcW w:w="1061" w:type="dxa"/>
                                </w:tcPr>
                                <w:p w14:paraId="59845681" w14:textId="77777777" w:rsidR="009F1E51" w:rsidRPr="00F37727" w:rsidRDefault="009F1E51" w:rsidP="00AB792C">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moderate</w:t>
                                  </w:r>
                                </w:p>
                              </w:tc>
                              <w:tc>
                                <w:tcPr>
                                  <w:tcW w:w="1292" w:type="dxa"/>
                                </w:tcPr>
                                <w:p w14:paraId="44F7788A" w14:textId="77777777" w:rsidR="009F1E51" w:rsidRPr="00F37727" w:rsidRDefault="009F1E51" w:rsidP="00AB792C">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possibly</w:t>
                                  </w:r>
                                </w:p>
                              </w:tc>
                            </w:tr>
                            <w:tr w:rsidR="009F1E51" w:rsidRPr="00F37727" w14:paraId="50A17E3A" w14:textId="77777777" w:rsidTr="00F37727">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1948" w:type="dxa"/>
                                  <w:shd w:val="clear" w:color="auto" w:fill="E8E8E8" w:themeFill="background2"/>
                                </w:tcPr>
                                <w:p w14:paraId="551B24ED" w14:textId="77777777" w:rsidR="009F1E51" w:rsidRPr="00F37727" w:rsidRDefault="009F1E51" w:rsidP="00AB792C">
                                  <w:pPr>
                                    <w:widowControl w:val="0"/>
                                    <w:autoSpaceDE w:val="0"/>
                                    <w:autoSpaceDN w:val="0"/>
                                    <w:adjustRightInd w:val="0"/>
                                    <w:rPr>
                                      <w:rFonts w:ascii="Arial" w:hAnsi="Arial" w:cs="Arial"/>
                                      <w:color w:val="000000" w:themeColor="text1"/>
                                    </w:rPr>
                                  </w:pPr>
                                  <w:r w:rsidRPr="00F37727">
                                    <w:rPr>
                                      <w:rFonts w:ascii="Arial" w:hAnsi="Arial" w:cs="Arial"/>
                                      <w:color w:val="000000" w:themeColor="text1"/>
                                    </w:rPr>
                                    <w:t>Laser Beam</w:t>
                                  </w:r>
                                </w:p>
                              </w:tc>
                              <w:tc>
                                <w:tcPr>
                                  <w:tcW w:w="1117" w:type="dxa"/>
                                  <w:shd w:val="clear" w:color="auto" w:fill="E8E8E8" w:themeFill="background2"/>
                                </w:tcPr>
                                <w:p w14:paraId="0D647B28" w14:textId="77777777" w:rsidR="009F1E51" w:rsidRPr="00F37727" w:rsidRDefault="009F1E51" w:rsidP="00AB792C">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high</w:t>
                                  </w:r>
                                </w:p>
                              </w:tc>
                              <w:tc>
                                <w:tcPr>
                                  <w:tcW w:w="1061" w:type="dxa"/>
                                  <w:shd w:val="clear" w:color="auto" w:fill="E8E8E8" w:themeFill="background2"/>
                                </w:tcPr>
                                <w:p w14:paraId="62D565F3" w14:textId="77777777" w:rsidR="009F1E51" w:rsidRPr="00F37727" w:rsidRDefault="009F1E51" w:rsidP="00AB792C">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high</w:t>
                                  </w:r>
                                </w:p>
                              </w:tc>
                              <w:tc>
                                <w:tcPr>
                                  <w:tcW w:w="1292" w:type="dxa"/>
                                  <w:shd w:val="clear" w:color="auto" w:fill="E8E8E8" w:themeFill="background2"/>
                                </w:tcPr>
                                <w:p w14:paraId="2FB512DD" w14:textId="77777777" w:rsidR="009F1E51" w:rsidRPr="00F37727" w:rsidRDefault="009F1E51" w:rsidP="00AB792C">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possibly</w:t>
                                  </w:r>
                                </w:p>
                              </w:tc>
                            </w:tr>
                          </w:tbl>
                          <w:p w14:paraId="5E745E05" w14:textId="77777777" w:rsidR="009F1E51" w:rsidRDefault="009F1E51" w:rsidP="009F1E5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DD7BAF" id="_x0000_t202" coordsize="21600,21600" o:spt="202" path="m,l,21600r21600,l21600,xe">
                <v:stroke joinstyle="miter"/>
                <v:path gradientshapeok="t" o:connecttype="rect"/>
              </v:shapetype>
              <v:shape id="Text Box 2" o:spid="_x0000_s1026" type="#_x0000_t202" style="position:absolute;margin-left:162.15pt;margin-top:-396.3pt;width:286.5pt;height:115.2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" stroked="f">
                <v:textbox>
                  <w:txbxContent>
                    <w:p w14:paraId="2E805912" w14:textId="0E107722" w:rsidR="009F1E51" w:rsidRPr="00F37727" w:rsidRDefault="009F1E51" w:rsidP="009F1E51">
                      <w:pPr>
                        <w:spacing w:after="0" w:line="240" w:lineRule="auto"/>
                        <w:jc w:val="center"/>
                        <w:rPr>
                          <w:rFonts w:ascii="Arial" w:hAnsi="Arial" w:cs="Arial"/>
                          <w:i/>
                          <w:iCs/>
                          <w:color w:val="000000"/>
                          <w:sz w:val="20"/>
                          <w:szCs w:val="20"/>
                        </w:rPr>
                      </w:pPr>
                      <w:r w:rsidRPr="00F37727">
                        <w:rPr>
                          <w:rFonts w:ascii="Arial" w:hAnsi="Arial" w:cs="Arial"/>
                          <w:i/>
                          <w:iCs/>
                          <w:color w:val="000000"/>
                          <w:sz w:val="20"/>
                          <w:szCs w:val="20"/>
                        </w:rPr>
                        <w:t xml:space="preserve">Table </w:t>
                      </w:r>
                      <w:r>
                        <w:rPr>
                          <w:rFonts w:ascii="Arial" w:hAnsi="Arial" w:cs="Arial"/>
                          <w:i/>
                          <w:iCs/>
                          <w:color w:val="000000"/>
                          <w:sz w:val="20"/>
                          <w:szCs w:val="20"/>
                        </w:rPr>
                        <w:t>1</w:t>
                      </w:r>
                      <w:r w:rsidRPr="00F37727">
                        <w:rPr>
                          <w:rFonts w:ascii="Arial" w:hAnsi="Arial" w:cs="Arial"/>
                          <w:i/>
                          <w:iCs/>
                          <w:color w:val="000000"/>
                          <w:sz w:val="20"/>
                          <w:szCs w:val="20"/>
                        </w:rPr>
                        <w:t>. Summary of fault-injection techniques.</w:t>
                      </w:r>
                    </w:p>
                    <w:tbl>
                      <w:tblPr>
                        <w:tblStyle w:val="GridTable4-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8"/>
                        <w:gridCol w:w="1117"/>
                        <w:gridCol w:w="1061"/>
                        <w:gridCol w:w="1292"/>
                      </w:tblGrid>
                      <w:tr w:rsidR="009F1E51" w:rsidRPr="00F37727" w14:paraId="4BF3AAA5" w14:textId="77777777" w:rsidTr="00C579A7">
                        <w:trPr>
                          <w:cnfStyle w:val="100000000000" w:firstRow="1" w:lastRow="0" w:firstColumn="0" w:lastColumn="0" w:oddVBand="0" w:evenVBand="0" w:oddHBand="0" w:evenHBand="0" w:firstRowFirstColumn="0" w:firstRowLastColumn="0" w:lastRowFirstColumn="0" w:lastRowLastColumn="0"/>
                          <w:trHeight w:val="472"/>
                          <w:jc w:val="center"/>
                        </w:trPr>
                        <w:tc>
                          <w:tcPr>
                            <w:cnfStyle w:val="001000000000" w:firstRow="0" w:lastRow="0" w:firstColumn="1" w:lastColumn="0" w:oddVBand="0" w:evenVBand="0" w:oddHBand="0" w:evenHBand="0" w:firstRowFirstColumn="0" w:firstRowLastColumn="0" w:lastRowFirstColumn="0" w:lastRowLastColumn="0"/>
                            <w:tcW w:w="1948" w:type="dxa"/>
                            <w:tcBorders>
                              <w:bottom w:val="single" w:sz="4" w:space="0" w:color="auto"/>
                            </w:tcBorders>
                            <w:shd w:val="clear" w:color="auto" w:fill="ADADAD" w:themeFill="background2" w:themeFillShade="BF"/>
                          </w:tcPr>
                          <w:p w14:paraId="0CE5D65E" w14:textId="77777777" w:rsidR="009F1E51" w:rsidRPr="00F37727" w:rsidRDefault="009F1E51" w:rsidP="00AB792C">
                            <w:pPr>
                              <w:widowControl w:val="0"/>
                              <w:autoSpaceDE w:val="0"/>
                              <w:autoSpaceDN w:val="0"/>
                              <w:adjustRightInd w:val="0"/>
                              <w:jc w:val="center"/>
                              <w:rPr>
                                <w:rFonts w:ascii="Arial" w:hAnsi="Arial" w:cs="Arial"/>
                                <w:color w:val="000000" w:themeColor="text1"/>
                              </w:rPr>
                            </w:pPr>
                            <w:r w:rsidRPr="00F37727">
                              <w:rPr>
                                <w:rFonts w:ascii="Arial" w:hAnsi="Arial" w:cs="Arial"/>
                                <w:color w:val="000000" w:themeColor="text1"/>
                              </w:rPr>
                              <w:t>Technique</w:t>
                            </w:r>
                          </w:p>
                        </w:tc>
                        <w:tc>
                          <w:tcPr>
                            <w:tcW w:w="1117" w:type="dxa"/>
                            <w:tcBorders>
                              <w:bottom w:val="single" w:sz="4" w:space="0" w:color="auto"/>
                            </w:tcBorders>
                            <w:shd w:val="clear" w:color="auto" w:fill="ADADAD" w:themeFill="background2" w:themeFillShade="BF"/>
                          </w:tcPr>
                          <w:p w14:paraId="685D8AEB" w14:textId="77777777" w:rsidR="009F1E51" w:rsidRPr="00F37727" w:rsidRDefault="009F1E51" w:rsidP="00AB792C">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Accuracy</w:t>
                            </w:r>
                          </w:p>
                        </w:tc>
                        <w:tc>
                          <w:tcPr>
                            <w:tcW w:w="1061" w:type="dxa"/>
                            <w:tcBorders>
                              <w:bottom w:val="single" w:sz="4" w:space="0" w:color="auto"/>
                            </w:tcBorders>
                            <w:shd w:val="clear" w:color="auto" w:fill="ADADAD" w:themeFill="background2" w:themeFillShade="BF"/>
                          </w:tcPr>
                          <w:p w14:paraId="67A7511B" w14:textId="77777777" w:rsidR="009F1E51" w:rsidRPr="00F37727" w:rsidRDefault="009F1E51" w:rsidP="00AB792C">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Cost</w:t>
                            </w:r>
                          </w:p>
                        </w:tc>
                        <w:tc>
                          <w:tcPr>
                            <w:tcW w:w="1292" w:type="dxa"/>
                            <w:tcBorders>
                              <w:bottom w:val="single" w:sz="4" w:space="0" w:color="auto"/>
                            </w:tcBorders>
                            <w:shd w:val="clear" w:color="auto" w:fill="ADADAD" w:themeFill="background2" w:themeFillShade="BF"/>
                          </w:tcPr>
                          <w:p w14:paraId="18DF5CB1" w14:textId="77777777" w:rsidR="009F1E51" w:rsidRPr="00F37727" w:rsidRDefault="009F1E51" w:rsidP="00AB792C">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Damage to device</w:t>
                            </w:r>
                          </w:p>
                        </w:tc>
                      </w:tr>
                      <w:tr w:rsidR="009F1E51" w:rsidRPr="00F37727" w14:paraId="31E66F1A" w14:textId="77777777" w:rsidTr="00C579A7">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1948" w:type="dxa"/>
                            <w:tcBorders>
                              <w:top w:val="single" w:sz="4" w:space="0" w:color="auto"/>
                            </w:tcBorders>
                            <w:shd w:val="clear" w:color="auto" w:fill="E8E8E8" w:themeFill="background2"/>
                          </w:tcPr>
                          <w:p w14:paraId="5DE66C8F" w14:textId="77777777" w:rsidR="009F1E51" w:rsidRPr="00F37727" w:rsidRDefault="009F1E51" w:rsidP="00AB792C">
                            <w:pPr>
                              <w:widowControl w:val="0"/>
                              <w:autoSpaceDE w:val="0"/>
                              <w:autoSpaceDN w:val="0"/>
                              <w:adjustRightInd w:val="0"/>
                              <w:rPr>
                                <w:rFonts w:ascii="Arial" w:hAnsi="Arial" w:cs="Arial"/>
                                <w:bCs w:val="0"/>
                                <w:color w:val="000000" w:themeColor="text1"/>
                              </w:rPr>
                            </w:pPr>
                            <w:r w:rsidRPr="00F37727">
                              <w:rPr>
                                <w:rFonts w:ascii="Arial" w:hAnsi="Arial" w:cs="Arial"/>
                                <w:color w:val="000000" w:themeColor="text1"/>
                              </w:rPr>
                              <w:t>Voltage Glitching</w:t>
                            </w:r>
                          </w:p>
                        </w:tc>
                        <w:tc>
                          <w:tcPr>
                            <w:tcW w:w="1117" w:type="dxa"/>
                            <w:tcBorders>
                              <w:top w:val="single" w:sz="4" w:space="0" w:color="auto"/>
                            </w:tcBorders>
                            <w:shd w:val="clear" w:color="auto" w:fill="E8E8E8" w:themeFill="background2"/>
                          </w:tcPr>
                          <w:p w14:paraId="6BDF8403" w14:textId="77777777" w:rsidR="009F1E51" w:rsidRPr="00F37727" w:rsidRDefault="009F1E51" w:rsidP="00AB792C">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low</w:t>
                            </w:r>
                          </w:p>
                        </w:tc>
                        <w:tc>
                          <w:tcPr>
                            <w:tcW w:w="1061" w:type="dxa"/>
                            <w:tcBorders>
                              <w:top w:val="single" w:sz="4" w:space="0" w:color="auto"/>
                            </w:tcBorders>
                            <w:shd w:val="clear" w:color="auto" w:fill="E8E8E8" w:themeFill="background2"/>
                          </w:tcPr>
                          <w:p w14:paraId="78D84DAA" w14:textId="77777777" w:rsidR="009F1E51" w:rsidRPr="00F37727" w:rsidRDefault="009F1E51" w:rsidP="00AB792C">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low</w:t>
                            </w:r>
                          </w:p>
                        </w:tc>
                        <w:tc>
                          <w:tcPr>
                            <w:tcW w:w="1292" w:type="dxa"/>
                            <w:tcBorders>
                              <w:top w:val="single" w:sz="4" w:space="0" w:color="auto"/>
                            </w:tcBorders>
                            <w:shd w:val="clear" w:color="auto" w:fill="E8E8E8" w:themeFill="background2"/>
                          </w:tcPr>
                          <w:p w14:paraId="1D28663A" w14:textId="77777777" w:rsidR="009F1E51" w:rsidRPr="00F37727" w:rsidRDefault="009F1E51" w:rsidP="00AB792C">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no</w:t>
                            </w:r>
                          </w:p>
                        </w:tc>
                      </w:tr>
                      <w:tr w:rsidR="009F1E51" w:rsidRPr="00F37727" w14:paraId="1EE134D0" w14:textId="77777777" w:rsidTr="00F37727">
                        <w:trPr>
                          <w:trHeight w:val="262"/>
                          <w:jc w:val="center"/>
                        </w:trPr>
                        <w:tc>
                          <w:tcPr>
                            <w:cnfStyle w:val="001000000000" w:firstRow="0" w:lastRow="0" w:firstColumn="1" w:lastColumn="0" w:oddVBand="0" w:evenVBand="0" w:oddHBand="0" w:evenHBand="0" w:firstRowFirstColumn="0" w:firstRowLastColumn="0" w:lastRowFirstColumn="0" w:lastRowLastColumn="0"/>
                            <w:tcW w:w="1948" w:type="dxa"/>
                          </w:tcPr>
                          <w:p w14:paraId="7040FC7A" w14:textId="77777777" w:rsidR="009F1E51" w:rsidRPr="00F37727" w:rsidRDefault="009F1E51" w:rsidP="00AB792C">
                            <w:pPr>
                              <w:widowControl w:val="0"/>
                              <w:autoSpaceDE w:val="0"/>
                              <w:autoSpaceDN w:val="0"/>
                              <w:adjustRightInd w:val="0"/>
                              <w:rPr>
                                <w:rFonts w:ascii="Arial" w:hAnsi="Arial" w:cs="Arial"/>
                                <w:bCs w:val="0"/>
                                <w:color w:val="000000" w:themeColor="text1"/>
                              </w:rPr>
                            </w:pPr>
                            <w:r w:rsidRPr="00F37727">
                              <w:rPr>
                                <w:rFonts w:ascii="Arial" w:hAnsi="Arial" w:cs="Arial"/>
                                <w:color w:val="000000" w:themeColor="text1"/>
                              </w:rPr>
                              <w:t>Clock Glitching</w:t>
                            </w:r>
                          </w:p>
                        </w:tc>
                        <w:tc>
                          <w:tcPr>
                            <w:tcW w:w="1117" w:type="dxa"/>
                          </w:tcPr>
                          <w:p w14:paraId="0822D1D4" w14:textId="77777777" w:rsidR="009F1E51" w:rsidRPr="00F37727" w:rsidRDefault="009F1E51" w:rsidP="00AB792C">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low</w:t>
                            </w:r>
                          </w:p>
                        </w:tc>
                        <w:tc>
                          <w:tcPr>
                            <w:tcW w:w="1061" w:type="dxa"/>
                          </w:tcPr>
                          <w:p w14:paraId="3AD86F15" w14:textId="77777777" w:rsidR="009F1E51" w:rsidRPr="00F37727" w:rsidRDefault="009F1E51" w:rsidP="00AB792C">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low</w:t>
                            </w:r>
                          </w:p>
                        </w:tc>
                        <w:tc>
                          <w:tcPr>
                            <w:tcW w:w="1292" w:type="dxa"/>
                          </w:tcPr>
                          <w:p w14:paraId="1C2A53E5" w14:textId="77777777" w:rsidR="009F1E51" w:rsidRPr="00F37727" w:rsidRDefault="009F1E51" w:rsidP="00AB792C">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no</w:t>
                            </w:r>
                          </w:p>
                        </w:tc>
                      </w:tr>
                      <w:tr w:rsidR="009F1E51" w:rsidRPr="00F37727" w14:paraId="69D8D8F9" w14:textId="77777777" w:rsidTr="00F37727">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1948" w:type="dxa"/>
                            <w:shd w:val="clear" w:color="auto" w:fill="E8E8E8" w:themeFill="background2"/>
                          </w:tcPr>
                          <w:p w14:paraId="40B3C104" w14:textId="77777777" w:rsidR="009F1E51" w:rsidRPr="00F37727" w:rsidRDefault="009F1E51" w:rsidP="00AB792C">
                            <w:pPr>
                              <w:widowControl w:val="0"/>
                              <w:autoSpaceDE w:val="0"/>
                              <w:autoSpaceDN w:val="0"/>
                              <w:adjustRightInd w:val="0"/>
                              <w:rPr>
                                <w:rFonts w:ascii="Arial" w:hAnsi="Arial" w:cs="Arial"/>
                                <w:bCs w:val="0"/>
                                <w:color w:val="000000" w:themeColor="text1"/>
                              </w:rPr>
                            </w:pPr>
                            <w:r w:rsidRPr="00F37727">
                              <w:rPr>
                                <w:rFonts w:ascii="Arial" w:hAnsi="Arial" w:cs="Arial"/>
                                <w:color w:val="000000" w:themeColor="text1"/>
                              </w:rPr>
                              <w:t>EM</w:t>
                            </w:r>
                          </w:p>
                        </w:tc>
                        <w:tc>
                          <w:tcPr>
                            <w:tcW w:w="1117" w:type="dxa"/>
                            <w:shd w:val="clear" w:color="auto" w:fill="E8E8E8" w:themeFill="background2"/>
                          </w:tcPr>
                          <w:p w14:paraId="4B008BCC" w14:textId="77777777" w:rsidR="009F1E51" w:rsidRPr="00F37727" w:rsidRDefault="009F1E51" w:rsidP="00AB792C">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low</w:t>
                            </w:r>
                          </w:p>
                        </w:tc>
                        <w:tc>
                          <w:tcPr>
                            <w:tcW w:w="1061" w:type="dxa"/>
                            <w:shd w:val="clear" w:color="auto" w:fill="E8E8E8" w:themeFill="background2"/>
                          </w:tcPr>
                          <w:p w14:paraId="6EFFE6AD" w14:textId="77777777" w:rsidR="009F1E51" w:rsidRPr="00F37727" w:rsidRDefault="009F1E51" w:rsidP="00AB792C">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low</w:t>
                            </w:r>
                          </w:p>
                        </w:tc>
                        <w:tc>
                          <w:tcPr>
                            <w:tcW w:w="1292" w:type="dxa"/>
                            <w:shd w:val="clear" w:color="auto" w:fill="E8E8E8" w:themeFill="background2"/>
                          </w:tcPr>
                          <w:p w14:paraId="6A416552" w14:textId="77777777" w:rsidR="009F1E51" w:rsidRPr="00F37727" w:rsidRDefault="009F1E51" w:rsidP="00AB792C">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possibly</w:t>
                            </w:r>
                          </w:p>
                        </w:tc>
                      </w:tr>
                      <w:tr w:rsidR="009F1E51" w:rsidRPr="00F37727" w14:paraId="64D832A1" w14:textId="77777777" w:rsidTr="00F37727">
                        <w:trPr>
                          <w:trHeight w:val="262"/>
                          <w:jc w:val="center"/>
                        </w:trPr>
                        <w:tc>
                          <w:tcPr>
                            <w:cnfStyle w:val="001000000000" w:firstRow="0" w:lastRow="0" w:firstColumn="1" w:lastColumn="0" w:oddVBand="0" w:evenVBand="0" w:oddHBand="0" w:evenHBand="0" w:firstRowFirstColumn="0" w:firstRowLastColumn="0" w:lastRowFirstColumn="0" w:lastRowLastColumn="0"/>
                            <w:tcW w:w="1948" w:type="dxa"/>
                          </w:tcPr>
                          <w:p w14:paraId="3F08AEA9" w14:textId="77777777" w:rsidR="009F1E51" w:rsidRPr="00F37727" w:rsidRDefault="009F1E51" w:rsidP="00AB792C">
                            <w:pPr>
                              <w:widowControl w:val="0"/>
                              <w:autoSpaceDE w:val="0"/>
                              <w:autoSpaceDN w:val="0"/>
                              <w:adjustRightInd w:val="0"/>
                              <w:rPr>
                                <w:rFonts w:ascii="Arial" w:hAnsi="Arial" w:cs="Arial"/>
                                <w:color w:val="000000" w:themeColor="text1"/>
                              </w:rPr>
                            </w:pPr>
                            <w:r w:rsidRPr="00F37727">
                              <w:rPr>
                                <w:rFonts w:ascii="Arial" w:hAnsi="Arial" w:cs="Arial"/>
                                <w:color w:val="000000" w:themeColor="text1"/>
                              </w:rPr>
                              <w:t>Light Beam</w:t>
                            </w:r>
                          </w:p>
                        </w:tc>
                        <w:tc>
                          <w:tcPr>
                            <w:tcW w:w="1117" w:type="dxa"/>
                          </w:tcPr>
                          <w:p w14:paraId="4B2159F1" w14:textId="77777777" w:rsidR="009F1E51" w:rsidRPr="00F37727" w:rsidRDefault="009F1E51" w:rsidP="00AB792C">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moderate</w:t>
                            </w:r>
                          </w:p>
                        </w:tc>
                        <w:tc>
                          <w:tcPr>
                            <w:tcW w:w="1061" w:type="dxa"/>
                          </w:tcPr>
                          <w:p w14:paraId="59845681" w14:textId="77777777" w:rsidR="009F1E51" w:rsidRPr="00F37727" w:rsidRDefault="009F1E51" w:rsidP="00AB792C">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moderate</w:t>
                            </w:r>
                          </w:p>
                        </w:tc>
                        <w:tc>
                          <w:tcPr>
                            <w:tcW w:w="1292" w:type="dxa"/>
                          </w:tcPr>
                          <w:p w14:paraId="44F7788A" w14:textId="77777777" w:rsidR="009F1E51" w:rsidRPr="00F37727" w:rsidRDefault="009F1E51" w:rsidP="00AB792C">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possibly</w:t>
                            </w:r>
                          </w:p>
                        </w:tc>
                      </w:tr>
                      <w:tr w:rsidR="009F1E51" w:rsidRPr="00F37727" w14:paraId="50A17E3A" w14:textId="77777777" w:rsidTr="00F37727">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1948" w:type="dxa"/>
                            <w:shd w:val="clear" w:color="auto" w:fill="E8E8E8" w:themeFill="background2"/>
                          </w:tcPr>
                          <w:p w14:paraId="551B24ED" w14:textId="77777777" w:rsidR="009F1E51" w:rsidRPr="00F37727" w:rsidRDefault="009F1E51" w:rsidP="00AB792C">
                            <w:pPr>
                              <w:widowControl w:val="0"/>
                              <w:autoSpaceDE w:val="0"/>
                              <w:autoSpaceDN w:val="0"/>
                              <w:adjustRightInd w:val="0"/>
                              <w:rPr>
                                <w:rFonts w:ascii="Arial" w:hAnsi="Arial" w:cs="Arial"/>
                                <w:color w:val="000000" w:themeColor="text1"/>
                              </w:rPr>
                            </w:pPr>
                            <w:r w:rsidRPr="00F37727">
                              <w:rPr>
                                <w:rFonts w:ascii="Arial" w:hAnsi="Arial" w:cs="Arial"/>
                                <w:color w:val="000000" w:themeColor="text1"/>
                              </w:rPr>
                              <w:t>Laser Beam</w:t>
                            </w:r>
                          </w:p>
                        </w:tc>
                        <w:tc>
                          <w:tcPr>
                            <w:tcW w:w="1117" w:type="dxa"/>
                            <w:shd w:val="clear" w:color="auto" w:fill="E8E8E8" w:themeFill="background2"/>
                          </w:tcPr>
                          <w:p w14:paraId="0D647B28" w14:textId="77777777" w:rsidR="009F1E51" w:rsidRPr="00F37727" w:rsidRDefault="009F1E51" w:rsidP="00AB792C">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high</w:t>
                            </w:r>
                          </w:p>
                        </w:tc>
                        <w:tc>
                          <w:tcPr>
                            <w:tcW w:w="1061" w:type="dxa"/>
                            <w:shd w:val="clear" w:color="auto" w:fill="E8E8E8" w:themeFill="background2"/>
                          </w:tcPr>
                          <w:p w14:paraId="62D565F3" w14:textId="77777777" w:rsidR="009F1E51" w:rsidRPr="00F37727" w:rsidRDefault="009F1E51" w:rsidP="00AB792C">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high</w:t>
                            </w:r>
                          </w:p>
                        </w:tc>
                        <w:tc>
                          <w:tcPr>
                            <w:tcW w:w="1292" w:type="dxa"/>
                            <w:shd w:val="clear" w:color="auto" w:fill="E8E8E8" w:themeFill="background2"/>
                          </w:tcPr>
                          <w:p w14:paraId="2FB512DD" w14:textId="77777777" w:rsidR="009F1E51" w:rsidRPr="00F37727" w:rsidRDefault="009F1E51" w:rsidP="00AB792C">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F37727">
                              <w:rPr>
                                <w:rFonts w:ascii="Arial" w:hAnsi="Arial" w:cs="Arial"/>
                                <w:color w:val="000000" w:themeColor="text1"/>
                              </w:rPr>
                              <w:t>possibly</w:t>
                            </w:r>
                          </w:p>
                        </w:tc>
                      </w:tr>
                    </w:tbl>
                    <w:p w14:paraId="5E745E05" w14:textId="77777777" w:rsidR="009F1E51" w:rsidRDefault="009F1E51" w:rsidP="009F1E51"/>
                  </w:txbxContent>
                </v:textbox>
                <w10:wrap type="tight" anchorx="margin"/>
              </v:shape>
            </w:pict>
          </mc:Fallback>
        </mc:AlternateContent>
      </w:r>
      <w:r w:rsidR="00507239">
        <w:t xml:space="preserve">Table </w:t>
      </w:r>
      <w:r w:rsidR="00E03EC5">
        <w:t>1</w:t>
      </w:r>
      <w:r w:rsidR="00507239">
        <w:t xml:space="preserve"> summarizes the characteristics of different fault injection techniques.</w:t>
      </w:r>
    </w:p>
    <w:p w14:paraId="280BD266" w14:textId="77777777" w:rsidR="007D27C2" w:rsidRDefault="007D27C2" w:rsidP="00507239">
      <w:pPr>
        <w:rPr>
          <w:b/>
          <w:bCs/>
        </w:rPr>
      </w:pPr>
    </w:p>
    <w:p w14:paraId="45B65A6B" w14:textId="0DA5ADDE" w:rsidR="00625AB6" w:rsidRPr="007D27C2" w:rsidRDefault="00625AB6" w:rsidP="00507239">
      <w:pPr>
        <w:rPr>
          <w:b/>
          <w:bCs/>
        </w:rPr>
      </w:pPr>
      <w:r w:rsidRPr="007D27C2">
        <w:rPr>
          <w:b/>
          <w:bCs/>
        </w:rPr>
        <w:t>1.2 A</w:t>
      </w:r>
      <w:r w:rsidR="00B01597" w:rsidRPr="007D27C2">
        <w:rPr>
          <w:b/>
          <w:bCs/>
        </w:rPr>
        <w:t>dvanced Encryption Standard (AES)</w:t>
      </w:r>
    </w:p>
    <w:p w14:paraId="21431743" w14:textId="5763A249" w:rsidR="0048427C" w:rsidRDefault="00B023D0" w:rsidP="00507239">
      <w:r>
        <w:t xml:space="preserve">AES is a well-adopted </w:t>
      </w:r>
      <w:r w:rsidR="00D8147B">
        <w:t>encryption standard, implemented in both software and hardware I</w:t>
      </w:r>
      <w:r w:rsidR="007013D0">
        <w:t>P</w:t>
      </w:r>
      <w:r w:rsidR="00D8147B">
        <w:t>s.</w:t>
      </w:r>
      <w:r w:rsidR="007013D0">
        <w:t xml:space="preserve"> AES has a fixed block (plaintext) size of 128 bits, </w:t>
      </w:r>
      <w:r w:rsidR="005F565B">
        <w:t xml:space="preserve">and 3 variations of key size: 128, 192, or 256 bits. </w:t>
      </w:r>
      <w:r w:rsidR="004D62F6">
        <w:t xml:space="preserve">In this lab, we focus on </w:t>
      </w:r>
      <w:r w:rsidR="00122858">
        <w:t>security property definitions and fault-injection simulations on AES with a 128-bit key</w:t>
      </w:r>
      <w:r w:rsidR="004D62F6">
        <w:t xml:space="preserve">. </w:t>
      </w:r>
    </w:p>
    <w:p w14:paraId="795888D2" w14:textId="707AD244" w:rsidR="003401FF" w:rsidRDefault="009115C7" w:rsidP="00507239">
      <w:r>
        <w:rPr>
          <w:noProof/>
        </w:rPr>
        <w:lastRenderedPageBreak/>
        <w:drawing>
          <wp:anchor distT="0" distB="0" distL="114300" distR="114300" simplePos="0" relativeHeight="251660288" behindDoc="0" locked="0" layoutInCell="1" allowOverlap="1" wp14:anchorId="67B269B5" wp14:editId="049FC0BA">
            <wp:simplePos x="0" y="0"/>
            <wp:positionH relativeFrom="margin">
              <wp:posOffset>3246755</wp:posOffset>
            </wp:positionH>
            <wp:positionV relativeFrom="paragraph">
              <wp:posOffset>0</wp:posOffset>
            </wp:positionV>
            <wp:extent cx="2688590" cy="3220720"/>
            <wp:effectExtent l="0" t="0" r="0" b="0"/>
            <wp:wrapSquare wrapText="bothSides"/>
            <wp:docPr id="154934632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46328" name="Picture 2" descr="A screenshot of a computer&#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88590" cy="3220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619E">
        <w:t xml:space="preserve">As demonstrated </w:t>
      </w:r>
      <w:r>
        <w:t>on the right</w:t>
      </w:r>
      <w:r w:rsidR="00CF619E">
        <w:t xml:space="preserve">, AES-128 starts with </w:t>
      </w:r>
      <w:r w:rsidR="00B83E01">
        <w:t xml:space="preserve">a ‘round 0’ encryption: </w:t>
      </w:r>
      <w:r w:rsidR="00CF619E">
        <w:t xml:space="preserve">an </w:t>
      </w:r>
      <w:r w:rsidR="00C52431">
        <w:t>XOR between plaintext and 128-bit original key</w:t>
      </w:r>
      <w:r w:rsidR="002D6738">
        <w:t xml:space="preserve"> to get an initially encrypted text</w:t>
      </w:r>
      <w:r w:rsidR="00E14E40">
        <w:t>.</w:t>
      </w:r>
      <w:r w:rsidR="00B83E01">
        <w:t xml:space="preserve"> This text will then go through 10 rounds of encryption, ea</w:t>
      </w:r>
      <w:r w:rsidR="005F4CB2">
        <w:t>ch round consist</w:t>
      </w:r>
      <w:r w:rsidR="00AA10C8">
        <w:t>s</w:t>
      </w:r>
      <w:r w:rsidR="005F4CB2">
        <w:t xml:space="preserve"> of 3 </w:t>
      </w:r>
      <w:r w:rsidR="00AA10C8">
        <w:t>operations (</w:t>
      </w:r>
      <w:proofErr w:type="spellStart"/>
      <w:r w:rsidR="00AA10C8">
        <w:t>SubBytes</w:t>
      </w:r>
      <w:proofErr w:type="spellEnd"/>
      <w:r w:rsidR="00AA10C8">
        <w:t xml:space="preserve">, </w:t>
      </w:r>
      <w:proofErr w:type="spellStart"/>
      <w:r w:rsidR="00AA10C8">
        <w:t>ShiftRows</w:t>
      </w:r>
      <w:proofErr w:type="spellEnd"/>
      <w:r w:rsidR="00AA10C8">
        <w:t xml:space="preserve">, </w:t>
      </w:r>
      <w:proofErr w:type="spellStart"/>
      <w:r w:rsidR="00AA10C8">
        <w:t>MixColumns</w:t>
      </w:r>
      <w:proofErr w:type="spellEnd"/>
      <w:r w:rsidR="00AA10C8">
        <w:t xml:space="preserve">) in order, </w:t>
      </w:r>
      <w:r w:rsidR="005564B7">
        <w:t xml:space="preserve">except for round 10, which only has 2 operations of </w:t>
      </w:r>
      <w:proofErr w:type="spellStart"/>
      <w:r w:rsidR="005564B7">
        <w:t>SubBytes</w:t>
      </w:r>
      <w:proofErr w:type="spellEnd"/>
      <w:r w:rsidR="005564B7">
        <w:t xml:space="preserve"> and </w:t>
      </w:r>
      <w:proofErr w:type="spellStart"/>
      <w:r w:rsidR="005564B7">
        <w:t>ShiftRows</w:t>
      </w:r>
      <w:proofErr w:type="spellEnd"/>
      <w:r w:rsidR="005564B7">
        <w:t xml:space="preserve">. </w:t>
      </w:r>
    </w:p>
    <w:p w14:paraId="2E6C9A3F" w14:textId="77777777" w:rsidR="003401FF" w:rsidRDefault="004A323E" w:rsidP="00507239">
      <w:r>
        <w:t xml:space="preserve">Each </w:t>
      </w:r>
      <w:r w:rsidR="00E80319">
        <w:t>encryption</w:t>
      </w:r>
      <w:r>
        <w:t xml:space="preserve"> round </w:t>
      </w:r>
      <w:r w:rsidR="009F21C5">
        <w:t>ends</w:t>
      </w:r>
      <w:r w:rsidR="00AA10C8">
        <w:t xml:space="preserve"> with an XOR with the corresponding round key.</w:t>
      </w:r>
      <w:r w:rsidR="009223BD">
        <w:t xml:space="preserve"> These 10 round keys are derived from a key-expansion module, which basically </w:t>
      </w:r>
      <w:r w:rsidR="00ED1010">
        <w:t>utilizes</w:t>
      </w:r>
      <w:r w:rsidR="009223BD">
        <w:t xml:space="preserve"> </w:t>
      </w:r>
      <w:r w:rsidR="00615656">
        <w:t xml:space="preserve">each round’s previous round key and some constants to calculate a </w:t>
      </w:r>
      <w:r w:rsidR="005458DC">
        <w:t xml:space="preserve">new sub-key. Therefore, </w:t>
      </w:r>
      <w:r w:rsidR="0067320E">
        <w:t>the ‘</w:t>
      </w:r>
      <w:r w:rsidR="005458DC">
        <w:t>round</w:t>
      </w:r>
      <w:r w:rsidR="0067320E">
        <w:t xml:space="preserve"> 0’ key (which is the original secret key) is the source of all following round keys.</w:t>
      </w:r>
      <w:r w:rsidR="009F21C5">
        <w:t xml:space="preserve"> </w:t>
      </w:r>
    </w:p>
    <w:p w14:paraId="17C84CC1" w14:textId="5485DC98" w:rsidR="00B01597" w:rsidRDefault="0041115B" w:rsidP="00507239">
      <w:r>
        <w:t xml:space="preserve">The plaintext’s transformed forms at every ending points of round 0 to round 9, are called </w:t>
      </w:r>
      <w:r w:rsidRPr="00037E9F">
        <w:rPr>
          <w:i/>
          <w:iCs/>
        </w:rPr>
        <w:t>intermediate states</w:t>
      </w:r>
      <w:r>
        <w:t xml:space="preserve">, and </w:t>
      </w:r>
      <w:r w:rsidR="00F74FD5">
        <w:t xml:space="preserve">the text of round 10’s ending point is called </w:t>
      </w:r>
      <w:r w:rsidR="00F74FD5" w:rsidRPr="00037E9F">
        <w:rPr>
          <w:i/>
          <w:iCs/>
        </w:rPr>
        <w:t>ciphertext</w:t>
      </w:r>
      <w:r w:rsidR="00F74FD5">
        <w:t>.</w:t>
      </w:r>
    </w:p>
    <w:p w14:paraId="7A0D6723" w14:textId="77777777" w:rsidR="007D27C2" w:rsidRDefault="007D27C2" w:rsidP="00507239"/>
    <w:p w14:paraId="73908F5B" w14:textId="6B522A5A" w:rsidR="00426193" w:rsidRPr="007D27C2" w:rsidRDefault="007F31A2" w:rsidP="00507239">
      <w:pPr>
        <w:rPr>
          <w:b/>
          <w:bCs/>
        </w:rPr>
      </w:pPr>
      <w:r w:rsidRPr="007D27C2">
        <w:rPr>
          <w:b/>
          <w:bCs/>
        </w:rPr>
        <w:t>1.3 Attacks on AES</w:t>
      </w:r>
    </w:p>
    <w:p w14:paraId="15B7790B" w14:textId="4A2FB887" w:rsidR="007F31A2" w:rsidRDefault="009115C7" w:rsidP="00507239">
      <w:r w:rsidRPr="0091399E">
        <w:rPr>
          <w:noProof/>
        </w:rPr>
        <w:drawing>
          <wp:anchor distT="0" distB="0" distL="114300" distR="114300" simplePos="0" relativeHeight="251661312" behindDoc="0" locked="0" layoutInCell="1" allowOverlap="1" wp14:anchorId="3E968636" wp14:editId="5FCF476F">
            <wp:simplePos x="0" y="0"/>
            <wp:positionH relativeFrom="margin">
              <wp:align>right</wp:align>
            </wp:positionH>
            <wp:positionV relativeFrom="paragraph">
              <wp:posOffset>8890</wp:posOffset>
            </wp:positionV>
            <wp:extent cx="2907030" cy="1428750"/>
            <wp:effectExtent l="0" t="0" r="7620" b="0"/>
            <wp:wrapSquare wrapText="bothSides"/>
            <wp:docPr id="5" name="Picture 4" descr="A diagram of a security system&#10;&#10;AI-generated content may be incorrect.">
              <a:extLst xmlns:a="http://schemas.openxmlformats.org/drawingml/2006/main">
                <a:ext uri="{FF2B5EF4-FFF2-40B4-BE49-F238E27FC236}">
                  <a16:creationId xmlns:a16="http://schemas.microsoft.com/office/drawing/2014/main" id="{D8DBE075-6FFB-46E7-B95A-7FE658E302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security system&#10;&#10;AI-generated content may be incorrect.">
                      <a:extLst>
                        <a:ext uri="{FF2B5EF4-FFF2-40B4-BE49-F238E27FC236}">
                          <a16:creationId xmlns:a16="http://schemas.microsoft.com/office/drawing/2014/main" id="{D8DBE075-6FFB-46E7-B95A-7FE658E302E2}"/>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07030" cy="1428750"/>
                    </a:xfrm>
                    <a:prstGeom prst="rect">
                      <a:avLst/>
                    </a:prstGeom>
                  </pic:spPr>
                </pic:pic>
              </a:graphicData>
            </a:graphic>
            <wp14:sizeRelH relativeFrom="margin">
              <wp14:pctWidth>0</wp14:pctWidth>
            </wp14:sizeRelH>
            <wp14:sizeRelV relativeFrom="margin">
              <wp14:pctHeight>0</wp14:pctHeight>
            </wp14:sizeRelV>
          </wp:anchor>
        </w:drawing>
      </w:r>
      <w:r w:rsidR="00AF7B2B">
        <w:t>Mathematically,</w:t>
      </w:r>
      <w:r w:rsidR="005A5EB6">
        <w:t xml:space="preserve"> </w:t>
      </w:r>
      <w:r w:rsidR="00AF7B2B">
        <w:t>breaking</w:t>
      </w:r>
      <w:r w:rsidR="005A5EB6">
        <w:t xml:space="preserve"> AES </w:t>
      </w:r>
      <w:r w:rsidR="00AF7B2B">
        <w:t>is</w:t>
      </w:r>
      <w:r w:rsidR="005A5EB6">
        <w:t xml:space="preserve"> </w:t>
      </w:r>
      <w:r w:rsidR="00CC0A9C">
        <w:t xml:space="preserve">not </w:t>
      </w:r>
      <w:r w:rsidR="00AF7B2B">
        <w:t xml:space="preserve">feasible </w:t>
      </w:r>
      <w:r w:rsidR="00CC0A9C">
        <w:t xml:space="preserve">due to the 128-bit key space and well-designed encryption algorithm. However, </w:t>
      </w:r>
      <w:r w:rsidR="008A2FD0">
        <w:t>unprotected AES implementations on hardware are subject to key leakage due to fault-injection attacks, side-channel attacks, etc. In this lab, we focus the following fault-injection attack scenarios on AES:</w:t>
      </w:r>
    </w:p>
    <w:p w14:paraId="09A0C1EE" w14:textId="5E9B4C1E" w:rsidR="008A2FD0" w:rsidRDefault="007D43B2" w:rsidP="00507239">
      <w:r w:rsidRPr="007D43B2">
        <w:rPr>
          <w:b/>
          <w:bCs/>
        </w:rPr>
        <w:t>Attack scenario:</w:t>
      </w:r>
      <w:r>
        <w:t xml:space="preserve"> </w:t>
      </w:r>
      <w:r w:rsidR="00076390">
        <w:t xml:space="preserve">In </w:t>
      </w:r>
      <w:r w:rsidR="00411434">
        <w:t xml:space="preserve">the normal operations of </w:t>
      </w:r>
      <w:r w:rsidR="00076390">
        <w:t>AES implementation</w:t>
      </w:r>
      <w:r w:rsidR="00971055">
        <w:t xml:space="preserve"> 1</w:t>
      </w:r>
      <w:r w:rsidR="00076390">
        <w:t>, a ‘</w:t>
      </w:r>
      <w:proofErr w:type="spellStart"/>
      <w:r w:rsidR="00411434">
        <w:t>ld</w:t>
      </w:r>
      <w:proofErr w:type="spellEnd"/>
      <w:r w:rsidR="00076390">
        <w:t>’ signa</w:t>
      </w:r>
      <w:r w:rsidR="00411434">
        <w:t>l raise indicates a successful load of plaintext and secret key</w:t>
      </w:r>
      <w:r w:rsidR="00611B48">
        <w:t>. After 10 rounds of encryptions, a ‘done’ signal should be raised by the hardware to indicate the completion</w:t>
      </w:r>
      <w:r w:rsidR="00400422">
        <w:t>.</w:t>
      </w:r>
      <w:r w:rsidR="00AB48E1">
        <w:t xml:space="preserve"> However, a fault-injection attack such as clock/voltage glitching or laser </w:t>
      </w:r>
      <w:r w:rsidR="00BC4D74">
        <w:t xml:space="preserve">injections could flip the logic values stored in the circuits’ sequential components. </w:t>
      </w:r>
      <w:r w:rsidR="003E1FDC">
        <w:t xml:space="preserve">The register of ‘done’ signal, if being flipped, could be raised before the completion of 10 rounds encryption. </w:t>
      </w:r>
      <w:r w:rsidR="00FC661F">
        <w:t xml:space="preserve">In the worst case, if </w:t>
      </w:r>
      <w:r w:rsidR="00917B24">
        <w:t xml:space="preserve">‘done’ signal is raised before round 1 is completed, </w:t>
      </w:r>
      <w:r w:rsidR="008A6559">
        <w:t xml:space="preserve">which </w:t>
      </w:r>
      <w:r w:rsidR="00735D62">
        <w:t xml:space="preserve">marks the intermediate state at this </w:t>
      </w:r>
      <w:r w:rsidR="00735D62">
        <w:lastRenderedPageBreak/>
        <w:t xml:space="preserve">stage is ready to be read, </w:t>
      </w:r>
      <w:r w:rsidR="008A6559">
        <w:t xml:space="preserve">the attacker could simply XOR the intermediate state </w:t>
      </w:r>
      <w:r w:rsidR="00735D62">
        <w:t>with plaintext to derive the secret key.</w:t>
      </w:r>
    </w:p>
    <w:p w14:paraId="1676FF56" w14:textId="0A71D7B0" w:rsidR="007D43B2" w:rsidRDefault="007D43B2" w:rsidP="00507239"/>
    <w:p w14:paraId="37CC372C" w14:textId="6E6C1C72" w:rsidR="007D27C2" w:rsidRDefault="007D27C2" w:rsidP="00507239">
      <w:r>
        <w:t>2. Experimental Setup</w:t>
      </w:r>
    </w:p>
    <w:p w14:paraId="5453956B" w14:textId="069101AD" w:rsidR="007D27C2" w:rsidRPr="00165D8C" w:rsidRDefault="00037E9F" w:rsidP="00507239">
      <w:pPr>
        <w:rPr>
          <w:b/>
          <w:bCs/>
        </w:rPr>
      </w:pPr>
      <w:r w:rsidRPr="00165D8C">
        <w:rPr>
          <w:b/>
          <w:bCs/>
        </w:rPr>
        <w:t xml:space="preserve">Check your software </w:t>
      </w:r>
      <w:r w:rsidR="00CA7C3B" w:rsidRPr="00165D8C">
        <w:rPr>
          <w:b/>
          <w:bCs/>
        </w:rPr>
        <w:t>installation</w:t>
      </w:r>
    </w:p>
    <w:p w14:paraId="4BA4F6DE" w14:textId="0D8D0E97" w:rsidR="00CA7C3B" w:rsidRDefault="00CA7C3B" w:rsidP="00507239">
      <w:r>
        <w:t>If you are on a UF ECE server</w:t>
      </w:r>
      <w:r w:rsidR="005D7C8D">
        <w:t>, do</w:t>
      </w:r>
      <w:r>
        <w:t>:</w:t>
      </w:r>
    </w:p>
    <w:p w14:paraId="0BB9B61C" w14:textId="7EBBB8E1" w:rsidR="00CA7C3B" w:rsidRPr="00CA7C3B" w:rsidRDefault="00CA7C3B" w:rsidP="00CA7C3B">
      <w:pPr>
        <w:pStyle w:val="ListParagraph"/>
        <w:numPr>
          <w:ilvl w:val="0"/>
          <w:numId w:val="4"/>
        </w:numPr>
      </w:pPr>
      <w:r w:rsidRPr="00CA7C3B">
        <w:t>source /apps/settings</w:t>
      </w:r>
    </w:p>
    <w:p w14:paraId="3FB16892" w14:textId="646F8A6D" w:rsidR="00072E43" w:rsidRDefault="00072E43" w:rsidP="00507239">
      <w:r>
        <w:t>Use the following command to confirm if the necessary tools are installed</w:t>
      </w:r>
      <w:r w:rsidR="008E04EF">
        <w:t xml:space="preserve"> at any path</w:t>
      </w:r>
      <w:r w:rsidR="00CA7C3B">
        <w:t>. If you are not on UF ECE server, make sure you get the pointer to these tools’ installation</w:t>
      </w:r>
      <w:r w:rsidR="008E04EF">
        <w:t>s</w:t>
      </w:r>
      <w:r w:rsidR="00CA7C3B">
        <w:t>.</w:t>
      </w:r>
      <w:r w:rsidR="00B949FA">
        <w:t xml:space="preserve"> Contact your server administrator for tool installation issues.</w:t>
      </w:r>
    </w:p>
    <w:p w14:paraId="053F6932" w14:textId="4264D1DE" w:rsidR="00037E9F" w:rsidRDefault="00072E43" w:rsidP="00072E43">
      <w:pPr>
        <w:pStyle w:val="ListParagraph"/>
        <w:numPr>
          <w:ilvl w:val="0"/>
          <w:numId w:val="3"/>
        </w:numPr>
      </w:pPr>
      <w:r w:rsidRPr="00072E43">
        <w:t xml:space="preserve">which </w:t>
      </w:r>
      <w:proofErr w:type="spellStart"/>
      <w:r w:rsidRPr="00072E43">
        <w:t>zoix</w:t>
      </w:r>
      <w:proofErr w:type="spellEnd"/>
    </w:p>
    <w:p w14:paraId="42023232" w14:textId="55D59434" w:rsidR="00DC28CF" w:rsidRPr="00072E43" w:rsidRDefault="00DC28CF" w:rsidP="00072E43">
      <w:pPr>
        <w:pStyle w:val="ListParagraph"/>
        <w:numPr>
          <w:ilvl w:val="0"/>
          <w:numId w:val="3"/>
        </w:numPr>
      </w:pPr>
      <w:r>
        <w:t xml:space="preserve">which </w:t>
      </w:r>
      <w:proofErr w:type="spellStart"/>
      <w:r>
        <w:t>fmsh</w:t>
      </w:r>
      <w:proofErr w:type="spellEnd"/>
    </w:p>
    <w:p w14:paraId="5316FD14" w14:textId="1AFFFCD2" w:rsidR="00072E43" w:rsidRPr="00072E43" w:rsidRDefault="00072E43" w:rsidP="00072E43">
      <w:pPr>
        <w:pStyle w:val="ListParagraph"/>
        <w:numPr>
          <w:ilvl w:val="0"/>
          <w:numId w:val="3"/>
        </w:numPr>
      </w:pPr>
      <w:r w:rsidRPr="00072E43">
        <w:t xml:space="preserve">which </w:t>
      </w:r>
      <w:proofErr w:type="spellStart"/>
      <w:r w:rsidRPr="00072E43">
        <w:t>vcs</w:t>
      </w:r>
      <w:proofErr w:type="spellEnd"/>
    </w:p>
    <w:p w14:paraId="7CB6FD8F" w14:textId="30D390AA" w:rsidR="00CA7C3B" w:rsidRPr="00165D8C" w:rsidRDefault="00CA7C3B" w:rsidP="00507239">
      <w:pPr>
        <w:rPr>
          <w:b/>
          <w:bCs/>
        </w:rPr>
      </w:pPr>
      <w:r w:rsidRPr="00165D8C">
        <w:rPr>
          <w:b/>
          <w:bCs/>
        </w:rPr>
        <w:t>Check your software license</w:t>
      </w:r>
    </w:p>
    <w:p w14:paraId="76EC747C" w14:textId="5BC005AE" w:rsidR="00CA7C3B" w:rsidRDefault="00E1293F" w:rsidP="00507239">
      <w:r>
        <w:t xml:space="preserve">Synopsys license </w:t>
      </w:r>
      <w:r w:rsidR="00885CC4">
        <w:t xml:space="preserve">server </w:t>
      </w:r>
      <w:r>
        <w:t xml:space="preserve">on UF ECE is </w:t>
      </w:r>
      <w:r w:rsidR="00165D8C" w:rsidRPr="00165D8C">
        <w:t>27020@licsvr.ece.ufl.edu</w:t>
      </w:r>
      <w:r w:rsidR="00165D8C">
        <w:t>, i</w:t>
      </w:r>
      <w:r w:rsidR="00CA7C3B">
        <w:t xml:space="preserve">f you are not on UF ECE server, use command </w:t>
      </w:r>
      <w:proofErr w:type="spellStart"/>
      <w:r w:rsidR="00CA7C3B" w:rsidRPr="00CA7C3B">
        <w:rPr>
          <w:i/>
          <w:iCs/>
        </w:rPr>
        <w:t>lmstat</w:t>
      </w:r>
      <w:proofErr w:type="spellEnd"/>
      <w:r w:rsidR="00CA7C3B">
        <w:t xml:space="preserve"> to find out your Synopsys license server. Contact your server administrator for licensing issues.</w:t>
      </w:r>
    </w:p>
    <w:p w14:paraId="56FA2BF8" w14:textId="71873609" w:rsidR="00CA7C3B" w:rsidRDefault="00CA7C3B" w:rsidP="00507239">
      <w:r>
        <w:t xml:space="preserve">Use the following command to make sure you have valid license to access the tools, and there are available tokens remaining. </w:t>
      </w:r>
    </w:p>
    <w:p w14:paraId="79739E0A" w14:textId="66D732C7" w:rsidR="00CA7C3B" w:rsidRDefault="00CA7C3B" w:rsidP="00165D8C">
      <w:pPr>
        <w:pStyle w:val="ListParagraph"/>
        <w:numPr>
          <w:ilvl w:val="0"/>
          <w:numId w:val="5"/>
        </w:numPr>
      </w:pPr>
      <w:proofErr w:type="spellStart"/>
      <w:r>
        <w:t>lmstat</w:t>
      </w:r>
      <w:proofErr w:type="spellEnd"/>
      <w:r>
        <w:t xml:space="preserve"> -c </w:t>
      </w:r>
      <w:r w:rsidR="00E1293F">
        <w:t xml:space="preserve">&lt;license server name&gt; </w:t>
      </w:r>
      <w:r>
        <w:t>-S | grep -</w:t>
      </w:r>
      <w:proofErr w:type="spellStart"/>
      <w:r>
        <w:t>i</w:t>
      </w:r>
      <w:proofErr w:type="spellEnd"/>
      <w:r>
        <w:t xml:space="preserve"> </w:t>
      </w:r>
      <w:r w:rsidR="00E1293F">
        <w:t xml:space="preserve">&lt;tool name: </w:t>
      </w:r>
      <w:proofErr w:type="spellStart"/>
      <w:r w:rsidR="00E1293F">
        <w:t>zoix</w:t>
      </w:r>
      <w:proofErr w:type="spellEnd"/>
      <w:r w:rsidR="00E1293F">
        <w:t xml:space="preserve"> | </w:t>
      </w:r>
      <w:proofErr w:type="spellStart"/>
      <w:r w:rsidR="00E1293F">
        <w:t>fmsh</w:t>
      </w:r>
      <w:proofErr w:type="spellEnd"/>
      <w:r w:rsidR="00E1293F">
        <w:t xml:space="preserve"> | </w:t>
      </w:r>
      <w:proofErr w:type="spellStart"/>
      <w:r w:rsidR="00E1293F">
        <w:t>vcs</w:t>
      </w:r>
      <w:proofErr w:type="spellEnd"/>
      <w:r w:rsidR="00E1293F">
        <w:t>&gt;</w:t>
      </w:r>
    </w:p>
    <w:p w14:paraId="4EEC21A4" w14:textId="77777777" w:rsidR="00CA7C3B" w:rsidRDefault="00CA7C3B" w:rsidP="00507239"/>
    <w:p w14:paraId="644F4EA8" w14:textId="6B30EC74" w:rsidR="00037E9F" w:rsidRPr="00971055" w:rsidRDefault="00037E9F" w:rsidP="00507239">
      <w:pPr>
        <w:rPr>
          <w:b/>
          <w:bCs/>
        </w:rPr>
      </w:pPr>
      <w:r w:rsidRPr="00971055">
        <w:rPr>
          <w:b/>
          <w:bCs/>
        </w:rPr>
        <w:t>Prepare your work folder</w:t>
      </w:r>
      <w:r w:rsidR="00DC28CF" w:rsidRPr="00971055">
        <w:rPr>
          <w:b/>
          <w:bCs/>
        </w:rPr>
        <w:t xml:space="preserve"> </w:t>
      </w:r>
    </w:p>
    <w:p w14:paraId="7104B688" w14:textId="7FA5327E" w:rsidR="00971055" w:rsidRDefault="00971055" w:rsidP="00507239">
      <w:r>
        <w:t xml:space="preserve">Use the following command to unzip the </w:t>
      </w:r>
      <w:r w:rsidR="009A6220">
        <w:t xml:space="preserve">lab database </w:t>
      </w:r>
      <w:r>
        <w:t xml:space="preserve">on your </w:t>
      </w:r>
      <w:proofErr w:type="spellStart"/>
      <w:r>
        <w:t>linux</w:t>
      </w:r>
      <w:proofErr w:type="spellEnd"/>
      <w:r>
        <w:t xml:space="preserve"> server and make it your work folder.</w:t>
      </w:r>
    </w:p>
    <w:p w14:paraId="39E84FC7" w14:textId="68F7F44E" w:rsidR="00971055" w:rsidRDefault="00971055" w:rsidP="00971055">
      <w:pPr>
        <w:pStyle w:val="ListParagraph"/>
        <w:numPr>
          <w:ilvl w:val="0"/>
          <w:numId w:val="5"/>
        </w:numPr>
      </w:pPr>
      <w:r>
        <w:t>unzip lab_db.zip</w:t>
      </w:r>
    </w:p>
    <w:p w14:paraId="1EC1F536" w14:textId="5B81F4C1" w:rsidR="00971055" w:rsidRDefault="00971055" w:rsidP="00971055">
      <w:pPr>
        <w:pStyle w:val="ListParagraph"/>
        <w:numPr>
          <w:ilvl w:val="0"/>
          <w:numId w:val="5"/>
        </w:numPr>
      </w:pPr>
      <w:r>
        <w:t>cd ./</w:t>
      </w:r>
      <w:proofErr w:type="spellStart"/>
      <w:r>
        <w:t>lab_db</w:t>
      </w:r>
      <w:proofErr w:type="spellEnd"/>
    </w:p>
    <w:p w14:paraId="29307141" w14:textId="77777777" w:rsidR="00971055" w:rsidRDefault="00971055" w:rsidP="00971055"/>
    <w:p w14:paraId="20FE788E" w14:textId="024177D1" w:rsidR="00971055" w:rsidRPr="00971055" w:rsidRDefault="00971055" w:rsidP="00971055">
      <w:pPr>
        <w:rPr>
          <w:b/>
          <w:bCs/>
        </w:rPr>
      </w:pPr>
      <w:r w:rsidRPr="00971055">
        <w:rPr>
          <w:b/>
          <w:bCs/>
        </w:rPr>
        <w:t>3. Lab 1: Functional verification and security property definition</w:t>
      </w:r>
    </w:p>
    <w:p w14:paraId="2814D6E0" w14:textId="0DD3AB92" w:rsidR="00971055" w:rsidRDefault="00971055" w:rsidP="00971055">
      <w:r>
        <w:lastRenderedPageBreak/>
        <w:t>Read the background section to understand the basics of AES encryption algorithm, as well as the attack scenario introduced in Section 1.3.</w:t>
      </w:r>
    </w:p>
    <w:p w14:paraId="50DEA0AE" w14:textId="458A7B10" w:rsidR="00971055" w:rsidRDefault="00971055" w:rsidP="00971055">
      <w:r>
        <w:t xml:space="preserve">Although fault-injection attacks possess the potential to alter the logical values within the circuit (i.e., creating a fault), note that not all </w:t>
      </w:r>
      <w:r w:rsidRPr="00971055">
        <w:rPr>
          <w:i/>
          <w:iCs/>
        </w:rPr>
        <w:t>faults</w:t>
      </w:r>
      <w:r>
        <w:t xml:space="preserve"> could become a </w:t>
      </w:r>
      <w:r w:rsidRPr="00971055">
        <w:rPr>
          <w:i/>
          <w:iCs/>
        </w:rPr>
        <w:t>threat</w:t>
      </w:r>
      <w:r>
        <w:t xml:space="preserve"> to the hardware security. E.g., a byte fault injected at the end point of the 10</w:t>
      </w:r>
      <w:r w:rsidRPr="00971055">
        <w:rPr>
          <w:vertAlign w:val="superscript"/>
        </w:rPr>
        <w:t>th</w:t>
      </w:r>
      <w:r>
        <w:t xml:space="preserve"> round AES encryption could only result in an incorrect ciphertext without anything harmful to security.</w:t>
      </w:r>
    </w:p>
    <w:p w14:paraId="78D61125" w14:textId="4D5B0A18" w:rsidR="00971055" w:rsidRDefault="00971055" w:rsidP="00971055">
      <w:r>
        <w:t xml:space="preserve">Therefore, it is important to define the </w:t>
      </w:r>
      <w:r w:rsidRPr="00971055">
        <w:rPr>
          <w:i/>
          <w:iCs/>
        </w:rPr>
        <w:t>margin</w:t>
      </w:r>
      <w:r>
        <w:t xml:space="preserve"> of security, which means that before we do any simulations or estimations on how much a fault-injection incident could badly impact the circuit, we should first define what exactly scenarios cannot be permitted (i.e., threatening the security). </w:t>
      </w:r>
    </w:p>
    <w:p w14:paraId="16F5DD8C" w14:textId="353468F5" w:rsidR="003E2489" w:rsidRPr="003E2489" w:rsidRDefault="003E2489" w:rsidP="00971055">
      <w:pPr>
        <w:rPr>
          <w:b/>
          <w:bCs/>
        </w:rPr>
      </w:pPr>
      <w:r w:rsidRPr="003E2489">
        <w:rPr>
          <w:b/>
          <w:bCs/>
        </w:rPr>
        <w:t>Functional Verification on AES</w:t>
      </w:r>
    </w:p>
    <w:p w14:paraId="4172BCCE" w14:textId="29D01F3E" w:rsidR="00E86FBF" w:rsidRDefault="00971055" w:rsidP="00971055">
      <w:r>
        <w:t>We need to perform functional verification</w:t>
      </w:r>
      <w:r w:rsidR="009A6220">
        <w:t xml:space="preserve"> first</w:t>
      </w:r>
      <w:r>
        <w:t xml:space="preserve"> to </w:t>
      </w:r>
      <w:r w:rsidR="009A6220">
        <w:t>understand</w:t>
      </w:r>
      <w:r>
        <w:t xml:space="preserve"> the normal operations of AES.</w:t>
      </w:r>
      <w:r w:rsidR="00E86FBF">
        <w:t xml:space="preserve"> </w:t>
      </w:r>
      <w:r w:rsidR="009A6220">
        <w:t xml:space="preserve">This is necessary for later steps </w:t>
      </w:r>
      <w:r w:rsidR="00930B76">
        <w:t>in</w:t>
      </w:r>
      <w:r w:rsidR="009A6220">
        <w:t xml:space="preserve"> defining security properties. </w:t>
      </w:r>
      <w:r w:rsidR="00E86FBF">
        <w:t>Under</w:t>
      </w:r>
      <w:r w:rsidR="009A6220">
        <w:t xml:space="preserve"> the path </w:t>
      </w:r>
      <w:proofErr w:type="spellStart"/>
      <w:r w:rsidR="00E86FBF">
        <w:t>lab_db</w:t>
      </w:r>
      <w:proofErr w:type="spellEnd"/>
      <w:r w:rsidR="00E86FBF">
        <w:t>/VCS/, do:</w:t>
      </w:r>
    </w:p>
    <w:p w14:paraId="768FE1D0" w14:textId="5321CD4D" w:rsidR="00E86FBF" w:rsidRDefault="00076FB3" w:rsidP="008C636B">
      <w:pPr>
        <w:pStyle w:val="ListParagraph"/>
        <w:numPr>
          <w:ilvl w:val="0"/>
          <w:numId w:val="7"/>
        </w:numPr>
      </w:pPr>
      <w:r>
        <w:t xml:space="preserve">source /apps/settings    # </w:t>
      </w:r>
      <w:r w:rsidR="00090EC0">
        <w:t>S</w:t>
      </w:r>
      <w:r>
        <w:t>kip this line if not using UF ECE server</w:t>
      </w:r>
    </w:p>
    <w:p w14:paraId="57643B78" w14:textId="67BFAF68" w:rsidR="00076FB3" w:rsidRDefault="00076FB3" w:rsidP="008C636B">
      <w:pPr>
        <w:pStyle w:val="ListParagraph"/>
        <w:numPr>
          <w:ilvl w:val="0"/>
          <w:numId w:val="7"/>
        </w:numPr>
      </w:pPr>
      <w:r>
        <w:t>export SNPS_SIM_DEFAULT_GUI=</w:t>
      </w:r>
      <w:proofErr w:type="spellStart"/>
      <w:r>
        <w:t>dve</w:t>
      </w:r>
      <w:proofErr w:type="spellEnd"/>
      <w:r w:rsidR="00B376EF">
        <w:t xml:space="preserve">    # </w:t>
      </w:r>
      <w:r w:rsidR="00090EC0">
        <w:t xml:space="preserve">Use </w:t>
      </w:r>
      <w:proofErr w:type="spellStart"/>
      <w:r w:rsidR="00090EC0">
        <w:t>dve</w:t>
      </w:r>
      <w:proofErr w:type="spellEnd"/>
      <w:r w:rsidR="00090EC0">
        <w:t xml:space="preserve"> </w:t>
      </w:r>
      <w:r w:rsidR="00E06822">
        <w:t>GUI for the simulation</w:t>
      </w:r>
    </w:p>
    <w:p w14:paraId="3B2CF6D3" w14:textId="7568B1BC" w:rsidR="00E06822" w:rsidRDefault="008C636B" w:rsidP="008C636B">
      <w:pPr>
        <w:pStyle w:val="ListParagraph"/>
        <w:numPr>
          <w:ilvl w:val="0"/>
          <w:numId w:val="7"/>
        </w:numPr>
      </w:pPr>
      <w:proofErr w:type="spellStart"/>
      <w:r w:rsidRPr="008C636B">
        <w:t>vcs</w:t>
      </w:r>
      <w:proofErr w:type="spellEnd"/>
      <w:r w:rsidRPr="008C636B">
        <w:t xml:space="preserve"> -</w:t>
      </w:r>
      <w:proofErr w:type="spellStart"/>
      <w:r w:rsidRPr="008C636B">
        <w:t>kdb</w:t>
      </w:r>
      <w:proofErr w:type="spellEnd"/>
      <w:r w:rsidRPr="008C636B">
        <w:t xml:space="preserve"> </w:t>
      </w:r>
      <w:proofErr w:type="spellStart"/>
      <w:r w:rsidRPr="008C636B">
        <w:t>tb_top.v</w:t>
      </w:r>
      <w:proofErr w:type="spellEnd"/>
      <w:r w:rsidRPr="008C636B">
        <w:t xml:space="preserve"> ../designs/</w:t>
      </w:r>
      <w:proofErr w:type="spellStart"/>
      <w:r w:rsidRPr="008C636B">
        <w:t>done_fanin.v</w:t>
      </w:r>
      <w:proofErr w:type="spellEnd"/>
      <w:r w:rsidRPr="008C636B">
        <w:t xml:space="preserve"> -v ../designs/saed32nm.v -o </w:t>
      </w:r>
      <w:proofErr w:type="spellStart"/>
      <w:r w:rsidRPr="008C636B">
        <w:t>tb_top.vvp</w:t>
      </w:r>
      <w:proofErr w:type="spellEnd"/>
      <w:r w:rsidRPr="008C636B">
        <w:t xml:space="preserve"> +v2k -</w:t>
      </w:r>
      <w:proofErr w:type="spellStart"/>
      <w:r w:rsidRPr="008C636B">
        <w:t>debug_acc+all</w:t>
      </w:r>
      <w:proofErr w:type="spellEnd"/>
      <w:r w:rsidRPr="008C636B">
        <w:t xml:space="preserve"> -</w:t>
      </w:r>
      <w:proofErr w:type="spellStart"/>
      <w:r w:rsidRPr="008C636B">
        <w:t>debug_region+cell+encrypt</w:t>
      </w:r>
      <w:proofErr w:type="spellEnd"/>
      <w:r w:rsidRPr="008C636B">
        <w:t xml:space="preserve"> -full64</w:t>
      </w:r>
    </w:p>
    <w:p w14:paraId="79030D9C" w14:textId="44883E2C" w:rsidR="001E3D43" w:rsidRDefault="0089403B" w:rsidP="00971055">
      <w:r>
        <w:t>For the 3</w:t>
      </w:r>
      <w:r w:rsidRPr="0089403B">
        <w:rPr>
          <w:vertAlign w:val="superscript"/>
        </w:rPr>
        <w:t>rd</w:t>
      </w:r>
      <w:r>
        <w:t xml:space="preserve"> command using VCS, we </w:t>
      </w:r>
      <w:r w:rsidR="00314FE1">
        <w:t>are doing a gate-level functional verification for</w:t>
      </w:r>
      <w:r>
        <w:t xml:space="preserve"> </w:t>
      </w:r>
      <w:r w:rsidR="00104E20">
        <w:t>an</w:t>
      </w:r>
      <w:r>
        <w:t xml:space="preserve"> </w:t>
      </w:r>
      <w:r w:rsidR="00104E20">
        <w:t xml:space="preserve">AES submodule with ‘done’ signal together with the </w:t>
      </w:r>
      <w:r w:rsidR="009764B6">
        <w:t>Synopsys 32 nm generic library</w:t>
      </w:r>
      <w:r w:rsidR="005244FE">
        <w:t xml:space="preserve"> </w:t>
      </w:r>
      <w:r w:rsidR="009764B6">
        <w:t>(saed32nm)</w:t>
      </w:r>
      <w:r w:rsidR="005244FE">
        <w:t>.</w:t>
      </w:r>
      <w:r w:rsidR="009764B6">
        <w:t xml:space="preserve"> </w:t>
      </w:r>
    </w:p>
    <w:p w14:paraId="7A0700AB" w14:textId="79EC6348" w:rsidR="00F151CF" w:rsidRDefault="001E3D43" w:rsidP="00971055">
      <w:r w:rsidRPr="00F151CF">
        <w:rPr>
          <w:noProof/>
        </w:rPr>
        <w:drawing>
          <wp:anchor distT="0" distB="0" distL="114300" distR="114300" simplePos="0" relativeHeight="251662336" behindDoc="0" locked="0" layoutInCell="1" allowOverlap="1" wp14:anchorId="7EC419BE" wp14:editId="7B6503F3">
            <wp:simplePos x="0" y="0"/>
            <wp:positionH relativeFrom="margin">
              <wp:align>right</wp:align>
            </wp:positionH>
            <wp:positionV relativeFrom="paragraph">
              <wp:posOffset>4445</wp:posOffset>
            </wp:positionV>
            <wp:extent cx="2959735" cy="574675"/>
            <wp:effectExtent l="0" t="0" r="0" b="0"/>
            <wp:wrapSquare wrapText="bothSides"/>
            <wp:docPr id="743759260" name="Picture 1" descr="A black text with re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59260" name="Picture 1" descr="A black text with red letter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959735" cy="574675"/>
                    </a:xfrm>
                    <a:prstGeom prst="rect">
                      <a:avLst/>
                    </a:prstGeom>
                  </pic:spPr>
                </pic:pic>
              </a:graphicData>
            </a:graphic>
            <wp14:sizeRelH relativeFrom="margin">
              <wp14:pctWidth>0</wp14:pctWidth>
            </wp14:sizeRelH>
            <wp14:sizeRelV relativeFrom="margin">
              <wp14:pctHeight>0</wp14:pctHeight>
            </wp14:sizeRelV>
          </wp:anchor>
        </w:drawing>
      </w:r>
      <w:r w:rsidR="003B0E2D">
        <w:t>In this lab, since our goal is not to</w:t>
      </w:r>
      <w:r w:rsidR="006817FF">
        <w:t xml:space="preserve"> learn</w:t>
      </w:r>
      <w:r w:rsidR="003B0E2D">
        <w:t xml:space="preserve"> </w:t>
      </w:r>
      <w:r w:rsidR="006817FF">
        <w:t xml:space="preserve">writing the testbench for </w:t>
      </w:r>
      <w:r w:rsidR="00ED3881">
        <w:t xml:space="preserve">designs, we provide </w:t>
      </w:r>
      <w:r w:rsidR="00D81551">
        <w:t>you with</w:t>
      </w:r>
      <w:r w:rsidR="00ED3881">
        <w:t xml:space="preserve"> a testbench (</w:t>
      </w:r>
      <w:proofErr w:type="spellStart"/>
      <w:r w:rsidR="00D81551" w:rsidRPr="00D81551">
        <w:rPr>
          <w:i/>
          <w:iCs/>
        </w:rPr>
        <w:t>tb_top.v</w:t>
      </w:r>
      <w:proofErr w:type="spellEnd"/>
      <w:r w:rsidR="00ED3881">
        <w:t xml:space="preserve">) for testing this AES. </w:t>
      </w:r>
      <w:r w:rsidR="00345D15">
        <w:t xml:space="preserve">It basically generates random plaintext for the AES to encrypt and finish after a certain period of time. </w:t>
      </w:r>
      <w:r w:rsidR="00A572F8">
        <w:t xml:space="preserve">There is an </w:t>
      </w:r>
      <w:r w:rsidR="00A572F8" w:rsidRPr="00A572F8">
        <w:rPr>
          <w:i/>
          <w:iCs/>
        </w:rPr>
        <w:t>initial</w:t>
      </w:r>
      <w:r w:rsidR="00A572F8">
        <w:t xml:space="preserve"> block in this testbench dumping the </w:t>
      </w:r>
      <w:r w:rsidR="00073002">
        <w:t xml:space="preserve">stimulus waveform into an </w:t>
      </w:r>
      <w:proofErr w:type="spellStart"/>
      <w:r w:rsidR="00073002" w:rsidRPr="00073002">
        <w:rPr>
          <w:i/>
          <w:iCs/>
        </w:rPr>
        <w:t>input.vcd</w:t>
      </w:r>
      <w:proofErr w:type="spellEnd"/>
      <w:r w:rsidR="00073002">
        <w:t xml:space="preserve"> file, which will be automatically generated after the simulation is done, and this</w:t>
      </w:r>
      <w:r w:rsidR="00073002" w:rsidRPr="001E3D43">
        <w:rPr>
          <w:i/>
          <w:iCs/>
        </w:rPr>
        <w:t xml:space="preserve"> .</w:t>
      </w:r>
      <w:proofErr w:type="spellStart"/>
      <w:r w:rsidR="00073002" w:rsidRPr="001E3D43">
        <w:rPr>
          <w:i/>
          <w:iCs/>
        </w:rPr>
        <w:t>vcd</w:t>
      </w:r>
      <w:proofErr w:type="spellEnd"/>
      <w:r w:rsidR="00073002">
        <w:t xml:space="preserve"> file will be used as </w:t>
      </w:r>
      <w:r w:rsidR="001D7C8F">
        <w:t>the stimulus for further fault simulations.</w:t>
      </w:r>
    </w:p>
    <w:p w14:paraId="67BA4E56" w14:textId="535D356C" w:rsidR="00971055" w:rsidRDefault="00076FB3" w:rsidP="00971055">
      <w:r>
        <w:t>A</w:t>
      </w:r>
      <w:r w:rsidR="00E86FBF">
        <w:t>ll the commands above</w:t>
      </w:r>
      <w:r>
        <w:t xml:space="preserve"> are </w:t>
      </w:r>
      <w:r w:rsidR="008961F4">
        <w:t xml:space="preserve">summarized </w:t>
      </w:r>
      <w:r>
        <w:t xml:space="preserve">in the </w:t>
      </w:r>
      <w:r w:rsidRPr="00076FB3">
        <w:rPr>
          <w:i/>
          <w:iCs/>
        </w:rPr>
        <w:t>command</w:t>
      </w:r>
      <w:r>
        <w:t xml:space="preserve"> script, so alternatively, you could simply do</w:t>
      </w:r>
      <w:r w:rsidR="008961F4">
        <w:t xml:space="preserve"> the following for functional simulation</w:t>
      </w:r>
      <w:r>
        <w:t>:</w:t>
      </w:r>
    </w:p>
    <w:p w14:paraId="06F821DB" w14:textId="77F3000A" w:rsidR="00E86FBF" w:rsidRDefault="000C3D11" w:rsidP="00971055">
      <w:pPr>
        <w:pStyle w:val="ListParagraph"/>
        <w:numPr>
          <w:ilvl w:val="0"/>
          <w:numId w:val="6"/>
        </w:numPr>
      </w:pPr>
      <w:r>
        <w:t>./</w:t>
      </w:r>
      <w:r w:rsidR="00E86FBF">
        <w:t xml:space="preserve">command </w:t>
      </w:r>
    </w:p>
    <w:p w14:paraId="5D047874" w14:textId="469AA0A6" w:rsidR="00E606B5" w:rsidRDefault="00761B97" w:rsidP="004C4E88">
      <w:r w:rsidRPr="008961F4">
        <w:rPr>
          <w:b/>
          <w:bCs/>
        </w:rPr>
        <w:lastRenderedPageBreak/>
        <w:t xml:space="preserve">Expected </w:t>
      </w:r>
      <w:r w:rsidR="008D6EA9" w:rsidRPr="008961F4">
        <w:rPr>
          <w:b/>
          <w:bCs/>
        </w:rPr>
        <w:t>outcome:</w:t>
      </w:r>
      <w:r w:rsidR="008D6EA9">
        <w:t xml:space="preserve"> a</w:t>
      </w:r>
      <w:r>
        <w:t xml:space="preserve"> </w:t>
      </w:r>
      <w:proofErr w:type="spellStart"/>
      <w:r w:rsidR="008D6EA9" w:rsidRPr="00E606B5">
        <w:rPr>
          <w:i/>
          <w:iCs/>
        </w:rPr>
        <w:t>tb_top</w:t>
      </w:r>
      <w:r w:rsidRPr="00E606B5">
        <w:rPr>
          <w:i/>
          <w:iCs/>
        </w:rPr>
        <w:t>.vvp</w:t>
      </w:r>
      <w:proofErr w:type="spellEnd"/>
      <w:r>
        <w:t xml:space="preserve"> </w:t>
      </w:r>
      <w:r w:rsidR="008D6EA9">
        <w:t xml:space="preserve">executable file should be generated. </w:t>
      </w:r>
      <w:r w:rsidR="00E606B5">
        <w:t xml:space="preserve">Do the following to start </w:t>
      </w:r>
      <w:proofErr w:type="spellStart"/>
      <w:r w:rsidR="00E606B5">
        <w:t>dve</w:t>
      </w:r>
      <w:proofErr w:type="spellEnd"/>
      <w:r w:rsidR="00E606B5">
        <w:t xml:space="preserve"> for simulation:</w:t>
      </w:r>
    </w:p>
    <w:p w14:paraId="29C37B61" w14:textId="3C931396" w:rsidR="00E606B5" w:rsidRDefault="00E606B5" w:rsidP="00304363">
      <w:pPr>
        <w:pStyle w:val="ListParagraph"/>
        <w:numPr>
          <w:ilvl w:val="0"/>
          <w:numId w:val="6"/>
        </w:numPr>
      </w:pPr>
      <w:r>
        <w:t>./</w:t>
      </w:r>
      <w:proofErr w:type="spellStart"/>
      <w:r w:rsidR="00304363">
        <w:t>tb_top.vvp</w:t>
      </w:r>
      <w:proofErr w:type="spellEnd"/>
      <w:r w:rsidR="00304363">
        <w:t xml:space="preserve"> -</w:t>
      </w:r>
      <w:proofErr w:type="spellStart"/>
      <w:r w:rsidR="00304363">
        <w:t>gui</w:t>
      </w:r>
      <w:proofErr w:type="spellEnd"/>
    </w:p>
    <w:p w14:paraId="5E472937" w14:textId="41B31141" w:rsidR="00304363" w:rsidRDefault="009115C7" w:rsidP="00304363">
      <w:proofErr w:type="spellStart"/>
      <w:r>
        <w:t>Dve</w:t>
      </w:r>
      <w:proofErr w:type="spellEnd"/>
      <w:r w:rsidR="005244FE">
        <w:t xml:space="preserve"> window opened</w:t>
      </w:r>
      <w:r>
        <w:t xml:space="preserve"> </w:t>
      </w:r>
      <w:r w:rsidR="00E04CF4">
        <w:t xml:space="preserve">with </w:t>
      </w:r>
      <w:r>
        <w:t>simulation settings</w:t>
      </w:r>
      <w:r w:rsidR="00E04CF4">
        <w:t xml:space="preserve"> loaded:</w:t>
      </w:r>
    </w:p>
    <w:p w14:paraId="2F6EB71D" w14:textId="194F3414" w:rsidR="00076FB3" w:rsidRDefault="00145EA2" w:rsidP="00076FB3">
      <w:r w:rsidRPr="00145EA2">
        <w:rPr>
          <w:noProof/>
        </w:rPr>
        <w:drawing>
          <wp:inline distT="0" distB="0" distL="0" distR="0" wp14:anchorId="0E8D9C11" wp14:editId="7D986BC3">
            <wp:extent cx="5943600" cy="2447290"/>
            <wp:effectExtent l="0" t="0" r="0" b="0"/>
            <wp:docPr id="945783191"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83191" name="Picture 1" descr="A computer screen shot of a computer&#10;&#10;AI-generated content may be incorrect."/>
                    <pic:cNvPicPr/>
                  </pic:nvPicPr>
                  <pic:blipFill>
                    <a:blip r:embed="rId8"/>
                    <a:stretch>
                      <a:fillRect/>
                    </a:stretch>
                  </pic:blipFill>
                  <pic:spPr>
                    <a:xfrm>
                      <a:off x="0" y="0"/>
                      <a:ext cx="5943600" cy="2447290"/>
                    </a:xfrm>
                    <a:prstGeom prst="rect">
                      <a:avLst/>
                    </a:prstGeom>
                  </pic:spPr>
                </pic:pic>
              </a:graphicData>
            </a:graphic>
          </wp:inline>
        </w:drawing>
      </w:r>
    </w:p>
    <w:p w14:paraId="055BDC6E" w14:textId="19CB88C1" w:rsidR="00337FC7" w:rsidRDefault="00CF6224" w:rsidP="00076FB3">
      <w:r>
        <w:t>Note that at this point, the simulation is not started yet.</w:t>
      </w:r>
    </w:p>
    <w:p w14:paraId="225A05CE" w14:textId="17262FC1" w:rsidR="00CF6224" w:rsidRDefault="00CF6224" w:rsidP="00076FB3">
      <w:r>
        <w:t xml:space="preserve">We first choose the signals we </w:t>
      </w:r>
      <w:r w:rsidR="00AF2ED8">
        <w:t>want to observe.</w:t>
      </w:r>
      <w:r w:rsidR="00C52CD8">
        <w:t xml:space="preserve"> </w:t>
      </w:r>
      <w:r w:rsidR="00B02D06">
        <w:t>As demonstrated below</w:t>
      </w:r>
      <w:r w:rsidR="00F845B2">
        <w:t xml:space="preserve">, we right-click on the </w:t>
      </w:r>
      <w:r w:rsidR="00F8784C" w:rsidRPr="00B71393">
        <w:rPr>
          <w:i/>
          <w:iCs/>
        </w:rPr>
        <w:t>test</w:t>
      </w:r>
      <w:r w:rsidR="00F8784C">
        <w:t xml:space="preserve"> module on the left (the </w:t>
      </w:r>
      <w:r w:rsidR="00F8784C" w:rsidRPr="00B71393">
        <w:rPr>
          <w:i/>
          <w:iCs/>
        </w:rPr>
        <w:t>hierarchy</w:t>
      </w:r>
      <w:r w:rsidR="00F8784C">
        <w:t xml:space="preserve"> column) and choose </w:t>
      </w:r>
      <w:r w:rsidR="00F8784C" w:rsidRPr="00B71393">
        <w:rPr>
          <w:i/>
          <w:iCs/>
        </w:rPr>
        <w:t>Add To Waves -&gt; New Wave View</w:t>
      </w:r>
      <w:r w:rsidR="00B71393">
        <w:t>, in this way we added all the signals from testbench into a waveform for watch.</w:t>
      </w:r>
    </w:p>
    <w:p w14:paraId="3DB4C3B5" w14:textId="4071D9BA" w:rsidR="00AE0861" w:rsidRDefault="00B02D06" w:rsidP="00B02D06">
      <w:pPr>
        <w:jc w:val="center"/>
      </w:pPr>
      <w:r w:rsidRPr="00337FC7">
        <w:rPr>
          <w:noProof/>
        </w:rPr>
        <w:drawing>
          <wp:inline distT="0" distB="0" distL="0" distR="0" wp14:anchorId="6ABA8B56" wp14:editId="50C80601">
            <wp:extent cx="3330301" cy="2497015"/>
            <wp:effectExtent l="0" t="0" r="3810" b="0"/>
            <wp:docPr id="19223726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72628" name="Picture 1" descr="A screenshot of a computer&#10;&#10;AI-generated content may be incorrect."/>
                    <pic:cNvPicPr/>
                  </pic:nvPicPr>
                  <pic:blipFill>
                    <a:blip r:embed="rId9"/>
                    <a:stretch>
                      <a:fillRect/>
                    </a:stretch>
                  </pic:blipFill>
                  <pic:spPr>
                    <a:xfrm>
                      <a:off x="0" y="0"/>
                      <a:ext cx="3345632" cy="2508510"/>
                    </a:xfrm>
                    <a:prstGeom prst="rect">
                      <a:avLst/>
                    </a:prstGeom>
                  </pic:spPr>
                </pic:pic>
              </a:graphicData>
            </a:graphic>
          </wp:inline>
        </w:drawing>
      </w:r>
    </w:p>
    <w:p w14:paraId="03894457" w14:textId="77777777" w:rsidR="00B02D06" w:rsidRDefault="00B02D06" w:rsidP="00B02D06">
      <w:r>
        <w:t xml:space="preserve">Optionally, one could click on the small ‘+’ next to the module name </w:t>
      </w:r>
      <w:r w:rsidRPr="00527470">
        <w:rPr>
          <w:i/>
          <w:iCs/>
        </w:rPr>
        <w:t>test</w:t>
      </w:r>
      <w:r>
        <w:t xml:space="preserve"> on the left (the </w:t>
      </w:r>
      <w:r w:rsidRPr="00527470">
        <w:rPr>
          <w:i/>
          <w:iCs/>
        </w:rPr>
        <w:t>hierarchy</w:t>
      </w:r>
      <w:r>
        <w:t xml:space="preserve"> column) to open a list of lower level modules, and choose any interested signals on the </w:t>
      </w:r>
      <w:r w:rsidRPr="00527470">
        <w:rPr>
          <w:i/>
          <w:iCs/>
        </w:rPr>
        <w:t>variable</w:t>
      </w:r>
      <w:r>
        <w:t xml:space="preserve"> column to add to waveforms for watching.</w:t>
      </w:r>
    </w:p>
    <w:p w14:paraId="3D3F6D0F" w14:textId="4C6E5397" w:rsidR="00811E11" w:rsidRDefault="00CA79F1" w:rsidP="00B02D06">
      <w:r>
        <w:rPr>
          <w:noProof/>
        </w:rPr>
        <w:lastRenderedPageBreak/>
        <mc:AlternateContent>
          <mc:Choice Requires="wps">
            <w:drawing>
              <wp:anchor distT="0" distB="0" distL="114300" distR="114300" simplePos="0" relativeHeight="251663360" behindDoc="0" locked="0" layoutInCell="1" allowOverlap="1" wp14:anchorId="6BE55CFE" wp14:editId="4EF2EF7C">
                <wp:simplePos x="0" y="0"/>
                <wp:positionH relativeFrom="column">
                  <wp:posOffset>87923</wp:posOffset>
                </wp:positionH>
                <wp:positionV relativeFrom="paragraph">
                  <wp:posOffset>318770</wp:posOffset>
                </wp:positionV>
                <wp:extent cx="322385" cy="187569"/>
                <wp:effectExtent l="38100" t="19050" r="20955" b="41275"/>
                <wp:wrapNone/>
                <wp:docPr id="725384438" name="Straight Arrow Connector 3"/>
                <wp:cNvGraphicFramePr/>
                <a:graphic xmlns:a="http://schemas.openxmlformats.org/drawingml/2006/main">
                  <a:graphicData uri="http://schemas.microsoft.com/office/word/2010/wordprocessingShape">
                    <wps:wsp>
                      <wps:cNvCnPr/>
                      <wps:spPr>
                        <a:xfrm flipH="1">
                          <a:off x="0" y="0"/>
                          <a:ext cx="322385" cy="18756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A0CE758" id="_x0000_t32" coordsize="21600,21600" o:spt="32" o:oned="t" path="m,l21600,21600e" filled="f">
                <v:path arrowok="t" fillok="f" o:connecttype="none"/>
                <o:lock v:ext="edit" shapetype="t"/>
              </v:shapetype>
              <v:shape id="Straight Arrow Connector 3" o:spid="_x0000_s1026" type="#_x0000_t32" style="position:absolute;margin-left:6.9pt;margin-top:25.1pt;width:25.4pt;height:14.7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" strokecolor="red" strokeweight="2.25pt">
                <v:stroke endarrow="block" joinstyle="miter"/>
              </v:shape>
            </w:pict>
          </mc:Fallback>
        </mc:AlternateContent>
      </w:r>
      <w:r>
        <w:t>Click the downward arrow in the popped-out waveform window</w:t>
      </w:r>
      <w:r w:rsidR="000432A5">
        <w:t xml:space="preserve"> to run the simulation</w:t>
      </w:r>
      <w:r>
        <w:t>.</w:t>
      </w:r>
    </w:p>
    <w:p w14:paraId="1595A2F7" w14:textId="02509262" w:rsidR="00CA79F1" w:rsidRDefault="00CA79F1" w:rsidP="00B02D06">
      <w:r w:rsidRPr="00CA79F1">
        <w:rPr>
          <w:noProof/>
        </w:rPr>
        <w:drawing>
          <wp:inline distT="0" distB="0" distL="0" distR="0" wp14:anchorId="0965B887" wp14:editId="680C6FEC">
            <wp:extent cx="5943600" cy="1018540"/>
            <wp:effectExtent l="0" t="0" r="0" b="0"/>
            <wp:docPr id="8439578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57871" name="Picture 1" descr="A screenshot of a computer&#10;&#10;AI-generated content may be incorrect."/>
                    <pic:cNvPicPr/>
                  </pic:nvPicPr>
                  <pic:blipFill>
                    <a:blip r:embed="rId10"/>
                    <a:stretch>
                      <a:fillRect/>
                    </a:stretch>
                  </pic:blipFill>
                  <pic:spPr>
                    <a:xfrm>
                      <a:off x="0" y="0"/>
                      <a:ext cx="5943600" cy="1018540"/>
                    </a:xfrm>
                    <a:prstGeom prst="rect">
                      <a:avLst/>
                    </a:prstGeom>
                  </pic:spPr>
                </pic:pic>
              </a:graphicData>
            </a:graphic>
          </wp:inline>
        </w:drawing>
      </w:r>
    </w:p>
    <w:p w14:paraId="1FB52641" w14:textId="575DEE2D" w:rsidR="00B02D06" w:rsidRDefault="009D7F6B" w:rsidP="00076FB3">
      <w:r>
        <w:t xml:space="preserve">Press ‘F’ to </w:t>
      </w:r>
      <w:r w:rsidR="003647B5">
        <w:t xml:space="preserve">Zoom </w:t>
      </w:r>
      <w:r w:rsidR="00D87F9B">
        <w:t xml:space="preserve">to </w:t>
      </w:r>
      <w:r w:rsidR="003647B5">
        <w:t>the full waveforms.</w:t>
      </w:r>
    </w:p>
    <w:p w14:paraId="44B1CD15" w14:textId="3DD3E2E8" w:rsidR="003647B5" w:rsidRDefault="003647B5" w:rsidP="00076FB3">
      <w:r w:rsidRPr="003647B5">
        <w:rPr>
          <w:noProof/>
        </w:rPr>
        <w:drawing>
          <wp:inline distT="0" distB="0" distL="0" distR="0" wp14:anchorId="04B4B248" wp14:editId="52DAA739">
            <wp:extent cx="5943600" cy="924560"/>
            <wp:effectExtent l="0" t="0" r="0" b="8890"/>
            <wp:docPr id="14865345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34545" name="Picture 1" descr="A screenshot of a computer&#10;&#10;AI-generated content may be incorrect."/>
                    <pic:cNvPicPr/>
                  </pic:nvPicPr>
                  <pic:blipFill>
                    <a:blip r:embed="rId11"/>
                    <a:stretch>
                      <a:fillRect/>
                    </a:stretch>
                  </pic:blipFill>
                  <pic:spPr>
                    <a:xfrm>
                      <a:off x="0" y="0"/>
                      <a:ext cx="5943600" cy="924560"/>
                    </a:xfrm>
                    <a:prstGeom prst="rect">
                      <a:avLst/>
                    </a:prstGeom>
                  </pic:spPr>
                </pic:pic>
              </a:graphicData>
            </a:graphic>
          </wp:inline>
        </w:drawing>
      </w:r>
    </w:p>
    <w:p w14:paraId="38189DA3" w14:textId="54973F9A" w:rsidR="00145EA2" w:rsidRDefault="00AD5243" w:rsidP="00076FB3">
      <w:r>
        <w:rPr>
          <w:noProof/>
        </w:rPr>
        <mc:AlternateContent>
          <mc:Choice Requires="wps">
            <w:drawing>
              <wp:anchor distT="0" distB="0" distL="114300" distR="114300" simplePos="0" relativeHeight="251658239" behindDoc="0" locked="0" layoutInCell="1" allowOverlap="1" wp14:anchorId="17779A36" wp14:editId="10AFCED7">
                <wp:simplePos x="0" y="0"/>
                <wp:positionH relativeFrom="column">
                  <wp:posOffset>2200128</wp:posOffset>
                </wp:positionH>
                <wp:positionV relativeFrom="paragraph">
                  <wp:posOffset>395263</wp:posOffset>
                </wp:positionV>
                <wp:extent cx="1260231" cy="246185"/>
                <wp:effectExtent l="0" t="0" r="0" b="1905"/>
                <wp:wrapNone/>
                <wp:docPr id="342270268" name="Text Box 6"/>
                <wp:cNvGraphicFramePr/>
                <a:graphic xmlns:a="http://schemas.openxmlformats.org/drawingml/2006/main">
                  <a:graphicData uri="http://schemas.microsoft.com/office/word/2010/wordprocessingShape">
                    <wps:wsp>
                      <wps:cNvSpPr txBox="1"/>
                      <wps:spPr>
                        <a:xfrm>
                          <a:off x="0" y="0"/>
                          <a:ext cx="1260231" cy="246185"/>
                        </a:xfrm>
                        <a:prstGeom prst="rect">
                          <a:avLst/>
                        </a:prstGeom>
                        <a:noFill/>
                        <a:ln w="6350">
                          <a:noFill/>
                        </a:ln>
                      </wps:spPr>
                      <wps:txbx>
                        <w:txbxContent>
                          <w:p w14:paraId="2890856D" w14:textId="65A7BEB1" w:rsidR="00AD5243" w:rsidRPr="00AD5243" w:rsidRDefault="00AD5243">
                            <w:pPr>
                              <w:rPr>
                                <w:color w:val="FF0000"/>
                                <w:sz w:val="18"/>
                                <w:szCs w:val="18"/>
                              </w:rPr>
                            </w:pPr>
                            <w:r w:rsidRPr="00AD5243">
                              <w:rPr>
                                <w:color w:val="FF0000"/>
                                <w:sz w:val="18"/>
                                <w:szCs w:val="18"/>
                              </w:rPr>
                              <w:t>Click and hold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79A36" id="Text Box 6" o:spid="_x0000_s1027" type="#_x0000_t202" style="position:absolute;margin-left:173.25pt;margin-top:31.1pt;width:99.25pt;height:19.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" filled="f" stroked="f" strokeweight=".5pt">
                <v:textbox>
                  <w:txbxContent>
                    <w:p w14:paraId="2890856D" w14:textId="65A7BEB1" w:rsidR="00AD5243" w:rsidRPr="00AD5243" w:rsidRDefault="00AD5243">
                      <w:pPr>
                        <w:rPr>
                          <w:color w:val="FF0000"/>
                          <w:sz w:val="18"/>
                          <w:szCs w:val="18"/>
                        </w:rPr>
                      </w:pPr>
                      <w:r w:rsidRPr="00AD5243">
                        <w:rPr>
                          <w:color w:val="FF0000"/>
                          <w:sz w:val="18"/>
                          <w:szCs w:val="18"/>
                        </w:rPr>
                        <w:t>Click and hold here</w:t>
                      </w:r>
                    </w:p>
                  </w:txbxContent>
                </v:textbox>
              </v:shape>
            </w:pict>
          </mc:Fallback>
        </mc:AlternateContent>
      </w:r>
      <w:r w:rsidR="00E944E4">
        <w:rPr>
          <w:rFonts w:hint="eastAsia"/>
        </w:rPr>
        <w:t>H</w:t>
      </w:r>
      <w:r w:rsidR="00D47DF6">
        <w:t>old</w:t>
      </w:r>
      <w:r w:rsidR="00F13677">
        <w:rPr>
          <w:rFonts w:hint="eastAsia"/>
        </w:rPr>
        <w:t xml:space="preserve"> </w:t>
      </w:r>
      <w:r w:rsidR="009409A8">
        <w:t xml:space="preserve">and drag on the </w:t>
      </w:r>
      <w:r w:rsidR="00D47DF6">
        <w:t xml:space="preserve">simulation timeline </w:t>
      </w:r>
      <w:r w:rsidR="00F13677">
        <w:rPr>
          <w:rFonts w:hint="eastAsia"/>
        </w:rPr>
        <w:t>using</w:t>
      </w:r>
      <w:r w:rsidR="00F13677">
        <w:t xml:space="preserve"> left mouse button </w:t>
      </w:r>
      <w:r w:rsidR="00D47DF6">
        <w:t>to Zoom in any portions of the waveform</w:t>
      </w:r>
      <w:r w:rsidR="0054031B">
        <w:t>, press ‘F’ to go back full.</w:t>
      </w:r>
    </w:p>
    <w:p w14:paraId="5B209217" w14:textId="33E76B7B" w:rsidR="00145EA2" w:rsidRDefault="00AD5243" w:rsidP="00076FB3">
      <w:r>
        <w:rPr>
          <w:noProof/>
        </w:rPr>
        <mc:AlternateContent>
          <mc:Choice Requires="wps">
            <w:drawing>
              <wp:anchor distT="0" distB="0" distL="114300" distR="114300" simplePos="0" relativeHeight="251668480" behindDoc="0" locked="0" layoutInCell="1" allowOverlap="1" wp14:anchorId="0CAFFB44" wp14:editId="3663C9CC">
                <wp:simplePos x="0" y="0"/>
                <wp:positionH relativeFrom="column">
                  <wp:posOffset>3510183</wp:posOffset>
                </wp:positionH>
                <wp:positionV relativeFrom="paragraph">
                  <wp:posOffset>134962</wp:posOffset>
                </wp:positionV>
                <wp:extent cx="1166446" cy="257908"/>
                <wp:effectExtent l="0" t="0" r="0" b="0"/>
                <wp:wrapNone/>
                <wp:docPr id="341199735" name="Text Box 6"/>
                <wp:cNvGraphicFramePr/>
                <a:graphic xmlns:a="http://schemas.openxmlformats.org/drawingml/2006/main">
                  <a:graphicData uri="http://schemas.microsoft.com/office/word/2010/wordprocessingShape">
                    <wps:wsp>
                      <wps:cNvSpPr txBox="1"/>
                      <wps:spPr>
                        <a:xfrm>
                          <a:off x="0" y="0"/>
                          <a:ext cx="1166446" cy="257908"/>
                        </a:xfrm>
                        <a:prstGeom prst="rect">
                          <a:avLst/>
                        </a:prstGeom>
                        <a:noFill/>
                        <a:ln w="6350">
                          <a:noFill/>
                        </a:ln>
                      </wps:spPr>
                      <wps:txbx>
                        <w:txbxContent>
                          <w:p w14:paraId="0EF11A38" w14:textId="08EADF51" w:rsidR="00AD5243" w:rsidRPr="00AD5243" w:rsidRDefault="00AD5243" w:rsidP="00AD5243">
                            <w:pPr>
                              <w:rPr>
                                <w:color w:val="FF0000"/>
                                <w:sz w:val="18"/>
                                <w:szCs w:val="18"/>
                              </w:rPr>
                            </w:pPr>
                            <w:r>
                              <w:rPr>
                                <w:color w:val="FF0000"/>
                                <w:sz w:val="18"/>
                                <w:szCs w:val="18"/>
                              </w:rPr>
                              <w:t>Then drag to</w:t>
                            </w:r>
                            <w:r w:rsidRPr="00AD5243">
                              <w:rPr>
                                <w:color w:val="FF0000"/>
                                <w:sz w:val="18"/>
                                <w:szCs w:val="18"/>
                              </w:rPr>
                              <w:t xml:space="preserv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FFB44" id="_x0000_s1028" type="#_x0000_t202" style="position:absolute;margin-left:276.4pt;margin-top:10.65pt;width:91.85pt;height:20.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" filled="f" stroked="f" strokeweight=".5pt">
                <v:textbox>
                  <w:txbxContent>
                    <w:p w14:paraId="0EF11A38" w14:textId="08EADF51" w:rsidR="00AD5243" w:rsidRPr="00AD5243" w:rsidRDefault="00AD5243" w:rsidP="00AD5243">
                      <w:pPr>
                        <w:rPr>
                          <w:color w:val="FF0000"/>
                          <w:sz w:val="18"/>
                          <w:szCs w:val="18"/>
                        </w:rPr>
                      </w:pPr>
                      <w:r>
                        <w:rPr>
                          <w:color w:val="FF0000"/>
                          <w:sz w:val="18"/>
                          <w:szCs w:val="18"/>
                        </w:rPr>
                        <w:t>Then drag to</w:t>
                      </w:r>
                      <w:r w:rsidRPr="00AD5243">
                        <w:rPr>
                          <w:color w:val="FF0000"/>
                          <w:sz w:val="18"/>
                          <w:szCs w:val="18"/>
                        </w:rPr>
                        <w:t xml:space="preserve"> here</w:t>
                      </w:r>
                    </w:p>
                  </w:txbxContent>
                </v:textbox>
              </v:shape>
            </w:pict>
          </mc:Fallback>
        </mc:AlternateContent>
      </w:r>
      <w:r w:rsidR="00D47DF6">
        <w:rPr>
          <w:noProof/>
        </w:rPr>
        <mc:AlternateContent>
          <mc:Choice Requires="wps">
            <w:drawing>
              <wp:anchor distT="0" distB="0" distL="114300" distR="114300" simplePos="0" relativeHeight="251666432" behindDoc="0" locked="0" layoutInCell="1" allowOverlap="1" wp14:anchorId="11788B39" wp14:editId="67A82330">
                <wp:simplePos x="0" y="0"/>
                <wp:positionH relativeFrom="column">
                  <wp:posOffset>3487616</wp:posOffset>
                </wp:positionH>
                <wp:positionV relativeFrom="paragraph">
                  <wp:posOffset>86849</wp:posOffset>
                </wp:positionV>
                <wp:extent cx="61546" cy="312029"/>
                <wp:effectExtent l="76200" t="19050" r="72390" b="50165"/>
                <wp:wrapNone/>
                <wp:docPr id="245162256" name="Straight Arrow Connector 4"/>
                <wp:cNvGraphicFramePr/>
                <a:graphic xmlns:a="http://schemas.openxmlformats.org/drawingml/2006/main">
                  <a:graphicData uri="http://schemas.microsoft.com/office/word/2010/wordprocessingShape">
                    <wps:wsp>
                      <wps:cNvCnPr/>
                      <wps:spPr>
                        <a:xfrm flipH="1">
                          <a:off x="0" y="0"/>
                          <a:ext cx="61546" cy="31202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487A93" id="Straight Arrow Connector 4" o:spid="_x0000_s1026" type="#_x0000_t32" style="position:absolute;margin-left:274.6pt;margin-top:6.85pt;width:4.85pt;height:24.5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" strokecolor="red" strokeweight="3pt">
                <v:stroke endarrow="block" joinstyle="miter"/>
              </v:shape>
            </w:pict>
          </mc:Fallback>
        </mc:AlternateContent>
      </w:r>
      <w:r w:rsidR="00D47DF6">
        <w:rPr>
          <w:noProof/>
        </w:rPr>
        <mc:AlternateContent>
          <mc:Choice Requires="wps">
            <w:drawing>
              <wp:anchor distT="0" distB="0" distL="114300" distR="114300" simplePos="0" relativeHeight="251664384" behindDoc="0" locked="0" layoutInCell="1" allowOverlap="1" wp14:anchorId="1BC81538" wp14:editId="26E003C4">
                <wp:simplePos x="0" y="0"/>
                <wp:positionH relativeFrom="column">
                  <wp:posOffset>2815737</wp:posOffset>
                </wp:positionH>
                <wp:positionV relativeFrom="paragraph">
                  <wp:posOffset>83283</wp:posOffset>
                </wp:positionV>
                <wp:extent cx="61546" cy="312029"/>
                <wp:effectExtent l="76200" t="19050" r="72390" b="50165"/>
                <wp:wrapNone/>
                <wp:docPr id="2139206929" name="Straight Arrow Connector 4"/>
                <wp:cNvGraphicFramePr/>
                <a:graphic xmlns:a="http://schemas.openxmlformats.org/drawingml/2006/main">
                  <a:graphicData uri="http://schemas.microsoft.com/office/word/2010/wordprocessingShape">
                    <wps:wsp>
                      <wps:cNvCnPr/>
                      <wps:spPr>
                        <a:xfrm flipH="1">
                          <a:off x="0" y="0"/>
                          <a:ext cx="61546" cy="31202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E2E281" id="Straight Arrow Connector 4" o:spid="_x0000_s1026" type="#_x0000_t32" style="position:absolute;margin-left:221.7pt;margin-top:6.55pt;width:4.85pt;height:24.5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" strokecolor="red" strokeweight="3pt">
                <v:stroke endarrow="block" joinstyle="miter"/>
              </v:shape>
            </w:pict>
          </mc:Fallback>
        </mc:AlternateContent>
      </w:r>
      <w:r w:rsidR="00D47DF6" w:rsidRPr="003647B5">
        <w:rPr>
          <w:noProof/>
        </w:rPr>
        <w:drawing>
          <wp:inline distT="0" distB="0" distL="0" distR="0" wp14:anchorId="2D11B2A6" wp14:editId="53B83751">
            <wp:extent cx="5943600" cy="924560"/>
            <wp:effectExtent l="0" t="0" r="0" b="8890"/>
            <wp:docPr id="15658852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34545" name="Picture 1" descr="A screenshot of a computer&#10;&#10;AI-generated content may be incorrect."/>
                    <pic:cNvPicPr/>
                  </pic:nvPicPr>
                  <pic:blipFill>
                    <a:blip r:embed="rId11"/>
                    <a:stretch>
                      <a:fillRect/>
                    </a:stretch>
                  </pic:blipFill>
                  <pic:spPr>
                    <a:xfrm>
                      <a:off x="0" y="0"/>
                      <a:ext cx="5943600" cy="924560"/>
                    </a:xfrm>
                    <a:prstGeom prst="rect">
                      <a:avLst/>
                    </a:prstGeom>
                  </pic:spPr>
                </pic:pic>
              </a:graphicData>
            </a:graphic>
          </wp:inline>
        </w:drawing>
      </w:r>
    </w:p>
    <w:p w14:paraId="2E3569F3" w14:textId="41DAAF35" w:rsidR="00076FB3" w:rsidRPr="00441BFB" w:rsidRDefault="00441BFB" w:rsidP="00076FB3">
      <w:r>
        <w:t xml:space="preserve">Based on </w:t>
      </w:r>
      <w:r w:rsidR="003E2489">
        <w:t>your observations from the waveform, and the</w:t>
      </w:r>
      <w:r>
        <w:t xml:space="preserve"> information from Section</w:t>
      </w:r>
      <w:r w:rsidR="003E2489">
        <w:t>s</w:t>
      </w:r>
      <w:r>
        <w:t xml:space="preserve"> 1.2 and 1.3, </w:t>
      </w:r>
      <w:r>
        <w:rPr>
          <w:b/>
          <w:bCs/>
        </w:rPr>
        <w:t>a</w:t>
      </w:r>
      <w:r w:rsidR="0054031B" w:rsidRPr="00CC0445">
        <w:rPr>
          <w:b/>
          <w:bCs/>
        </w:rPr>
        <w:t>nswer</w:t>
      </w:r>
      <w:r w:rsidR="00CC0445" w:rsidRPr="00CC0445">
        <w:rPr>
          <w:b/>
          <w:bCs/>
        </w:rPr>
        <w:t xml:space="preserve"> the following questions:</w:t>
      </w:r>
    </w:p>
    <w:p w14:paraId="4C940DDB" w14:textId="0C04104D" w:rsidR="00CC0445" w:rsidRDefault="00CC0445" w:rsidP="009C77EC">
      <w:pPr>
        <w:pStyle w:val="ListParagraph"/>
        <w:numPr>
          <w:ilvl w:val="0"/>
          <w:numId w:val="6"/>
        </w:numPr>
      </w:pPr>
      <w:r>
        <w:t xml:space="preserve">Q1: </w:t>
      </w:r>
      <w:r w:rsidR="00067481">
        <w:t xml:space="preserve">A full AES-128 encryption </w:t>
      </w:r>
      <w:r w:rsidR="00426162">
        <w:t>completes when</w:t>
      </w:r>
      <w:r w:rsidR="00E304B8">
        <w:t xml:space="preserve"> a ciphertext</w:t>
      </w:r>
      <w:r w:rsidR="00426162">
        <w:t xml:space="preserve"> is ready</w:t>
      </w:r>
      <w:r w:rsidR="00E304B8">
        <w:t>. Then h</w:t>
      </w:r>
      <w:r w:rsidR="00AE045A">
        <w:t xml:space="preserve">ow many encryptions did this testbench test? </w:t>
      </w:r>
    </w:p>
    <w:p w14:paraId="7D8E5330" w14:textId="77777777" w:rsidR="00362AEB" w:rsidRDefault="00362AEB" w:rsidP="00076FB3"/>
    <w:p w14:paraId="119C0A1C" w14:textId="3B275368" w:rsidR="00131F9D" w:rsidRDefault="00131F9D" w:rsidP="009C77EC">
      <w:pPr>
        <w:pStyle w:val="ListParagraph"/>
        <w:numPr>
          <w:ilvl w:val="0"/>
          <w:numId w:val="6"/>
        </w:numPr>
      </w:pPr>
      <w:r>
        <w:t>Q2: How many clock cycles did one encryption take?</w:t>
      </w:r>
    </w:p>
    <w:p w14:paraId="05B33E29" w14:textId="77777777" w:rsidR="00362AEB" w:rsidRDefault="00362AEB" w:rsidP="00076FB3"/>
    <w:p w14:paraId="4F9E0D87" w14:textId="79035F1F" w:rsidR="00EB2C05" w:rsidRDefault="00EB2C05" w:rsidP="009C77EC">
      <w:pPr>
        <w:pStyle w:val="ListParagraph"/>
        <w:numPr>
          <w:ilvl w:val="0"/>
          <w:numId w:val="6"/>
        </w:numPr>
      </w:pPr>
      <w:r>
        <w:t>Q3: If</w:t>
      </w:r>
      <w:r w:rsidR="00FC1DB3">
        <w:t xml:space="preserve"> the</w:t>
      </w:r>
      <w:r>
        <w:t xml:space="preserve"> </w:t>
      </w:r>
      <w:r w:rsidR="00FC1DB3">
        <w:t xml:space="preserve">‘done’ signal is </w:t>
      </w:r>
      <w:r w:rsidR="00C4458C">
        <w:t xml:space="preserve">forced to be </w:t>
      </w:r>
      <w:r w:rsidR="00FC1DB3">
        <w:t>raised one cycle earlier than its current raising cycle. Do you think this AES encryption is still secure? Why?</w:t>
      </w:r>
    </w:p>
    <w:p w14:paraId="4C06E562" w14:textId="77777777" w:rsidR="00362AEB" w:rsidRDefault="00362AEB" w:rsidP="00076FB3"/>
    <w:p w14:paraId="750375DC" w14:textId="0541EA16" w:rsidR="00FC1DB3" w:rsidRDefault="00362AEB" w:rsidP="009C77EC">
      <w:pPr>
        <w:pStyle w:val="ListParagraph"/>
        <w:numPr>
          <w:ilvl w:val="0"/>
          <w:numId w:val="6"/>
        </w:numPr>
      </w:pPr>
      <w:r>
        <w:t xml:space="preserve">Q4: Under what circumstances </w:t>
      </w:r>
      <w:r w:rsidR="00C4458C">
        <w:t>do you think</w:t>
      </w:r>
      <w:r w:rsidR="00B33D8B">
        <w:t xml:space="preserve"> the AES is no</w:t>
      </w:r>
      <w:r w:rsidR="00C4458C">
        <w:t>t</w:t>
      </w:r>
      <w:r w:rsidR="00B33D8B">
        <w:t xml:space="preserve"> secure? </w:t>
      </w:r>
      <w:r w:rsidR="00C4458C">
        <w:t xml:space="preserve">Why? </w:t>
      </w:r>
      <w:r w:rsidR="00B33D8B">
        <w:t>(This is an open question)</w:t>
      </w:r>
    </w:p>
    <w:p w14:paraId="3F670C5C" w14:textId="77777777" w:rsidR="00E304B8" w:rsidRDefault="00E304B8" w:rsidP="00076FB3"/>
    <w:p w14:paraId="41A0A524" w14:textId="6A2B2010" w:rsidR="003E2489" w:rsidRPr="00E42786" w:rsidRDefault="003E2489" w:rsidP="00076FB3">
      <w:pPr>
        <w:rPr>
          <w:b/>
          <w:bCs/>
        </w:rPr>
      </w:pPr>
      <w:r w:rsidRPr="00E42786">
        <w:rPr>
          <w:b/>
          <w:bCs/>
        </w:rPr>
        <w:lastRenderedPageBreak/>
        <w:t>Security Property Definition</w:t>
      </w:r>
    </w:p>
    <w:p w14:paraId="4BAFF457" w14:textId="3A38B7D3" w:rsidR="003E2489" w:rsidRDefault="005765DD" w:rsidP="00076FB3">
      <w:r>
        <w:t xml:space="preserve">A </w:t>
      </w:r>
      <w:r w:rsidRPr="00950412">
        <w:rPr>
          <w:i/>
          <w:iCs/>
        </w:rPr>
        <w:t>Security</w:t>
      </w:r>
      <w:r w:rsidR="0067097B" w:rsidRPr="00950412">
        <w:rPr>
          <w:i/>
          <w:iCs/>
        </w:rPr>
        <w:t xml:space="preserve"> Property</w:t>
      </w:r>
      <w:r w:rsidR="0067097B">
        <w:t xml:space="preserve"> </w:t>
      </w:r>
      <w:r w:rsidR="000567D3">
        <w:t xml:space="preserve">(SP) </w:t>
      </w:r>
      <w:r w:rsidR="0067097B">
        <w:t xml:space="preserve">can be stated at a very high level, even in natural language, to define a </w:t>
      </w:r>
      <w:r w:rsidR="00A3043A">
        <w:t>security margin.</w:t>
      </w:r>
      <w:r w:rsidR="00950412">
        <w:t xml:space="preserve"> For example:</w:t>
      </w:r>
    </w:p>
    <w:p w14:paraId="593F6F82" w14:textId="5FAED92B" w:rsidR="00950412" w:rsidRDefault="00950412" w:rsidP="003835A0">
      <w:pPr>
        <w:pStyle w:val="ListParagraph"/>
        <w:numPr>
          <w:ilvl w:val="0"/>
          <w:numId w:val="6"/>
        </w:numPr>
      </w:pPr>
      <w:r>
        <w:t>AES key cannot be leaked</w:t>
      </w:r>
      <w:r w:rsidR="00F57355">
        <w:t>.</w:t>
      </w:r>
    </w:p>
    <w:p w14:paraId="6DA30ACF" w14:textId="25B4BF52" w:rsidR="00F57355" w:rsidRDefault="00F57355" w:rsidP="003835A0">
      <w:pPr>
        <w:pStyle w:val="ListParagraph"/>
        <w:numPr>
          <w:ilvl w:val="0"/>
          <w:numId w:val="6"/>
        </w:numPr>
      </w:pPr>
      <w:r>
        <w:t>Software instructions executing on processors should not be tampered.</w:t>
      </w:r>
    </w:p>
    <w:p w14:paraId="0828C360" w14:textId="77777777" w:rsidR="004952D0" w:rsidRDefault="003835A0" w:rsidP="003835A0">
      <w:r>
        <w:t xml:space="preserve">However, </w:t>
      </w:r>
      <w:r w:rsidR="00C570E7">
        <w:t xml:space="preserve">these definitions could result in ambiguous </w:t>
      </w:r>
      <w:r w:rsidR="00E53EBE">
        <w:t xml:space="preserve">explanations and infeasible protection plan against hardware attacks. Regarding the </w:t>
      </w:r>
      <w:r w:rsidR="000567D3">
        <w:t xml:space="preserve">two SPs above, we </w:t>
      </w:r>
      <w:r w:rsidR="004952D0">
        <w:t>will naturally have the following questions:</w:t>
      </w:r>
    </w:p>
    <w:p w14:paraId="7FA3EE75" w14:textId="527D3C89" w:rsidR="00883005" w:rsidRDefault="004952D0" w:rsidP="00424565">
      <w:pPr>
        <w:pStyle w:val="ListParagraph"/>
        <w:numPr>
          <w:ilvl w:val="0"/>
          <w:numId w:val="9"/>
        </w:numPr>
      </w:pPr>
      <w:r>
        <w:t>How could a</w:t>
      </w:r>
      <w:r w:rsidR="00F63E7A">
        <w:t xml:space="preserve"> hardware </w:t>
      </w:r>
      <w:r>
        <w:t>attacker leak the AES key?</w:t>
      </w:r>
      <w:r w:rsidR="0037387E">
        <w:t xml:space="preserve"> </w:t>
      </w:r>
    </w:p>
    <w:p w14:paraId="33F21716" w14:textId="1A851C86" w:rsidR="003835A0" w:rsidRDefault="00F63E7A" w:rsidP="00424565">
      <w:pPr>
        <w:pStyle w:val="ListParagraph"/>
        <w:numPr>
          <w:ilvl w:val="0"/>
          <w:numId w:val="9"/>
        </w:numPr>
      </w:pPr>
      <w:r>
        <w:t>How could they tamper the instructions?</w:t>
      </w:r>
    </w:p>
    <w:p w14:paraId="2AE7BE23" w14:textId="7AE3C71C" w:rsidR="00575749" w:rsidRDefault="00575749" w:rsidP="00424565">
      <w:pPr>
        <w:pStyle w:val="ListParagraph"/>
        <w:numPr>
          <w:ilvl w:val="0"/>
          <w:numId w:val="9"/>
        </w:numPr>
      </w:pPr>
      <w:r>
        <w:t>To protect the AES key from being leaked, should we protect the whole AES module?</w:t>
      </w:r>
    </w:p>
    <w:p w14:paraId="1AA5DEF0" w14:textId="5EB596A2" w:rsidR="00575749" w:rsidRDefault="00575749" w:rsidP="00424565">
      <w:pPr>
        <w:pStyle w:val="ListParagraph"/>
        <w:numPr>
          <w:ilvl w:val="0"/>
          <w:numId w:val="9"/>
        </w:numPr>
      </w:pPr>
      <w:r>
        <w:t xml:space="preserve">Should we </w:t>
      </w:r>
      <w:r w:rsidR="00937F95">
        <w:t xml:space="preserve">duplicate all the instructions on processors to avoid </w:t>
      </w:r>
      <w:r w:rsidR="00403B91">
        <w:t xml:space="preserve">them </w:t>
      </w:r>
      <w:r w:rsidR="003272D6">
        <w:t xml:space="preserve">suffering from potential </w:t>
      </w:r>
      <w:r w:rsidR="00937F95">
        <w:t>tamper</w:t>
      </w:r>
      <w:r w:rsidR="003272D6">
        <w:t>ing</w:t>
      </w:r>
      <w:r w:rsidR="00937F95">
        <w:t>?</w:t>
      </w:r>
    </w:p>
    <w:p w14:paraId="262501CB" w14:textId="5695FA2A" w:rsidR="005A6878" w:rsidRDefault="005A6878" w:rsidP="005A6878">
      <w:r>
        <w:t xml:space="preserve">Questions </w:t>
      </w:r>
      <w:r w:rsidR="003B3E6B">
        <w:t>1</w:t>
      </w:r>
      <w:r>
        <w:t xml:space="preserve"> and 2 are open-ended, as hardware attackers can employ various techniques to leak the AES key or tamper with software instructions. Each approach may target different signals, utilize distinct experimental setups, and exploit different attack mechanisms. For Question 3, existing hardware attack countermeasures often rely on duplicating the entire encryption module, which, while effective, introduces significant overhead. Similarly, for Question 4, duplicating all instructions to counteract hardware attacks is impractical due to resource constraints.</w:t>
      </w:r>
    </w:p>
    <w:p w14:paraId="226C87FC" w14:textId="60CCA6B9" w:rsidR="003272D6" w:rsidRDefault="00E42786" w:rsidP="005A6878">
      <w:r>
        <w:t xml:space="preserve">Therefore, </w:t>
      </w:r>
      <w:r w:rsidR="00553669">
        <w:t xml:space="preserve">in </w:t>
      </w:r>
      <w:r w:rsidR="00080B7F">
        <w:t xml:space="preserve">security verifications, security properties </w:t>
      </w:r>
      <w:r w:rsidR="00AC335C">
        <w:t xml:space="preserve">should </w:t>
      </w:r>
      <w:r w:rsidR="00F80A62">
        <w:t xml:space="preserve">be </w:t>
      </w:r>
      <w:r w:rsidR="00AC335C">
        <w:t>explicitly</w:t>
      </w:r>
      <w:r w:rsidR="00F80A62">
        <w:t xml:space="preserve"> defined </w:t>
      </w:r>
      <w:r w:rsidR="00AC2177">
        <w:t xml:space="preserve">to </w:t>
      </w:r>
      <w:r w:rsidR="00AC335C">
        <w:t>reflect the attack scenario</w:t>
      </w:r>
      <w:r w:rsidR="004719B2">
        <w:t xml:space="preserve"> and </w:t>
      </w:r>
      <w:r w:rsidR="00AC2177">
        <w:t>attack timing</w:t>
      </w:r>
      <w:r w:rsidR="004719B2">
        <w:t xml:space="preserve">. In this lab, we define our security properties in the form of </w:t>
      </w:r>
      <w:r w:rsidR="004719B2" w:rsidRPr="00A5568D">
        <w:rPr>
          <w:i/>
          <w:iCs/>
        </w:rPr>
        <w:t>strobe</w:t>
      </w:r>
      <w:r w:rsidR="004719B2">
        <w:t xml:space="preserve"> file</w:t>
      </w:r>
      <w:r w:rsidR="004D2B22">
        <w:t>, which is used by Synopsys Z01X fault simulations.</w:t>
      </w:r>
    </w:p>
    <w:p w14:paraId="24CF953C" w14:textId="1C6A60AF" w:rsidR="00F63E7A" w:rsidRDefault="00CF53B7" w:rsidP="003835A0">
      <w:r>
        <w:t>Section 1.3 described a specific scenario that could lead to AES key leaking.</w:t>
      </w:r>
      <w:r w:rsidR="00E8393A">
        <w:t xml:space="preserve"> We first make the following </w:t>
      </w:r>
      <w:r w:rsidR="008E3009">
        <w:t>assertion</w:t>
      </w:r>
      <w:r w:rsidR="00E8393A">
        <w:t xml:space="preserve"> in natural language to reflect this security property:</w:t>
      </w:r>
    </w:p>
    <w:p w14:paraId="19C21D32" w14:textId="7E4FDF29" w:rsidR="00E8393A" w:rsidRDefault="008E3009" w:rsidP="008E3009">
      <w:pPr>
        <w:pStyle w:val="ListParagraph"/>
        <w:numPr>
          <w:ilvl w:val="0"/>
          <w:numId w:val="10"/>
        </w:numPr>
      </w:pPr>
      <w:r w:rsidRPr="008E3009">
        <w:rPr>
          <w:b/>
          <w:bCs/>
        </w:rPr>
        <w:t>SP 1:</w:t>
      </w:r>
      <w:r>
        <w:t xml:space="preserve"> </w:t>
      </w:r>
      <w:r w:rsidR="00CF2EF0">
        <w:t xml:space="preserve">The ‘done’ signal indicating the completion of AES encryption should not be raised </w:t>
      </w:r>
      <w:r>
        <w:t>during</w:t>
      </w:r>
      <w:r w:rsidR="00CF2EF0">
        <w:t xml:space="preserve"> the</w:t>
      </w:r>
      <w:r>
        <w:t xml:space="preserve"> 1</w:t>
      </w:r>
      <w:r w:rsidRPr="008E3009">
        <w:rPr>
          <w:vertAlign w:val="superscript"/>
        </w:rPr>
        <w:t>st</w:t>
      </w:r>
      <w:r>
        <w:t xml:space="preserve"> round of encryption.</w:t>
      </w:r>
    </w:p>
    <w:p w14:paraId="5507F9BC" w14:textId="2363B176" w:rsidR="008E3009" w:rsidRDefault="001D24CD" w:rsidP="008E3009">
      <w:r>
        <w:t xml:space="preserve">We then define this SP 1 in the file </w:t>
      </w:r>
      <w:r w:rsidRPr="001D24CD">
        <w:rPr>
          <w:i/>
          <w:iCs/>
        </w:rPr>
        <w:t>strobe.sv</w:t>
      </w:r>
      <w:r>
        <w:t xml:space="preserve"> in </w:t>
      </w:r>
      <w:proofErr w:type="spellStart"/>
      <w:r>
        <w:t>SystemVerilog</w:t>
      </w:r>
      <w:proofErr w:type="spellEnd"/>
      <w:r>
        <w:t>.</w:t>
      </w:r>
      <w:r w:rsidR="00110788">
        <w:t xml:space="preserve"> </w:t>
      </w:r>
      <w:r w:rsidR="00110788" w:rsidRPr="00E608F6">
        <w:rPr>
          <w:i/>
          <w:iCs/>
        </w:rPr>
        <w:t>This strob</w:t>
      </w:r>
      <w:r w:rsidR="00E608F6" w:rsidRPr="00E608F6">
        <w:rPr>
          <w:i/>
          <w:iCs/>
        </w:rPr>
        <w:t>e</w:t>
      </w:r>
      <w:r w:rsidR="00110788" w:rsidRPr="00E608F6">
        <w:rPr>
          <w:i/>
          <w:iCs/>
        </w:rPr>
        <w:t xml:space="preserve">.sv file </w:t>
      </w:r>
      <w:r w:rsidR="00E608F6" w:rsidRPr="00E608F6">
        <w:rPr>
          <w:i/>
          <w:iCs/>
        </w:rPr>
        <w:t>will be checked every time when the Z01X fault simulator runs a simulation with one fault injected.</w:t>
      </w:r>
    </w:p>
    <w:p w14:paraId="78CE071D" w14:textId="4D5A3341" w:rsidR="001D24CD" w:rsidRDefault="00E1392A" w:rsidP="00622689">
      <w:pPr>
        <w:jc w:val="center"/>
      </w:pPr>
      <w:r>
        <w:rPr>
          <w:noProof/>
        </w:rPr>
        <w:lastRenderedPageBreak/>
        <mc:AlternateContent>
          <mc:Choice Requires="wps">
            <w:drawing>
              <wp:anchor distT="0" distB="0" distL="114300" distR="114300" simplePos="0" relativeHeight="251669504" behindDoc="0" locked="0" layoutInCell="1" allowOverlap="1" wp14:anchorId="46995B85" wp14:editId="79DAABD7">
                <wp:simplePos x="0" y="0"/>
                <wp:positionH relativeFrom="column">
                  <wp:posOffset>1273629</wp:posOffset>
                </wp:positionH>
                <wp:positionV relativeFrom="paragraph">
                  <wp:posOffset>266700</wp:posOffset>
                </wp:positionV>
                <wp:extent cx="2122714" cy="146957"/>
                <wp:effectExtent l="0" t="0" r="11430" b="24765"/>
                <wp:wrapNone/>
                <wp:docPr id="1726257506" name="Rectangle 7"/>
                <wp:cNvGraphicFramePr/>
                <a:graphic xmlns:a="http://schemas.openxmlformats.org/drawingml/2006/main">
                  <a:graphicData uri="http://schemas.microsoft.com/office/word/2010/wordprocessingShape">
                    <wps:wsp>
                      <wps:cNvSpPr/>
                      <wps:spPr>
                        <a:xfrm>
                          <a:off x="0" y="0"/>
                          <a:ext cx="2122714" cy="146957"/>
                        </a:xfrm>
                        <a:prstGeom prst="rect">
                          <a:avLst/>
                        </a:prstGeom>
                        <a:noFill/>
                        <a:ln>
                          <a:solidFill>
                            <a:srgbClr val="FF0000"/>
                          </a:solidFill>
                          <a:prstDash val="lg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000D0" id="Rectangle 7" o:spid="_x0000_s1026" style="position:absolute;margin-left:100.3pt;margin-top:21pt;width:167.15pt;height:11.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" filled="f" strokecolor="red" strokeweight="1pt">
                <v:stroke dashstyle="longDash"/>
              </v:rect>
            </w:pict>
          </mc:Fallback>
        </mc:AlternateContent>
      </w:r>
      <w:r>
        <w:rPr>
          <w:noProof/>
        </w:rPr>
        <mc:AlternateContent>
          <mc:Choice Requires="wps">
            <w:drawing>
              <wp:anchor distT="0" distB="0" distL="114300" distR="114300" simplePos="0" relativeHeight="251671552" behindDoc="0" locked="0" layoutInCell="1" allowOverlap="1" wp14:anchorId="28AF3FBE" wp14:editId="54FE510F">
                <wp:simplePos x="0" y="0"/>
                <wp:positionH relativeFrom="column">
                  <wp:posOffset>1442357</wp:posOffset>
                </wp:positionH>
                <wp:positionV relativeFrom="paragraph">
                  <wp:posOffset>480785</wp:posOffset>
                </wp:positionV>
                <wp:extent cx="2159000" cy="590550"/>
                <wp:effectExtent l="0" t="0" r="12700" b="19050"/>
                <wp:wrapNone/>
                <wp:docPr id="1393026315" name="Rectangle 7"/>
                <wp:cNvGraphicFramePr/>
                <a:graphic xmlns:a="http://schemas.openxmlformats.org/drawingml/2006/main">
                  <a:graphicData uri="http://schemas.microsoft.com/office/word/2010/wordprocessingShape">
                    <wps:wsp>
                      <wps:cNvSpPr/>
                      <wps:spPr>
                        <a:xfrm>
                          <a:off x="0" y="0"/>
                          <a:ext cx="2159000" cy="590550"/>
                        </a:xfrm>
                        <a:prstGeom prst="rect">
                          <a:avLst/>
                        </a:prstGeom>
                        <a:noFill/>
                        <a:ln>
                          <a:solidFill>
                            <a:srgbClr val="FF0000"/>
                          </a:solidFill>
                          <a:prstDash val="lg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F7C33" id="Rectangle 7" o:spid="_x0000_s1026" style="position:absolute;margin-left:113.55pt;margin-top:37.85pt;width:170pt;height: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" filled="f" strokecolor="red" strokeweight="1pt">
                <v:stroke dashstyle="longDash"/>
              </v:rect>
            </w:pict>
          </mc:Fallback>
        </mc:AlternateContent>
      </w:r>
      <w:r>
        <w:rPr>
          <w:noProof/>
        </w:rPr>
        <mc:AlternateContent>
          <mc:Choice Requires="wps">
            <w:drawing>
              <wp:anchor distT="0" distB="0" distL="114300" distR="114300" simplePos="0" relativeHeight="251673600" behindDoc="0" locked="0" layoutInCell="1" allowOverlap="1" wp14:anchorId="13DC74F1" wp14:editId="73D3D180">
                <wp:simplePos x="0" y="0"/>
                <wp:positionH relativeFrom="column">
                  <wp:posOffset>1563007</wp:posOffset>
                </wp:positionH>
                <wp:positionV relativeFrom="paragraph">
                  <wp:posOffset>1175657</wp:posOffset>
                </wp:positionV>
                <wp:extent cx="2228850" cy="152400"/>
                <wp:effectExtent l="0" t="0" r="19050" b="19050"/>
                <wp:wrapNone/>
                <wp:docPr id="414743669" name="Rectangle 7"/>
                <wp:cNvGraphicFramePr/>
                <a:graphic xmlns:a="http://schemas.openxmlformats.org/drawingml/2006/main">
                  <a:graphicData uri="http://schemas.microsoft.com/office/word/2010/wordprocessingShape">
                    <wps:wsp>
                      <wps:cNvSpPr/>
                      <wps:spPr>
                        <a:xfrm>
                          <a:off x="0" y="0"/>
                          <a:ext cx="2228850" cy="152400"/>
                        </a:xfrm>
                        <a:prstGeom prst="rect">
                          <a:avLst/>
                        </a:prstGeom>
                        <a:noFill/>
                        <a:ln>
                          <a:solidFill>
                            <a:srgbClr val="FF0000"/>
                          </a:solidFill>
                          <a:prstDash val="lg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D57E7" id="Rectangle 7" o:spid="_x0000_s1026" style="position:absolute;margin-left:123.05pt;margin-top:92.55pt;width:175.5pt;height: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" filled="f" strokecolor="red" strokeweight="1pt">
                <v:stroke dashstyle="longDash"/>
              </v:rect>
            </w:pict>
          </mc:Fallback>
        </mc:AlternateContent>
      </w:r>
      <w:r>
        <w:rPr>
          <w:noProof/>
        </w:rPr>
        <mc:AlternateContent>
          <mc:Choice Requires="wps">
            <w:drawing>
              <wp:anchor distT="0" distB="0" distL="114300" distR="114300" simplePos="0" relativeHeight="251675648" behindDoc="0" locked="0" layoutInCell="1" allowOverlap="1" wp14:anchorId="2893C0C7" wp14:editId="35A6477A">
                <wp:simplePos x="0" y="0"/>
                <wp:positionH relativeFrom="column">
                  <wp:posOffset>1529443</wp:posOffset>
                </wp:positionH>
                <wp:positionV relativeFrom="paragraph">
                  <wp:posOffset>1333500</wp:posOffset>
                </wp:positionV>
                <wp:extent cx="3407228" cy="767443"/>
                <wp:effectExtent l="0" t="0" r="22225" b="13970"/>
                <wp:wrapNone/>
                <wp:docPr id="673401158" name="Rectangle 7"/>
                <wp:cNvGraphicFramePr/>
                <a:graphic xmlns:a="http://schemas.openxmlformats.org/drawingml/2006/main">
                  <a:graphicData uri="http://schemas.microsoft.com/office/word/2010/wordprocessingShape">
                    <wps:wsp>
                      <wps:cNvSpPr/>
                      <wps:spPr>
                        <a:xfrm>
                          <a:off x="0" y="0"/>
                          <a:ext cx="3407228" cy="767443"/>
                        </a:xfrm>
                        <a:prstGeom prst="rect">
                          <a:avLst/>
                        </a:prstGeom>
                        <a:noFill/>
                        <a:ln>
                          <a:solidFill>
                            <a:srgbClr val="FF0000"/>
                          </a:solidFill>
                          <a:prstDash val="lg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5991B" id="Rectangle 7" o:spid="_x0000_s1026" style="position:absolute;margin-left:120.45pt;margin-top:105pt;width:268.3pt;height:60.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" filled="f" strokecolor="red" strokeweight="1pt">
                <v:stroke dashstyle="longDash"/>
              </v:rect>
            </w:pict>
          </mc:Fallback>
        </mc:AlternateContent>
      </w:r>
      <w:r w:rsidR="00D320E4">
        <w:rPr>
          <w:noProof/>
        </w:rPr>
        <mc:AlternateContent>
          <mc:Choice Requires="wps">
            <w:drawing>
              <wp:anchor distT="0" distB="0" distL="114300" distR="114300" simplePos="0" relativeHeight="251683840" behindDoc="0" locked="0" layoutInCell="1" allowOverlap="1" wp14:anchorId="2EF74D16" wp14:editId="13029C1E">
                <wp:simplePos x="0" y="0"/>
                <wp:positionH relativeFrom="column">
                  <wp:posOffset>1260929</wp:posOffset>
                </wp:positionH>
                <wp:positionV relativeFrom="paragraph">
                  <wp:posOffset>1540328</wp:posOffset>
                </wp:positionV>
                <wp:extent cx="292100" cy="247650"/>
                <wp:effectExtent l="0" t="0" r="0" b="0"/>
                <wp:wrapNone/>
                <wp:docPr id="1747825239" name="Text Box 6"/>
                <wp:cNvGraphicFramePr/>
                <a:graphic xmlns:a="http://schemas.openxmlformats.org/drawingml/2006/main">
                  <a:graphicData uri="http://schemas.microsoft.com/office/word/2010/wordprocessingShape">
                    <wps:wsp>
                      <wps:cNvSpPr txBox="1"/>
                      <wps:spPr>
                        <a:xfrm>
                          <a:off x="0" y="0"/>
                          <a:ext cx="292100" cy="247650"/>
                        </a:xfrm>
                        <a:prstGeom prst="rect">
                          <a:avLst/>
                        </a:prstGeom>
                        <a:noFill/>
                        <a:ln w="6350">
                          <a:noFill/>
                        </a:ln>
                      </wps:spPr>
                      <wps:txbx>
                        <w:txbxContent>
                          <w:p w14:paraId="5ACA0650" w14:textId="1B97B72B" w:rsidR="00622689" w:rsidRPr="00622689" w:rsidRDefault="00622689" w:rsidP="00622689">
                            <w:pPr>
                              <w:rPr>
                                <w:b/>
                                <w:bCs/>
                                <w:color w:val="FF0000"/>
                                <w:sz w:val="18"/>
                                <w:szCs w:val="18"/>
                              </w:rPr>
                            </w:pPr>
                            <w:r>
                              <w:rPr>
                                <w:b/>
                                <w:bCs/>
                                <w:color w:val="FF0000"/>
                                <w:sz w:val="18"/>
                                <w:szCs w:val="1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74D16" id="_x0000_s1029" type="#_x0000_t202" style="position:absolute;left:0;text-align:left;margin-left:99.3pt;margin-top:121.3pt;width:23pt;height: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" filled="f" stroked="f" strokeweight=".5pt">
                <v:textbox>
                  <w:txbxContent>
                    <w:p w14:paraId="5ACA0650" w14:textId="1B97B72B" w:rsidR="00622689" w:rsidRPr="00622689" w:rsidRDefault="00622689" w:rsidP="00622689">
                      <w:pPr>
                        <w:rPr>
                          <w:b/>
                          <w:bCs/>
                          <w:color w:val="FF0000"/>
                          <w:sz w:val="18"/>
                          <w:szCs w:val="18"/>
                        </w:rPr>
                      </w:pPr>
                      <w:r>
                        <w:rPr>
                          <w:b/>
                          <w:bCs/>
                          <w:color w:val="FF0000"/>
                          <w:sz w:val="18"/>
                          <w:szCs w:val="18"/>
                        </w:rPr>
                        <w:t>4</w:t>
                      </w:r>
                    </w:p>
                  </w:txbxContent>
                </v:textbox>
              </v:shape>
            </w:pict>
          </mc:Fallback>
        </mc:AlternateContent>
      </w:r>
      <w:r w:rsidR="00622689">
        <w:rPr>
          <w:noProof/>
        </w:rPr>
        <mc:AlternateContent>
          <mc:Choice Requires="wps">
            <w:drawing>
              <wp:anchor distT="0" distB="0" distL="114300" distR="114300" simplePos="0" relativeHeight="251681792" behindDoc="0" locked="0" layoutInCell="1" allowOverlap="1" wp14:anchorId="648E0E81" wp14:editId="09D2105A">
                <wp:simplePos x="0" y="0"/>
                <wp:positionH relativeFrom="column">
                  <wp:posOffset>1263650</wp:posOffset>
                </wp:positionH>
                <wp:positionV relativeFrom="paragraph">
                  <wp:posOffset>1041400</wp:posOffset>
                </wp:positionV>
                <wp:extent cx="292100" cy="247650"/>
                <wp:effectExtent l="0" t="0" r="0" b="0"/>
                <wp:wrapNone/>
                <wp:docPr id="72892749" name="Text Box 6"/>
                <wp:cNvGraphicFramePr/>
                <a:graphic xmlns:a="http://schemas.openxmlformats.org/drawingml/2006/main">
                  <a:graphicData uri="http://schemas.microsoft.com/office/word/2010/wordprocessingShape">
                    <wps:wsp>
                      <wps:cNvSpPr txBox="1"/>
                      <wps:spPr>
                        <a:xfrm>
                          <a:off x="0" y="0"/>
                          <a:ext cx="292100" cy="247650"/>
                        </a:xfrm>
                        <a:prstGeom prst="rect">
                          <a:avLst/>
                        </a:prstGeom>
                        <a:noFill/>
                        <a:ln w="6350">
                          <a:noFill/>
                        </a:ln>
                      </wps:spPr>
                      <wps:txbx>
                        <w:txbxContent>
                          <w:p w14:paraId="4EA2C082" w14:textId="375492C7" w:rsidR="00622689" w:rsidRPr="00622689" w:rsidRDefault="00622689" w:rsidP="00622689">
                            <w:pPr>
                              <w:rPr>
                                <w:b/>
                                <w:bCs/>
                                <w:color w:val="FF0000"/>
                                <w:sz w:val="18"/>
                                <w:szCs w:val="18"/>
                              </w:rPr>
                            </w:pPr>
                            <w:r>
                              <w:rPr>
                                <w:b/>
                                <w:bCs/>
                                <w:color w:val="FF0000"/>
                                <w:sz w:val="18"/>
                                <w:szCs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E0E81" id="_x0000_s1030" type="#_x0000_t202" style="position:absolute;left:0;text-align:left;margin-left:99.5pt;margin-top:82pt;width:23pt;height:1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" filled="f" stroked="f" strokeweight=".5pt">
                <v:textbox>
                  <w:txbxContent>
                    <w:p w14:paraId="4EA2C082" w14:textId="375492C7" w:rsidR="00622689" w:rsidRPr="00622689" w:rsidRDefault="00622689" w:rsidP="00622689">
                      <w:pPr>
                        <w:rPr>
                          <w:b/>
                          <w:bCs/>
                          <w:color w:val="FF0000"/>
                          <w:sz w:val="18"/>
                          <w:szCs w:val="18"/>
                        </w:rPr>
                      </w:pPr>
                      <w:r>
                        <w:rPr>
                          <w:b/>
                          <w:bCs/>
                          <w:color w:val="FF0000"/>
                          <w:sz w:val="18"/>
                          <w:szCs w:val="18"/>
                        </w:rPr>
                        <w:t>3</w:t>
                      </w:r>
                    </w:p>
                  </w:txbxContent>
                </v:textbox>
              </v:shape>
            </w:pict>
          </mc:Fallback>
        </mc:AlternateContent>
      </w:r>
      <w:r w:rsidR="00622689">
        <w:rPr>
          <w:noProof/>
        </w:rPr>
        <mc:AlternateContent>
          <mc:Choice Requires="wps">
            <w:drawing>
              <wp:anchor distT="0" distB="0" distL="114300" distR="114300" simplePos="0" relativeHeight="251679744" behindDoc="0" locked="0" layoutInCell="1" allowOverlap="1" wp14:anchorId="33749E91" wp14:editId="34CA4416">
                <wp:simplePos x="0" y="0"/>
                <wp:positionH relativeFrom="column">
                  <wp:posOffset>927100</wp:posOffset>
                </wp:positionH>
                <wp:positionV relativeFrom="paragraph">
                  <wp:posOffset>584200</wp:posOffset>
                </wp:positionV>
                <wp:extent cx="292100" cy="247650"/>
                <wp:effectExtent l="0" t="0" r="0" b="0"/>
                <wp:wrapNone/>
                <wp:docPr id="1595300255" name="Text Box 6"/>
                <wp:cNvGraphicFramePr/>
                <a:graphic xmlns:a="http://schemas.openxmlformats.org/drawingml/2006/main">
                  <a:graphicData uri="http://schemas.microsoft.com/office/word/2010/wordprocessingShape">
                    <wps:wsp>
                      <wps:cNvSpPr txBox="1"/>
                      <wps:spPr>
                        <a:xfrm>
                          <a:off x="0" y="0"/>
                          <a:ext cx="292100" cy="247650"/>
                        </a:xfrm>
                        <a:prstGeom prst="rect">
                          <a:avLst/>
                        </a:prstGeom>
                        <a:noFill/>
                        <a:ln w="6350">
                          <a:noFill/>
                        </a:ln>
                      </wps:spPr>
                      <wps:txbx>
                        <w:txbxContent>
                          <w:p w14:paraId="579C8A02" w14:textId="0078ACCD" w:rsidR="00622689" w:rsidRPr="00622689" w:rsidRDefault="00622689" w:rsidP="00622689">
                            <w:pPr>
                              <w:rPr>
                                <w:b/>
                                <w:bCs/>
                                <w:color w:val="FF0000"/>
                                <w:sz w:val="18"/>
                                <w:szCs w:val="18"/>
                              </w:rPr>
                            </w:pPr>
                            <w:r>
                              <w:rPr>
                                <w:b/>
                                <w:bCs/>
                                <w:color w:val="FF0000"/>
                                <w:sz w:val="18"/>
                                <w:szCs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49E91" id="_x0000_s1031" type="#_x0000_t202" style="position:absolute;left:0;text-align:left;margin-left:73pt;margin-top:46pt;width:23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" filled="f" stroked="f" strokeweight=".5pt">
                <v:textbox>
                  <w:txbxContent>
                    <w:p w14:paraId="579C8A02" w14:textId="0078ACCD" w:rsidR="00622689" w:rsidRPr="00622689" w:rsidRDefault="00622689" w:rsidP="00622689">
                      <w:pPr>
                        <w:rPr>
                          <w:b/>
                          <w:bCs/>
                          <w:color w:val="FF0000"/>
                          <w:sz w:val="18"/>
                          <w:szCs w:val="18"/>
                        </w:rPr>
                      </w:pPr>
                      <w:r>
                        <w:rPr>
                          <w:b/>
                          <w:bCs/>
                          <w:color w:val="FF0000"/>
                          <w:sz w:val="18"/>
                          <w:szCs w:val="18"/>
                        </w:rPr>
                        <w:t>2</w:t>
                      </w:r>
                    </w:p>
                  </w:txbxContent>
                </v:textbox>
              </v:shape>
            </w:pict>
          </mc:Fallback>
        </mc:AlternateContent>
      </w:r>
      <w:r w:rsidR="00622689">
        <w:rPr>
          <w:noProof/>
        </w:rPr>
        <mc:AlternateContent>
          <mc:Choice Requires="wps">
            <w:drawing>
              <wp:anchor distT="0" distB="0" distL="114300" distR="114300" simplePos="0" relativeHeight="251677696" behindDoc="0" locked="0" layoutInCell="1" allowOverlap="1" wp14:anchorId="2A7997DF" wp14:editId="13CBBC52">
                <wp:simplePos x="0" y="0"/>
                <wp:positionH relativeFrom="column">
                  <wp:posOffset>920750</wp:posOffset>
                </wp:positionH>
                <wp:positionV relativeFrom="paragraph">
                  <wp:posOffset>177800</wp:posOffset>
                </wp:positionV>
                <wp:extent cx="292100" cy="247650"/>
                <wp:effectExtent l="0" t="0" r="0" b="0"/>
                <wp:wrapNone/>
                <wp:docPr id="1864428311" name="Text Box 6"/>
                <wp:cNvGraphicFramePr/>
                <a:graphic xmlns:a="http://schemas.openxmlformats.org/drawingml/2006/main">
                  <a:graphicData uri="http://schemas.microsoft.com/office/word/2010/wordprocessingShape">
                    <wps:wsp>
                      <wps:cNvSpPr txBox="1"/>
                      <wps:spPr>
                        <a:xfrm>
                          <a:off x="0" y="0"/>
                          <a:ext cx="292100" cy="247650"/>
                        </a:xfrm>
                        <a:prstGeom prst="rect">
                          <a:avLst/>
                        </a:prstGeom>
                        <a:noFill/>
                        <a:ln w="6350">
                          <a:noFill/>
                        </a:ln>
                      </wps:spPr>
                      <wps:txbx>
                        <w:txbxContent>
                          <w:p w14:paraId="177D265D" w14:textId="58C27B07" w:rsidR="00622689" w:rsidRPr="00622689" w:rsidRDefault="00622689" w:rsidP="00622689">
                            <w:pPr>
                              <w:rPr>
                                <w:b/>
                                <w:bCs/>
                                <w:color w:val="FF0000"/>
                                <w:sz w:val="18"/>
                                <w:szCs w:val="18"/>
                              </w:rPr>
                            </w:pPr>
                            <w:r w:rsidRPr="00622689">
                              <w:rPr>
                                <w:b/>
                                <w:bCs/>
                                <w:color w:val="FF0000"/>
                                <w:sz w:val="18"/>
                                <w:szCs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997DF" id="_x0000_s1032" type="#_x0000_t202" style="position:absolute;left:0;text-align:left;margin-left:72.5pt;margin-top:14pt;width:23pt;height:1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" filled="f" stroked="f" strokeweight=".5pt">
                <v:textbox>
                  <w:txbxContent>
                    <w:p w14:paraId="177D265D" w14:textId="58C27B07" w:rsidR="00622689" w:rsidRPr="00622689" w:rsidRDefault="00622689" w:rsidP="00622689">
                      <w:pPr>
                        <w:rPr>
                          <w:b/>
                          <w:bCs/>
                          <w:color w:val="FF0000"/>
                          <w:sz w:val="18"/>
                          <w:szCs w:val="18"/>
                        </w:rPr>
                      </w:pPr>
                      <w:r w:rsidRPr="00622689">
                        <w:rPr>
                          <w:b/>
                          <w:bCs/>
                          <w:color w:val="FF0000"/>
                          <w:sz w:val="18"/>
                          <w:szCs w:val="18"/>
                        </w:rPr>
                        <w:t>1</w:t>
                      </w:r>
                    </w:p>
                  </w:txbxContent>
                </v:textbox>
              </v:shape>
            </w:pict>
          </mc:Fallback>
        </mc:AlternateContent>
      </w:r>
      <w:r w:rsidR="00622689" w:rsidRPr="00622689">
        <w:rPr>
          <w:noProof/>
        </w:rPr>
        <w:drawing>
          <wp:inline distT="0" distB="0" distL="0" distR="0" wp14:anchorId="6DEC2359" wp14:editId="22FF5AEE">
            <wp:extent cx="3907897" cy="2351758"/>
            <wp:effectExtent l="0" t="0" r="0" b="0"/>
            <wp:docPr id="2060105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0572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3907897" cy="2351758"/>
                    </a:xfrm>
                    <a:prstGeom prst="rect">
                      <a:avLst/>
                    </a:prstGeom>
                  </pic:spPr>
                </pic:pic>
              </a:graphicData>
            </a:graphic>
          </wp:inline>
        </w:drawing>
      </w:r>
    </w:p>
    <w:p w14:paraId="679F81EF" w14:textId="6CDF7293" w:rsidR="00622689" w:rsidRDefault="00071214" w:rsidP="00622689">
      <w:r>
        <w:t xml:space="preserve">Assuming the fault simulator has simulated a waveform </w:t>
      </w:r>
      <w:r w:rsidR="00981E7A">
        <w:t xml:space="preserve">with a fault injected somewhere, how does it determine </w:t>
      </w:r>
      <w:r w:rsidR="00C75D8E">
        <w:t xml:space="preserve">whether this faulty waveform could threaten the security? </w:t>
      </w:r>
      <w:r w:rsidR="00571F2B">
        <w:t>Let’s break this file into 4 sections:</w:t>
      </w:r>
    </w:p>
    <w:p w14:paraId="09AF3848" w14:textId="6A6AEF55" w:rsidR="00571F2B" w:rsidRDefault="002D23F1" w:rsidP="009C77EC">
      <w:pPr>
        <w:pStyle w:val="ListParagraph"/>
        <w:numPr>
          <w:ilvl w:val="0"/>
          <w:numId w:val="10"/>
        </w:numPr>
      </w:pPr>
      <w:r>
        <w:t>First, it will</w:t>
      </w:r>
      <w:r w:rsidR="00D66623">
        <w:t xml:space="preserve"> start</w:t>
      </w:r>
      <w:r>
        <w:t xml:space="preserve"> check</w:t>
      </w:r>
      <w:r w:rsidR="00D66623">
        <w:t>ing</w:t>
      </w:r>
      <w:r>
        <w:t xml:space="preserve"> the following statements only when a </w:t>
      </w:r>
      <w:r w:rsidR="00FE1B47">
        <w:t>rise of ‘</w:t>
      </w:r>
      <w:proofErr w:type="spellStart"/>
      <w:r w:rsidR="00FE1B47">
        <w:t>ld</w:t>
      </w:r>
      <w:proofErr w:type="spellEnd"/>
      <w:r w:rsidR="00FE1B47">
        <w:t>’ signal is detected</w:t>
      </w:r>
      <w:r w:rsidR="00D66623">
        <w:t>.</w:t>
      </w:r>
    </w:p>
    <w:p w14:paraId="6DF13413" w14:textId="47F6BD77" w:rsidR="00D66623" w:rsidRPr="009C77EC" w:rsidRDefault="00205D7C" w:rsidP="009C77EC">
      <w:pPr>
        <w:pStyle w:val="ListParagraph"/>
        <w:numPr>
          <w:ilvl w:val="0"/>
          <w:numId w:val="10"/>
        </w:numPr>
        <w:rPr>
          <w:i/>
          <w:iCs/>
        </w:rPr>
      </w:pPr>
      <w:r>
        <w:t>Secondly, the tool will wait for 3 cycles from ‘</w:t>
      </w:r>
      <w:proofErr w:type="spellStart"/>
      <w:r>
        <w:t>ld</w:t>
      </w:r>
      <w:proofErr w:type="spellEnd"/>
      <w:r>
        <w:t>’ rise</w:t>
      </w:r>
      <w:r w:rsidR="003F66AC">
        <w:t>. This is the endpoint of the 1</w:t>
      </w:r>
      <w:r w:rsidR="003F66AC" w:rsidRPr="009C77EC">
        <w:rPr>
          <w:vertAlign w:val="superscript"/>
        </w:rPr>
        <w:t>st</w:t>
      </w:r>
      <w:r w:rsidR="003F66AC">
        <w:t xml:space="preserve"> AES round based on previous observations from functional verification steps. It will </w:t>
      </w:r>
      <w:r w:rsidR="008D280D">
        <w:t>wait for a h</w:t>
      </w:r>
      <w:r w:rsidR="0037627E">
        <w:t>a</w:t>
      </w:r>
      <w:r w:rsidR="008D280D">
        <w:t>lf more cycle (#</w:t>
      </w:r>
      <w:r w:rsidR="000E7A2A">
        <w:t>1</w:t>
      </w:r>
      <w:r w:rsidR="008D280D">
        <w:t>000</w:t>
      </w:r>
      <w:r w:rsidR="000E7A2A">
        <w:t>0</w:t>
      </w:r>
      <w:r w:rsidR="008D280D">
        <w:t xml:space="preserve"> because the clock period is </w:t>
      </w:r>
      <w:r w:rsidR="000E7A2A">
        <w:t>2</w:t>
      </w:r>
      <w:r w:rsidR="008D280D">
        <w:t xml:space="preserve">0000 time unit, see </w:t>
      </w:r>
      <w:proofErr w:type="spellStart"/>
      <w:r w:rsidR="008D280D" w:rsidRPr="009C77EC">
        <w:rPr>
          <w:i/>
          <w:iCs/>
        </w:rPr>
        <w:t>tb_top.v</w:t>
      </w:r>
      <w:proofErr w:type="spellEnd"/>
      <w:r w:rsidR="008D280D">
        <w:t>)</w:t>
      </w:r>
      <w:r w:rsidR="007C5409">
        <w:t xml:space="preserve">, to ensure the following checking is happening </w:t>
      </w:r>
      <w:r w:rsidR="007C5409" w:rsidRPr="009C77EC">
        <w:rPr>
          <w:i/>
          <w:iCs/>
        </w:rPr>
        <w:t>after any fault-injections intended for the same cycle is finished.</w:t>
      </w:r>
    </w:p>
    <w:p w14:paraId="127FA3BA" w14:textId="1365F905" w:rsidR="0068005B" w:rsidRDefault="0068005B" w:rsidP="009C77EC">
      <w:pPr>
        <w:pStyle w:val="ListParagraph"/>
        <w:numPr>
          <w:ilvl w:val="0"/>
          <w:numId w:val="10"/>
        </w:numPr>
      </w:pPr>
      <w:r w:rsidRPr="0068005B">
        <w:t xml:space="preserve">Thirdly, </w:t>
      </w:r>
      <w:r w:rsidR="00BA49B0">
        <w:t>at this specific time (3.5 cycles after ‘</w:t>
      </w:r>
      <w:proofErr w:type="spellStart"/>
      <w:r w:rsidR="00BA49B0">
        <w:t>ld</w:t>
      </w:r>
      <w:proofErr w:type="spellEnd"/>
      <w:r w:rsidR="00BA49B0">
        <w:t xml:space="preserve">’ is raised), </w:t>
      </w:r>
      <w:r>
        <w:t xml:space="preserve">the </w:t>
      </w:r>
      <w:r w:rsidRPr="009C77EC">
        <w:rPr>
          <w:i/>
          <w:iCs/>
        </w:rPr>
        <w:t>$</w:t>
      </w:r>
      <w:proofErr w:type="spellStart"/>
      <w:r w:rsidR="00BA49B0" w:rsidRPr="009C77EC">
        <w:rPr>
          <w:i/>
          <w:iCs/>
        </w:rPr>
        <w:t>fs_compare</w:t>
      </w:r>
      <w:proofErr w:type="spellEnd"/>
      <w:r w:rsidR="00BA49B0" w:rsidRPr="009C77EC">
        <w:rPr>
          <w:i/>
          <w:iCs/>
        </w:rPr>
        <w:t xml:space="preserve"> </w:t>
      </w:r>
      <w:r w:rsidR="00BA49B0">
        <w:t>function will compare</w:t>
      </w:r>
      <w:r w:rsidR="00EC351F">
        <w:t xml:space="preserve"> between</w:t>
      </w:r>
      <w:r w:rsidR="00BA49B0">
        <w:t xml:space="preserve"> the ‘</w:t>
      </w:r>
      <w:proofErr w:type="spellStart"/>
      <w:r w:rsidR="00063516">
        <w:t>done_fanin.</w:t>
      </w:r>
      <w:r w:rsidR="00BA49B0">
        <w:t>done</w:t>
      </w:r>
      <w:proofErr w:type="spellEnd"/>
      <w:r w:rsidR="00BA49B0">
        <w:t>’ signal’s value</w:t>
      </w:r>
      <w:r w:rsidR="00EC351F">
        <w:t xml:space="preserve"> in fault-free simulation </w:t>
      </w:r>
      <w:r w:rsidR="0020629B">
        <w:t>(good machine</w:t>
      </w:r>
      <w:r w:rsidR="00BB3407">
        <w:t>, i.e., GM</w:t>
      </w:r>
      <w:r w:rsidR="0020629B">
        <w:t xml:space="preserve">) </w:t>
      </w:r>
      <w:r w:rsidR="00EC351F">
        <w:t xml:space="preserve">and </w:t>
      </w:r>
      <w:r w:rsidR="0020629B">
        <w:t>the one in faulty simulation (fault machine</w:t>
      </w:r>
      <w:r w:rsidR="00BB3407">
        <w:t>, i.e., FM</w:t>
      </w:r>
      <w:r w:rsidR="0020629B">
        <w:t>).</w:t>
      </w:r>
    </w:p>
    <w:p w14:paraId="6B0DA750" w14:textId="7031455A" w:rsidR="004C7E07" w:rsidRPr="009C77EC" w:rsidRDefault="0084378C" w:rsidP="009C77EC">
      <w:pPr>
        <w:pStyle w:val="ListParagraph"/>
        <w:numPr>
          <w:ilvl w:val="0"/>
          <w:numId w:val="10"/>
        </w:numPr>
        <w:rPr>
          <w:i/>
          <w:iCs/>
        </w:rPr>
      </w:pPr>
      <w:r>
        <w:t xml:space="preserve">The return value of </w:t>
      </w:r>
      <w:r w:rsidRPr="009C77EC">
        <w:rPr>
          <w:i/>
          <w:iCs/>
        </w:rPr>
        <w:t>$</w:t>
      </w:r>
      <w:proofErr w:type="spellStart"/>
      <w:r w:rsidRPr="009C77EC">
        <w:rPr>
          <w:i/>
          <w:iCs/>
        </w:rPr>
        <w:t>fs_compare</w:t>
      </w:r>
      <w:proofErr w:type="spellEnd"/>
      <w:r>
        <w:t xml:space="preserve"> determines</w:t>
      </w:r>
      <w:r w:rsidR="00241495">
        <w:t xml:space="preserve"> whether a security property violation is found. </w:t>
      </w:r>
      <w:r w:rsidR="00241495" w:rsidRPr="009C77EC">
        <w:rPr>
          <w:i/>
          <w:iCs/>
        </w:rPr>
        <w:t xml:space="preserve">A return value of 1 means </w:t>
      </w:r>
      <w:r w:rsidR="00BB3407" w:rsidRPr="009C77EC">
        <w:rPr>
          <w:i/>
          <w:iCs/>
        </w:rPr>
        <w:t>GM and FM mismatches</w:t>
      </w:r>
      <w:r w:rsidR="00211C8D" w:rsidRPr="009C77EC">
        <w:rPr>
          <w:i/>
          <w:iCs/>
        </w:rPr>
        <w:t xml:space="preserve"> </w:t>
      </w:r>
      <w:r w:rsidR="00B054CD" w:rsidRPr="009C77EC">
        <w:rPr>
          <w:i/>
          <w:iCs/>
        </w:rPr>
        <w:t xml:space="preserve">(a violation) </w:t>
      </w:r>
      <w:r w:rsidR="00211C8D" w:rsidRPr="009C77EC">
        <w:rPr>
          <w:i/>
          <w:iCs/>
        </w:rPr>
        <w:t>due to the fault-injection in this simulation</w:t>
      </w:r>
      <w:r w:rsidR="00B054CD" w:rsidRPr="009C77EC">
        <w:rPr>
          <w:i/>
          <w:iCs/>
        </w:rPr>
        <w:t>, we then mark this fault as ‘DD’</w:t>
      </w:r>
      <w:r w:rsidR="002F1A7A" w:rsidRPr="009C77EC">
        <w:rPr>
          <w:i/>
          <w:iCs/>
        </w:rPr>
        <w:t xml:space="preserve"> (</w:t>
      </w:r>
      <w:r w:rsidR="00986BE3" w:rsidRPr="009C77EC">
        <w:rPr>
          <w:i/>
          <w:iCs/>
        </w:rPr>
        <w:t xml:space="preserve">Dropped </w:t>
      </w:r>
      <w:r w:rsidR="002F1A7A" w:rsidRPr="009C77EC">
        <w:rPr>
          <w:i/>
          <w:iCs/>
        </w:rPr>
        <w:t>Detect</w:t>
      </w:r>
      <w:r w:rsidR="00D320E4">
        <w:rPr>
          <w:i/>
          <w:iCs/>
        </w:rPr>
        <w:t>ed</w:t>
      </w:r>
      <w:r w:rsidR="002F1A7A" w:rsidRPr="009C77EC">
        <w:rPr>
          <w:i/>
          <w:iCs/>
        </w:rPr>
        <w:t>)</w:t>
      </w:r>
      <w:r w:rsidR="004C7E07" w:rsidRPr="009C77EC">
        <w:rPr>
          <w:i/>
          <w:iCs/>
        </w:rPr>
        <w:t xml:space="preserve">. A return value of 0 means </w:t>
      </w:r>
      <w:r w:rsidR="00C6008A" w:rsidRPr="009C77EC">
        <w:rPr>
          <w:i/>
          <w:iCs/>
        </w:rPr>
        <w:t>‘ND’ (Not detected)</w:t>
      </w:r>
      <w:r w:rsidR="00D91EDE">
        <w:rPr>
          <w:i/>
          <w:iCs/>
        </w:rPr>
        <w:t xml:space="preserve">, which does not need to state </w:t>
      </w:r>
      <w:r w:rsidR="008F590F">
        <w:rPr>
          <w:i/>
          <w:iCs/>
        </w:rPr>
        <w:t>in the strobe.sv since it’s set by the tool</w:t>
      </w:r>
      <w:r w:rsidR="00D91EDE">
        <w:rPr>
          <w:i/>
          <w:iCs/>
        </w:rPr>
        <w:t>.</w:t>
      </w:r>
    </w:p>
    <w:p w14:paraId="5BA7D4B8" w14:textId="5274444B" w:rsidR="00C6008A" w:rsidRDefault="0005727D" w:rsidP="00622689">
      <w:r>
        <w:t xml:space="preserve">Based on your observations of the AES waveforms, </w:t>
      </w:r>
      <w:r w:rsidRPr="00673E02">
        <w:rPr>
          <w:b/>
          <w:bCs/>
        </w:rPr>
        <w:t>answer the following question:</w:t>
      </w:r>
    </w:p>
    <w:p w14:paraId="2DE8C387" w14:textId="7F1CDF01" w:rsidR="0005727D" w:rsidRPr="00C6008A" w:rsidRDefault="0005727D" w:rsidP="009C77EC">
      <w:pPr>
        <w:pStyle w:val="ListParagraph"/>
        <w:numPr>
          <w:ilvl w:val="0"/>
          <w:numId w:val="10"/>
        </w:numPr>
      </w:pPr>
      <w:r>
        <w:t xml:space="preserve">Q5: </w:t>
      </w:r>
      <w:r w:rsidR="004938BF">
        <w:t xml:space="preserve">Is SP1 </w:t>
      </w:r>
      <w:r w:rsidR="001D0059">
        <w:t>rigorous enough to define the attack scenario in Section 1.3</w:t>
      </w:r>
      <w:r w:rsidR="00F25C6E">
        <w:t xml:space="preserve">? Why? If not, could you write another security property file </w:t>
      </w:r>
      <w:r w:rsidR="00673E02">
        <w:t>to define this scenario?</w:t>
      </w:r>
    </w:p>
    <w:p w14:paraId="56DB7D06" w14:textId="77777777" w:rsidR="00D40830" w:rsidRDefault="00D40830" w:rsidP="00673E02">
      <w:pPr>
        <w:rPr>
          <w:b/>
          <w:bCs/>
        </w:rPr>
      </w:pPr>
    </w:p>
    <w:p w14:paraId="1B52D542" w14:textId="48C208E1" w:rsidR="00673E02" w:rsidRDefault="00673E02" w:rsidP="00673E02">
      <w:pPr>
        <w:rPr>
          <w:b/>
          <w:bCs/>
        </w:rPr>
      </w:pPr>
      <w:r>
        <w:rPr>
          <w:b/>
          <w:bCs/>
        </w:rPr>
        <w:t>4</w:t>
      </w:r>
      <w:r w:rsidRPr="00971055">
        <w:rPr>
          <w:b/>
          <w:bCs/>
        </w:rPr>
        <w:t xml:space="preserve">. Lab </w:t>
      </w:r>
      <w:r>
        <w:rPr>
          <w:b/>
          <w:bCs/>
        </w:rPr>
        <w:t>2</w:t>
      </w:r>
      <w:r w:rsidRPr="00971055">
        <w:rPr>
          <w:b/>
          <w:bCs/>
        </w:rPr>
        <w:t xml:space="preserve">: </w:t>
      </w:r>
      <w:r>
        <w:rPr>
          <w:b/>
          <w:bCs/>
        </w:rPr>
        <w:t xml:space="preserve">Fault list definition and </w:t>
      </w:r>
      <w:r w:rsidR="00555BD1">
        <w:rPr>
          <w:b/>
          <w:bCs/>
        </w:rPr>
        <w:t>fault simulation</w:t>
      </w:r>
    </w:p>
    <w:p w14:paraId="482414B4" w14:textId="772CC2F6" w:rsidR="00555BD1" w:rsidRDefault="00EE21F7" w:rsidP="00673E02">
      <w:r>
        <w:lastRenderedPageBreak/>
        <w:t xml:space="preserve">The Synopsys Z01X tool picks </w:t>
      </w:r>
      <w:r w:rsidR="001806A0">
        <w:t xml:space="preserve">one fault, inject it into the simulation, </w:t>
      </w:r>
      <w:r w:rsidR="000A102C">
        <w:t>and run security property check based on this faulty simulation and the good simulation.</w:t>
      </w:r>
      <w:r w:rsidR="00915440">
        <w:t xml:space="preserve"> This flow will be </w:t>
      </w:r>
      <w:r w:rsidR="00883A00">
        <w:t xml:space="preserve">performed iteratively trying every fault </w:t>
      </w:r>
      <w:r w:rsidR="002F4770">
        <w:t>in the fault list, thus, each run is an independent run. After sweeping the whole fault list, those faults causing security property violations</w:t>
      </w:r>
      <w:r w:rsidR="006E57C3">
        <w:t xml:space="preserve"> are marked differently from others.</w:t>
      </w:r>
    </w:p>
    <w:p w14:paraId="2CC58C33" w14:textId="6001C1E3" w:rsidR="00DE4961" w:rsidRPr="00DE4961" w:rsidRDefault="00DE4961" w:rsidP="00673E02">
      <w:pPr>
        <w:rPr>
          <w:b/>
          <w:bCs/>
        </w:rPr>
      </w:pPr>
      <w:r w:rsidRPr="00DE4961">
        <w:rPr>
          <w:b/>
          <w:bCs/>
        </w:rPr>
        <w:t>Fault List Definition</w:t>
      </w:r>
    </w:p>
    <w:p w14:paraId="5DAED2D4" w14:textId="60914639" w:rsidR="00BD7352" w:rsidRPr="00CC53C8" w:rsidRDefault="00BD7352" w:rsidP="00673E02">
      <w:r>
        <w:t xml:space="preserve">From the SP 1 definition in </w:t>
      </w:r>
      <w:r w:rsidRPr="00BD7352">
        <w:rPr>
          <w:i/>
          <w:iCs/>
        </w:rPr>
        <w:t>strobe.sv</w:t>
      </w:r>
      <w:r>
        <w:t xml:space="preserve"> above, </w:t>
      </w:r>
      <w:r w:rsidR="00084AC4">
        <w:t>we already know that the ‘done’ signal is critical</w:t>
      </w:r>
      <w:r w:rsidR="00FD6AF8">
        <w:t xml:space="preserve"> (because it’s being checked) </w:t>
      </w:r>
      <w:r w:rsidR="00084AC4">
        <w:t xml:space="preserve">when </w:t>
      </w:r>
      <w:r w:rsidR="0068495F">
        <w:t>it’s at the timing when 3 cycles after ‘</w:t>
      </w:r>
      <w:proofErr w:type="spellStart"/>
      <w:r w:rsidR="0068495F">
        <w:t>ld</w:t>
      </w:r>
      <w:proofErr w:type="spellEnd"/>
      <w:r w:rsidR="0068495F">
        <w:t>’ is raised.</w:t>
      </w:r>
      <w:r w:rsidR="00FD6AF8">
        <w:t xml:space="preserve"> </w:t>
      </w:r>
      <w:r w:rsidR="0092058C">
        <w:t xml:space="preserve">Therefore, if an attacker is able to precisely inject a fault on ‘done’ signal’s flip-flop at this </w:t>
      </w:r>
      <w:r w:rsidR="00D52A58">
        <w:t xml:space="preserve">specific timing, it should </w:t>
      </w:r>
      <w:r w:rsidR="00AA6A16">
        <w:t>definitel</w:t>
      </w:r>
      <w:r w:rsidR="00B63FC9">
        <w:t xml:space="preserve">y violate the security property. This kind of “perfect fault” should be first considered in our </w:t>
      </w:r>
      <w:r w:rsidR="00493493">
        <w:t>fault list pending test.</w:t>
      </w:r>
      <w:r w:rsidR="00D61830">
        <w:t xml:space="preserve"> </w:t>
      </w:r>
      <w:r w:rsidR="00DD49CB">
        <w:t>In our case, this</w:t>
      </w:r>
      <w:r w:rsidR="00D61830">
        <w:t xml:space="preserve"> specific timing is cycle 27, we have the following </w:t>
      </w:r>
      <w:r w:rsidR="00A46A5C">
        <w:t>fault list, with only one fault.</w:t>
      </w:r>
    </w:p>
    <w:p w14:paraId="1CC4DABB" w14:textId="526F5842" w:rsidR="003F66AC" w:rsidRDefault="00A46A5C" w:rsidP="00A46A5C">
      <w:pPr>
        <w:jc w:val="center"/>
      </w:pPr>
      <w:r>
        <w:rPr>
          <w:noProof/>
        </w:rPr>
        <mc:AlternateContent>
          <mc:Choice Requires="wps">
            <w:drawing>
              <wp:anchor distT="0" distB="0" distL="114300" distR="114300" simplePos="0" relativeHeight="251702272" behindDoc="0" locked="0" layoutInCell="1" allowOverlap="1" wp14:anchorId="1499BEBC" wp14:editId="3BBB3164">
                <wp:simplePos x="0" y="0"/>
                <wp:positionH relativeFrom="margin">
                  <wp:align>center</wp:align>
                </wp:positionH>
                <wp:positionV relativeFrom="paragraph">
                  <wp:posOffset>807720</wp:posOffset>
                </wp:positionV>
                <wp:extent cx="292100" cy="247650"/>
                <wp:effectExtent l="0" t="0" r="0" b="0"/>
                <wp:wrapNone/>
                <wp:docPr id="165551529" name="Text Box 6"/>
                <wp:cNvGraphicFramePr/>
                <a:graphic xmlns:a="http://schemas.openxmlformats.org/drawingml/2006/main">
                  <a:graphicData uri="http://schemas.microsoft.com/office/word/2010/wordprocessingShape">
                    <wps:wsp>
                      <wps:cNvSpPr txBox="1"/>
                      <wps:spPr>
                        <a:xfrm>
                          <a:off x="0" y="0"/>
                          <a:ext cx="292100" cy="247650"/>
                        </a:xfrm>
                        <a:prstGeom prst="rect">
                          <a:avLst/>
                        </a:prstGeom>
                        <a:noFill/>
                        <a:ln w="6350">
                          <a:noFill/>
                        </a:ln>
                      </wps:spPr>
                      <wps:txbx>
                        <w:txbxContent>
                          <w:p w14:paraId="0929E1DF" w14:textId="75252276" w:rsidR="00A46A5C" w:rsidRPr="00622689" w:rsidRDefault="00A46A5C" w:rsidP="00A46A5C">
                            <w:pPr>
                              <w:rPr>
                                <w:b/>
                                <w:bCs/>
                                <w:color w:val="FF0000"/>
                                <w:sz w:val="18"/>
                                <w:szCs w:val="18"/>
                              </w:rPr>
                            </w:pPr>
                            <w:r>
                              <w:rPr>
                                <w:b/>
                                <w:bCs/>
                                <w:color w:val="FF0000"/>
                                <w:sz w:val="18"/>
                                <w:szCs w:val="1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9BEBC" id="_x0000_s1033" type="#_x0000_t202" style="position:absolute;left:0;text-align:left;margin-left:0;margin-top:63.6pt;width:23pt;height:19.5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" filled="f" stroked="f" strokeweight=".5pt">
                <v:textbox>
                  <w:txbxContent>
                    <w:p w14:paraId="0929E1DF" w14:textId="75252276" w:rsidR="00A46A5C" w:rsidRPr="00622689" w:rsidRDefault="00A46A5C" w:rsidP="00A46A5C">
                      <w:pPr>
                        <w:rPr>
                          <w:b/>
                          <w:bCs/>
                          <w:color w:val="FF0000"/>
                          <w:sz w:val="18"/>
                          <w:szCs w:val="18"/>
                        </w:rPr>
                      </w:pPr>
                      <w:r>
                        <w:rPr>
                          <w:b/>
                          <w:bCs/>
                          <w:color w:val="FF0000"/>
                          <w:sz w:val="18"/>
                          <w:szCs w:val="18"/>
                        </w:rPr>
                        <w:t>5</w:t>
                      </w:r>
                    </w:p>
                  </w:txbxContent>
                </v:textbox>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343DB528" wp14:editId="4A1B0209">
                <wp:simplePos x="0" y="0"/>
                <wp:positionH relativeFrom="column">
                  <wp:posOffset>1866356</wp:posOffset>
                </wp:positionH>
                <wp:positionV relativeFrom="paragraph">
                  <wp:posOffset>788488</wp:posOffset>
                </wp:positionV>
                <wp:extent cx="292100" cy="247650"/>
                <wp:effectExtent l="0" t="0" r="0" b="0"/>
                <wp:wrapNone/>
                <wp:docPr id="641149730" name="Text Box 6"/>
                <wp:cNvGraphicFramePr/>
                <a:graphic xmlns:a="http://schemas.openxmlformats.org/drawingml/2006/main">
                  <a:graphicData uri="http://schemas.microsoft.com/office/word/2010/wordprocessingShape">
                    <wps:wsp>
                      <wps:cNvSpPr txBox="1"/>
                      <wps:spPr>
                        <a:xfrm>
                          <a:off x="0" y="0"/>
                          <a:ext cx="292100" cy="247650"/>
                        </a:xfrm>
                        <a:prstGeom prst="rect">
                          <a:avLst/>
                        </a:prstGeom>
                        <a:noFill/>
                        <a:ln w="6350">
                          <a:noFill/>
                        </a:ln>
                      </wps:spPr>
                      <wps:txbx>
                        <w:txbxContent>
                          <w:p w14:paraId="7B055018" w14:textId="3B7E9E71" w:rsidR="00A46A5C" w:rsidRPr="00622689" w:rsidRDefault="00A46A5C" w:rsidP="00A46A5C">
                            <w:pPr>
                              <w:rPr>
                                <w:b/>
                                <w:bCs/>
                                <w:color w:val="FF0000"/>
                                <w:sz w:val="18"/>
                                <w:szCs w:val="18"/>
                              </w:rPr>
                            </w:pPr>
                            <w:r>
                              <w:rPr>
                                <w:b/>
                                <w:bCs/>
                                <w:color w:val="FF0000"/>
                                <w:sz w:val="18"/>
                                <w:szCs w:val="1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DB528" id="_x0000_s1034" type="#_x0000_t202" style="position:absolute;left:0;text-align:left;margin-left:146.95pt;margin-top:62.1pt;width:23pt;height:1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" filled="f" stroked="f" strokeweight=".5pt">
                <v:textbox>
                  <w:txbxContent>
                    <w:p w14:paraId="7B055018" w14:textId="3B7E9E71" w:rsidR="00A46A5C" w:rsidRPr="00622689" w:rsidRDefault="00A46A5C" w:rsidP="00A46A5C">
                      <w:pPr>
                        <w:rPr>
                          <w:b/>
                          <w:bCs/>
                          <w:color w:val="FF0000"/>
                          <w:sz w:val="18"/>
                          <w:szCs w:val="18"/>
                        </w:rPr>
                      </w:pPr>
                      <w:r>
                        <w:rPr>
                          <w:b/>
                          <w:bCs/>
                          <w:color w:val="FF0000"/>
                          <w:sz w:val="18"/>
                          <w:szCs w:val="18"/>
                        </w:rPr>
                        <w:t>4</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559E4261" wp14:editId="3076F580">
                <wp:simplePos x="0" y="0"/>
                <wp:positionH relativeFrom="column">
                  <wp:posOffset>1588952</wp:posOffset>
                </wp:positionH>
                <wp:positionV relativeFrom="paragraph">
                  <wp:posOffset>965654</wp:posOffset>
                </wp:positionV>
                <wp:extent cx="292100" cy="247650"/>
                <wp:effectExtent l="0" t="0" r="0" b="0"/>
                <wp:wrapNone/>
                <wp:docPr id="327024610" name="Text Box 6"/>
                <wp:cNvGraphicFramePr/>
                <a:graphic xmlns:a="http://schemas.openxmlformats.org/drawingml/2006/main">
                  <a:graphicData uri="http://schemas.microsoft.com/office/word/2010/wordprocessingShape">
                    <wps:wsp>
                      <wps:cNvSpPr txBox="1"/>
                      <wps:spPr>
                        <a:xfrm>
                          <a:off x="0" y="0"/>
                          <a:ext cx="292100" cy="247650"/>
                        </a:xfrm>
                        <a:prstGeom prst="rect">
                          <a:avLst/>
                        </a:prstGeom>
                        <a:noFill/>
                        <a:ln w="6350">
                          <a:noFill/>
                        </a:ln>
                      </wps:spPr>
                      <wps:txbx>
                        <w:txbxContent>
                          <w:p w14:paraId="4B0BF4FF" w14:textId="69CD2564" w:rsidR="00A46A5C" w:rsidRPr="00622689" w:rsidRDefault="00A46A5C" w:rsidP="00A46A5C">
                            <w:pPr>
                              <w:rPr>
                                <w:b/>
                                <w:bCs/>
                                <w:color w:val="FF0000"/>
                                <w:sz w:val="18"/>
                                <w:szCs w:val="18"/>
                              </w:rPr>
                            </w:pPr>
                            <w:r>
                              <w:rPr>
                                <w:b/>
                                <w:bCs/>
                                <w:color w:val="FF0000"/>
                                <w:sz w:val="18"/>
                                <w:szCs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E4261" id="_x0000_s1035" type="#_x0000_t202" style="position:absolute;left:0;text-align:left;margin-left:125.1pt;margin-top:76.05pt;width:23pt;height:1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" filled="f" stroked="f" strokeweight=".5pt">
                <v:textbox>
                  <w:txbxContent>
                    <w:p w14:paraId="4B0BF4FF" w14:textId="69CD2564" w:rsidR="00A46A5C" w:rsidRPr="00622689" w:rsidRDefault="00A46A5C" w:rsidP="00A46A5C">
                      <w:pPr>
                        <w:rPr>
                          <w:b/>
                          <w:bCs/>
                          <w:color w:val="FF0000"/>
                          <w:sz w:val="18"/>
                          <w:szCs w:val="18"/>
                        </w:rPr>
                      </w:pPr>
                      <w:r>
                        <w:rPr>
                          <w:b/>
                          <w:bCs/>
                          <w:color w:val="FF0000"/>
                          <w:sz w:val="18"/>
                          <w:szCs w:val="18"/>
                        </w:rPr>
                        <w:t>3</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6869F2F4" wp14:editId="7FD172F8">
                <wp:simplePos x="0" y="0"/>
                <wp:positionH relativeFrom="column">
                  <wp:posOffset>1416776</wp:posOffset>
                </wp:positionH>
                <wp:positionV relativeFrom="paragraph">
                  <wp:posOffset>968466</wp:posOffset>
                </wp:positionV>
                <wp:extent cx="292100" cy="247650"/>
                <wp:effectExtent l="0" t="0" r="0" b="0"/>
                <wp:wrapNone/>
                <wp:docPr id="558550692" name="Text Box 6"/>
                <wp:cNvGraphicFramePr/>
                <a:graphic xmlns:a="http://schemas.openxmlformats.org/drawingml/2006/main">
                  <a:graphicData uri="http://schemas.microsoft.com/office/word/2010/wordprocessingShape">
                    <wps:wsp>
                      <wps:cNvSpPr txBox="1"/>
                      <wps:spPr>
                        <a:xfrm>
                          <a:off x="0" y="0"/>
                          <a:ext cx="292100" cy="247650"/>
                        </a:xfrm>
                        <a:prstGeom prst="rect">
                          <a:avLst/>
                        </a:prstGeom>
                        <a:noFill/>
                        <a:ln w="6350">
                          <a:noFill/>
                        </a:ln>
                      </wps:spPr>
                      <wps:txbx>
                        <w:txbxContent>
                          <w:p w14:paraId="3D370FDD" w14:textId="3AAAE1DE" w:rsidR="00A46A5C" w:rsidRPr="00622689" w:rsidRDefault="00A46A5C" w:rsidP="00A46A5C">
                            <w:pPr>
                              <w:rPr>
                                <w:b/>
                                <w:bCs/>
                                <w:color w:val="FF0000"/>
                                <w:sz w:val="18"/>
                                <w:szCs w:val="18"/>
                              </w:rPr>
                            </w:pPr>
                            <w:r>
                              <w:rPr>
                                <w:b/>
                                <w:bCs/>
                                <w:color w:val="FF0000"/>
                                <w:sz w:val="18"/>
                                <w:szCs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9F2F4" id="_x0000_s1036" type="#_x0000_t202" style="position:absolute;left:0;text-align:left;margin-left:111.55pt;margin-top:76.25pt;width:23pt;height:1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" filled="f" stroked="f" strokeweight=".5pt">
                <v:textbox>
                  <w:txbxContent>
                    <w:p w14:paraId="3D370FDD" w14:textId="3AAAE1DE" w:rsidR="00A46A5C" w:rsidRPr="00622689" w:rsidRDefault="00A46A5C" w:rsidP="00A46A5C">
                      <w:pPr>
                        <w:rPr>
                          <w:b/>
                          <w:bCs/>
                          <w:color w:val="FF0000"/>
                          <w:sz w:val="18"/>
                          <w:szCs w:val="18"/>
                        </w:rPr>
                      </w:pPr>
                      <w:r>
                        <w:rPr>
                          <w:b/>
                          <w:bCs/>
                          <w:color w:val="FF0000"/>
                          <w:sz w:val="18"/>
                          <w:szCs w:val="18"/>
                        </w:rPr>
                        <w:t>2</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7A116D58" wp14:editId="664697B6">
                <wp:simplePos x="0" y="0"/>
                <wp:positionH relativeFrom="column">
                  <wp:posOffset>4365171</wp:posOffset>
                </wp:positionH>
                <wp:positionV relativeFrom="paragraph">
                  <wp:posOffset>310243</wp:posOffset>
                </wp:positionV>
                <wp:extent cx="292100" cy="247650"/>
                <wp:effectExtent l="0" t="0" r="0" b="0"/>
                <wp:wrapNone/>
                <wp:docPr id="128618502" name="Text Box 6"/>
                <wp:cNvGraphicFramePr/>
                <a:graphic xmlns:a="http://schemas.openxmlformats.org/drawingml/2006/main">
                  <a:graphicData uri="http://schemas.microsoft.com/office/word/2010/wordprocessingShape">
                    <wps:wsp>
                      <wps:cNvSpPr txBox="1"/>
                      <wps:spPr>
                        <a:xfrm>
                          <a:off x="0" y="0"/>
                          <a:ext cx="292100" cy="247650"/>
                        </a:xfrm>
                        <a:prstGeom prst="rect">
                          <a:avLst/>
                        </a:prstGeom>
                        <a:noFill/>
                        <a:ln w="6350">
                          <a:noFill/>
                        </a:ln>
                      </wps:spPr>
                      <wps:txbx>
                        <w:txbxContent>
                          <w:p w14:paraId="75D0C9A3" w14:textId="77777777" w:rsidR="00A46A5C" w:rsidRPr="00622689" w:rsidRDefault="00A46A5C" w:rsidP="00A46A5C">
                            <w:pPr>
                              <w:rPr>
                                <w:b/>
                                <w:bCs/>
                                <w:color w:val="FF0000"/>
                                <w:sz w:val="18"/>
                                <w:szCs w:val="18"/>
                              </w:rPr>
                            </w:pPr>
                            <w:r w:rsidRPr="00622689">
                              <w:rPr>
                                <w:b/>
                                <w:bCs/>
                                <w:color w:val="FF0000"/>
                                <w:sz w:val="18"/>
                                <w:szCs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16D58" id="_x0000_s1037" type="#_x0000_t202" style="position:absolute;left:0;text-align:left;margin-left:343.7pt;margin-top:24.45pt;width:23pt;height:1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" filled="f" stroked="f" strokeweight=".5pt">
                <v:textbox>
                  <w:txbxContent>
                    <w:p w14:paraId="75D0C9A3" w14:textId="77777777" w:rsidR="00A46A5C" w:rsidRPr="00622689" w:rsidRDefault="00A46A5C" w:rsidP="00A46A5C">
                      <w:pPr>
                        <w:rPr>
                          <w:b/>
                          <w:bCs/>
                          <w:color w:val="FF0000"/>
                          <w:sz w:val="18"/>
                          <w:szCs w:val="18"/>
                        </w:rPr>
                      </w:pPr>
                      <w:r w:rsidRPr="00622689">
                        <w:rPr>
                          <w:b/>
                          <w:bCs/>
                          <w:color w:val="FF0000"/>
                          <w:sz w:val="18"/>
                          <w:szCs w:val="18"/>
                        </w:rPr>
                        <w:t>1</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4E2E8B5F" wp14:editId="30F5BC5E">
                <wp:simplePos x="0" y="0"/>
                <wp:positionH relativeFrom="margin">
                  <wp:posOffset>2340428</wp:posOffset>
                </wp:positionH>
                <wp:positionV relativeFrom="paragraph">
                  <wp:posOffset>696323</wp:posOffset>
                </wp:positionV>
                <wp:extent cx="1382485" cy="141242"/>
                <wp:effectExtent l="0" t="0" r="27305" b="11430"/>
                <wp:wrapNone/>
                <wp:docPr id="118988245" name="Rectangle 17"/>
                <wp:cNvGraphicFramePr/>
                <a:graphic xmlns:a="http://schemas.openxmlformats.org/drawingml/2006/main">
                  <a:graphicData uri="http://schemas.microsoft.com/office/word/2010/wordprocessingShape">
                    <wps:wsp>
                      <wps:cNvSpPr/>
                      <wps:spPr>
                        <a:xfrm>
                          <a:off x="0" y="0"/>
                          <a:ext cx="1382485" cy="141242"/>
                        </a:xfrm>
                        <a:prstGeom prst="rect">
                          <a:avLst/>
                        </a:prstGeom>
                        <a:noFill/>
                        <a:ln w="12700">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548EB" id="Rectangle 17" o:spid="_x0000_s1026" style="position:absolute;margin-left:184.3pt;margin-top:54.85pt;width:108.85pt;height:11.1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" filled="f" strokecolor="red" strokeweight="1pt">
                <v:stroke dashstyle="dash"/>
                <w10:wrap anchorx="margin"/>
              </v:rect>
            </w:pict>
          </mc:Fallback>
        </mc:AlternateContent>
      </w:r>
      <w:r>
        <w:rPr>
          <w:noProof/>
        </w:rPr>
        <mc:AlternateContent>
          <mc:Choice Requires="wps">
            <w:drawing>
              <wp:anchor distT="0" distB="0" distL="114300" distR="114300" simplePos="0" relativeHeight="251689984" behindDoc="0" locked="0" layoutInCell="1" allowOverlap="1" wp14:anchorId="10A0968F" wp14:editId="31D2151A">
                <wp:simplePos x="0" y="0"/>
                <wp:positionH relativeFrom="column">
                  <wp:posOffset>1774371</wp:posOffset>
                </wp:positionH>
                <wp:positionV relativeFrom="paragraph">
                  <wp:posOffset>690880</wp:posOffset>
                </wp:positionV>
                <wp:extent cx="429986" cy="125186"/>
                <wp:effectExtent l="0" t="0" r="27305" b="27305"/>
                <wp:wrapNone/>
                <wp:docPr id="2108497430" name="Rectangle 17"/>
                <wp:cNvGraphicFramePr/>
                <a:graphic xmlns:a="http://schemas.openxmlformats.org/drawingml/2006/main">
                  <a:graphicData uri="http://schemas.microsoft.com/office/word/2010/wordprocessingShape">
                    <wps:wsp>
                      <wps:cNvSpPr/>
                      <wps:spPr>
                        <a:xfrm>
                          <a:off x="0" y="0"/>
                          <a:ext cx="429986" cy="125186"/>
                        </a:xfrm>
                        <a:prstGeom prst="rect">
                          <a:avLst/>
                        </a:prstGeom>
                        <a:noFill/>
                        <a:ln w="12700">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F3AB1" id="Rectangle 17" o:spid="_x0000_s1026" style="position:absolute;margin-left:139.7pt;margin-top:54.4pt;width:33.85pt;height:9.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" filled="f" strokecolor="red" strokeweight="1pt">
                <v:stroke dashstyle="dash"/>
              </v:rect>
            </w:pict>
          </mc:Fallback>
        </mc:AlternateContent>
      </w:r>
      <w:r>
        <w:rPr>
          <w:noProof/>
        </w:rPr>
        <mc:AlternateContent>
          <mc:Choice Requires="wps">
            <w:drawing>
              <wp:anchor distT="0" distB="0" distL="114300" distR="114300" simplePos="0" relativeHeight="251687936" behindDoc="0" locked="0" layoutInCell="1" allowOverlap="1" wp14:anchorId="51C1CFBE" wp14:editId="7E9B14EE">
                <wp:simplePos x="0" y="0"/>
                <wp:positionH relativeFrom="column">
                  <wp:posOffset>3037114</wp:posOffset>
                </wp:positionH>
                <wp:positionV relativeFrom="paragraph">
                  <wp:posOffset>353423</wp:posOffset>
                </wp:positionV>
                <wp:extent cx="1300843" cy="136071"/>
                <wp:effectExtent l="0" t="0" r="13970" b="16510"/>
                <wp:wrapNone/>
                <wp:docPr id="2066708161" name="Rectangle 17"/>
                <wp:cNvGraphicFramePr/>
                <a:graphic xmlns:a="http://schemas.openxmlformats.org/drawingml/2006/main">
                  <a:graphicData uri="http://schemas.microsoft.com/office/word/2010/wordprocessingShape">
                    <wps:wsp>
                      <wps:cNvSpPr/>
                      <wps:spPr>
                        <a:xfrm>
                          <a:off x="0" y="0"/>
                          <a:ext cx="1300843" cy="136071"/>
                        </a:xfrm>
                        <a:prstGeom prst="rect">
                          <a:avLst/>
                        </a:prstGeom>
                        <a:noFill/>
                        <a:ln w="12700">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8F2E9F" id="Rectangle 17" o:spid="_x0000_s1026" style="position:absolute;margin-left:239.15pt;margin-top:27.85pt;width:102.45pt;height:10.7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" filled="f" strokecolor="red" strokeweight="1pt">
                <v:stroke dashstyle="dash"/>
              </v:rect>
            </w:pict>
          </mc:Fallback>
        </mc:AlternateContent>
      </w:r>
      <w:r>
        <w:rPr>
          <w:noProof/>
        </w:rPr>
        <mc:AlternateContent>
          <mc:Choice Requires="wps">
            <w:drawing>
              <wp:anchor distT="0" distB="0" distL="114300" distR="114300" simplePos="0" relativeHeight="251686912" behindDoc="0" locked="0" layoutInCell="1" allowOverlap="1" wp14:anchorId="446D9D98" wp14:editId="31414673">
                <wp:simplePos x="0" y="0"/>
                <wp:positionH relativeFrom="column">
                  <wp:posOffset>1708513</wp:posOffset>
                </wp:positionH>
                <wp:positionV relativeFrom="paragraph">
                  <wp:posOffset>809897</wp:posOffset>
                </wp:positionV>
                <wp:extent cx="0" cy="201386"/>
                <wp:effectExtent l="76200" t="38100" r="57150" b="27305"/>
                <wp:wrapNone/>
                <wp:docPr id="2057135899" name="Straight Arrow Connector 16"/>
                <wp:cNvGraphicFramePr/>
                <a:graphic xmlns:a="http://schemas.openxmlformats.org/drawingml/2006/main">
                  <a:graphicData uri="http://schemas.microsoft.com/office/word/2010/wordprocessingShape">
                    <wps:wsp>
                      <wps:cNvCnPr/>
                      <wps:spPr>
                        <a:xfrm flipV="1">
                          <a:off x="0" y="0"/>
                          <a:ext cx="0" cy="20138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1D06D00" id="_x0000_t32" coordsize="21600,21600" o:spt="32" o:oned="t" path="m,l21600,21600e" filled="f">
                <v:path arrowok="t" fillok="f" o:connecttype="none"/>
                <o:lock v:ext="edit" shapetype="t"/>
              </v:shapetype>
              <v:shape id="Straight Arrow Connector 16" o:spid="_x0000_s1026" type="#_x0000_t32" style="position:absolute;margin-left:134.55pt;margin-top:63.75pt;width:0;height:15.8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" strokecolor="red" strokeweight="1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7D57C984" wp14:editId="3ED4D8EA">
                <wp:simplePos x="0" y="0"/>
                <wp:positionH relativeFrom="column">
                  <wp:posOffset>1550851</wp:posOffset>
                </wp:positionH>
                <wp:positionV relativeFrom="paragraph">
                  <wp:posOffset>810079</wp:posOffset>
                </wp:positionV>
                <wp:extent cx="0" cy="201386"/>
                <wp:effectExtent l="76200" t="38100" r="57150" b="27305"/>
                <wp:wrapNone/>
                <wp:docPr id="1220307822" name="Straight Arrow Connector 16"/>
                <wp:cNvGraphicFramePr/>
                <a:graphic xmlns:a="http://schemas.openxmlformats.org/drawingml/2006/main">
                  <a:graphicData uri="http://schemas.microsoft.com/office/word/2010/wordprocessingShape">
                    <wps:wsp>
                      <wps:cNvCnPr/>
                      <wps:spPr>
                        <a:xfrm flipV="1">
                          <a:off x="0" y="0"/>
                          <a:ext cx="0" cy="20138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75DA1F" id="Straight Arrow Connector 16" o:spid="_x0000_s1026" type="#_x0000_t32" style="position:absolute;margin-left:122.1pt;margin-top:63.8pt;width:0;height:15.85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" strokecolor="red" strokeweight="1pt">
                <v:stroke endarrow="block" joinstyle="miter"/>
              </v:shape>
            </w:pict>
          </mc:Fallback>
        </mc:AlternateContent>
      </w:r>
      <w:r w:rsidR="004B6D16" w:rsidRPr="004B6D16">
        <w:rPr>
          <w:noProof/>
        </w:rPr>
        <w:drawing>
          <wp:inline distT="0" distB="0" distL="0" distR="0" wp14:anchorId="6557D0D5" wp14:editId="6337513D">
            <wp:extent cx="3421582" cy="932227"/>
            <wp:effectExtent l="0" t="0" r="7620" b="1270"/>
            <wp:docPr id="212216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64377"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421582" cy="932227"/>
                    </a:xfrm>
                    <a:prstGeom prst="rect">
                      <a:avLst/>
                    </a:prstGeom>
                  </pic:spPr>
                </pic:pic>
              </a:graphicData>
            </a:graphic>
          </wp:inline>
        </w:drawing>
      </w:r>
    </w:p>
    <w:p w14:paraId="4C02A7F2" w14:textId="77777777" w:rsidR="009E6107" w:rsidRDefault="009E6107" w:rsidP="00A46A5C"/>
    <w:p w14:paraId="5BC5B924" w14:textId="218D7D0A" w:rsidR="00A46A5C" w:rsidRDefault="009E6107" w:rsidP="00A46A5C">
      <w:r>
        <w:t>Let’s break down this file into 5 sections:</w:t>
      </w:r>
    </w:p>
    <w:p w14:paraId="3D6FB8D4" w14:textId="77777777" w:rsidR="000B47FC" w:rsidRDefault="009E6107" w:rsidP="000B47FC">
      <w:pPr>
        <w:pStyle w:val="ListParagraph"/>
        <w:numPr>
          <w:ilvl w:val="0"/>
          <w:numId w:val="10"/>
        </w:numPr>
      </w:pPr>
      <w:r>
        <w:t xml:space="preserve">Section 1 states the clock </w:t>
      </w:r>
      <w:r w:rsidR="005B4F24" w:rsidRPr="000B47FC">
        <w:rPr>
          <w:i/>
          <w:iCs/>
        </w:rPr>
        <w:t>period</w:t>
      </w:r>
      <w:r>
        <w:t xml:space="preserve"> and </w:t>
      </w:r>
      <w:r w:rsidRPr="000B47FC">
        <w:rPr>
          <w:i/>
          <w:iCs/>
        </w:rPr>
        <w:t>offset</w:t>
      </w:r>
      <w:r>
        <w:t xml:space="preserve">. </w:t>
      </w:r>
    </w:p>
    <w:p w14:paraId="7F525A44" w14:textId="7D72F00A" w:rsidR="000B47FC" w:rsidRDefault="005B4F24" w:rsidP="000B47FC">
      <w:pPr>
        <w:pStyle w:val="ListParagraph"/>
        <w:numPr>
          <w:ilvl w:val="1"/>
          <w:numId w:val="10"/>
        </w:numPr>
      </w:pPr>
      <w:r>
        <w:t xml:space="preserve">The clock period should align with the </w:t>
      </w:r>
      <w:r w:rsidR="008760F2">
        <w:t xml:space="preserve">stimulus </w:t>
      </w:r>
      <w:r w:rsidR="00E87C9A">
        <w:t xml:space="preserve">for the previous functional verification. Check </w:t>
      </w:r>
      <w:proofErr w:type="spellStart"/>
      <w:r w:rsidR="00E87C9A" w:rsidRPr="000B47FC">
        <w:rPr>
          <w:i/>
          <w:iCs/>
        </w:rPr>
        <w:t>t</w:t>
      </w:r>
      <w:r w:rsidR="004E2C85" w:rsidRPr="000B47FC">
        <w:rPr>
          <w:i/>
          <w:iCs/>
        </w:rPr>
        <w:t>b</w:t>
      </w:r>
      <w:r w:rsidR="00E87C9A" w:rsidRPr="000B47FC">
        <w:rPr>
          <w:i/>
          <w:iCs/>
        </w:rPr>
        <w:t>_top.v</w:t>
      </w:r>
      <w:proofErr w:type="spellEnd"/>
      <w:r w:rsidR="002C5640">
        <w:t>, find a line “</w:t>
      </w:r>
      <w:r w:rsidR="002C5640" w:rsidRPr="000B47FC">
        <w:rPr>
          <w:i/>
          <w:iCs/>
        </w:rPr>
        <w:t xml:space="preserve">always #10 </w:t>
      </w:r>
      <w:proofErr w:type="spellStart"/>
      <w:r w:rsidR="002C5640" w:rsidRPr="000B47FC">
        <w:rPr>
          <w:i/>
          <w:iCs/>
        </w:rPr>
        <w:t>clk</w:t>
      </w:r>
      <w:proofErr w:type="spellEnd"/>
      <w:r w:rsidR="002C5640" w:rsidRPr="000B47FC">
        <w:rPr>
          <w:i/>
          <w:iCs/>
        </w:rPr>
        <w:t xml:space="preserve"> = ~</w:t>
      </w:r>
      <w:proofErr w:type="spellStart"/>
      <w:r w:rsidR="002C5640" w:rsidRPr="000B47FC">
        <w:rPr>
          <w:i/>
          <w:iCs/>
        </w:rPr>
        <w:t>clk</w:t>
      </w:r>
      <w:proofErr w:type="spellEnd"/>
      <w:r w:rsidR="002C5640" w:rsidRPr="002C5640">
        <w:t>;</w:t>
      </w:r>
      <w:r w:rsidR="002C5640">
        <w:t xml:space="preserve">”, since the timescale is 1 ns </w:t>
      </w:r>
      <w:r w:rsidR="006F4020">
        <w:t>according to the beginning of the testbench “</w:t>
      </w:r>
      <w:r w:rsidR="006F4020" w:rsidRPr="000B47FC">
        <w:rPr>
          <w:i/>
          <w:iCs/>
        </w:rPr>
        <w:t>`timescale 1ns / 1ps</w:t>
      </w:r>
      <w:r w:rsidR="006F4020">
        <w:t xml:space="preserve">”, we could derive the clock period is </w:t>
      </w:r>
      <w:r w:rsidR="006B53A6">
        <w:t xml:space="preserve">20 ns, i.e., 20000 ps. The finial stimulus for Z01X fault simulation is </w:t>
      </w:r>
      <w:proofErr w:type="spellStart"/>
      <w:r w:rsidR="004E2C85" w:rsidRPr="000B47FC">
        <w:rPr>
          <w:i/>
          <w:iCs/>
        </w:rPr>
        <w:t>input.vcd</w:t>
      </w:r>
      <w:proofErr w:type="spellEnd"/>
      <w:r w:rsidR="004E2C85">
        <w:t>, but it’s auto-dumped due to</w:t>
      </w:r>
      <w:r w:rsidR="000070E4">
        <w:t xml:space="preserve"> the first initial block in </w:t>
      </w:r>
      <w:proofErr w:type="spellStart"/>
      <w:r w:rsidR="000070E4" w:rsidRPr="000B47FC">
        <w:rPr>
          <w:i/>
          <w:iCs/>
        </w:rPr>
        <w:t>tb_top.v</w:t>
      </w:r>
      <w:proofErr w:type="spellEnd"/>
      <w:r w:rsidR="000070E4">
        <w:t xml:space="preserve">, so the timescale and clock period will follow </w:t>
      </w:r>
      <w:proofErr w:type="spellStart"/>
      <w:r w:rsidR="000070E4" w:rsidRPr="000B47FC">
        <w:rPr>
          <w:i/>
          <w:iCs/>
        </w:rPr>
        <w:t>tb_top.v</w:t>
      </w:r>
      <w:proofErr w:type="spellEnd"/>
      <w:r w:rsidR="000070E4">
        <w:t>.</w:t>
      </w:r>
      <w:r w:rsidR="00931ED0">
        <w:t xml:space="preserve"> </w:t>
      </w:r>
    </w:p>
    <w:p w14:paraId="28BD440D" w14:textId="22C8758D" w:rsidR="00931ED0" w:rsidRDefault="00931ED0" w:rsidP="000B47FC">
      <w:pPr>
        <w:pStyle w:val="ListParagraph"/>
        <w:numPr>
          <w:ilvl w:val="1"/>
          <w:numId w:val="10"/>
        </w:numPr>
      </w:pPr>
      <w:r>
        <w:t xml:space="preserve">The </w:t>
      </w:r>
      <w:r w:rsidRPr="000B47FC">
        <w:rPr>
          <w:i/>
          <w:iCs/>
        </w:rPr>
        <w:t>offset</w:t>
      </w:r>
      <w:r>
        <w:t xml:space="preserve"> in the fault list file is to add a slight delay in case the</w:t>
      </w:r>
      <w:r w:rsidR="0052316E">
        <w:t xml:space="preserve"> fault value is not caught by your target when running a delay-file-involving gate-level simulation.</w:t>
      </w:r>
      <w:r w:rsidR="0008357E">
        <w:t xml:space="preserve"> We set it to ¼ of clock period because we intend to </w:t>
      </w:r>
      <w:r w:rsidR="001D0B90">
        <w:t xml:space="preserve">ensure this “perfect fault” can be detected by security property checking, which waited for a half more period to start (see </w:t>
      </w:r>
      <w:r w:rsidR="001D0B90" w:rsidRPr="000B47FC">
        <w:rPr>
          <w:i/>
          <w:iCs/>
        </w:rPr>
        <w:t>strobe.sv</w:t>
      </w:r>
      <w:r w:rsidR="001D0B90">
        <w:t xml:space="preserve">). </w:t>
      </w:r>
    </w:p>
    <w:p w14:paraId="5B66F067" w14:textId="7D18997F" w:rsidR="007E57EC" w:rsidRDefault="007E57EC" w:rsidP="000B47FC">
      <w:pPr>
        <w:pStyle w:val="ListParagraph"/>
        <w:numPr>
          <w:ilvl w:val="0"/>
          <w:numId w:val="10"/>
        </w:numPr>
      </w:pPr>
      <w:r>
        <w:t xml:space="preserve">Section 2: </w:t>
      </w:r>
      <w:r w:rsidRPr="000B47FC">
        <w:rPr>
          <w:i/>
          <w:iCs/>
        </w:rPr>
        <w:t>NA</w:t>
      </w:r>
      <w:r>
        <w:t xml:space="preserve"> stands for </w:t>
      </w:r>
      <w:r w:rsidRPr="000B47FC">
        <w:rPr>
          <w:i/>
          <w:iCs/>
        </w:rPr>
        <w:t>Not Attempted</w:t>
      </w:r>
      <w:r>
        <w:t xml:space="preserve">, </w:t>
      </w:r>
      <w:r w:rsidR="00D34691">
        <w:t xml:space="preserve">it marks the status of this fault, since this is a fault list file that includes all the fault pending to be tested. The final report file has </w:t>
      </w:r>
      <w:r w:rsidR="00D34691">
        <w:lastRenderedPageBreak/>
        <w:t xml:space="preserve">the same format, in </w:t>
      </w:r>
      <w:r w:rsidR="00010673">
        <w:t>that file this NA will be substituted by simulated labels such as DD or ND.</w:t>
      </w:r>
    </w:p>
    <w:p w14:paraId="3DED130B" w14:textId="3403FD56" w:rsidR="00010673" w:rsidRDefault="00010673" w:rsidP="000B47FC">
      <w:pPr>
        <w:pStyle w:val="ListParagraph"/>
        <w:numPr>
          <w:ilvl w:val="0"/>
          <w:numId w:val="10"/>
        </w:numPr>
      </w:pPr>
      <w:r>
        <w:t xml:space="preserve">Section 3: </w:t>
      </w:r>
      <w:r w:rsidR="002D5E94">
        <w:t xml:space="preserve">“~” stands for transient faults. The Z01X tool also supports other types such as stuck-at-fault, which appears during manufacturing. </w:t>
      </w:r>
      <w:r w:rsidR="00D73A3C">
        <w:t>Transient faults are the only type here we consider in fault-injection simulations.</w:t>
      </w:r>
    </w:p>
    <w:p w14:paraId="4D93D124" w14:textId="61C762C7" w:rsidR="00D73A3C" w:rsidRDefault="00D73A3C" w:rsidP="000B47FC">
      <w:pPr>
        <w:pStyle w:val="ListParagraph"/>
        <w:numPr>
          <w:ilvl w:val="0"/>
          <w:numId w:val="10"/>
        </w:numPr>
      </w:pPr>
      <w:r>
        <w:t>Section 4</w:t>
      </w:r>
      <w:r w:rsidR="00EC3164">
        <w:t xml:space="preserve"> means this fault</w:t>
      </w:r>
      <w:r w:rsidR="00804752">
        <w:t xml:space="preserve"> is injected at cycle 27, and disappear when simulation reaches cycle 28.</w:t>
      </w:r>
      <w:r w:rsidR="00D52F61">
        <w:t xml:space="preserve"> This setting matches the nature of fault-injection behavior.</w:t>
      </w:r>
      <w:r w:rsidR="008543BE">
        <w:t xml:space="preserve"> This section could include more than one cycle</w:t>
      </w:r>
      <w:r w:rsidR="00A756E5">
        <w:t xml:space="preserve">, e.g., (27^28, 28^29, 29^30) will be treated as 3 </w:t>
      </w:r>
      <w:r w:rsidR="009A2458" w:rsidRPr="000B47FC">
        <w:rPr>
          <w:i/>
          <w:iCs/>
        </w:rPr>
        <w:t>independent faults</w:t>
      </w:r>
      <w:r w:rsidR="009A2458">
        <w:t xml:space="preserve"> at 3 different cycles, each of them disappears in the next cycle.</w:t>
      </w:r>
    </w:p>
    <w:p w14:paraId="7ED29D0A" w14:textId="77777777" w:rsidR="00AB1EB9" w:rsidRDefault="00D52F61" w:rsidP="00A46A5C">
      <w:pPr>
        <w:pStyle w:val="ListParagraph"/>
        <w:numPr>
          <w:ilvl w:val="0"/>
          <w:numId w:val="10"/>
        </w:numPr>
      </w:pPr>
      <w:r>
        <w:t xml:space="preserve">Section 5 states </w:t>
      </w:r>
      <w:r w:rsidR="008543BE">
        <w:t>the fault</w:t>
      </w:r>
      <w:r w:rsidR="00EA4352">
        <w:t xml:space="preserve">-injection target, where the value will be flipped. </w:t>
      </w:r>
    </w:p>
    <w:p w14:paraId="0846E376" w14:textId="77777777" w:rsidR="00AB1EB9" w:rsidRDefault="00EA4352" w:rsidP="00A46A5C">
      <w:pPr>
        <w:pStyle w:val="ListParagraph"/>
        <w:numPr>
          <w:ilvl w:val="1"/>
          <w:numId w:val="10"/>
        </w:numPr>
      </w:pPr>
      <w:r>
        <w:t>Since our experiment is at gate-level, a port name should be given</w:t>
      </w:r>
      <w:r w:rsidR="00316276">
        <w:t xml:space="preserve"> in the form of:</w:t>
      </w:r>
      <w:r w:rsidR="00AB1EB9">
        <w:t xml:space="preserve"> </w:t>
      </w:r>
      <w:r w:rsidR="001D46A8">
        <w:t>&lt;module name&gt;.&lt;cell name&gt;.</w:t>
      </w:r>
      <w:r w:rsidR="00C10BFA">
        <w:t>&lt;port name&gt;</w:t>
      </w:r>
      <w:r w:rsidR="00AB1EB9">
        <w:t xml:space="preserve">. </w:t>
      </w:r>
      <w:r w:rsidR="00C10BFA">
        <w:t xml:space="preserve">In RTL simulations, simply substitute this </w:t>
      </w:r>
      <w:r w:rsidR="00316276">
        <w:t xml:space="preserve">with RTL variable names in the form of &lt;module name&gt;.&lt;signal name&gt; </w:t>
      </w:r>
    </w:p>
    <w:p w14:paraId="28A0150A" w14:textId="2C77750C" w:rsidR="00D52F61" w:rsidRPr="00EE6FBD" w:rsidRDefault="00C10BFA" w:rsidP="00A46A5C">
      <w:pPr>
        <w:pStyle w:val="ListParagraph"/>
        <w:numPr>
          <w:ilvl w:val="1"/>
          <w:numId w:val="10"/>
        </w:numPr>
      </w:pPr>
      <w:r>
        <w:t>Multiple signals can be involved in one fault</w:t>
      </w:r>
      <w:r w:rsidR="00781617">
        <w:t xml:space="preserve"> by connecting them with “+”. The format is: </w:t>
      </w:r>
      <w:r w:rsidR="000B2522">
        <w:t xml:space="preserve">“&lt;module name&gt;.&lt;cell name&gt;.&lt;port name&gt;” + “&lt;module name&gt;.&lt;cell name&gt;.&lt;port name&gt;”. Note that no matter how many signals are involved by this fault, </w:t>
      </w:r>
      <w:r w:rsidR="000B2522" w:rsidRPr="000B2522">
        <w:rPr>
          <w:i/>
          <w:iCs/>
        </w:rPr>
        <w:t>it is still one fault.</w:t>
      </w:r>
      <w:r w:rsidR="000B2522">
        <w:rPr>
          <w:i/>
          <w:iCs/>
        </w:rPr>
        <w:t xml:space="preserve"> </w:t>
      </w:r>
      <w:r w:rsidR="000B2522" w:rsidRPr="00EE6FBD">
        <w:t xml:space="preserve">Therefore, </w:t>
      </w:r>
      <w:r w:rsidR="00EE6FBD" w:rsidRPr="00EE6FBD">
        <w:t xml:space="preserve">they will be flipped simultaneously </w:t>
      </w:r>
      <w:r w:rsidR="00EE6FBD">
        <w:rPr>
          <w:i/>
          <w:iCs/>
        </w:rPr>
        <w:t>in one signal run.</w:t>
      </w:r>
    </w:p>
    <w:p w14:paraId="7E768C64" w14:textId="606C9E79" w:rsidR="00EE6FBD" w:rsidRDefault="008575CF" w:rsidP="00EE6FBD">
      <w:r>
        <w:t xml:space="preserve">This fault list format is </w:t>
      </w:r>
      <w:r w:rsidRPr="008575CF">
        <w:rPr>
          <w:i/>
          <w:iCs/>
        </w:rPr>
        <w:t>.</w:t>
      </w:r>
      <w:proofErr w:type="spellStart"/>
      <w:r w:rsidRPr="008575CF">
        <w:rPr>
          <w:i/>
          <w:iCs/>
        </w:rPr>
        <w:t>sff</w:t>
      </w:r>
      <w:proofErr w:type="spellEnd"/>
      <w:r>
        <w:t xml:space="preserve"> (standard fault format), check </w:t>
      </w:r>
      <w:proofErr w:type="spellStart"/>
      <w:r w:rsidRPr="008575CF">
        <w:rPr>
          <w:i/>
          <w:iCs/>
        </w:rPr>
        <w:t>user.sff</w:t>
      </w:r>
      <w:proofErr w:type="spellEnd"/>
      <w:r>
        <w:t xml:space="preserve"> in </w:t>
      </w:r>
      <w:r w:rsidRPr="008575CF">
        <w:rPr>
          <w:i/>
          <w:iCs/>
        </w:rPr>
        <w:t>lab_db.zip</w:t>
      </w:r>
      <w:r>
        <w:t>.</w:t>
      </w:r>
      <w:r w:rsidR="008166CF">
        <w:t xml:space="preserve"> The purpose of this section is to get a better understanding of Z01X tool’s behavior: </w:t>
      </w:r>
      <w:r w:rsidR="008166CF" w:rsidRPr="008166CF">
        <w:rPr>
          <w:i/>
          <w:iCs/>
        </w:rPr>
        <w:t>Each simulation of Z01X runs one fault, and check strobe.sv for any security property violation, then label this one fault.</w:t>
      </w:r>
    </w:p>
    <w:p w14:paraId="55B54A52" w14:textId="6F9C77BE" w:rsidR="007B408D" w:rsidRDefault="007B408D" w:rsidP="00EE6FBD">
      <w:r>
        <w:t>Based on the formatting information about .</w:t>
      </w:r>
      <w:proofErr w:type="spellStart"/>
      <w:r>
        <w:t>sff</w:t>
      </w:r>
      <w:proofErr w:type="spellEnd"/>
      <w:r>
        <w:t xml:space="preserve">, </w:t>
      </w:r>
      <w:r w:rsidRPr="004B382B">
        <w:rPr>
          <w:b/>
          <w:bCs/>
        </w:rPr>
        <w:t>answer the following questions:</w:t>
      </w:r>
    </w:p>
    <w:p w14:paraId="57780800" w14:textId="2E53432D" w:rsidR="007B408D" w:rsidRDefault="007B408D" w:rsidP="00EE6FBD">
      <w:r>
        <w:t>Q6: How many fault</w:t>
      </w:r>
      <w:r w:rsidR="00022239">
        <w:t>s</w:t>
      </w:r>
      <w:r>
        <w:t xml:space="preserve"> this</w:t>
      </w:r>
      <w:r w:rsidR="00BA2FBF">
        <w:t xml:space="preserve"> .</w:t>
      </w:r>
      <w:proofErr w:type="spellStart"/>
      <w:r w:rsidR="00BA2FBF">
        <w:t>sff</w:t>
      </w:r>
      <w:proofErr w:type="spellEnd"/>
      <w:r>
        <w:t xml:space="preserve"> line in contains?</w:t>
      </w:r>
    </w:p>
    <w:p w14:paraId="13CD728F" w14:textId="314427E2" w:rsidR="007B408D" w:rsidRDefault="00991B42" w:rsidP="00EE6FBD">
      <w:r w:rsidRPr="00991B42">
        <w:t>NA ~ (2</w:t>
      </w:r>
      <w:r w:rsidR="00B47A2C">
        <w:t>5</w:t>
      </w:r>
      <w:r w:rsidRPr="00991B42">
        <w:t>^2</w:t>
      </w:r>
      <w:r w:rsidR="00B47A2C">
        <w:t>6</w:t>
      </w:r>
      <w:r w:rsidRPr="00991B42">
        <w:t>) { "</w:t>
      </w:r>
      <w:proofErr w:type="spellStart"/>
      <w:r w:rsidRPr="00991B42">
        <w:t>done_fanin.done_reg.Q</w:t>
      </w:r>
      <w:proofErr w:type="spellEnd"/>
      <w:r w:rsidRPr="00991B42">
        <w:t>" + "done_fanin.dcnt_reg_0_.Q" }</w:t>
      </w:r>
    </w:p>
    <w:p w14:paraId="6395C610" w14:textId="77777777" w:rsidR="007B408D" w:rsidRDefault="007B408D" w:rsidP="00EE6FBD"/>
    <w:p w14:paraId="57A2F509" w14:textId="4B44D676" w:rsidR="007B408D" w:rsidRDefault="007B408D" w:rsidP="00EE6FBD">
      <w:r>
        <w:t>Q7: How many fault</w:t>
      </w:r>
      <w:r w:rsidR="00022239">
        <w:t>s</w:t>
      </w:r>
      <w:r>
        <w:t xml:space="preserve"> this </w:t>
      </w:r>
      <w:r w:rsidR="00BA2FBF">
        <w:t>.</w:t>
      </w:r>
      <w:proofErr w:type="spellStart"/>
      <w:r w:rsidR="00BA2FBF">
        <w:t>sff</w:t>
      </w:r>
      <w:proofErr w:type="spellEnd"/>
      <w:r w:rsidR="00BA2FBF">
        <w:t xml:space="preserve"> </w:t>
      </w:r>
      <w:r>
        <w:t>line</w:t>
      </w:r>
      <w:r w:rsidR="00BA2FBF">
        <w:t xml:space="preserve"> </w:t>
      </w:r>
      <w:r>
        <w:t>contains?</w:t>
      </w:r>
    </w:p>
    <w:p w14:paraId="50CD3027" w14:textId="56B30EFF" w:rsidR="007B408D" w:rsidRDefault="003C5830" w:rsidP="00EE6FBD">
      <w:r w:rsidRPr="003C5830">
        <w:t>NA ~ (</w:t>
      </w:r>
      <w:r w:rsidR="00B47A2C">
        <w:t xml:space="preserve">22^23, 23^24, </w:t>
      </w:r>
      <w:r w:rsidR="00022239">
        <w:t xml:space="preserve">24^25, </w:t>
      </w:r>
      <w:r w:rsidR="00B47A2C">
        <w:t>26^27, 27^28</w:t>
      </w:r>
      <w:r w:rsidRPr="003C5830">
        <w:t>) { "</w:t>
      </w:r>
      <w:proofErr w:type="spellStart"/>
      <w:r w:rsidRPr="003C5830">
        <w:t>done_fanin.done_reg.Q</w:t>
      </w:r>
      <w:proofErr w:type="spellEnd"/>
      <w:r w:rsidRPr="003C5830">
        <w:t>" + "done_fanin.dcnt_reg_2_.Q" + "done_fanin.dcnt_reg_1_.Q" }</w:t>
      </w:r>
    </w:p>
    <w:p w14:paraId="1B88FAA3" w14:textId="77777777" w:rsidR="00E709D3" w:rsidRDefault="00E709D3" w:rsidP="00EE6FBD"/>
    <w:p w14:paraId="177D5B98" w14:textId="254E0B0C" w:rsidR="00ED6899" w:rsidRPr="005F665E" w:rsidRDefault="00ED6899" w:rsidP="00EE6FBD">
      <w:pPr>
        <w:rPr>
          <w:b/>
          <w:bCs/>
        </w:rPr>
      </w:pPr>
      <w:r w:rsidRPr="005F665E">
        <w:rPr>
          <w:b/>
          <w:bCs/>
        </w:rPr>
        <w:t>Fault Simulation</w:t>
      </w:r>
    </w:p>
    <w:p w14:paraId="27FC8763" w14:textId="63AA0BF0" w:rsidR="000834EB" w:rsidRDefault="001973E3" w:rsidP="000834EB">
      <w:r w:rsidRPr="001973E3">
        <w:rPr>
          <w:b/>
          <w:bCs/>
        </w:rPr>
        <w:lastRenderedPageBreak/>
        <w:t>Step 1:</w:t>
      </w:r>
      <w:r>
        <w:t xml:space="preserve"> </w:t>
      </w:r>
      <w:r w:rsidR="005F665E">
        <w:t xml:space="preserve">Prepare </w:t>
      </w:r>
      <w:r w:rsidR="00F11DFA">
        <w:t xml:space="preserve">the stimulus </w:t>
      </w:r>
      <w:proofErr w:type="spellStart"/>
      <w:r w:rsidR="000E787B" w:rsidRPr="00F11DFA">
        <w:rPr>
          <w:i/>
          <w:iCs/>
        </w:rPr>
        <w:t>input.vcd</w:t>
      </w:r>
      <w:proofErr w:type="spellEnd"/>
      <w:r>
        <w:t>.</w:t>
      </w:r>
      <w:r w:rsidR="000E787B">
        <w:t xml:space="preserve"> </w:t>
      </w:r>
      <w:r>
        <w:t>I</w:t>
      </w:r>
      <w:r w:rsidR="000E787B">
        <w:t xml:space="preserve">n previous functional simulation using VCS, the testbench dumped a </w:t>
      </w:r>
      <w:proofErr w:type="spellStart"/>
      <w:r w:rsidR="00F11DFA" w:rsidRPr="00F11DFA">
        <w:rPr>
          <w:i/>
          <w:iCs/>
        </w:rPr>
        <w:t>input.vcd</w:t>
      </w:r>
      <w:proofErr w:type="spellEnd"/>
      <w:r w:rsidR="00F11DFA">
        <w:t xml:space="preserve"> file. </w:t>
      </w:r>
      <w:r w:rsidR="002E254F">
        <w:t>Find this section in that file’s beginning</w:t>
      </w:r>
      <w:r w:rsidR="00F11DFA">
        <w:t>:</w:t>
      </w:r>
    </w:p>
    <w:p w14:paraId="08C94865" w14:textId="0ADBA95A" w:rsidR="00A27071" w:rsidRDefault="00A27071" w:rsidP="00A27071">
      <w:pPr>
        <w:jc w:val="center"/>
      </w:pPr>
      <w:r w:rsidRPr="00A27071">
        <w:rPr>
          <w:noProof/>
        </w:rPr>
        <w:drawing>
          <wp:inline distT="0" distB="0" distL="0" distR="0" wp14:anchorId="7AC1292E" wp14:editId="44083B67">
            <wp:extent cx="1315720" cy="1055914"/>
            <wp:effectExtent l="0" t="0" r="0" b="0"/>
            <wp:docPr id="40153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31771" name=""/>
                    <pic:cNvPicPr/>
                  </pic:nvPicPr>
                  <pic:blipFill rotWithShape="1">
                    <a:blip r:embed="rId14">
                      <a:extLst>
                        <a:ext uri="{28A0092B-C50C-407E-A947-70E740481C1C}">
                          <a14:useLocalDpi xmlns:a14="http://schemas.microsoft.com/office/drawing/2010/main" val="0"/>
                        </a:ext>
                      </a:extLst>
                    </a:blip>
                    <a:srcRect b="16350"/>
                    <a:stretch/>
                  </pic:blipFill>
                  <pic:spPr bwMode="auto">
                    <a:xfrm>
                      <a:off x="0" y="0"/>
                      <a:ext cx="1316166" cy="1056272"/>
                    </a:xfrm>
                    <a:prstGeom prst="rect">
                      <a:avLst/>
                    </a:prstGeom>
                    <a:ln>
                      <a:noFill/>
                    </a:ln>
                    <a:extLst>
                      <a:ext uri="{53640926-AAD7-44D8-BBD7-CCE9431645EC}">
                        <a14:shadowObscured xmlns:a14="http://schemas.microsoft.com/office/drawing/2010/main"/>
                      </a:ext>
                    </a:extLst>
                  </pic:spPr>
                </pic:pic>
              </a:graphicData>
            </a:graphic>
          </wp:inline>
        </w:drawing>
      </w:r>
    </w:p>
    <w:p w14:paraId="6D17CEFC" w14:textId="03534D6A" w:rsidR="00A27071" w:rsidRDefault="00322A24" w:rsidP="00A27071">
      <w:r>
        <w:t>This hierarchy is from the testbench</w:t>
      </w:r>
      <w:r w:rsidR="00E04B8E">
        <w:t>: “test” (testbench top module name) -&gt; “u0” (the</w:t>
      </w:r>
      <w:r w:rsidR="003642F3">
        <w:t xml:space="preserve"> name of </w:t>
      </w:r>
      <w:r w:rsidR="00E04B8E">
        <w:t>instan</w:t>
      </w:r>
      <w:r w:rsidR="003642F3">
        <w:t>tiated design module</w:t>
      </w:r>
      <w:r w:rsidR="00E04B8E">
        <w:t>)</w:t>
      </w:r>
      <w:r w:rsidR="003642F3">
        <w:t xml:space="preserve">. However, for Z01X fault simulation, we will need this </w:t>
      </w:r>
      <w:proofErr w:type="spellStart"/>
      <w:r w:rsidR="003642F3">
        <w:t>vcd</w:t>
      </w:r>
      <w:proofErr w:type="spellEnd"/>
      <w:r w:rsidR="003642F3">
        <w:t xml:space="preserve"> file to directly </w:t>
      </w:r>
      <w:r w:rsidR="00F07D1F">
        <w:t>serve as stimulus of</w:t>
      </w:r>
      <w:r w:rsidR="003642F3">
        <w:t xml:space="preserve"> </w:t>
      </w:r>
      <w:r w:rsidR="00F07D1F">
        <w:t>our design file.</w:t>
      </w:r>
      <w:r w:rsidR="000834EB">
        <w:t xml:space="preserve"> Since the design file’s top module name is “</w:t>
      </w:r>
      <w:proofErr w:type="spellStart"/>
      <w:r w:rsidR="000834EB">
        <w:t>done_fanin</w:t>
      </w:r>
      <w:proofErr w:type="spellEnd"/>
      <w:r w:rsidR="000834EB">
        <w:t xml:space="preserve">” instead of “u0”, and there is no “test” module, so </w:t>
      </w:r>
      <w:r w:rsidR="00C22062">
        <w:t xml:space="preserve">under work path </w:t>
      </w:r>
      <w:r w:rsidR="000834EB">
        <w:t>we do:</w:t>
      </w:r>
    </w:p>
    <w:p w14:paraId="3D024B7E" w14:textId="1B942272" w:rsidR="000834EB" w:rsidRDefault="00C22062" w:rsidP="004F4192">
      <w:pPr>
        <w:pStyle w:val="ListParagraph"/>
        <w:numPr>
          <w:ilvl w:val="0"/>
          <w:numId w:val="11"/>
        </w:numPr>
      </w:pPr>
      <w:r>
        <w:t>cp</w:t>
      </w:r>
      <w:r w:rsidR="000834EB">
        <w:t xml:space="preserve"> </w:t>
      </w:r>
      <w:r w:rsidR="004F4192">
        <w:t>./VCS/</w:t>
      </w:r>
      <w:proofErr w:type="spellStart"/>
      <w:r>
        <w:t>input.vcd</w:t>
      </w:r>
      <w:proofErr w:type="spellEnd"/>
      <w:r>
        <w:t xml:space="preserve"> </w:t>
      </w:r>
      <w:r w:rsidR="004F4192">
        <w:t>./</w:t>
      </w:r>
    </w:p>
    <w:p w14:paraId="30C97B0C" w14:textId="3E1E4276" w:rsidR="004F4192" w:rsidRDefault="004F4192" w:rsidP="004F4192">
      <w:pPr>
        <w:pStyle w:val="ListParagraph"/>
        <w:numPr>
          <w:ilvl w:val="0"/>
          <w:numId w:val="11"/>
        </w:numPr>
      </w:pPr>
      <w:proofErr w:type="spellStart"/>
      <w:r>
        <w:t>gedit</w:t>
      </w:r>
      <w:proofErr w:type="spellEnd"/>
      <w:r>
        <w:t xml:space="preserve"> </w:t>
      </w:r>
      <w:r w:rsidR="00C22062">
        <w:t>./</w:t>
      </w:r>
      <w:proofErr w:type="spellStart"/>
      <w:r w:rsidR="00C22062">
        <w:t>input.vcd</w:t>
      </w:r>
      <w:proofErr w:type="spellEnd"/>
    </w:p>
    <w:p w14:paraId="1C7624F7" w14:textId="3E5C7C1A" w:rsidR="00F42BEC" w:rsidRDefault="00981FFE" w:rsidP="00F42BEC">
      <w:r>
        <w:rPr>
          <w:noProof/>
        </w:rPr>
        <mc:AlternateContent>
          <mc:Choice Requires="wps">
            <w:drawing>
              <wp:anchor distT="0" distB="0" distL="114300" distR="114300" simplePos="0" relativeHeight="251708416" behindDoc="0" locked="0" layoutInCell="1" allowOverlap="1" wp14:anchorId="46A53ACC" wp14:editId="6CBA3F59">
                <wp:simplePos x="0" y="0"/>
                <wp:positionH relativeFrom="margin">
                  <wp:posOffset>598714</wp:posOffset>
                </wp:positionH>
                <wp:positionV relativeFrom="paragraph">
                  <wp:posOffset>489857</wp:posOffset>
                </wp:positionV>
                <wp:extent cx="713014" cy="283029"/>
                <wp:effectExtent l="0" t="0" r="0" b="3175"/>
                <wp:wrapNone/>
                <wp:docPr id="247137863" name="Text Box 6"/>
                <wp:cNvGraphicFramePr/>
                <a:graphic xmlns:a="http://schemas.openxmlformats.org/drawingml/2006/main">
                  <a:graphicData uri="http://schemas.microsoft.com/office/word/2010/wordprocessingShape">
                    <wps:wsp>
                      <wps:cNvSpPr txBox="1"/>
                      <wps:spPr>
                        <a:xfrm>
                          <a:off x="0" y="0"/>
                          <a:ext cx="713014" cy="283029"/>
                        </a:xfrm>
                        <a:prstGeom prst="rect">
                          <a:avLst/>
                        </a:prstGeom>
                        <a:noFill/>
                        <a:ln w="6350">
                          <a:noFill/>
                        </a:ln>
                      </wps:spPr>
                      <wps:txbx>
                        <w:txbxContent>
                          <w:p w14:paraId="5A98DA56" w14:textId="1AEF6099" w:rsidR="00981FFE" w:rsidRPr="00622689" w:rsidRDefault="00981FFE" w:rsidP="00981FFE">
                            <w:pPr>
                              <w:rPr>
                                <w:b/>
                                <w:bCs/>
                                <w:color w:val="FF0000"/>
                                <w:sz w:val="18"/>
                                <w:szCs w:val="18"/>
                              </w:rPr>
                            </w:pPr>
                            <w:r>
                              <w:rPr>
                                <w:b/>
                                <w:bCs/>
                                <w:color w:val="FF0000"/>
                                <w:sz w:val="18"/>
                                <w:szCs w:val="18"/>
                              </w:rPr>
                              <w:t>Delete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53ACC" id="_x0000_s1038" type="#_x0000_t202" style="position:absolute;margin-left:47.15pt;margin-top:38.55pt;width:56.15pt;height:22.3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" filled="f" stroked="f" strokeweight=".5pt">
                <v:textbox>
                  <w:txbxContent>
                    <w:p w14:paraId="5A98DA56" w14:textId="1AEF6099" w:rsidR="00981FFE" w:rsidRPr="00622689" w:rsidRDefault="00981FFE" w:rsidP="00981FFE">
                      <w:pPr>
                        <w:rPr>
                          <w:b/>
                          <w:bCs/>
                          <w:color w:val="FF0000"/>
                          <w:sz w:val="18"/>
                          <w:szCs w:val="18"/>
                        </w:rPr>
                      </w:pPr>
                      <w:r>
                        <w:rPr>
                          <w:b/>
                          <w:bCs/>
                          <w:color w:val="FF0000"/>
                          <w:sz w:val="18"/>
                          <w:szCs w:val="18"/>
                        </w:rPr>
                        <w:t>Delete -&gt;</w:t>
                      </w:r>
                    </w:p>
                  </w:txbxContent>
                </v:textbox>
                <w10:wrap anchorx="margin"/>
              </v:shape>
            </w:pict>
          </mc:Fallback>
        </mc:AlternateContent>
      </w:r>
      <w:r w:rsidR="00F42BEC">
        <w:t xml:space="preserve">We </w:t>
      </w:r>
      <w:r w:rsidR="006E7BCC">
        <w:t xml:space="preserve">delete the first and last line of this section, and change the lower module name </w:t>
      </w:r>
      <w:r w:rsidR="0090119E">
        <w:t xml:space="preserve">from “u0” </w:t>
      </w:r>
      <w:r w:rsidR="006E7BCC">
        <w:t>to our design’s top module name</w:t>
      </w:r>
      <w:r w:rsidR="0090119E">
        <w:t xml:space="preserve"> “</w:t>
      </w:r>
      <w:proofErr w:type="spellStart"/>
      <w:r w:rsidR="006E7BCC">
        <w:t>done_fanin</w:t>
      </w:r>
      <w:proofErr w:type="spellEnd"/>
      <w:r w:rsidR="0090119E">
        <w:t>”</w:t>
      </w:r>
      <w:r w:rsidR="00001414">
        <w:t>:</w:t>
      </w:r>
    </w:p>
    <w:p w14:paraId="5EA9E289" w14:textId="0C883BDC" w:rsidR="006E7BCC" w:rsidRDefault="00BC4409" w:rsidP="00001414">
      <w:pPr>
        <w:jc w:val="center"/>
      </w:pPr>
      <w:r>
        <w:rPr>
          <w:noProof/>
        </w:rPr>
        <mc:AlternateContent>
          <mc:Choice Requires="wps">
            <w:drawing>
              <wp:anchor distT="0" distB="0" distL="114300" distR="114300" simplePos="0" relativeHeight="251703296" behindDoc="0" locked="0" layoutInCell="1" allowOverlap="1" wp14:anchorId="17F3663F" wp14:editId="5793BEEA">
                <wp:simplePos x="0" y="0"/>
                <wp:positionH relativeFrom="column">
                  <wp:posOffset>2661376</wp:posOffset>
                </wp:positionH>
                <wp:positionV relativeFrom="paragraph">
                  <wp:posOffset>566148</wp:posOffset>
                </wp:positionV>
                <wp:extent cx="342900" cy="0"/>
                <wp:effectExtent l="0" t="95250" r="0" b="95250"/>
                <wp:wrapNone/>
                <wp:docPr id="1440278451" name="Straight Arrow Connector 18"/>
                <wp:cNvGraphicFramePr/>
                <a:graphic xmlns:a="http://schemas.openxmlformats.org/drawingml/2006/main">
                  <a:graphicData uri="http://schemas.microsoft.com/office/word/2010/wordprocessingShape">
                    <wps:wsp>
                      <wps:cNvCnPr/>
                      <wps:spPr>
                        <a:xfrm>
                          <a:off x="0" y="0"/>
                          <a:ext cx="342900"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C7C054" id="Straight Arrow Connector 18" o:spid="_x0000_s1026" type="#_x0000_t32" style="position:absolute;margin-left:209.55pt;margin-top:44.6pt;width:27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" strokecolor="red" strokeweight="3pt">
                <v:stroke endarrow="block" joinstyle="miter"/>
              </v:shape>
            </w:pict>
          </mc:Fallback>
        </mc:AlternateContent>
      </w:r>
      <w:r w:rsidR="00981FFE">
        <w:rPr>
          <w:noProof/>
        </w:rPr>
        <mc:AlternateContent>
          <mc:Choice Requires="wps">
            <w:drawing>
              <wp:anchor distT="0" distB="0" distL="114300" distR="114300" simplePos="0" relativeHeight="251710464" behindDoc="0" locked="0" layoutInCell="1" allowOverlap="1" wp14:anchorId="4BF4278A" wp14:editId="303EBC60">
                <wp:simplePos x="0" y="0"/>
                <wp:positionH relativeFrom="margin">
                  <wp:posOffset>603613</wp:posOffset>
                </wp:positionH>
                <wp:positionV relativeFrom="paragraph">
                  <wp:posOffset>833120</wp:posOffset>
                </wp:positionV>
                <wp:extent cx="713014" cy="283029"/>
                <wp:effectExtent l="0" t="0" r="0" b="3175"/>
                <wp:wrapNone/>
                <wp:docPr id="232080541" name="Text Box 6"/>
                <wp:cNvGraphicFramePr/>
                <a:graphic xmlns:a="http://schemas.openxmlformats.org/drawingml/2006/main">
                  <a:graphicData uri="http://schemas.microsoft.com/office/word/2010/wordprocessingShape">
                    <wps:wsp>
                      <wps:cNvSpPr txBox="1"/>
                      <wps:spPr>
                        <a:xfrm>
                          <a:off x="0" y="0"/>
                          <a:ext cx="713014" cy="283029"/>
                        </a:xfrm>
                        <a:prstGeom prst="rect">
                          <a:avLst/>
                        </a:prstGeom>
                        <a:noFill/>
                        <a:ln w="6350">
                          <a:noFill/>
                        </a:ln>
                      </wps:spPr>
                      <wps:txbx>
                        <w:txbxContent>
                          <w:p w14:paraId="6DA7CB39" w14:textId="77777777" w:rsidR="00981FFE" w:rsidRPr="00622689" w:rsidRDefault="00981FFE" w:rsidP="00981FFE">
                            <w:pPr>
                              <w:rPr>
                                <w:b/>
                                <w:bCs/>
                                <w:color w:val="FF0000"/>
                                <w:sz w:val="18"/>
                                <w:szCs w:val="18"/>
                              </w:rPr>
                            </w:pPr>
                            <w:r>
                              <w:rPr>
                                <w:b/>
                                <w:bCs/>
                                <w:color w:val="FF0000"/>
                                <w:sz w:val="18"/>
                                <w:szCs w:val="18"/>
                              </w:rPr>
                              <w:t>Delete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4278A" id="_x0000_s1039" type="#_x0000_t202" style="position:absolute;left:0;text-align:left;margin-left:47.55pt;margin-top:65.6pt;width:56.15pt;height:22.3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" filled="f" stroked="f" strokeweight=".5pt">
                <v:textbox>
                  <w:txbxContent>
                    <w:p w14:paraId="6DA7CB39" w14:textId="77777777" w:rsidR="00981FFE" w:rsidRPr="00622689" w:rsidRDefault="00981FFE" w:rsidP="00981FFE">
                      <w:pPr>
                        <w:rPr>
                          <w:b/>
                          <w:bCs/>
                          <w:color w:val="FF0000"/>
                          <w:sz w:val="18"/>
                          <w:szCs w:val="18"/>
                        </w:rPr>
                      </w:pPr>
                      <w:r>
                        <w:rPr>
                          <w:b/>
                          <w:bCs/>
                          <w:color w:val="FF0000"/>
                          <w:sz w:val="18"/>
                          <w:szCs w:val="18"/>
                        </w:rPr>
                        <w:t>Delete -&gt;</w:t>
                      </w:r>
                    </w:p>
                  </w:txbxContent>
                </v:textbox>
                <w10:wrap anchorx="margin"/>
              </v:shape>
            </w:pict>
          </mc:Fallback>
        </mc:AlternateContent>
      </w:r>
      <w:r w:rsidR="00981FFE">
        <w:rPr>
          <w:noProof/>
        </w:rPr>
        <mc:AlternateContent>
          <mc:Choice Requires="wps">
            <w:drawing>
              <wp:anchor distT="0" distB="0" distL="114300" distR="114300" simplePos="0" relativeHeight="251706368" behindDoc="0" locked="0" layoutInCell="1" allowOverlap="1" wp14:anchorId="47A7890F" wp14:editId="415BBFB0">
                <wp:simplePos x="0" y="0"/>
                <wp:positionH relativeFrom="column">
                  <wp:posOffset>3886200</wp:posOffset>
                </wp:positionH>
                <wp:positionV relativeFrom="paragraph">
                  <wp:posOffset>332649</wp:posOffset>
                </wp:positionV>
                <wp:extent cx="593271" cy="190500"/>
                <wp:effectExtent l="0" t="0" r="16510" b="19050"/>
                <wp:wrapNone/>
                <wp:docPr id="1739424310" name="Oval 19"/>
                <wp:cNvGraphicFramePr/>
                <a:graphic xmlns:a="http://schemas.openxmlformats.org/drawingml/2006/main">
                  <a:graphicData uri="http://schemas.microsoft.com/office/word/2010/wordprocessingShape">
                    <wps:wsp>
                      <wps:cNvSpPr/>
                      <wps:spPr>
                        <a:xfrm>
                          <a:off x="0" y="0"/>
                          <a:ext cx="593271" cy="1905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6D642C" id="Oval 19" o:spid="_x0000_s1026" style="position:absolute;margin-left:306pt;margin-top:26.2pt;width:46.7pt;height: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" filled="f" strokecolor="red" strokeweight="1pt">
                <v:stroke joinstyle="miter"/>
              </v:oval>
            </w:pict>
          </mc:Fallback>
        </mc:AlternateContent>
      </w:r>
      <w:r w:rsidR="00981FFE">
        <w:rPr>
          <w:noProof/>
        </w:rPr>
        <mc:AlternateContent>
          <mc:Choice Requires="wps">
            <w:drawing>
              <wp:anchor distT="0" distB="0" distL="114300" distR="114300" simplePos="0" relativeHeight="251704320" behindDoc="0" locked="0" layoutInCell="1" allowOverlap="1" wp14:anchorId="2B1526AA" wp14:editId="2C5A6A8E">
                <wp:simplePos x="0" y="0"/>
                <wp:positionH relativeFrom="column">
                  <wp:posOffset>1943100</wp:posOffset>
                </wp:positionH>
                <wp:positionV relativeFrom="paragraph">
                  <wp:posOffset>196396</wp:posOffset>
                </wp:positionV>
                <wp:extent cx="168729" cy="174172"/>
                <wp:effectExtent l="0" t="0" r="22225" b="16510"/>
                <wp:wrapNone/>
                <wp:docPr id="697259105" name="Oval 19"/>
                <wp:cNvGraphicFramePr/>
                <a:graphic xmlns:a="http://schemas.openxmlformats.org/drawingml/2006/main">
                  <a:graphicData uri="http://schemas.microsoft.com/office/word/2010/wordprocessingShape">
                    <wps:wsp>
                      <wps:cNvSpPr/>
                      <wps:spPr>
                        <a:xfrm>
                          <a:off x="0" y="0"/>
                          <a:ext cx="168729" cy="174172"/>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76CDC3" id="Oval 19" o:spid="_x0000_s1026" style="position:absolute;margin-left:153pt;margin-top:15.45pt;width:13.3pt;height:13.7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" filled="f" strokecolor="red" strokeweight="1pt">
                <v:stroke joinstyle="miter"/>
              </v:oval>
            </w:pict>
          </mc:Fallback>
        </mc:AlternateContent>
      </w:r>
      <w:r w:rsidR="006E7BCC" w:rsidRPr="00A27071">
        <w:rPr>
          <w:noProof/>
        </w:rPr>
        <w:drawing>
          <wp:inline distT="0" distB="0" distL="0" distR="0" wp14:anchorId="4B5679C5" wp14:editId="44C33B2F">
            <wp:extent cx="1315720" cy="1055914"/>
            <wp:effectExtent l="0" t="0" r="0" b="0"/>
            <wp:docPr id="39662295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22956" name="Picture 1" descr="A white background with black text&#10;&#10;AI-generated content may be incorrect."/>
                    <pic:cNvPicPr/>
                  </pic:nvPicPr>
                  <pic:blipFill rotWithShape="1">
                    <a:blip r:embed="rId14">
                      <a:extLst>
                        <a:ext uri="{28A0092B-C50C-407E-A947-70E740481C1C}">
                          <a14:useLocalDpi xmlns:a14="http://schemas.microsoft.com/office/drawing/2010/main" val="0"/>
                        </a:ext>
                      </a:extLst>
                    </a:blip>
                    <a:srcRect b="16350"/>
                    <a:stretch/>
                  </pic:blipFill>
                  <pic:spPr bwMode="auto">
                    <a:xfrm>
                      <a:off x="0" y="0"/>
                      <a:ext cx="1316166" cy="1056272"/>
                    </a:xfrm>
                    <a:prstGeom prst="rect">
                      <a:avLst/>
                    </a:prstGeom>
                    <a:ln>
                      <a:noFill/>
                    </a:ln>
                    <a:extLst>
                      <a:ext uri="{53640926-AAD7-44D8-BBD7-CCE9431645EC}">
                        <a14:shadowObscured xmlns:a14="http://schemas.microsoft.com/office/drawing/2010/main"/>
                      </a:ext>
                    </a:extLst>
                  </pic:spPr>
                </pic:pic>
              </a:graphicData>
            </a:graphic>
          </wp:inline>
        </w:drawing>
      </w:r>
      <w:r w:rsidR="00001414">
        <w:t xml:space="preserve">                        </w:t>
      </w:r>
      <w:r w:rsidR="00001414" w:rsidRPr="00001414">
        <w:rPr>
          <w:noProof/>
        </w:rPr>
        <w:drawing>
          <wp:inline distT="0" distB="0" distL="0" distR="0" wp14:anchorId="1D23282F" wp14:editId="2F6F04A1">
            <wp:extent cx="1489463" cy="827966"/>
            <wp:effectExtent l="0" t="0" r="0" b="0"/>
            <wp:docPr id="759397209"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97209" name="Picture 1" descr="A black text on a white background&#10;&#10;AI-generated content may be incorrect."/>
                    <pic:cNvPicPr/>
                  </pic:nvPicPr>
                  <pic:blipFill>
                    <a:blip r:embed="rId15"/>
                    <a:stretch>
                      <a:fillRect/>
                    </a:stretch>
                  </pic:blipFill>
                  <pic:spPr>
                    <a:xfrm>
                      <a:off x="0" y="0"/>
                      <a:ext cx="1507758" cy="838136"/>
                    </a:xfrm>
                    <a:prstGeom prst="rect">
                      <a:avLst/>
                    </a:prstGeom>
                  </pic:spPr>
                </pic:pic>
              </a:graphicData>
            </a:graphic>
          </wp:inline>
        </w:drawing>
      </w:r>
    </w:p>
    <w:p w14:paraId="1261FD7B" w14:textId="63683CFE" w:rsidR="0090119E" w:rsidRDefault="0090119E" w:rsidP="0090119E">
      <w:r>
        <w:t>Save and exit the file, our stimulus for fault simulation is ready.</w:t>
      </w:r>
    </w:p>
    <w:p w14:paraId="2BFCF466" w14:textId="004950B1" w:rsidR="0090119E" w:rsidRDefault="001973E3" w:rsidP="0090119E">
      <w:r w:rsidRPr="001973E3">
        <w:rPr>
          <w:b/>
          <w:bCs/>
        </w:rPr>
        <w:t>Step 2:</w:t>
      </w:r>
      <w:r>
        <w:t xml:space="preserve"> </w:t>
      </w:r>
      <w:r w:rsidR="00376A72">
        <w:t>File consistency check</w:t>
      </w:r>
      <w:r>
        <w:t>. N</w:t>
      </w:r>
      <w:r w:rsidR="00376A72">
        <w:t xml:space="preserve">ext, we </w:t>
      </w:r>
      <w:r w:rsidR="003E37A5">
        <w:t>check if the design top module name “</w:t>
      </w:r>
      <w:proofErr w:type="spellStart"/>
      <w:r w:rsidR="003E37A5">
        <w:t>done_fanin</w:t>
      </w:r>
      <w:proofErr w:type="spellEnd"/>
      <w:r w:rsidR="003E37A5">
        <w:t>”</w:t>
      </w:r>
      <w:r w:rsidR="00A132B2">
        <w:t xml:space="preserve"> from </w:t>
      </w:r>
      <w:proofErr w:type="spellStart"/>
      <w:r w:rsidR="00A132B2" w:rsidRPr="00A132B2">
        <w:rPr>
          <w:i/>
          <w:iCs/>
        </w:rPr>
        <w:t>input.vcd</w:t>
      </w:r>
      <w:proofErr w:type="spellEnd"/>
      <w:r w:rsidR="003E37A5">
        <w:t xml:space="preserve"> is also the top module name when appearing in </w:t>
      </w:r>
      <w:r w:rsidR="009973E1">
        <w:t>every</w:t>
      </w:r>
      <w:r w:rsidR="003E37A5">
        <w:t xml:space="preserve"> </w:t>
      </w:r>
      <w:r w:rsidR="009973E1">
        <w:t xml:space="preserve">design </w:t>
      </w:r>
      <w:r w:rsidR="00A132B2">
        <w:t>signal</w:t>
      </w:r>
      <w:r w:rsidR="003E37A5">
        <w:t xml:space="preserve"> </w:t>
      </w:r>
      <w:r w:rsidR="009973E1">
        <w:t>within:</w:t>
      </w:r>
    </w:p>
    <w:p w14:paraId="7819E05A" w14:textId="070AD4AB" w:rsidR="009973E1" w:rsidRDefault="009973E1" w:rsidP="00A132B2">
      <w:pPr>
        <w:pStyle w:val="ListParagraph"/>
        <w:numPr>
          <w:ilvl w:val="0"/>
          <w:numId w:val="12"/>
        </w:numPr>
      </w:pPr>
      <w:r>
        <w:t>Security property file</w:t>
      </w:r>
      <w:r w:rsidR="00417D0C">
        <w:t xml:space="preserve"> (</w:t>
      </w:r>
      <w:r w:rsidR="00417D0C" w:rsidRPr="00A132B2">
        <w:rPr>
          <w:i/>
          <w:iCs/>
        </w:rPr>
        <w:t>strobe.sv</w:t>
      </w:r>
      <w:r w:rsidR="00417D0C">
        <w:t xml:space="preserve">): check the signal in your </w:t>
      </w:r>
      <w:r w:rsidR="00417D0C" w:rsidRPr="00A132B2">
        <w:rPr>
          <w:i/>
          <w:iCs/>
        </w:rPr>
        <w:t>$</w:t>
      </w:r>
      <w:proofErr w:type="spellStart"/>
      <w:r w:rsidR="00417D0C" w:rsidRPr="00A132B2">
        <w:rPr>
          <w:i/>
          <w:iCs/>
        </w:rPr>
        <w:t>fs_compare</w:t>
      </w:r>
      <w:proofErr w:type="spellEnd"/>
      <w:r w:rsidR="00417D0C" w:rsidRPr="00A132B2">
        <w:rPr>
          <w:i/>
          <w:iCs/>
        </w:rPr>
        <w:t xml:space="preserve"> </w:t>
      </w:r>
      <w:r w:rsidR="00417D0C">
        <w:t>input parameter.</w:t>
      </w:r>
    </w:p>
    <w:p w14:paraId="7E372A78" w14:textId="417D24BF" w:rsidR="00417D0C" w:rsidRDefault="00417D0C" w:rsidP="00A132B2">
      <w:pPr>
        <w:pStyle w:val="ListParagraph"/>
        <w:numPr>
          <w:ilvl w:val="0"/>
          <w:numId w:val="12"/>
        </w:numPr>
      </w:pPr>
      <w:r>
        <w:t>Fault list file (</w:t>
      </w:r>
      <w:proofErr w:type="spellStart"/>
      <w:r w:rsidRPr="00A132B2">
        <w:rPr>
          <w:i/>
          <w:iCs/>
        </w:rPr>
        <w:t>user.sff</w:t>
      </w:r>
      <w:proofErr w:type="spellEnd"/>
      <w:r>
        <w:t>): check every fault’s target signal name.</w:t>
      </w:r>
    </w:p>
    <w:p w14:paraId="613230B8" w14:textId="62819C36" w:rsidR="0017020F" w:rsidRDefault="00CF1BDB" w:rsidP="00CF1BDB">
      <w:r>
        <w:t>A</w:t>
      </w:r>
      <w:r w:rsidR="001973E3">
        <w:t>lso check</w:t>
      </w:r>
      <w:r w:rsidR="00F872D7">
        <w:t xml:space="preserve"> if the timescale and clock period </w:t>
      </w:r>
      <w:r>
        <w:t>are</w:t>
      </w:r>
      <w:r w:rsidR="00F872D7">
        <w:t xml:space="preserve"> consistent across </w:t>
      </w:r>
      <w:proofErr w:type="spellStart"/>
      <w:r>
        <w:t>tb_top.v</w:t>
      </w:r>
      <w:proofErr w:type="spellEnd"/>
      <w:r>
        <w:t xml:space="preserve">, </w:t>
      </w:r>
      <w:proofErr w:type="spellStart"/>
      <w:r>
        <w:t>user.sff</w:t>
      </w:r>
      <w:proofErr w:type="spellEnd"/>
      <w:r>
        <w:t>, and strobe.sv.</w:t>
      </w:r>
    </w:p>
    <w:p w14:paraId="55928FB8" w14:textId="77777777" w:rsidR="000C218A" w:rsidRDefault="00CF1BDB" w:rsidP="00CF1BDB">
      <w:r w:rsidRPr="00F441C4">
        <w:rPr>
          <w:b/>
          <w:bCs/>
        </w:rPr>
        <w:t>Step 3:</w:t>
      </w:r>
      <w:r>
        <w:t xml:space="preserve"> File path check. </w:t>
      </w:r>
    </w:p>
    <w:p w14:paraId="455BEF29" w14:textId="29BFAAA4" w:rsidR="004854B1" w:rsidRDefault="00D643E0" w:rsidP="007079F4">
      <w:pPr>
        <w:pStyle w:val="ListParagraph"/>
        <w:numPr>
          <w:ilvl w:val="0"/>
          <w:numId w:val="13"/>
        </w:numPr>
      </w:pPr>
      <w:r>
        <w:t>Make sure</w:t>
      </w:r>
      <w:r w:rsidR="004854B1">
        <w:t xml:space="preserve"> you have </w:t>
      </w:r>
      <w:r w:rsidR="00D27DCD" w:rsidRPr="00D27DCD">
        <w:rPr>
          <w:i/>
          <w:iCs/>
        </w:rPr>
        <w:t>./clean</w:t>
      </w:r>
      <w:r w:rsidR="00D27DCD" w:rsidRPr="00D27DCD">
        <w:t xml:space="preserve"> file</w:t>
      </w:r>
      <w:r>
        <w:t>.</w:t>
      </w:r>
    </w:p>
    <w:p w14:paraId="7B5DCCEE" w14:textId="6783C651" w:rsidR="00CF1BDB" w:rsidRDefault="00D42E33" w:rsidP="007079F4">
      <w:pPr>
        <w:pStyle w:val="ListParagraph"/>
        <w:numPr>
          <w:ilvl w:val="0"/>
          <w:numId w:val="13"/>
        </w:numPr>
      </w:pPr>
      <w:r>
        <w:lastRenderedPageBreak/>
        <w:t>Make sure design files</w:t>
      </w:r>
      <w:r w:rsidR="00C63DF2">
        <w:t xml:space="preserve"> and saed32nm.v are under ./designs, </w:t>
      </w:r>
      <w:r w:rsidR="00664631">
        <w:t xml:space="preserve">and </w:t>
      </w:r>
      <w:r w:rsidR="0061090D">
        <w:t>this path</w:t>
      </w:r>
      <w:r w:rsidR="000C218A">
        <w:t xml:space="preserve"> is correctly reflected in ./</w:t>
      </w:r>
      <w:proofErr w:type="spellStart"/>
      <w:r w:rsidR="000C218A">
        <w:t>run.f</w:t>
      </w:r>
      <w:proofErr w:type="spellEnd"/>
    </w:p>
    <w:p w14:paraId="0DC8A226" w14:textId="1FA2116A" w:rsidR="000C218A" w:rsidRDefault="007079F4" w:rsidP="007079F4">
      <w:pPr>
        <w:pStyle w:val="ListParagraph"/>
        <w:numPr>
          <w:ilvl w:val="0"/>
          <w:numId w:val="13"/>
        </w:numPr>
      </w:pPr>
      <w:r>
        <w:t xml:space="preserve">Make sure stimulus file and fault list file’s names </w:t>
      </w:r>
      <w:r w:rsidR="00D037FC">
        <w:t xml:space="preserve">are </w:t>
      </w:r>
      <w:r>
        <w:t>correct</w:t>
      </w:r>
      <w:r w:rsidR="00D037FC">
        <w:t>ly reflected in ./</w:t>
      </w:r>
      <w:proofErr w:type="spellStart"/>
      <w:r w:rsidR="00D037FC">
        <w:t>user.fmsh</w:t>
      </w:r>
      <w:proofErr w:type="spellEnd"/>
      <w:r w:rsidR="00D037FC">
        <w:t xml:space="preserve"> file</w:t>
      </w:r>
      <w:r>
        <w:t>.</w:t>
      </w:r>
    </w:p>
    <w:p w14:paraId="0450A244" w14:textId="335BBD9A" w:rsidR="004854B1" w:rsidRDefault="00651694" w:rsidP="004854B1">
      <w:pPr>
        <w:pStyle w:val="ListParagraph"/>
        <w:numPr>
          <w:ilvl w:val="0"/>
          <w:numId w:val="13"/>
        </w:numPr>
      </w:pPr>
      <w:r>
        <w:t xml:space="preserve">Lastly, </w:t>
      </w:r>
      <w:r w:rsidR="001256F5">
        <w:t xml:space="preserve">open ./run file, </w:t>
      </w:r>
      <w:r>
        <w:t xml:space="preserve">make sure </w:t>
      </w:r>
      <w:proofErr w:type="spellStart"/>
      <w:r w:rsidR="001256F5">
        <w:t>run.f</w:t>
      </w:r>
      <w:proofErr w:type="spellEnd"/>
      <w:r w:rsidR="001256F5">
        <w:t xml:space="preserve"> and </w:t>
      </w:r>
      <w:proofErr w:type="spellStart"/>
      <w:r w:rsidR="001256F5">
        <w:t>user.fmsh</w:t>
      </w:r>
      <w:proofErr w:type="spellEnd"/>
      <w:r w:rsidR="001256F5">
        <w:t xml:space="preserve"> are</w:t>
      </w:r>
      <w:r w:rsidR="005E6F44">
        <w:t xml:space="preserve"> correctly taken b</w:t>
      </w:r>
      <w:r w:rsidR="002C1DFD">
        <w:t xml:space="preserve">y </w:t>
      </w:r>
      <w:r w:rsidR="005E6F44">
        <w:t xml:space="preserve">commands </w:t>
      </w:r>
      <w:r w:rsidR="002C1DFD" w:rsidRPr="002C1DFD">
        <w:rPr>
          <w:i/>
          <w:iCs/>
        </w:rPr>
        <w:t>$ZOIXHOME/bin/</w:t>
      </w:r>
      <w:proofErr w:type="spellStart"/>
      <w:r w:rsidR="002C1DFD" w:rsidRPr="002C1DFD">
        <w:rPr>
          <w:i/>
          <w:iCs/>
        </w:rPr>
        <w:t>zoix</w:t>
      </w:r>
      <w:proofErr w:type="spellEnd"/>
      <w:r w:rsidR="002C1DFD">
        <w:t xml:space="preserve"> and </w:t>
      </w:r>
      <w:r w:rsidR="002C1DFD" w:rsidRPr="002C1DFD">
        <w:rPr>
          <w:i/>
          <w:iCs/>
        </w:rPr>
        <w:t>$ZOIXHOME/bin/</w:t>
      </w:r>
      <w:proofErr w:type="spellStart"/>
      <w:r w:rsidR="002C1DFD" w:rsidRPr="002C1DFD">
        <w:rPr>
          <w:i/>
          <w:iCs/>
        </w:rPr>
        <w:t>fmsh</w:t>
      </w:r>
      <w:proofErr w:type="spellEnd"/>
      <w:r w:rsidR="002C1DFD">
        <w:rPr>
          <w:i/>
          <w:iCs/>
        </w:rPr>
        <w:t xml:space="preserve">. </w:t>
      </w:r>
      <w:r w:rsidR="002C1DFD" w:rsidRPr="002C1DFD">
        <w:t xml:space="preserve">If you are not on </w:t>
      </w:r>
      <w:r w:rsidR="002B395F">
        <w:t xml:space="preserve">UF </w:t>
      </w:r>
      <w:r w:rsidR="002C1DFD" w:rsidRPr="002C1DFD">
        <w:t>ECE server,</w:t>
      </w:r>
      <w:r w:rsidR="002C1DFD">
        <w:rPr>
          <w:i/>
          <w:iCs/>
        </w:rPr>
        <w:t xml:space="preserve"> </w:t>
      </w:r>
      <w:r w:rsidR="004A3ABF">
        <w:t xml:space="preserve">substitute </w:t>
      </w:r>
      <w:r w:rsidR="004A3ABF" w:rsidRPr="004A3ABF">
        <w:rPr>
          <w:i/>
          <w:iCs/>
        </w:rPr>
        <w:t>$ZOIXHOME</w:t>
      </w:r>
      <w:r w:rsidR="004A3ABF">
        <w:t xml:space="preserve"> with your Synopsys Z01X installation path.</w:t>
      </w:r>
    </w:p>
    <w:p w14:paraId="53B2D57B" w14:textId="15117E7C" w:rsidR="00B465AD" w:rsidRDefault="00B465AD" w:rsidP="00B465AD">
      <w:r w:rsidRPr="00516B9A">
        <w:rPr>
          <w:b/>
          <w:bCs/>
        </w:rPr>
        <w:t>Step 4:</w:t>
      </w:r>
      <w:r>
        <w:t xml:space="preserve"> Run the fault simulation</w:t>
      </w:r>
    </w:p>
    <w:p w14:paraId="12011012" w14:textId="62A87A15" w:rsidR="00B465AD" w:rsidRDefault="00516B9A" w:rsidP="00516B9A">
      <w:pPr>
        <w:pStyle w:val="ListParagraph"/>
        <w:numPr>
          <w:ilvl w:val="0"/>
          <w:numId w:val="14"/>
        </w:numPr>
      </w:pPr>
      <w:proofErr w:type="spellStart"/>
      <w:r>
        <w:t>c</w:t>
      </w:r>
      <w:r w:rsidR="00B465AD">
        <w:t>hmod</w:t>
      </w:r>
      <w:proofErr w:type="spellEnd"/>
      <w:r w:rsidR="00B465AD">
        <w:t xml:space="preserve"> +x </w:t>
      </w:r>
      <w:r>
        <w:t>./run</w:t>
      </w:r>
    </w:p>
    <w:p w14:paraId="28CCC615" w14:textId="3AB96A58" w:rsidR="00516B9A" w:rsidRDefault="00516B9A" w:rsidP="00516B9A">
      <w:pPr>
        <w:pStyle w:val="ListParagraph"/>
        <w:numPr>
          <w:ilvl w:val="0"/>
          <w:numId w:val="14"/>
        </w:numPr>
      </w:pPr>
      <w:r>
        <w:t>./run</w:t>
      </w:r>
    </w:p>
    <w:p w14:paraId="07ECD6CA" w14:textId="3C78BC5D" w:rsidR="00F70CB2" w:rsidRDefault="00516B9A" w:rsidP="00516B9A">
      <w:r>
        <w:t>A f</w:t>
      </w:r>
      <w:r w:rsidR="000C005F">
        <w:t xml:space="preserve">ault coverage report </w:t>
      </w:r>
      <w:proofErr w:type="spellStart"/>
      <w:r w:rsidR="000C005F" w:rsidRPr="000C005F">
        <w:rPr>
          <w:i/>
          <w:iCs/>
        </w:rPr>
        <w:t>user_coverage.sff</w:t>
      </w:r>
      <w:proofErr w:type="spellEnd"/>
      <w:r w:rsidR="000C005F">
        <w:t xml:space="preserve"> should be generated. </w:t>
      </w:r>
      <w:r w:rsidR="00EF2B81">
        <w:t xml:space="preserve">It starts with a run info section, following </w:t>
      </w:r>
      <w:r w:rsidR="00F86913">
        <w:t>is the fault info of every fault in the fault list, this section could become very long</w:t>
      </w:r>
      <w:r w:rsidR="00F04763">
        <w:t xml:space="preserve"> </w:t>
      </w:r>
      <w:r w:rsidR="00C41345">
        <w:t xml:space="preserve">if we have a long fault list or even just a long fault-injection window, </w:t>
      </w:r>
      <w:proofErr w:type="spellStart"/>
      <w:r w:rsidR="005807E6">
        <w:t>e.g</w:t>
      </w:r>
      <w:proofErr w:type="spellEnd"/>
      <w:r w:rsidR="005807E6">
        <w:t xml:space="preserve">, </w:t>
      </w:r>
      <w:r w:rsidR="0035598D">
        <w:t xml:space="preserve">faults happening within </w:t>
      </w:r>
      <w:r w:rsidR="005807E6">
        <w:t xml:space="preserve">clock cycles (1^2, 2^3, 3^4, …… 27^28), </w:t>
      </w:r>
      <w:r w:rsidR="0035598D">
        <w:t>the tool</w:t>
      </w:r>
      <w:r w:rsidR="00F04763">
        <w:t xml:space="preserve"> </w:t>
      </w:r>
      <w:r w:rsidR="005807E6">
        <w:t xml:space="preserve">will </w:t>
      </w:r>
      <w:r w:rsidR="0035598D">
        <w:t>se</w:t>
      </w:r>
      <w:r w:rsidR="00075FB8">
        <w:t>parate it and print</w:t>
      </w:r>
      <w:r w:rsidR="00F04763">
        <w:t xml:space="preserve"> e</w:t>
      </w:r>
      <w:r w:rsidR="005807E6">
        <w:t>ach</w:t>
      </w:r>
      <w:r w:rsidR="00F04763">
        <w:t xml:space="preserve"> fault </w:t>
      </w:r>
      <w:r w:rsidR="005807E6">
        <w:t>in a single line</w:t>
      </w:r>
      <w:r w:rsidR="0035598D">
        <w:t xml:space="preserve"> in the final report</w:t>
      </w:r>
      <w:r w:rsidR="00F04763">
        <w:t>.</w:t>
      </w:r>
      <w:r w:rsidR="005807E6">
        <w:t xml:space="preserve"> </w:t>
      </w:r>
      <w:r w:rsidR="00EF2B81">
        <w:t>Scroll or jump to the end to see the coverage report</w:t>
      </w:r>
      <w:r w:rsidR="00F70CB2">
        <w:t>:</w:t>
      </w:r>
    </w:p>
    <w:p w14:paraId="3C029719" w14:textId="30348111" w:rsidR="00F70CB2" w:rsidRDefault="00550FD9" w:rsidP="00425FE9">
      <w:pPr>
        <w:jc w:val="center"/>
      </w:pPr>
      <w:r w:rsidRPr="00550FD9">
        <w:rPr>
          <w:noProof/>
        </w:rPr>
        <w:drawing>
          <wp:inline distT="0" distB="0" distL="0" distR="0" wp14:anchorId="69482C02" wp14:editId="00B797D9">
            <wp:extent cx="3200400" cy="2792828"/>
            <wp:effectExtent l="0" t="0" r="0" b="7620"/>
            <wp:docPr id="33374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45532" name=""/>
                    <pic:cNvPicPr/>
                  </pic:nvPicPr>
                  <pic:blipFill>
                    <a:blip r:embed="rId16"/>
                    <a:stretch>
                      <a:fillRect/>
                    </a:stretch>
                  </pic:blipFill>
                  <pic:spPr>
                    <a:xfrm>
                      <a:off x="0" y="0"/>
                      <a:ext cx="3224934" cy="2814238"/>
                    </a:xfrm>
                    <a:prstGeom prst="rect">
                      <a:avLst/>
                    </a:prstGeom>
                  </pic:spPr>
                </pic:pic>
              </a:graphicData>
            </a:graphic>
          </wp:inline>
        </w:drawing>
      </w:r>
    </w:p>
    <w:p w14:paraId="1EAD9898" w14:textId="7BF6B9C5" w:rsidR="00425FE9" w:rsidRDefault="000B6E23" w:rsidP="00425FE9">
      <w:pPr>
        <w:rPr>
          <w:i/>
          <w:iCs/>
        </w:rPr>
      </w:pPr>
      <w:r w:rsidRPr="000B6E23">
        <w:rPr>
          <w:b/>
          <w:bCs/>
        </w:rPr>
        <w:t>Discussions:</w:t>
      </w:r>
      <w:r>
        <w:t xml:space="preserve"> </w:t>
      </w:r>
      <w:r w:rsidR="00425FE9">
        <w:t xml:space="preserve">Note that unlike ATPG tasks, the </w:t>
      </w:r>
      <w:r w:rsidR="004F3271">
        <w:t>intention</w:t>
      </w:r>
      <w:r w:rsidR="00425FE9">
        <w:t xml:space="preserve"> of this fault simulation is not necessarily to achieve better coverage</w:t>
      </w:r>
      <w:r w:rsidR="00E4624C">
        <w:t>, since a high coverage here only means that we designed our fault list efficiently</w:t>
      </w:r>
      <w:r w:rsidR="00527F62">
        <w:t xml:space="preserve">, a combination of very low coverage % and </w:t>
      </w:r>
      <w:r w:rsidR="00406A0B">
        <w:t xml:space="preserve">large number of total faults </w:t>
      </w:r>
      <w:r w:rsidR="004F3271">
        <w:t>only</w:t>
      </w:r>
      <w:r w:rsidR="00406A0B">
        <w:t xml:space="preserve"> indicate</w:t>
      </w:r>
      <w:r w:rsidR="004F3271">
        <w:t>s</w:t>
      </w:r>
      <w:r w:rsidR="00406A0B">
        <w:t xml:space="preserve"> that we might waste some simulation time to check on those </w:t>
      </w:r>
      <w:r w:rsidR="002F6784">
        <w:t>safe modules</w:t>
      </w:r>
      <w:r w:rsidR="009A72A0">
        <w:t xml:space="preserve"> and signals, it might be better to </w:t>
      </w:r>
      <w:r w:rsidR="00324948">
        <w:t>narrow the target cells and prepare a more focused fault list</w:t>
      </w:r>
      <w:r w:rsidR="002F6784">
        <w:t xml:space="preserve">. </w:t>
      </w:r>
      <w:r w:rsidR="002F6784" w:rsidRPr="009A72A0">
        <w:rPr>
          <w:i/>
          <w:iCs/>
        </w:rPr>
        <w:t>But the high or low coverage is never a critical issue.</w:t>
      </w:r>
    </w:p>
    <w:p w14:paraId="46C424E3" w14:textId="6A831508" w:rsidR="009A72A0" w:rsidRDefault="009A72A0" w:rsidP="00425FE9">
      <w:r w:rsidRPr="009A72A0">
        <w:lastRenderedPageBreak/>
        <w:t>The</w:t>
      </w:r>
      <w:r>
        <w:t xml:space="preserve"> </w:t>
      </w:r>
      <w:r w:rsidR="00D42C5F">
        <w:t xml:space="preserve">main </w:t>
      </w:r>
      <w:r w:rsidR="000B32C0">
        <w:t xml:space="preserve">intention is to use this fault simulation to </w:t>
      </w:r>
      <w:r w:rsidR="00D81F1F">
        <w:t>identify</w:t>
      </w:r>
      <w:r w:rsidR="000B32C0">
        <w:t xml:space="preserve"> all signals that are violating the security properties</w:t>
      </w:r>
      <w:r w:rsidR="002C1387">
        <w:t xml:space="preserve">. </w:t>
      </w:r>
      <w:r w:rsidR="00350F8F">
        <w:t xml:space="preserve">Security threats are first </w:t>
      </w:r>
      <w:r w:rsidR="002760AA">
        <w:t xml:space="preserve">categorized and defined by specific scenarios, then for each scenario (security property), we could quantitatively </w:t>
      </w:r>
      <w:r w:rsidR="00DA3709">
        <w:t>measure their vulnerability level</w:t>
      </w:r>
      <w:r w:rsidR="00C76760">
        <w:t xml:space="preserve"> under a specific set of </w:t>
      </w:r>
      <w:r w:rsidR="0076118F">
        <w:t>fault-injection inputs (fault list)</w:t>
      </w:r>
      <w:r w:rsidR="00DA3709">
        <w:t xml:space="preserve"> based on the coverage % report, and </w:t>
      </w:r>
      <w:r w:rsidR="0026704A">
        <w:t xml:space="preserve">enable the possibility of </w:t>
      </w:r>
      <w:r w:rsidR="0027358B">
        <w:t>effective</w:t>
      </w:r>
      <w:r w:rsidR="00EA120F">
        <w:t xml:space="preserve"> </w:t>
      </w:r>
      <w:r w:rsidR="0027358B">
        <w:t>and low-cost protections on</w:t>
      </w:r>
      <w:r w:rsidR="0026704A">
        <w:t xml:space="preserve"> </w:t>
      </w:r>
      <w:r w:rsidR="004034B3">
        <w:t xml:space="preserve">the entire design </w:t>
      </w:r>
      <w:r w:rsidR="0012751D">
        <w:t xml:space="preserve">by locally protecting </w:t>
      </w:r>
      <w:r w:rsidR="0026704A">
        <w:t>th</w:t>
      </w:r>
      <w:r w:rsidR="0012751D">
        <w:t>e</w:t>
      </w:r>
      <w:r w:rsidR="0026704A">
        <w:t xml:space="preserve"> critical signals</w:t>
      </w:r>
      <w:r w:rsidR="0027358B">
        <w:t>.</w:t>
      </w:r>
    </w:p>
    <w:p w14:paraId="6AFBE444" w14:textId="0B62ADF1" w:rsidR="00174A96" w:rsidRPr="00FB78D5" w:rsidRDefault="00FB78D5" w:rsidP="00425FE9">
      <w:pPr>
        <w:rPr>
          <w:b/>
          <w:bCs/>
        </w:rPr>
      </w:pPr>
      <w:r>
        <w:rPr>
          <w:b/>
          <w:bCs/>
        </w:rPr>
        <w:t>5. Lab 3: (</w:t>
      </w:r>
      <w:r w:rsidR="00264DF1" w:rsidRPr="00F75B7C">
        <w:rPr>
          <w:b/>
          <w:bCs/>
        </w:rPr>
        <w:t>Optional</w:t>
      </w:r>
      <w:r>
        <w:rPr>
          <w:b/>
          <w:bCs/>
        </w:rPr>
        <w:t xml:space="preserve">) </w:t>
      </w:r>
      <w:r w:rsidR="00264DF1" w:rsidRPr="00FB78D5">
        <w:rPr>
          <w:b/>
          <w:bCs/>
        </w:rPr>
        <w:t xml:space="preserve">build a </w:t>
      </w:r>
      <w:r w:rsidR="003C484B" w:rsidRPr="00FB78D5">
        <w:rPr>
          <w:b/>
          <w:bCs/>
        </w:rPr>
        <w:t>longer</w:t>
      </w:r>
      <w:r w:rsidR="00264DF1" w:rsidRPr="00FB78D5">
        <w:rPr>
          <w:b/>
          <w:bCs/>
        </w:rPr>
        <w:t xml:space="preserve"> fault list</w:t>
      </w:r>
    </w:p>
    <w:p w14:paraId="39D666DD" w14:textId="2E46CC6D" w:rsidR="0092705B" w:rsidRDefault="0092705B" w:rsidP="00425FE9">
      <w:r>
        <w:t xml:space="preserve">Z01X supports using wildcards in </w:t>
      </w:r>
      <w:r w:rsidR="00F93D63" w:rsidRPr="00F93D63">
        <w:rPr>
          <w:i/>
          <w:iCs/>
        </w:rPr>
        <w:t>strobe.sv</w:t>
      </w:r>
      <w:r w:rsidR="00F93D63">
        <w:t xml:space="preserve"> or </w:t>
      </w:r>
      <w:r w:rsidR="00F93D63" w:rsidRPr="003C484B">
        <w:rPr>
          <w:i/>
          <w:iCs/>
        </w:rPr>
        <w:t>fault list</w:t>
      </w:r>
      <w:r w:rsidR="00F93D63">
        <w:t xml:space="preserve"> file (.</w:t>
      </w:r>
      <w:proofErr w:type="spellStart"/>
      <w:r w:rsidR="00F93D63">
        <w:t>sff</w:t>
      </w:r>
      <w:proofErr w:type="spellEnd"/>
      <w:r w:rsidR="00F93D63">
        <w:t>).</w:t>
      </w:r>
      <w:r w:rsidR="003C484B">
        <w:t xml:space="preserve"> We could exploit these features to build a longer fault list and run a more comprehensive fault simulation.</w:t>
      </w:r>
      <w:r w:rsidR="00B2353F">
        <w:t xml:space="preserve"> The following is an example </w:t>
      </w:r>
      <w:r w:rsidR="005E7D24">
        <w:t xml:space="preserve">fault list that </w:t>
      </w:r>
      <w:r w:rsidR="00AD4900">
        <w:t>generates</w:t>
      </w:r>
      <w:r w:rsidR="00B517D7">
        <w:t xml:space="preserve"> </w:t>
      </w:r>
      <w:r w:rsidR="00AD4900">
        <w:t>81</w:t>
      </w:r>
      <w:r w:rsidR="00B517D7">
        <w:t xml:space="preserve"> faults</w:t>
      </w:r>
      <w:r w:rsidR="00AD4900">
        <w:t>,</w:t>
      </w:r>
      <w:r w:rsidR="00B517D7">
        <w:t xml:space="preserve"> cover</w:t>
      </w:r>
      <w:r w:rsidR="00AD4900">
        <w:t>ing</w:t>
      </w:r>
      <w:r w:rsidR="00B517D7">
        <w:t xml:space="preserve"> all registers</w:t>
      </w:r>
      <w:r w:rsidR="002B430C">
        <w:t xml:space="preserve"> and a wide fault-injection window from 1</w:t>
      </w:r>
      <w:r w:rsidR="002B430C" w:rsidRPr="002B430C">
        <w:rPr>
          <w:vertAlign w:val="superscript"/>
        </w:rPr>
        <w:t>st</w:t>
      </w:r>
      <w:r w:rsidR="002B430C">
        <w:t xml:space="preserve"> cycle to 27</w:t>
      </w:r>
      <w:r w:rsidR="002B430C" w:rsidRPr="002B430C">
        <w:rPr>
          <w:vertAlign w:val="superscript"/>
        </w:rPr>
        <w:t>th</w:t>
      </w:r>
      <w:r w:rsidR="002B430C">
        <w:t xml:space="preserve"> cycle.</w:t>
      </w:r>
      <w:r w:rsidR="00A037F0">
        <w:t xml:space="preserve"> A new section “PORT” is added before the target name to specify the </w:t>
      </w:r>
      <w:r w:rsidR="00FC3EB1">
        <w:t>target’s type.</w:t>
      </w:r>
    </w:p>
    <w:p w14:paraId="1DF9693A" w14:textId="0C39C485" w:rsidR="005C716C" w:rsidRDefault="00F21512" w:rsidP="00425FE9">
      <w:r w:rsidRPr="00F21512">
        <w:t>NA ~ (1^2, 2^3, 3^4, 4^5, 5^6, 6^7, 7^8, 8^9, 9^10, 10^11, 11^12, 12^13, 13^14, 14^15, 15^16, 16^17, 17^18, 18^19, 19^20, 20^21, 21^22, 22^23, 23^24, 24^25, 25^26, 26^27, 27^28) { PORT "</w:t>
      </w:r>
      <w:proofErr w:type="spellStart"/>
      <w:r w:rsidRPr="00F21512">
        <w:t>done_fanin</w:t>
      </w:r>
      <w:proofErr w:type="spellEnd"/>
      <w:r w:rsidRPr="00F21512">
        <w:t>.*.</w:t>
      </w:r>
      <w:r w:rsidR="00404B11">
        <w:t>Q</w:t>
      </w:r>
      <w:r w:rsidRPr="00F21512">
        <w:t>" }</w:t>
      </w:r>
    </w:p>
    <w:p w14:paraId="7C0DC970" w14:textId="77777777" w:rsidR="00404B11" w:rsidRDefault="00404B11" w:rsidP="00425FE9"/>
    <w:p w14:paraId="47BD6B06" w14:textId="2355D343" w:rsidR="00D40729" w:rsidRDefault="00FA439F" w:rsidP="00425FE9">
      <w:r>
        <w:t xml:space="preserve">By observing this fault list and the previous information, </w:t>
      </w:r>
      <w:r w:rsidRPr="00757C61">
        <w:rPr>
          <w:b/>
          <w:bCs/>
        </w:rPr>
        <w:t>answer the following questions:</w:t>
      </w:r>
    </w:p>
    <w:p w14:paraId="5ED3C77D" w14:textId="7334DB59" w:rsidR="00FA439F" w:rsidRDefault="00FA439F" w:rsidP="00425FE9">
      <w:r>
        <w:t xml:space="preserve">Q8: </w:t>
      </w:r>
      <w:r w:rsidR="00081BA6">
        <w:t xml:space="preserve">Do we need to cover a longer fault-injection window to include </w:t>
      </w:r>
      <w:r w:rsidR="00A724C8">
        <w:t xml:space="preserve">cycles </w:t>
      </w:r>
      <w:r w:rsidR="00A003A0">
        <w:t xml:space="preserve">&gt; </w:t>
      </w:r>
      <w:r w:rsidR="00A724C8">
        <w:t xml:space="preserve">27? </w:t>
      </w:r>
      <w:r w:rsidR="00081BA6">
        <w:t>Why?</w:t>
      </w:r>
    </w:p>
    <w:p w14:paraId="390AA885" w14:textId="77777777" w:rsidR="00EA4188" w:rsidRDefault="00EA4188" w:rsidP="00425FE9"/>
    <w:p w14:paraId="04D93D78" w14:textId="14E22198" w:rsidR="00FA439F" w:rsidRDefault="00DD49CB" w:rsidP="00425FE9">
      <w:r>
        <w:t xml:space="preserve">Q9: </w:t>
      </w:r>
      <w:r w:rsidR="00F84177">
        <w:t xml:space="preserve">Are </w:t>
      </w:r>
      <w:r w:rsidR="00C6363F">
        <w:t xml:space="preserve">faults on </w:t>
      </w:r>
      <w:r w:rsidR="00F84177">
        <w:t xml:space="preserve">combinational cells </w:t>
      </w:r>
      <w:r w:rsidR="00C6363F">
        <w:t xml:space="preserve">included in this fault list? </w:t>
      </w:r>
      <w:r w:rsidR="00757C61">
        <w:t>If not, can you develop one?</w:t>
      </w:r>
    </w:p>
    <w:p w14:paraId="53987A20" w14:textId="77777777" w:rsidR="00EA4188" w:rsidRDefault="00EA4188" w:rsidP="00425FE9"/>
    <w:p w14:paraId="354B9417" w14:textId="35B89809" w:rsidR="00757C61" w:rsidRDefault="00757C61" w:rsidP="00425FE9">
      <w:r>
        <w:t xml:space="preserve">Q10: Based on the background knowledge in Section 1.1, can you briefly describe </w:t>
      </w:r>
      <w:r w:rsidR="001929FE">
        <w:t>under what</w:t>
      </w:r>
      <w:r w:rsidR="00CA2256">
        <w:t xml:space="preserve"> fault-injection scenario we should include combinational cells into fault lists?</w:t>
      </w:r>
    </w:p>
    <w:p w14:paraId="2350031A" w14:textId="77777777" w:rsidR="00EA4188" w:rsidRDefault="00EA4188" w:rsidP="00425FE9"/>
    <w:p w14:paraId="731BB4F6" w14:textId="5C489EA9" w:rsidR="00174A96" w:rsidRPr="00D40729" w:rsidRDefault="00174A96" w:rsidP="00425FE9">
      <w:pPr>
        <w:rPr>
          <w:b/>
          <w:bCs/>
        </w:rPr>
      </w:pPr>
      <w:r w:rsidRPr="00D40729">
        <w:rPr>
          <w:b/>
          <w:bCs/>
        </w:rPr>
        <w:t>Reference</w:t>
      </w:r>
    </w:p>
    <w:p w14:paraId="6005EBBE" w14:textId="77777777" w:rsidR="00806423" w:rsidRPr="00EA4188" w:rsidRDefault="00806423" w:rsidP="00BD29E3">
      <w:pPr>
        <w:pStyle w:val="ListParagraph"/>
        <w:numPr>
          <w:ilvl w:val="0"/>
          <w:numId w:val="15"/>
        </w:numPr>
        <w:rPr>
          <w:sz w:val="18"/>
          <w:szCs w:val="18"/>
        </w:rPr>
      </w:pPr>
      <w:r w:rsidRPr="00EA4188">
        <w:rPr>
          <w:sz w:val="18"/>
          <w:szCs w:val="18"/>
        </w:rPr>
        <w:t xml:space="preserve">H. Wang, H. Li, F. Rahman, M. M. </w:t>
      </w:r>
      <w:proofErr w:type="spellStart"/>
      <w:r w:rsidRPr="00EA4188">
        <w:rPr>
          <w:sz w:val="18"/>
          <w:szCs w:val="18"/>
        </w:rPr>
        <w:t>Tehranipoor</w:t>
      </w:r>
      <w:proofErr w:type="spellEnd"/>
      <w:r w:rsidRPr="00EA4188">
        <w:rPr>
          <w:sz w:val="18"/>
          <w:szCs w:val="18"/>
        </w:rPr>
        <w:t xml:space="preserve"> and F. </w:t>
      </w:r>
      <w:proofErr w:type="spellStart"/>
      <w:r w:rsidRPr="00EA4188">
        <w:rPr>
          <w:sz w:val="18"/>
          <w:szCs w:val="18"/>
        </w:rPr>
        <w:t>Farahmandi</w:t>
      </w:r>
      <w:proofErr w:type="spellEnd"/>
      <w:r w:rsidRPr="00EA4188">
        <w:rPr>
          <w:sz w:val="18"/>
          <w:szCs w:val="18"/>
        </w:rPr>
        <w:t>, "</w:t>
      </w:r>
      <w:proofErr w:type="spellStart"/>
      <w:r w:rsidRPr="00EA4188">
        <w:rPr>
          <w:sz w:val="18"/>
          <w:szCs w:val="18"/>
        </w:rPr>
        <w:t>SoFI</w:t>
      </w:r>
      <w:proofErr w:type="spellEnd"/>
      <w:r w:rsidRPr="00EA4188">
        <w:rPr>
          <w:sz w:val="18"/>
          <w:szCs w:val="18"/>
        </w:rPr>
        <w:t xml:space="preserve">: Security Property-Driven Vulnerability Assessments of ICs Against Fault-Injection Attacks," in IEEE Transactions on Computer-Aided Design of Integrated Circuits and Systems, vol. 41, no. 3, pp. 452-465, March 2022, </w:t>
      </w:r>
      <w:proofErr w:type="spellStart"/>
      <w:r w:rsidRPr="00EA4188">
        <w:rPr>
          <w:sz w:val="18"/>
          <w:szCs w:val="18"/>
        </w:rPr>
        <w:t>doi</w:t>
      </w:r>
      <w:proofErr w:type="spellEnd"/>
      <w:r w:rsidRPr="00EA4188">
        <w:rPr>
          <w:sz w:val="18"/>
          <w:szCs w:val="18"/>
        </w:rPr>
        <w:t>: 10.1109/TCAD.2021.3063998.</w:t>
      </w:r>
    </w:p>
    <w:p w14:paraId="608FBD7D" w14:textId="196446C1" w:rsidR="000F147D" w:rsidRPr="00EA4188" w:rsidRDefault="000F147D" w:rsidP="00BD29E3">
      <w:pPr>
        <w:pStyle w:val="ListParagraph"/>
        <w:numPr>
          <w:ilvl w:val="0"/>
          <w:numId w:val="15"/>
        </w:numPr>
        <w:rPr>
          <w:sz w:val="18"/>
          <w:szCs w:val="18"/>
        </w:rPr>
      </w:pPr>
      <w:r w:rsidRPr="00EA4188">
        <w:rPr>
          <w:sz w:val="18"/>
          <w:szCs w:val="18"/>
        </w:rPr>
        <w:t xml:space="preserve">Z01X, Synopsys, CA, USA, </w:t>
      </w:r>
      <w:r w:rsidR="0011147D" w:rsidRPr="00EA4188">
        <w:rPr>
          <w:sz w:val="18"/>
          <w:szCs w:val="18"/>
        </w:rPr>
        <w:t>Mar</w:t>
      </w:r>
      <w:r w:rsidRPr="00EA4188">
        <w:rPr>
          <w:sz w:val="18"/>
          <w:szCs w:val="18"/>
        </w:rPr>
        <w:t>. 202</w:t>
      </w:r>
      <w:r w:rsidR="0011147D" w:rsidRPr="00EA4188">
        <w:rPr>
          <w:sz w:val="18"/>
          <w:szCs w:val="18"/>
        </w:rPr>
        <w:t>5</w:t>
      </w:r>
      <w:r w:rsidRPr="00EA4188">
        <w:rPr>
          <w:sz w:val="18"/>
          <w:szCs w:val="18"/>
        </w:rPr>
        <w:t xml:space="preserve">, [online] Available: </w:t>
      </w:r>
      <w:r w:rsidR="0011147D" w:rsidRPr="00EA4188">
        <w:rPr>
          <w:sz w:val="18"/>
          <w:szCs w:val="18"/>
        </w:rPr>
        <w:t>https://www.synopsys.com/verification/simulation/z01x-functional-safety.html</w:t>
      </w:r>
    </w:p>
    <w:p w14:paraId="1A908554" w14:textId="0FB8CB1F" w:rsidR="00174A96" w:rsidRPr="00EA4188" w:rsidRDefault="003F1768" w:rsidP="00BD29E3">
      <w:pPr>
        <w:pStyle w:val="ListParagraph"/>
        <w:numPr>
          <w:ilvl w:val="0"/>
          <w:numId w:val="15"/>
        </w:numPr>
        <w:rPr>
          <w:sz w:val="18"/>
          <w:szCs w:val="18"/>
        </w:rPr>
      </w:pPr>
      <w:r w:rsidRPr="00EA4188">
        <w:rPr>
          <w:sz w:val="18"/>
          <w:szCs w:val="18"/>
        </w:rPr>
        <w:t xml:space="preserve">S. Bhunia and M. </w:t>
      </w:r>
      <w:proofErr w:type="spellStart"/>
      <w:r w:rsidRPr="00EA4188">
        <w:rPr>
          <w:sz w:val="18"/>
          <w:szCs w:val="18"/>
        </w:rPr>
        <w:t>Tehranipoor</w:t>
      </w:r>
      <w:proofErr w:type="spellEnd"/>
      <w:r w:rsidRPr="00EA4188">
        <w:rPr>
          <w:sz w:val="18"/>
          <w:szCs w:val="18"/>
        </w:rPr>
        <w:t xml:space="preserve">, Hardware Security—A Hands on Learning Approach, Cambridge, MA, </w:t>
      </w:r>
      <w:proofErr w:type="spellStart"/>
      <w:r w:rsidRPr="00EA4188">
        <w:rPr>
          <w:sz w:val="18"/>
          <w:szCs w:val="18"/>
        </w:rPr>
        <w:t>USA:Morgan</w:t>
      </w:r>
      <w:proofErr w:type="spellEnd"/>
      <w:r w:rsidRPr="00EA4188">
        <w:rPr>
          <w:sz w:val="18"/>
          <w:szCs w:val="18"/>
        </w:rPr>
        <w:t xml:space="preserve"> Kaufmann, 2019.</w:t>
      </w:r>
    </w:p>
    <w:p w14:paraId="671AEAA2" w14:textId="3F16AB6C" w:rsidR="00BD29E3" w:rsidRPr="00EA4188" w:rsidRDefault="000F147D" w:rsidP="00BD29E3">
      <w:pPr>
        <w:pStyle w:val="ListParagraph"/>
        <w:numPr>
          <w:ilvl w:val="0"/>
          <w:numId w:val="15"/>
        </w:numPr>
        <w:rPr>
          <w:sz w:val="18"/>
          <w:szCs w:val="18"/>
        </w:rPr>
      </w:pPr>
      <w:proofErr w:type="spellStart"/>
      <w:r w:rsidRPr="00EA4188">
        <w:rPr>
          <w:sz w:val="18"/>
          <w:szCs w:val="18"/>
        </w:rPr>
        <w:t>AES</w:t>
      </w:r>
      <w:r w:rsidR="00AF3DE0" w:rsidRPr="00EA4188">
        <w:rPr>
          <w:sz w:val="18"/>
          <w:szCs w:val="18"/>
        </w:rPr>
        <w:t>_c</w:t>
      </w:r>
      <w:r w:rsidR="0011147D" w:rsidRPr="00EA4188">
        <w:rPr>
          <w:sz w:val="18"/>
          <w:szCs w:val="18"/>
        </w:rPr>
        <w:t>ore</w:t>
      </w:r>
      <w:proofErr w:type="spellEnd"/>
      <w:r w:rsidR="0011147D" w:rsidRPr="00EA4188">
        <w:rPr>
          <w:sz w:val="18"/>
          <w:szCs w:val="18"/>
        </w:rPr>
        <w:t xml:space="preserve">, </w:t>
      </w:r>
      <w:proofErr w:type="spellStart"/>
      <w:r w:rsidR="001048E3" w:rsidRPr="00EA4188">
        <w:rPr>
          <w:sz w:val="18"/>
          <w:szCs w:val="18"/>
        </w:rPr>
        <w:t>OpenCores</w:t>
      </w:r>
      <w:proofErr w:type="spellEnd"/>
      <w:r w:rsidR="001048E3" w:rsidRPr="00EA4188">
        <w:rPr>
          <w:sz w:val="18"/>
          <w:szCs w:val="18"/>
        </w:rPr>
        <w:t>, Mar. 2025, [online] Available:</w:t>
      </w:r>
      <w:r w:rsidR="0011147D" w:rsidRPr="00EA4188">
        <w:rPr>
          <w:sz w:val="18"/>
          <w:szCs w:val="18"/>
        </w:rPr>
        <w:t xml:space="preserve"> </w:t>
      </w:r>
      <w:r w:rsidR="00BD29E3" w:rsidRPr="00EA4188">
        <w:rPr>
          <w:sz w:val="18"/>
          <w:szCs w:val="18"/>
        </w:rPr>
        <w:t>https://opencores.org/projects/aes_core</w:t>
      </w:r>
    </w:p>
    <w:p w14:paraId="6F49D495" w14:textId="67BD2C41" w:rsidR="00BD29E3" w:rsidRPr="00EA4188" w:rsidRDefault="00EC5CFD" w:rsidP="00EC5CFD">
      <w:pPr>
        <w:pStyle w:val="ListParagraph"/>
        <w:numPr>
          <w:ilvl w:val="0"/>
          <w:numId w:val="15"/>
        </w:numPr>
        <w:rPr>
          <w:sz w:val="18"/>
          <w:szCs w:val="18"/>
        </w:rPr>
      </w:pPr>
      <w:r w:rsidRPr="00EC5CFD">
        <w:rPr>
          <w:sz w:val="18"/>
          <w:szCs w:val="18"/>
        </w:rPr>
        <w:lastRenderedPageBreak/>
        <w:t xml:space="preserve">A. </w:t>
      </w:r>
      <w:proofErr w:type="spellStart"/>
      <w:r w:rsidRPr="00EC5CFD">
        <w:rPr>
          <w:sz w:val="18"/>
          <w:szCs w:val="18"/>
        </w:rPr>
        <w:t>Barenghi</w:t>
      </w:r>
      <w:proofErr w:type="spellEnd"/>
      <w:r w:rsidRPr="00EC5CFD">
        <w:rPr>
          <w:sz w:val="18"/>
          <w:szCs w:val="18"/>
        </w:rPr>
        <w:t xml:space="preserve">, L. </w:t>
      </w:r>
      <w:proofErr w:type="spellStart"/>
      <w:r w:rsidRPr="00EC5CFD">
        <w:rPr>
          <w:sz w:val="18"/>
          <w:szCs w:val="18"/>
        </w:rPr>
        <w:t>Breveglieri</w:t>
      </w:r>
      <w:proofErr w:type="spellEnd"/>
      <w:r w:rsidRPr="00EC5CFD">
        <w:rPr>
          <w:sz w:val="18"/>
          <w:szCs w:val="18"/>
        </w:rPr>
        <w:t xml:space="preserve">, I. Koren and D. Naccache, "Fault Injection Attacks on Cryptographic Devices: Theory, Practice, and Countermeasures," in Proceedings of the IEEE, vol. 100, no. 11, pp. 3056-3076, Nov. 2012, </w:t>
      </w:r>
      <w:proofErr w:type="spellStart"/>
      <w:r w:rsidRPr="00EC5CFD">
        <w:rPr>
          <w:sz w:val="18"/>
          <w:szCs w:val="18"/>
        </w:rPr>
        <w:t>doi</w:t>
      </w:r>
      <w:proofErr w:type="spellEnd"/>
      <w:r w:rsidRPr="00EC5CFD">
        <w:rPr>
          <w:sz w:val="18"/>
          <w:szCs w:val="18"/>
        </w:rPr>
        <w:t>: 10.1109/JPROC.2012.2188769.</w:t>
      </w:r>
    </w:p>
    <w:sectPr w:rsidR="00BD29E3" w:rsidRPr="00EA418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C069A"/>
    <w:multiLevelType w:val="hybridMultilevel"/>
    <w:tmpl w:val="D44C1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48323D"/>
    <w:multiLevelType w:val="hybridMultilevel"/>
    <w:tmpl w:val="42B81F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624A4"/>
    <w:multiLevelType w:val="hybridMultilevel"/>
    <w:tmpl w:val="A08A4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E62B8"/>
    <w:multiLevelType w:val="hybridMultilevel"/>
    <w:tmpl w:val="1346B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33195B"/>
    <w:multiLevelType w:val="hybridMultilevel"/>
    <w:tmpl w:val="8BDAD482"/>
    <w:lvl w:ilvl="0" w:tplc="0A8E550E">
      <w:start w:val="1"/>
      <w:numFmt w:val="decimal"/>
      <w:lvlText w:val="[%1]"/>
      <w:lvlJc w:val="left"/>
      <w:pPr>
        <w:ind w:left="720" w:hanging="360"/>
      </w:pPr>
      <w:rPr>
        <w:rFonts w:hint="eastAsia"/>
      </w:rPr>
    </w:lvl>
    <w:lvl w:ilvl="1" w:tplc="40C42F1E">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C70C3C"/>
    <w:multiLevelType w:val="hybridMultilevel"/>
    <w:tmpl w:val="FF8A0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24705C"/>
    <w:multiLevelType w:val="hybridMultilevel"/>
    <w:tmpl w:val="AFD64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E0165D"/>
    <w:multiLevelType w:val="hybridMultilevel"/>
    <w:tmpl w:val="4A168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8B7F13"/>
    <w:multiLevelType w:val="hybridMultilevel"/>
    <w:tmpl w:val="9B768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4E44B1"/>
    <w:multiLevelType w:val="hybridMultilevel"/>
    <w:tmpl w:val="84B45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577557"/>
    <w:multiLevelType w:val="hybridMultilevel"/>
    <w:tmpl w:val="DDB89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9A4EE1"/>
    <w:multiLevelType w:val="hybridMultilevel"/>
    <w:tmpl w:val="A4F00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E25FC1"/>
    <w:multiLevelType w:val="hybridMultilevel"/>
    <w:tmpl w:val="9898A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50779F"/>
    <w:multiLevelType w:val="hybridMultilevel"/>
    <w:tmpl w:val="2F96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060614"/>
    <w:multiLevelType w:val="hybridMultilevel"/>
    <w:tmpl w:val="C8FE50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578756994">
    <w:abstractNumId w:val="9"/>
  </w:num>
  <w:num w:numId="2" w16cid:durableId="1215889963">
    <w:abstractNumId w:val="0"/>
  </w:num>
  <w:num w:numId="3" w16cid:durableId="984819421">
    <w:abstractNumId w:val="5"/>
  </w:num>
  <w:num w:numId="4" w16cid:durableId="1680964461">
    <w:abstractNumId w:val="11"/>
  </w:num>
  <w:num w:numId="5" w16cid:durableId="2074814376">
    <w:abstractNumId w:val="6"/>
  </w:num>
  <w:num w:numId="6" w16cid:durableId="316610133">
    <w:abstractNumId w:val="13"/>
  </w:num>
  <w:num w:numId="7" w16cid:durableId="2019119707">
    <w:abstractNumId w:val="8"/>
  </w:num>
  <w:num w:numId="8" w16cid:durableId="850223506">
    <w:abstractNumId w:val="12"/>
  </w:num>
  <w:num w:numId="9" w16cid:durableId="1556309692">
    <w:abstractNumId w:val="14"/>
  </w:num>
  <w:num w:numId="10" w16cid:durableId="1587610800">
    <w:abstractNumId w:val="1"/>
  </w:num>
  <w:num w:numId="11" w16cid:durableId="1661425513">
    <w:abstractNumId w:val="2"/>
  </w:num>
  <w:num w:numId="12" w16cid:durableId="1893611433">
    <w:abstractNumId w:val="3"/>
  </w:num>
  <w:num w:numId="13" w16cid:durableId="2034107676">
    <w:abstractNumId w:val="7"/>
  </w:num>
  <w:num w:numId="14" w16cid:durableId="477966390">
    <w:abstractNumId w:val="10"/>
  </w:num>
  <w:num w:numId="15" w16cid:durableId="7810735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7A0"/>
    <w:rsid w:val="00001414"/>
    <w:rsid w:val="000070E4"/>
    <w:rsid w:val="00010673"/>
    <w:rsid w:val="000164A3"/>
    <w:rsid w:val="00022239"/>
    <w:rsid w:val="00037E9F"/>
    <w:rsid w:val="000432A5"/>
    <w:rsid w:val="00055A0F"/>
    <w:rsid w:val="00055D91"/>
    <w:rsid w:val="000567D3"/>
    <w:rsid w:val="00056D9D"/>
    <w:rsid w:val="0005727D"/>
    <w:rsid w:val="00063516"/>
    <w:rsid w:val="00067481"/>
    <w:rsid w:val="00071214"/>
    <w:rsid w:val="00072E43"/>
    <w:rsid w:val="00073002"/>
    <w:rsid w:val="00075DEF"/>
    <w:rsid w:val="00075FB8"/>
    <w:rsid w:val="00076390"/>
    <w:rsid w:val="00076FB3"/>
    <w:rsid w:val="00080B7F"/>
    <w:rsid w:val="00081BA6"/>
    <w:rsid w:val="000834EB"/>
    <w:rsid w:val="0008357E"/>
    <w:rsid w:val="00083A6E"/>
    <w:rsid w:val="00084AC4"/>
    <w:rsid w:val="00090EC0"/>
    <w:rsid w:val="000A102C"/>
    <w:rsid w:val="000B2522"/>
    <w:rsid w:val="000B32C0"/>
    <w:rsid w:val="000B47FC"/>
    <w:rsid w:val="000B6E23"/>
    <w:rsid w:val="000C005F"/>
    <w:rsid w:val="000C218A"/>
    <w:rsid w:val="000C3D11"/>
    <w:rsid w:val="000E787B"/>
    <w:rsid w:val="000E7A2A"/>
    <w:rsid w:val="000F147D"/>
    <w:rsid w:val="001048E3"/>
    <w:rsid w:val="00104E20"/>
    <w:rsid w:val="00106CF5"/>
    <w:rsid w:val="00110788"/>
    <w:rsid w:val="0011147D"/>
    <w:rsid w:val="00112CE9"/>
    <w:rsid w:val="0012055F"/>
    <w:rsid w:val="00122858"/>
    <w:rsid w:val="001256F5"/>
    <w:rsid w:val="0012751D"/>
    <w:rsid w:val="00131F9D"/>
    <w:rsid w:val="00145EA2"/>
    <w:rsid w:val="00153702"/>
    <w:rsid w:val="00161CF3"/>
    <w:rsid w:val="00165D8C"/>
    <w:rsid w:val="0017020F"/>
    <w:rsid w:val="00174A96"/>
    <w:rsid w:val="001806A0"/>
    <w:rsid w:val="001929FE"/>
    <w:rsid w:val="001973E3"/>
    <w:rsid w:val="001D0059"/>
    <w:rsid w:val="001D0B90"/>
    <w:rsid w:val="001D24CD"/>
    <w:rsid w:val="001D46A8"/>
    <w:rsid w:val="001D651D"/>
    <w:rsid w:val="001D7C8F"/>
    <w:rsid w:val="001E3D43"/>
    <w:rsid w:val="00205D7C"/>
    <w:rsid w:val="0020629B"/>
    <w:rsid w:val="00211C8D"/>
    <w:rsid w:val="00212575"/>
    <w:rsid w:val="0021681D"/>
    <w:rsid w:val="00241495"/>
    <w:rsid w:val="00264DF1"/>
    <w:rsid w:val="0026704A"/>
    <w:rsid w:val="0027358B"/>
    <w:rsid w:val="002760AA"/>
    <w:rsid w:val="002A095D"/>
    <w:rsid w:val="002B395F"/>
    <w:rsid w:val="002B430C"/>
    <w:rsid w:val="002C027E"/>
    <w:rsid w:val="002C1387"/>
    <w:rsid w:val="002C1DFD"/>
    <w:rsid w:val="002C5640"/>
    <w:rsid w:val="002D23F1"/>
    <w:rsid w:val="002D5E94"/>
    <w:rsid w:val="002D6738"/>
    <w:rsid w:val="002E254F"/>
    <w:rsid w:val="002F1A7A"/>
    <w:rsid w:val="002F4770"/>
    <w:rsid w:val="002F6784"/>
    <w:rsid w:val="00304363"/>
    <w:rsid w:val="00314FE1"/>
    <w:rsid w:val="00316276"/>
    <w:rsid w:val="00317868"/>
    <w:rsid w:val="00321972"/>
    <w:rsid w:val="00322A24"/>
    <w:rsid w:val="00324948"/>
    <w:rsid w:val="003272D6"/>
    <w:rsid w:val="00337FC7"/>
    <w:rsid w:val="003401FF"/>
    <w:rsid w:val="00345D15"/>
    <w:rsid w:val="00350F8F"/>
    <w:rsid w:val="0035598D"/>
    <w:rsid w:val="00362AEB"/>
    <w:rsid w:val="003642F3"/>
    <w:rsid w:val="003647B5"/>
    <w:rsid w:val="0037387E"/>
    <w:rsid w:val="0037627E"/>
    <w:rsid w:val="00376A6C"/>
    <w:rsid w:val="00376A72"/>
    <w:rsid w:val="003835A0"/>
    <w:rsid w:val="003A50C5"/>
    <w:rsid w:val="003B0E2D"/>
    <w:rsid w:val="003B3E6B"/>
    <w:rsid w:val="003C484B"/>
    <w:rsid w:val="003C5830"/>
    <w:rsid w:val="003E1FDC"/>
    <w:rsid w:val="003E2489"/>
    <w:rsid w:val="003E37A5"/>
    <w:rsid w:val="003F1768"/>
    <w:rsid w:val="003F66AC"/>
    <w:rsid w:val="00400422"/>
    <w:rsid w:val="004028E9"/>
    <w:rsid w:val="00403164"/>
    <w:rsid w:val="004034B3"/>
    <w:rsid w:val="00403B91"/>
    <w:rsid w:val="00404B11"/>
    <w:rsid w:val="00406A0B"/>
    <w:rsid w:val="0041115B"/>
    <w:rsid w:val="00411434"/>
    <w:rsid w:val="00417D0C"/>
    <w:rsid w:val="00424565"/>
    <w:rsid w:val="00425FE9"/>
    <w:rsid w:val="00426162"/>
    <w:rsid w:val="00426193"/>
    <w:rsid w:val="00441BFB"/>
    <w:rsid w:val="004424EE"/>
    <w:rsid w:val="004719B2"/>
    <w:rsid w:val="00476698"/>
    <w:rsid w:val="004773AE"/>
    <w:rsid w:val="00484089"/>
    <w:rsid w:val="0048427C"/>
    <w:rsid w:val="004854B1"/>
    <w:rsid w:val="00493493"/>
    <w:rsid w:val="004938BF"/>
    <w:rsid w:val="00494684"/>
    <w:rsid w:val="004952D0"/>
    <w:rsid w:val="004A323E"/>
    <w:rsid w:val="004A3ABF"/>
    <w:rsid w:val="004B382B"/>
    <w:rsid w:val="004B6D16"/>
    <w:rsid w:val="004C37A0"/>
    <w:rsid w:val="004C4E88"/>
    <w:rsid w:val="004C7E07"/>
    <w:rsid w:val="004D2B22"/>
    <w:rsid w:val="004D62F6"/>
    <w:rsid w:val="004E2C85"/>
    <w:rsid w:val="004F3271"/>
    <w:rsid w:val="004F4192"/>
    <w:rsid w:val="00507239"/>
    <w:rsid w:val="00516B9A"/>
    <w:rsid w:val="0052316E"/>
    <w:rsid w:val="005244FE"/>
    <w:rsid w:val="00527470"/>
    <w:rsid w:val="00527F62"/>
    <w:rsid w:val="0054031B"/>
    <w:rsid w:val="005458DC"/>
    <w:rsid w:val="00550FD9"/>
    <w:rsid w:val="00553669"/>
    <w:rsid w:val="00555BD1"/>
    <w:rsid w:val="005564B7"/>
    <w:rsid w:val="00566DFB"/>
    <w:rsid w:val="00571F2B"/>
    <w:rsid w:val="00575749"/>
    <w:rsid w:val="005765DD"/>
    <w:rsid w:val="005807E6"/>
    <w:rsid w:val="005A5D16"/>
    <w:rsid w:val="005A5EB6"/>
    <w:rsid w:val="005A6878"/>
    <w:rsid w:val="005B4F24"/>
    <w:rsid w:val="005C716C"/>
    <w:rsid w:val="005D30FB"/>
    <w:rsid w:val="005D7C8D"/>
    <w:rsid w:val="005E0D07"/>
    <w:rsid w:val="005E6F44"/>
    <w:rsid w:val="005E7D24"/>
    <w:rsid w:val="005F4CB2"/>
    <w:rsid w:val="005F565B"/>
    <w:rsid w:val="005F665E"/>
    <w:rsid w:val="0061090D"/>
    <w:rsid w:val="00611B48"/>
    <w:rsid w:val="00615656"/>
    <w:rsid w:val="00622689"/>
    <w:rsid w:val="00625AB6"/>
    <w:rsid w:val="00627F47"/>
    <w:rsid w:val="00634D04"/>
    <w:rsid w:val="006350AE"/>
    <w:rsid w:val="00651694"/>
    <w:rsid w:val="00664631"/>
    <w:rsid w:val="0067097B"/>
    <w:rsid w:val="0067320E"/>
    <w:rsid w:val="00673E02"/>
    <w:rsid w:val="0068005B"/>
    <w:rsid w:val="006817FF"/>
    <w:rsid w:val="0068495F"/>
    <w:rsid w:val="00694616"/>
    <w:rsid w:val="006972A6"/>
    <w:rsid w:val="006B53A6"/>
    <w:rsid w:val="006C7A11"/>
    <w:rsid w:val="006D1D4E"/>
    <w:rsid w:val="006E4B4A"/>
    <w:rsid w:val="006E57C3"/>
    <w:rsid w:val="006E7BCC"/>
    <w:rsid w:val="006F4020"/>
    <w:rsid w:val="007013D0"/>
    <w:rsid w:val="00704669"/>
    <w:rsid w:val="007079F4"/>
    <w:rsid w:val="00735D62"/>
    <w:rsid w:val="007502E1"/>
    <w:rsid w:val="00757C61"/>
    <w:rsid w:val="0076118F"/>
    <w:rsid w:val="00761B97"/>
    <w:rsid w:val="00781617"/>
    <w:rsid w:val="007B2BDD"/>
    <w:rsid w:val="007B408D"/>
    <w:rsid w:val="007C5409"/>
    <w:rsid w:val="007D27C2"/>
    <w:rsid w:val="007D43B2"/>
    <w:rsid w:val="007E40F4"/>
    <w:rsid w:val="007E57EC"/>
    <w:rsid w:val="007F31A2"/>
    <w:rsid w:val="00804752"/>
    <w:rsid w:val="00806423"/>
    <w:rsid w:val="00811E11"/>
    <w:rsid w:val="008166CF"/>
    <w:rsid w:val="0084378C"/>
    <w:rsid w:val="008543BE"/>
    <w:rsid w:val="008575CF"/>
    <w:rsid w:val="00863694"/>
    <w:rsid w:val="008760F2"/>
    <w:rsid w:val="00877E7E"/>
    <w:rsid w:val="00883005"/>
    <w:rsid w:val="00883A00"/>
    <w:rsid w:val="00885CC4"/>
    <w:rsid w:val="0089403B"/>
    <w:rsid w:val="008958BE"/>
    <w:rsid w:val="008961F4"/>
    <w:rsid w:val="008A2FD0"/>
    <w:rsid w:val="008A6559"/>
    <w:rsid w:val="008B7E1A"/>
    <w:rsid w:val="008C636B"/>
    <w:rsid w:val="008D280D"/>
    <w:rsid w:val="008D6EA9"/>
    <w:rsid w:val="008E04EF"/>
    <w:rsid w:val="008E3009"/>
    <w:rsid w:val="008F590F"/>
    <w:rsid w:val="0090119E"/>
    <w:rsid w:val="00904F54"/>
    <w:rsid w:val="009115C7"/>
    <w:rsid w:val="0091399E"/>
    <w:rsid w:val="00915440"/>
    <w:rsid w:val="00917B24"/>
    <w:rsid w:val="0092058C"/>
    <w:rsid w:val="009223BD"/>
    <w:rsid w:val="0092705B"/>
    <w:rsid w:val="00930B76"/>
    <w:rsid w:val="00931ED0"/>
    <w:rsid w:val="00935269"/>
    <w:rsid w:val="0093623D"/>
    <w:rsid w:val="00937F95"/>
    <w:rsid w:val="009409A8"/>
    <w:rsid w:val="00947268"/>
    <w:rsid w:val="00950412"/>
    <w:rsid w:val="00954D3C"/>
    <w:rsid w:val="00971055"/>
    <w:rsid w:val="0097371C"/>
    <w:rsid w:val="009764B6"/>
    <w:rsid w:val="00981E7A"/>
    <w:rsid w:val="00981FFE"/>
    <w:rsid w:val="00986BE3"/>
    <w:rsid w:val="00991B42"/>
    <w:rsid w:val="009973E1"/>
    <w:rsid w:val="009A2458"/>
    <w:rsid w:val="009A6220"/>
    <w:rsid w:val="009A72A0"/>
    <w:rsid w:val="009C77EC"/>
    <w:rsid w:val="009D7F6B"/>
    <w:rsid w:val="009E6107"/>
    <w:rsid w:val="009F1B59"/>
    <w:rsid w:val="009F1E51"/>
    <w:rsid w:val="009F21C5"/>
    <w:rsid w:val="009F78B7"/>
    <w:rsid w:val="00A003A0"/>
    <w:rsid w:val="00A03465"/>
    <w:rsid w:val="00A037F0"/>
    <w:rsid w:val="00A132B2"/>
    <w:rsid w:val="00A27071"/>
    <w:rsid w:val="00A3043A"/>
    <w:rsid w:val="00A45354"/>
    <w:rsid w:val="00A454C4"/>
    <w:rsid w:val="00A46A5C"/>
    <w:rsid w:val="00A5568D"/>
    <w:rsid w:val="00A572F8"/>
    <w:rsid w:val="00A57ABA"/>
    <w:rsid w:val="00A724C8"/>
    <w:rsid w:val="00A756E5"/>
    <w:rsid w:val="00AA10C8"/>
    <w:rsid w:val="00AA6A16"/>
    <w:rsid w:val="00AB1EB9"/>
    <w:rsid w:val="00AB48E1"/>
    <w:rsid w:val="00AC2177"/>
    <w:rsid w:val="00AC335C"/>
    <w:rsid w:val="00AD4900"/>
    <w:rsid w:val="00AD5243"/>
    <w:rsid w:val="00AE045A"/>
    <w:rsid w:val="00AE0861"/>
    <w:rsid w:val="00AF2055"/>
    <w:rsid w:val="00AF2ED8"/>
    <w:rsid w:val="00AF3DE0"/>
    <w:rsid w:val="00AF7B2B"/>
    <w:rsid w:val="00B01597"/>
    <w:rsid w:val="00B023D0"/>
    <w:rsid w:val="00B02D06"/>
    <w:rsid w:val="00B054CD"/>
    <w:rsid w:val="00B05AF3"/>
    <w:rsid w:val="00B2353F"/>
    <w:rsid w:val="00B33D8B"/>
    <w:rsid w:val="00B36355"/>
    <w:rsid w:val="00B376EF"/>
    <w:rsid w:val="00B465AD"/>
    <w:rsid w:val="00B47A2C"/>
    <w:rsid w:val="00B517D7"/>
    <w:rsid w:val="00B63FC9"/>
    <w:rsid w:val="00B71393"/>
    <w:rsid w:val="00B83E01"/>
    <w:rsid w:val="00B949FA"/>
    <w:rsid w:val="00BA2FBF"/>
    <w:rsid w:val="00BA49B0"/>
    <w:rsid w:val="00BB3407"/>
    <w:rsid w:val="00BC4409"/>
    <w:rsid w:val="00BC4D74"/>
    <w:rsid w:val="00BD29E3"/>
    <w:rsid w:val="00BD7352"/>
    <w:rsid w:val="00C10BFA"/>
    <w:rsid w:val="00C10F76"/>
    <w:rsid w:val="00C14B09"/>
    <w:rsid w:val="00C17899"/>
    <w:rsid w:val="00C22062"/>
    <w:rsid w:val="00C2485E"/>
    <w:rsid w:val="00C30631"/>
    <w:rsid w:val="00C36F1C"/>
    <w:rsid w:val="00C3714B"/>
    <w:rsid w:val="00C41345"/>
    <w:rsid w:val="00C4458C"/>
    <w:rsid w:val="00C44856"/>
    <w:rsid w:val="00C52431"/>
    <w:rsid w:val="00C52CD8"/>
    <w:rsid w:val="00C56F11"/>
    <w:rsid w:val="00C570E7"/>
    <w:rsid w:val="00C6008A"/>
    <w:rsid w:val="00C6270C"/>
    <w:rsid w:val="00C6363F"/>
    <w:rsid w:val="00C63DF2"/>
    <w:rsid w:val="00C75D8E"/>
    <w:rsid w:val="00C76760"/>
    <w:rsid w:val="00CA2256"/>
    <w:rsid w:val="00CA79F1"/>
    <w:rsid w:val="00CA7C3B"/>
    <w:rsid w:val="00CC0445"/>
    <w:rsid w:val="00CC0A9C"/>
    <w:rsid w:val="00CC53C8"/>
    <w:rsid w:val="00CD567A"/>
    <w:rsid w:val="00CF1BDB"/>
    <w:rsid w:val="00CF2EF0"/>
    <w:rsid w:val="00CF53B7"/>
    <w:rsid w:val="00CF619E"/>
    <w:rsid w:val="00CF6224"/>
    <w:rsid w:val="00D037FC"/>
    <w:rsid w:val="00D27DCD"/>
    <w:rsid w:val="00D320E4"/>
    <w:rsid w:val="00D34691"/>
    <w:rsid w:val="00D37530"/>
    <w:rsid w:val="00D40729"/>
    <w:rsid w:val="00D40830"/>
    <w:rsid w:val="00D42C5F"/>
    <w:rsid w:val="00D42E33"/>
    <w:rsid w:val="00D47DF6"/>
    <w:rsid w:val="00D52A58"/>
    <w:rsid w:val="00D52F61"/>
    <w:rsid w:val="00D61830"/>
    <w:rsid w:val="00D643E0"/>
    <w:rsid w:val="00D66623"/>
    <w:rsid w:val="00D73A3C"/>
    <w:rsid w:val="00D8147B"/>
    <w:rsid w:val="00D81551"/>
    <w:rsid w:val="00D81F1F"/>
    <w:rsid w:val="00D87F9B"/>
    <w:rsid w:val="00D91EDE"/>
    <w:rsid w:val="00DA3709"/>
    <w:rsid w:val="00DC28CF"/>
    <w:rsid w:val="00DC5EC6"/>
    <w:rsid w:val="00DC78A8"/>
    <w:rsid w:val="00DD4185"/>
    <w:rsid w:val="00DD49CB"/>
    <w:rsid w:val="00DE4961"/>
    <w:rsid w:val="00DF19B7"/>
    <w:rsid w:val="00DF7828"/>
    <w:rsid w:val="00E03EC5"/>
    <w:rsid w:val="00E04B8E"/>
    <w:rsid w:val="00E04CF4"/>
    <w:rsid w:val="00E06822"/>
    <w:rsid w:val="00E1293F"/>
    <w:rsid w:val="00E1392A"/>
    <w:rsid w:val="00E14E40"/>
    <w:rsid w:val="00E304B8"/>
    <w:rsid w:val="00E31AD5"/>
    <w:rsid w:val="00E42786"/>
    <w:rsid w:val="00E4624C"/>
    <w:rsid w:val="00E536AA"/>
    <w:rsid w:val="00E53EBE"/>
    <w:rsid w:val="00E606B5"/>
    <w:rsid w:val="00E608F6"/>
    <w:rsid w:val="00E709D3"/>
    <w:rsid w:val="00E80319"/>
    <w:rsid w:val="00E82EB7"/>
    <w:rsid w:val="00E8393A"/>
    <w:rsid w:val="00E86FBF"/>
    <w:rsid w:val="00E87C9A"/>
    <w:rsid w:val="00E932DA"/>
    <w:rsid w:val="00E944E4"/>
    <w:rsid w:val="00EA120F"/>
    <w:rsid w:val="00EA4188"/>
    <w:rsid w:val="00EA4352"/>
    <w:rsid w:val="00EB2C05"/>
    <w:rsid w:val="00EC3164"/>
    <w:rsid w:val="00EC351F"/>
    <w:rsid w:val="00EC5CFD"/>
    <w:rsid w:val="00ED1010"/>
    <w:rsid w:val="00ED1339"/>
    <w:rsid w:val="00ED3881"/>
    <w:rsid w:val="00ED6899"/>
    <w:rsid w:val="00EE21F7"/>
    <w:rsid w:val="00EE6FBD"/>
    <w:rsid w:val="00EF2B81"/>
    <w:rsid w:val="00EF586F"/>
    <w:rsid w:val="00F00F18"/>
    <w:rsid w:val="00F04763"/>
    <w:rsid w:val="00F07D1F"/>
    <w:rsid w:val="00F11DFA"/>
    <w:rsid w:val="00F13677"/>
    <w:rsid w:val="00F151CF"/>
    <w:rsid w:val="00F21512"/>
    <w:rsid w:val="00F25C6E"/>
    <w:rsid w:val="00F42BEC"/>
    <w:rsid w:val="00F441C4"/>
    <w:rsid w:val="00F50A2B"/>
    <w:rsid w:val="00F51E5C"/>
    <w:rsid w:val="00F57355"/>
    <w:rsid w:val="00F63E7A"/>
    <w:rsid w:val="00F70CB2"/>
    <w:rsid w:val="00F74FD5"/>
    <w:rsid w:val="00F75B7C"/>
    <w:rsid w:val="00F80A62"/>
    <w:rsid w:val="00F81C18"/>
    <w:rsid w:val="00F84177"/>
    <w:rsid w:val="00F845B2"/>
    <w:rsid w:val="00F86913"/>
    <w:rsid w:val="00F872D7"/>
    <w:rsid w:val="00F8784C"/>
    <w:rsid w:val="00F93D63"/>
    <w:rsid w:val="00FA439F"/>
    <w:rsid w:val="00FB6557"/>
    <w:rsid w:val="00FB78D5"/>
    <w:rsid w:val="00FC1DB3"/>
    <w:rsid w:val="00FC3EB1"/>
    <w:rsid w:val="00FC4DA9"/>
    <w:rsid w:val="00FC5A50"/>
    <w:rsid w:val="00FC661F"/>
    <w:rsid w:val="00FD6AF8"/>
    <w:rsid w:val="00FE1B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A4079"/>
  <w15:chartTrackingRefBased/>
  <w15:docId w15:val="{9E655651-718E-44B3-B528-2833CB349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37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37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37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37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37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37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37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37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37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37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37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37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37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37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37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37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37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37A0"/>
    <w:rPr>
      <w:rFonts w:eastAsiaTheme="majorEastAsia" w:cstheme="majorBidi"/>
      <w:color w:val="272727" w:themeColor="text1" w:themeTint="D8"/>
    </w:rPr>
  </w:style>
  <w:style w:type="paragraph" w:styleId="Title">
    <w:name w:val="Title"/>
    <w:basedOn w:val="Normal"/>
    <w:next w:val="Normal"/>
    <w:link w:val="TitleChar"/>
    <w:uiPriority w:val="10"/>
    <w:qFormat/>
    <w:rsid w:val="004C37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37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37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37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37A0"/>
    <w:pPr>
      <w:spacing w:before="160"/>
      <w:jc w:val="center"/>
    </w:pPr>
    <w:rPr>
      <w:i/>
      <w:iCs/>
      <w:color w:val="404040" w:themeColor="text1" w:themeTint="BF"/>
    </w:rPr>
  </w:style>
  <w:style w:type="character" w:customStyle="1" w:styleId="QuoteChar">
    <w:name w:val="Quote Char"/>
    <w:basedOn w:val="DefaultParagraphFont"/>
    <w:link w:val="Quote"/>
    <w:uiPriority w:val="29"/>
    <w:rsid w:val="004C37A0"/>
    <w:rPr>
      <w:i/>
      <w:iCs/>
      <w:color w:val="404040" w:themeColor="text1" w:themeTint="BF"/>
    </w:rPr>
  </w:style>
  <w:style w:type="paragraph" w:styleId="ListParagraph">
    <w:name w:val="List Paragraph"/>
    <w:basedOn w:val="Normal"/>
    <w:uiPriority w:val="34"/>
    <w:qFormat/>
    <w:rsid w:val="004C37A0"/>
    <w:pPr>
      <w:ind w:left="720"/>
      <w:contextualSpacing/>
    </w:pPr>
  </w:style>
  <w:style w:type="character" w:styleId="IntenseEmphasis">
    <w:name w:val="Intense Emphasis"/>
    <w:basedOn w:val="DefaultParagraphFont"/>
    <w:uiPriority w:val="21"/>
    <w:qFormat/>
    <w:rsid w:val="004C37A0"/>
    <w:rPr>
      <w:i/>
      <w:iCs/>
      <w:color w:val="0F4761" w:themeColor="accent1" w:themeShade="BF"/>
    </w:rPr>
  </w:style>
  <w:style w:type="paragraph" w:styleId="IntenseQuote">
    <w:name w:val="Intense Quote"/>
    <w:basedOn w:val="Normal"/>
    <w:next w:val="Normal"/>
    <w:link w:val="IntenseQuoteChar"/>
    <w:uiPriority w:val="30"/>
    <w:qFormat/>
    <w:rsid w:val="004C37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37A0"/>
    <w:rPr>
      <w:i/>
      <w:iCs/>
      <w:color w:val="0F4761" w:themeColor="accent1" w:themeShade="BF"/>
    </w:rPr>
  </w:style>
  <w:style w:type="character" w:styleId="IntenseReference">
    <w:name w:val="Intense Reference"/>
    <w:basedOn w:val="DefaultParagraphFont"/>
    <w:uiPriority w:val="32"/>
    <w:qFormat/>
    <w:rsid w:val="004C37A0"/>
    <w:rPr>
      <w:b/>
      <w:bCs/>
      <w:smallCaps/>
      <w:color w:val="0F4761" w:themeColor="accent1" w:themeShade="BF"/>
      <w:spacing w:val="5"/>
    </w:rPr>
  </w:style>
  <w:style w:type="table" w:styleId="GridTable4-Accent3">
    <w:name w:val="Grid Table 4 Accent 3"/>
    <w:basedOn w:val="TableNormal"/>
    <w:uiPriority w:val="49"/>
    <w:rsid w:val="009F1E51"/>
    <w:pPr>
      <w:spacing w:after="0" w:line="240" w:lineRule="auto"/>
    </w:pPr>
    <w:rPr>
      <w:rFonts w:ascii="Times New Roman" w:eastAsia="Times New Roman" w:hAnsi="Times New Roman" w:cs="Times New Roman"/>
      <w:kern w:val="0"/>
      <w:sz w:val="20"/>
      <w:szCs w:val="20"/>
      <w:lang w:eastAsia="en-US"/>
      <w14:ligatures w14:val="none"/>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character" w:styleId="Hyperlink">
    <w:name w:val="Hyperlink"/>
    <w:basedOn w:val="DefaultParagraphFont"/>
    <w:uiPriority w:val="99"/>
    <w:unhideWhenUsed/>
    <w:rsid w:val="00CA7C3B"/>
    <w:rPr>
      <w:color w:val="467886" w:themeColor="hyperlink"/>
      <w:u w:val="single"/>
    </w:rPr>
  </w:style>
  <w:style w:type="character" w:styleId="UnresolvedMention">
    <w:name w:val="Unresolved Mention"/>
    <w:basedOn w:val="DefaultParagraphFont"/>
    <w:uiPriority w:val="99"/>
    <w:semiHidden/>
    <w:unhideWhenUsed/>
    <w:rsid w:val="00CA7C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713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996</TotalTime>
  <Pages>15</Pages>
  <Words>3562</Words>
  <Characters>20308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Li,Henian</dc:creator>
  <cp:keywords/>
  <dc:description/>
  <cp:lastModifiedBy>Li,Henian</cp:lastModifiedBy>
  <cp:revision>465</cp:revision>
  <dcterms:created xsi:type="dcterms:W3CDTF">2025-02-28T03:34:00Z</dcterms:created>
  <dcterms:modified xsi:type="dcterms:W3CDTF">2025-03-09T17:30:00Z</dcterms:modified>
</cp:coreProperties>
</file>