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3E0B" w:rsidRDefault="00436489" w:rsidP="00F47EC7">
      <w:pPr>
        <w:jc w:val="center"/>
        <w:rPr>
          <w:rFonts w:ascii="Arial" w:hAnsi="Arial" w:cs="Arial"/>
          <w:b/>
          <w:lang w:val="en-CA"/>
        </w:rPr>
      </w:pPr>
      <w:r>
        <w:rPr>
          <w:rFonts w:ascii="Arial" w:hAnsi="Arial" w:cs="Arial"/>
          <w:b/>
          <w:lang w:val="en-CA"/>
        </w:rPr>
        <w:t xml:space="preserve">Kiel </w:t>
      </w:r>
      <w:r w:rsidR="00EB7393">
        <w:rPr>
          <w:rFonts w:ascii="Arial" w:hAnsi="Arial" w:cs="Arial"/>
          <w:b/>
          <w:lang w:val="en-CA"/>
        </w:rPr>
        <w:t>I</w:t>
      </w:r>
      <w:r>
        <w:rPr>
          <w:rFonts w:ascii="Arial" w:hAnsi="Arial" w:cs="Arial"/>
          <w:b/>
          <w:lang w:val="en-CA"/>
        </w:rPr>
        <w:t xml:space="preserve">nflammatory </w:t>
      </w:r>
      <w:r w:rsidR="00EB7393">
        <w:rPr>
          <w:rFonts w:ascii="Arial" w:hAnsi="Arial" w:cs="Arial"/>
          <w:b/>
          <w:lang w:val="en-CA"/>
        </w:rPr>
        <w:t>B</w:t>
      </w:r>
      <w:r>
        <w:rPr>
          <w:rFonts w:ascii="Arial" w:hAnsi="Arial" w:cs="Arial"/>
          <w:b/>
          <w:lang w:val="en-CA"/>
        </w:rPr>
        <w:t xml:space="preserve">owel </w:t>
      </w:r>
      <w:r w:rsidR="00EB7393">
        <w:rPr>
          <w:rFonts w:ascii="Arial" w:hAnsi="Arial" w:cs="Arial"/>
          <w:b/>
          <w:lang w:val="en-CA"/>
        </w:rPr>
        <w:t>D</w:t>
      </w:r>
      <w:r>
        <w:rPr>
          <w:rFonts w:ascii="Arial" w:hAnsi="Arial" w:cs="Arial"/>
          <w:b/>
          <w:lang w:val="en-CA"/>
        </w:rPr>
        <w:t>isease</w:t>
      </w:r>
      <w:r w:rsidR="00EB7393">
        <w:rPr>
          <w:rFonts w:ascii="Arial" w:hAnsi="Arial" w:cs="Arial"/>
          <w:b/>
          <w:lang w:val="en-CA"/>
        </w:rPr>
        <w:t xml:space="preserve"> </w:t>
      </w:r>
      <w:r>
        <w:rPr>
          <w:rFonts w:ascii="Arial" w:hAnsi="Arial" w:cs="Arial"/>
          <w:b/>
          <w:lang w:val="en-CA"/>
        </w:rPr>
        <w:t>Family cohort (</w:t>
      </w:r>
      <w:r w:rsidR="00EB7393">
        <w:rPr>
          <w:rFonts w:ascii="Arial" w:hAnsi="Arial" w:cs="Arial"/>
          <w:b/>
          <w:lang w:val="en-CA"/>
        </w:rPr>
        <w:t>Kindred</w:t>
      </w:r>
      <w:r>
        <w:rPr>
          <w:rFonts w:ascii="Arial" w:hAnsi="Arial" w:cs="Arial"/>
          <w:b/>
          <w:lang w:val="en-CA"/>
        </w:rPr>
        <w:t>)</w:t>
      </w:r>
      <w:r w:rsidR="00EB7393" w:rsidRPr="00EB7393">
        <w:rPr>
          <w:rFonts w:ascii="Arial" w:hAnsi="Arial" w:cs="Arial"/>
          <w:b/>
          <w:lang w:val="en-CA"/>
        </w:rPr>
        <w:t xml:space="preserve"> </w:t>
      </w:r>
      <w:r w:rsidR="00F47EC7">
        <w:rPr>
          <w:rFonts w:ascii="Arial" w:hAnsi="Arial" w:cs="Arial"/>
          <w:b/>
          <w:lang w:val="en-CA"/>
        </w:rPr>
        <w:br/>
        <w:t>D</w:t>
      </w:r>
      <w:r w:rsidR="00EB7393" w:rsidRPr="00EB7393">
        <w:rPr>
          <w:rFonts w:ascii="Arial" w:hAnsi="Arial" w:cs="Arial"/>
          <w:b/>
          <w:lang w:val="en-CA"/>
        </w:rPr>
        <w:t>esign, study population</w:t>
      </w:r>
      <w:r w:rsidR="00F47EC7">
        <w:rPr>
          <w:rFonts w:ascii="Arial" w:hAnsi="Arial" w:cs="Arial"/>
          <w:b/>
          <w:lang w:val="en-CA"/>
        </w:rPr>
        <w:t xml:space="preserve"> </w:t>
      </w:r>
      <w:r w:rsidR="00EB7393" w:rsidRPr="00EB7393">
        <w:rPr>
          <w:rFonts w:ascii="Arial" w:hAnsi="Arial" w:cs="Arial"/>
          <w:b/>
          <w:lang w:val="en-CA"/>
        </w:rPr>
        <w:t xml:space="preserve">and </w:t>
      </w:r>
      <w:r w:rsidR="00F47EC7">
        <w:rPr>
          <w:rFonts w:ascii="Arial" w:hAnsi="Arial" w:cs="Arial"/>
          <w:b/>
          <w:lang w:val="en-CA"/>
        </w:rPr>
        <w:t>data collection</w:t>
      </w:r>
    </w:p>
    <w:p w:rsidR="00436489" w:rsidRDefault="00436489" w:rsidP="00EB7393">
      <w:pPr>
        <w:jc w:val="center"/>
        <w:rPr>
          <w:rFonts w:ascii="Arial" w:hAnsi="Arial" w:cs="Arial"/>
          <w:b/>
          <w:lang w:val="en-CA"/>
        </w:rPr>
      </w:pPr>
      <w:bookmarkStart w:id="0" w:name="_GoBack"/>
      <w:bookmarkEnd w:id="0"/>
    </w:p>
    <w:p w:rsidR="00436489" w:rsidRPr="00436489" w:rsidRDefault="00576755" w:rsidP="00436489">
      <w:pPr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>Basic s</w:t>
      </w:r>
      <w:r w:rsidR="00436489">
        <w:rPr>
          <w:rFonts w:ascii="Arial" w:hAnsi="Arial" w:cs="Arial"/>
          <w:lang w:val="en-CA"/>
        </w:rPr>
        <w:t>tudy design</w:t>
      </w:r>
    </w:p>
    <w:p w:rsidR="00576755" w:rsidRDefault="00436489" w:rsidP="00436489">
      <w:pPr>
        <w:pStyle w:val="Listenabsatz"/>
        <w:numPr>
          <w:ilvl w:val="0"/>
          <w:numId w:val="1"/>
        </w:numPr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 xml:space="preserve">Nationwide, prospective cohort study </w:t>
      </w:r>
    </w:p>
    <w:p w:rsidR="00576755" w:rsidRDefault="00576755" w:rsidP="00436489">
      <w:pPr>
        <w:pStyle w:val="Listenabsatz"/>
        <w:numPr>
          <w:ilvl w:val="0"/>
          <w:numId w:val="1"/>
        </w:numPr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>Initiated in 2013</w:t>
      </w:r>
      <w:r>
        <w:rPr>
          <w:rFonts w:ascii="Arial" w:hAnsi="Arial" w:cs="Arial"/>
          <w:lang w:val="en-CA"/>
        </w:rPr>
        <w:t xml:space="preserve"> (recruitment start October 2013)</w:t>
      </w:r>
      <w:r>
        <w:rPr>
          <w:rFonts w:ascii="Arial" w:hAnsi="Arial" w:cs="Arial"/>
          <w:lang w:val="en-CA"/>
        </w:rPr>
        <w:t>, inclusion of IBD patients together with their (healthy) relatives</w:t>
      </w:r>
    </w:p>
    <w:p w:rsidR="00436489" w:rsidRDefault="00576755" w:rsidP="00436489">
      <w:pPr>
        <w:pStyle w:val="Listenabsatz"/>
        <w:numPr>
          <w:ilvl w:val="0"/>
          <w:numId w:val="1"/>
        </w:numPr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 xml:space="preserve">Collection of biomaterial and questionnaire data </w:t>
      </w:r>
    </w:p>
    <w:p w:rsidR="00576755" w:rsidRDefault="00576755" w:rsidP="00436489">
      <w:pPr>
        <w:pStyle w:val="Listenabsatz"/>
        <w:numPr>
          <w:ilvl w:val="0"/>
          <w:numId w:val="1"/>
        </w:numPr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>Recruitment of study participants still ongoing</w:t>
      </w:r>
    </w:p>
    <w:p w:rsidR="00576755" w:rsidRDefault="00576755" w:rsidP="00436489">
      <w:pPr>
        <w:pStyle w:val="Listenabsatz"/>
        <w:numPr>
          <w:ilvl w:val="0"/>
          <w:numId w:val="1"/>
        </w:numPr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 xml:space="preserve">Follow-ups every 2 years with repeated collection of </w:t>
      </w:r>
      <w:proofErr w:type="spellStart"/>
      <w:r>
        <w:rPr>
          <w:rFonts w:ascii="Arial" w:hAnsi="Arial" w:cs="Arial"/>
          <w:lang w:val="en-CA"/>
        </w:rPr>
        <w:t>biosamples</w:t>
      </w:r>
      <w:proofErr w:type="spellEnd"/>
      <w:r>
        <w:rPr>
          <w:rFonts w:ascii="Arial" w:hAnsi="Arial" w:cs="Arial"/>
          <w:lang w:val="en-CA"/>
        </w:rPr>
        <w:t xml:space="preserve"> and questionnaire data</w:t>
      </w:r>
      <w:r w:rsidR="00CB19CC">
        <w:rPr>
          <w:rFonts w:ascii="Arial" w:hAnsi="Arial" w:cs="Arial"/>
          <w:lang w:val="en-CA"/>
        </w:rPr>
        <w:t>; 1. Follow-up started in 2015, second follow-up in 2017, third follow-up in 2019</w:t>
      </w:r>
    </w:p>
    <w:p w:rsidR="00576755" w:rsidRDefault="00576755" w:rsidP="00576755">
      <w:pPr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>Study cohort</w:t>
      </w:r>
    </w:p>
    <w:p w:rsidR="00576755" w:rsidRDefault="00576755" w:rsidP="00576755">
      <w:pPr>
        <w:pStyle w:val="Listenabsatz"/>
        <w:numPr>
          <w:ilvl w:val="0"/>
          <w:numId w:val="1"/>
        </w:numPr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>IBD patients and their first- or second-degree relatives</w:t>
      </w:r>
    </w:p>
    <w:p w:rsidR="00576755" w:rsidRDefault="00576755" w:rsidP="00576755">
      <w:pPr>
        <w:pStyle w:val="Listenabsatz"/>
        <w:numPr>
          <w:ilvl w:val="0"/>
          <w:numId w:val="1"/>
        </w:numPr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>Minimum age for inclusion is 7 years</w:t>
      </w:r>
    </w:p>
    <w:p w:rsidR="00576755" w:rsidRDefault="00576755" w:rsidP="00576755">
      <w:pPr>
        <w:pStyle w:val="Listenabsatz"/>
        <w:numPr>
          <w:ilvl w:val="0"/>
          <w:numId w:val="1"/>
        </w:numPr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>Study participant</w:t>
      </w:r>
      <w:r w:rsidR="00F47EC7">
        <w:rPr>
          <w:rFonts w:ascii="Arial" w:hAnsi="Arial" w:cs="Arial"/>
          <w:lang w:val="en-CA"/>
        </w:rPr>
        <w:t xml:space="preserve"> (IBD patients)</w:t>
      </w:r>
      <w:r>
        <w:rPr>
          <w:rFonts w:ascii="Arial" w:hAnsi="Arial" w:cs="Arial"/>
          <w:lang w:val="en-CA"/>
        </w:rPr>
        <w:t xml:space="preserve"> recruit</w:t>
      </w:r>
      <w:r w:rsidR="00F47EC7">
        <w:rPr>
          <w:rFonts w:ascii="Arial" w:hAnsi="Arial" w:cs="Arial"/>
          <w:lang w:val="en-CA"/>
        </w:rPr>
        <w:t>ment via treating physicians/</w:t>
      </w:r>
      <w:r>
        <w:rPr>
          <w:rFonts w:ascii="Arial" w:hAnsi="Arial" w:cs="Arial"/>
          <w:lang w:val="en-CA"/>
        </w:rPr>
        <w:t>clinics or by study flyer or letters/articles disseminated via patient organizations</w:t>
      </w:r>
      <w:r w:rsidR="00F47EC7">
        <w:rPr>
          <w:rFonts w:ascii="Arial" w:hAnsi="Arial" w:cs="Arial"/>
          <w:lang w:val="en-CA"/>
        </w:rPr>
        <w:t xml:space="preserve"> (e.g. DCCV)</w:t>
      </w:r>
    </w:p>
    <w:p w:rsidR="00CB19CC" w:rsidRDefault="00CB19CC" w:rsidP="00576755">
      <w:pPr>
        <w:pStyle w:val="Listenabsatz"/>
        <w:numPr>
          <w:ilvl w:val="0"/>
          <w:numId w:val="1"/>
        </w:numPr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>Family members a</w:t>
      </w:r>
      <w:r w:rsidR="00F47EC7">
        <w:rPr>
          <w:rFonts w:ascii="Arial" w:hAnsi="Arial" w:cs="Arial"/>
          <w:lang w:val="en-CA"/>
        </w:rPr>
        <w:t>re recruited by the IBD patient</w:t>
      </w:r>
    </w:p>
    <w:p w:rsidR="00CB19CC" w:rsidRDefault="00CB19CC" w:rsidP="00576755">
      <w:pPr>
        <w:pStyle w:val="Listenabsatz"/>
        <w:numPr>
          <w:ilvl w:val="0"/>
          <w:numId w:val="1"/>
        </w:numPr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 xml:space="preserve">Each study participant (IBD patients and relatives) receive a study set (informed consent, questionnaire, biomaterial tubes); IBD patients also receive a questionnaire that </w:t>
      </w:r>
      <w:r w:rsidR="00F47EC7">
        <w:rPr>
          <w:rFonts w:ascii="Arial" w:hAnsi="Arial" w:cs="Arial"/>
          <w:lang w:val="en-CA"/>
        </w:rPr>
        <w:t>has</w:t>
      </w:r>
      <w:r>
        <w:rPr>
          <w:rFonts w:ascii="Arial" w:hAnsi="Arial" w:cs="Arial"/>
          <w:lang w:val="en-CA"/>
        </w:rPr>
        <w:t xml:space="preserve"> to be filled out by their physician</w:t>
      </w:r>
    </w:p>
    <w:p w:rsidR="00CB19CC" w:rsidRDefault="00CB19CC" w:rsidP="00576755">
      <w:pPr>
        <w:pStyle w:val="Listenabsatz"/>
        <w:numPr>
          <w:ilvl w:val="0"/>
          <w:numId w:val="1"/>
        </w:numPr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>At follow-up</w:t>
      </w:r>
      <w:r w:rsidR="00F47EC7">
        <w:rPr>
          <w:rFonts w:ascii="Arial" w:hAnsi="Arial" w:cs="Arial"/>
          <w:lang w:val="en-CA"/>
        </w:rPr>
        <w:t>,</w:t>
      </w:r>
      <w:r>
        <w:rPr>
          <w:rFonts w:ascii="Arial" w:hAnsi="Arial" w:cs="Arial"/>
          <w:lang w:val="en-CA"/>
        </w:rPr>
        <w:t xml:space="preserve"> healthy study participants are asked whether they had a diagnosis of IBD since last data assessment and they are generally encouraged to contact the study center immediately after a diagnosis of IBD during course of the study (identification of new-onset cases)</w:t>
      </w:r>
    </w:p>
    <w:p w:rsidR="00DC79D2" w:rsidRDefault="00DC79D2" w:rsidP="00DC79D2">
      <w:pPr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>Data collection</w:t>
      </w:r>
    </w:p>
    <w:p w:rsidR="00DC79D2" w:rsidRDefault="00DC79D2" w:rsidP="00DC79D2">
      <w:pPr>
        <w:pStyle w:val="Listenabsatz"/>
        <w:numPr>
          <w:ilvl w:val="0"/>
          <w:numId w:val="1"/>
        </w:numPr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>Biomaterial (blood, stool, hair)</w:t>
      </w:r>
    </w:p>
    <w:p w:rsidR="005032AA" w:rsidRDefault="005032AA" w:rsidP="005032AA">
      <w:pPr>
        <w:pStyle w:val="Listenabsatz"/>
        <w:numPr>
          <w:ilvl w:val="1"/>
          <w:numId w:val="1"/>
        </w:numPr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>~35 ml blood (for serum, DNA, RNA) from adults and adolescents aged 12-18 y</w:t>
      </w:r>
    </w:p>
    <w:p w:rsidR="005032AA" w:rsidRDefault="005032AA" w:rsidP="005032AA">
      <w:pPr>
        <w:pStyle w:val="Listenabsatz"/>
        <w:numPr>
          <w:ilvl w:val="1"/>
          <w:numId w:val="1"/>
        </w:numPr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>~15 ml blood from children aged 7-11 y</w:t>
      </w:r>
    </w:p>
    <w:p w:rsidR="005032AA" w:rsidRDefault="005032AA" w:rsidP="005032AA">
      <w:pPr>
        <w:pStyle w:val="Listenabsatz"/>
        <w:numPr>
          <w:ilvl w:val="1"/>
          <w:numId w:val="1"/>
        </w:numPr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>2 stool sample tubes</w:t>
      </w:r>
      <w:r w:rsidR="00F94C4F">
        <w:rPr>
          <w:rFonts w:ascii="Arial" w:hAnsi="Arial" w:cs="Arial"/>
          <w:lang w:val="en-CA"/>
        </w:rPr>
        <w:t xml:space="preserve">, one of it filled with </w:t>
      </w:r>
      <w:proofErr w:type="spellStart"/>
      <w:r w:rsidR="00F94C4F">
        <w:rPr>
          <w:rFonts w:ascii="Arial" w:hAnsi="Arial" w:cs="Arial"/>
          <w:lang w:val="en-CA"/>
        </w:rPr>
        <w:t>RNAlater</w:t>
      </w:r>
      <w:proofErr w:type="spellEnd"/>
    </w:p>
    <w:p w:rsidR="005032AA" w:rsidRDefault="005032AA" w:rsidP="005032AA">
      <w:pPr>
        <w:pStyle w:val="Listenabsatz"/>
        <w:numPr>
          <w:ilvl w:val="1"/>
          <w:numId w:val="1"/>
        </w:numPr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>1 tube for a hair sample</w:t>
      </w:r>
    </w:p>
    <w:p w:rsidR="00DC79D2" w:rsidRDefault="00DC79D2" w:rsidP="00DC79D2">
      <w:pPr>
        <w:pStyle w:val="Listenabsatz"/>
        <w:numPr>
          <w:ilvl w:val="0"/>
          <w:numId w:val="1"/>
        </w:numPr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>Participant questionnaire (sociodemographic, socioeconomic, clinical, and lifestyle characteristics); questionnaires are individually modified for IBD patients, healthy relatives, and children/adolescents</w:t>
      </w:r>
    </w:p>
    <w:p w:rsidR="00DC79D2" w:rsidRDefault="00DC79D2" w:rsidP="00DC79D2">
      <w:pPr>
        <w:pStyle w:val="Listenabsatz"/>
        <w:numPr>
          <w:ilvl w:val="0"/>
          <w:numId w:val="1"/>
        </w:numPr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>Physician questionnaire, only for IBD patients</w:t>
      </w:r>
    </w:p>
    <w:p w:rsidR="00F94C4F" w:rsidRDefault="00F94C4F" w:rsidP="00F94C4F">
      <w:pPr>
        <w:rPr>
          <w:rFonts w:ascii="Arial" w:hAnsi="Arial" w:cs="Arial"/>
          <w:lang w:val="en-CA"/>
        </w:rPr>
      </w:pPr>
    </w:p>
    <w:p w:rsidR="00F94C4F" w:rsidRDefault="00F94C4F" w:rsidP="00F94C4F">
      <w:pPr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>Ethics</w:t>
      </w:r>
    </w:p>
    <w:p w:rsidR="00F94C4F" w:rsidRDefault="00F94C4F" w:rsidP="00F94C4F">
      <w:pPr>
        <w:pStyle w:val="Listenabsatz"/>
        <w:numPr>
          <w:ilvl w:val="0"/>
          <w:numId w:val="1"/>
        </w:numPr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>Study protocol was approved by the Ethics Committee of the Medical Faculty of Kiel University (AZ 117/13)</w:t>
      </w:r>
    </w:p>
    <w:p w:rsidR="00F94C4F" w:rsidRPr="00F94C4F" w:rsidRDefault="00F94C4F" w:rsidP="00F94C4F">
      <w:pPr>
        <w:pStyle w:val="Listenabsatz"/>
        <w:numPr>
          <w:ilvl w:val="0"/>
          <w:numId w:val="1"/>
        </w:numPr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>Each study participant signed an informed consent; age-adapted and age-dependent (for children, IC was signed by the legal parents</w:t>
      </w:r>
      <w:r w:rsidR="00F47EC7">
        <w:rPr>
          <w:rFonts w:ascii="Arial" w:hAnsi="Arial" w:cs="Arial"/>
          <w:lang w:val="en-CA"/>
        </w:rPr>
        <w:t>; re-consent at 12</w:t>
      </w:r>
      <w:r w:rsidR="00F47EC7" w:rsidRPr="00F47EC7">
        <w:rPr>
          <w:rFonts w:ascii="Arial" w:hAnsi="Arial" w:cs="Arial"/>
          <w:vertAlign w:val="superscript"/>
          <w:lang w:val="en-CA"/>
        </w:rPr>
        <w:t>th</w:t>
      </w:r>
      <w:r w:rsidR="00F47EC7">
        <w:rPr>
          <w:rFonts w:ascii="Arial" w:hAnsi="Arial" w:cs="Arial"/>
          <w:lang w:val="en-CA"/>
        </w:rPr>
        <w:t xml:space="preserve"> and 18</w:t>
      </w:r>
      <w:r w:rsidR="00F47EC7" w:rsidRPr="00F47EC7">
        <w:rPr>
          <w:rFonts w:ascii="Arial" w:hAnsi="Arial" w:cs="Arial"/>
          <w:vertAlign w:val="superscript"/>
          <w:lang w:val="en-CA"/>
        </w:rPr>
        <w:t>th</w:t>
      </w:r>
      <w:r w:rsidR="00F47EC7">
        <w:rPr>
          <w:rFonts w:ascii="Arial" w:hAnsi="Arial" w:cs="Arial"/>
          <w:lang w:val="en-CA"/>
        </w:rPr>
        <w:t xml:space="preserve"> birthday necessary</w:t>
      </w:r>
      <w:r>
        <w:rPr>
          <w:rFonts w:ascii="Arial" w:hAnsi="Arial" w:cs="Arial"/>
          <w:lang w:val="en-CA"/>
        </w:rPr>
        <w:t>)</w:t>
      </w:r>
    </w:p>
    <w:sectPr w:rsidR="00F94C4F" w:rsidRPr="00F94C4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B310C8"/>
    <w:multiLevelType w:val="hybridMultilevel"/>
    <w:tmpl w:val="44C6B902"/>
    <w:lvl w:ilvl="0" w:tplc="DAD0DD8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7393"/>
    <w:rsid w:val="001C0D45"/>
    <w:rsid w:val="00372D4C"/>
    <w:rsid w:val="00436489"/>
    <w:rsid w:val="005032AA"/>
    <w:rsid w:val="00576755"/>
    <w:rsid w:val="006022B0"/>
    <w:rsid w:val="00BC4A70"/>
    <w:rsid w:val="00CB19CC"/>
    <w:rsid w:val="00DC79D2"/>
    <w:rsid w:val="00E372AD"/>
    <w:rsid w:val="00E96281"/>
    <w:rsid w:val="00EB7393"/>
    <w:rsid w:val="00F47EC7"/>
    <w:rsid w:val="00F9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899EA"/>
  <w15:chartTrackingRefBased/>
  <w15:docId w15:val="{DB1F6D38-CA77-449B-834E-9817177B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4364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293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Ilka Ratjen</dc:creator>
  <cp:keywords/>
  <dc:description/>
  <cp:lastModifiedBy>Ilka Ratjen</cp:lastModifiedBy>
  <cp:revision>7</cp:revision>
  <dcterms:created xsi:type="dcterms:W3CDTF">2020-10-06T06:13:00Z</dcterms:created>
  <dcterms:modified xsi:type="dcterms:W3CDTF">2020-10-06T07:12:00Z</dcterms:modified>
</cp:coreProperties>
</file>