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E50B2" w:rsidRDefault="00CE50B2">
      <w:pPr>
        <w:rPr>
          <w:b/>
          <w:sz w:val="28"/>
        </w:rPr>
      </w:pPr>
      <w:r w:rsidRPr="00CE50B2">
        <w:rPr>
          <w:b/>
          <w:sz w:val="28"/>
        </w:rPr>
        <w:t>VPC:  21 Regions -  Defaut North Verginia (AWS head quarters are here- used for testing and deploying first time)</w:t>
      </w:r>
    </w:p>
    <w:p w:rsidR="00CE50B2" w:rsidRPr="00CE50B2" w:rsidRDefault="00CE50B2">
      <w:pPr>
        <w:rPr>
          <w:b/>
          <w:sz w:val="30"/>
        </w:rPr>
      </w:pPr>
      <w:r w:rsidRPr="00CE50B2">
        <w:rPr>
          <w:b/>
          <w:sz w:val="30"/>
        </w:rPr>
        <w:t xml:space="preserve">  (6 Data centers available in one Regions) – Thousands  of servers they will manage</w:t>
      </w:r>
    </w:p>
    <w:p w:rsidR="00CE50B2" w:rsidRDefault="00CE50B2">
      <w:r>
        <w:t xml:space="preserve">    Us-east-1a     -- availability zone</w:t>
      </w:r>
    </w:p>
    <w:p w:rsidR="00CE50B2" w:rsidRDefault="00CE50B2" w:rsidP="00CE50B2">
      <w:r>
        <w:t xml:space="preserve">    Us-east-2a     -- availability zone</w:t>
      </w:r>
    </w:p>
    <w:p w:rsidR="00CE50B2" w:rsidRDefault="00CE50B2" w:rsidP="00CE50B2">
      <w:r>
        <w:t xml:space="preserve">    Us-east-1a     -- availability zone</w:t>
      </w:r>
    </w:p>
    <w:p w:rsidR="00CE50B2" w:rsidRDefault="00CE50B2" w:rsidP="00CE50B2">
      <w:r>
        <w:t xml:space="preserve">    Us-east-1a     -- availability zone</w:t>
      </w:r>
    </w:p>
    <w:p w:rsidR="00CE50B2" w:rsidRDefault="00CE50B2" w:rsidP="00CE50B2">
      <w:r>
        <w:t xml:space="preserve">    Us-east-1a     -- availability zone</w:t>
      </w:r>
    </w:p>
    <w:p w:rsidR="00CE50B2" w:rsidRDefault="00CE50B2" w:rsidP="00CE50B2">
      <w:r>
        <w:t xml:space="preserve">    Us-east-1a     -- availability zone</w:t>
      </w:r>
    </w:p>
    <w:p w:rsidR="00017E27" w:rsidRDefault="00017E27" w:rsidP="00CE50B2"/>
    <w:p w:rsidR="00017E27" w:rsidRDefault="00017E27" w:rsidP="00CE50B2">
      <w:r>
        <w:t>Ex: Mumbai region 3 availability zones</w:t>
      </w:r>
    </w:p>
    <w:p w:rsidR="00017E27" w:rsidRDefault="00017E27" w:rsidP="00CE50B2">
      <w:r>
        <w:rPr>
          <w:noProof/>
        </w:rPr>
        <w:drawing>
          <wp:inline distT="0" distB="0" distL="0" distR="0">
            <wp:extent cx="3705225" cy="2066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0B2" w:rsidRDefault="00CE50B2"/>
    <w:p w:rsidR="00CE50B2" w:rsidRDefault="000E4A1A">
      <w:r>
        <w:t>VPC :</w:t>
      </w:r>
    </w:p>
    <w:p w:rsidR="000E4A1A" w:rsidRDefault="000E4A1A">
      <w:r w:rsidRPr="000E4A1A">
        <w:rPr>
          <w:b/>
        </w:rPr>
        <w:t xml:space="preserve"> Private IP :</w:t>
      </w:r>
      <w:r>
        <w:t xml:space="preserve">   Within your company ..static IP ...DHCP..Freeof cost – when you start purchase laptop – static ip of    laptop</w:t>
      </w:r>
    </w:p>
    <w:p w:rsidR="000E4A1A" w:rsidRDefault="000E4A1A">
      <w:r w:rsidRPr="000E4A1A">
        <w:rPr>
          <w:b/>
        </w:rPr>
        <w:t>Public IP</w:t>
      </w:r>
      <w:r>
        <w:t>: is provided by Internetservice provider – paid id given by intrenet provider.</w:t>
      </w:r>
    </w:p>
    <w:p w:rsidR="000E4A1A" w:rsidRDefault="000E4A1A">
      <w:r w:rsidRPr="000E4A1A">
        <w:rPr>
          <w:b/>
        </w:rPr>
        <w:t>Elastic IP</w:t>
      </w:r>
      <w:r>
        <w:t xml:space="preserve"> :    Region specific  IP- 5 EIP can be provide if more than 5 IPs are needed – will be paid services</w:t>
      </w:r>
    </w:p>
    <w:p w:rsidR="000E4A1A" w:rsidRDefault="005203B2">
      <w:r>
        <w:rPr>
          <w:noProof/>
        </w:rPr>
        <w:lastRenderedPageBreak/>
        <w:drawing>
          <wp:inline distT="0" distB="0" distL="0" distR="0">
            <wp:extent cx="5724525" cy="25812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3B2" w:rsidRDefault="005203B2"/>
    <w:p w:rsidR="005203B2" w:rsidRDefault="005203B2">
      <w:r>
        <w:t xml:space="preserve">Every Region has default  VPC : </w:t>
      </w:r>
    </w:p>
    <w:p w:rsidR="005203B2" w:rsidRDefault="005203B2">
      <w:r>
        <w:t>VPC  : Region</w:t>
      </w:r>
    </w:p>
    <w:p w:rsidR="005203B2" w:rsidRDefault="005203B2">
      <w:r>
        <w:t>Subnet : Availability Zones</w:t>
      </w:r>
    </w:p>
    <w:p w:rsidR="005203B2" w:rsidRDefault="005203B2"/>
    <w:p w:rsidR="005203B2" w:rsidRDefault="005203B2"/>
    <w:sectPr w:rsidR="00520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E50B2"/>
    <w:rsid w:val="00017E27"/>
    <w:rsid w:val="000E4A1A"/>
    <w:rsid w:val="005203B2"/>
    <w:rsid w:val="00CE5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E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2021-06-29T05:12:00Z</dcterms:created>
  <dcterms:modified xsi:type="dcterms:W3CDTF">2021-06-29T05:45:00Z</dcterms:modified>
</cp:coreProperties>
</file>