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23064" w14:textId="120F4A2E" w:rsidR="001E4E3E" w:rsidRPr="001E4E3E" w:rsidRDefault="001E4E3E" w:rsidP="001E4E3E">
      <w:pPr>
        <w:rPr>
          <w:rFonts w:ascii="Calibri" w:hAnsi="Calibri" w:cs="Calibri"/>
          <w:b/>
          <w:bCs/>
          <w:color w:val="0070C0"/>
          <w:sz w:val="32"/>
          <w:szCs w:val="32"/>
        </w:rPr>
      </w:pPr>
      <w:r w:rsidRPr="001E4E3E">
        <w:rPr>
          <w:rFonts w:ascii="Calibri" w:hAnsi="Calibri" w:cs="Calibri"/>
          <w:b/>
          <w:bCs/>
          <w:color w:val="0070C0"/>
          <w:sz w:val="32"/>
          <w:szCs w:val="32"/>
        </w:rPr>
        <w:t>PROJECT:</w:t>
      </w:r>
      <w:r>
        <w:rPr>
          <w:rFonts w:ascii="Calibri" w:hAnsi="Calibri" w:cs="Calibri"/>
          <w:b/>
          <w:bCs/>
          <w:color w:val="0070C0"/>
          <w:sz w:val="32"/>
          <w:szCs w:val="32"/>
        </w:rPr>
        <w:t xml:space="preserve"> </w:t>
      </w:r>
      <w:r w:rsidRPr="001E4E3E">
        <w:rPr>
          <w:rFonts w:ascii="Calibri" w:hAnsi="Calibri" w:cs="Calibri"/>
          <w:b/>
          <w:bCs/>
          <w:color w:val="0070C0"/>
          <w:sz w:val="32"/>
          <w:szCs w:val="32"/>
        </w:rPr>
        <w:t>General Search (Free Text Healthcare Provider Search)</w:t>
      </w:r>
    </w:p>
    <w:p w14:paraId="1F46FADE" w14:textId="77777777" w:rsidR="001E4E3E" w:rsidRPr="001E4E3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1E4E3E">
        <w:rPr>
          <w:rFonts w:ascii="Calibri" w:hAnsi="Calibri" w:cs="Calibri"/>
          <w:b/>
          <w:bCs/>
          <w:color w:val="0070C0"/>
          <w:sz w:val="28"/>
          <w:szCs w:val="28"/>
        </w:rPr>
        <w:t>Background / Problem Statement</w:t>
      </w:r>
    </w:p>
    <w:p w14:paraId="0112C7BB" w14:textId="77777777" w:rsidR="001E4E3E" w:rsidRPr="001E4E3E" w:rsidRDefault="001E4E3E" w:rsidP="001E4E3E">
      <w:pPr>
        <w:numPr>
          <w:ilvl w:val="0"/>
          <w:numId w:val="1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Healthcare Provider Search was manual, rigid, and keyword-based—leading to poor patient experience.</w:t>
      </w:r>
    </w:p>
    <w:p w14:paraId="4885036F" w14:textId="77777777" w:rsidR="001E4E3E" w:rsidRPr="001E4E3E" w:rsidRDefault="001E4E3E" w:rsidP="001E4E3E">
      <w:pPr>
        <w:numPr>
          <w:ilvl w:val="0"/>
          <w:numId w:val="1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Existing search systems lacked semantic understanding, especially for unstructured, free-text patient queries.</w:t>
      </w:r>
    </w:p>
    <w:p w14:paraId="31E1A380" w14:textId="77777777" w:rsidR="001E4E3E" w:rsidRPr="001E4E3E" w:rsidRDefault="001E4E3E" w:rsidP="001E4E3E">
      <w:pPr>
        <w:numPr>
          <w:ilvl w:val="0"/>
          <w:numId w:val="1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Absence of MLOps pipelines led to challenges in:</w:t>
      </w:r>
    </w:p>
    <w:p w14:paraId="384A3334" w14:textId="77777777" w:rsidR="001E4E3E" w:rsidRPr="001E4E3E" w:rsidRDefault="001E4E3E" w:rsidP="001E4E3E">
      <w:pPr>
        <w:numPr>
          <w:ilvl w:val="1"/>
          <w:numId w:val="1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Model versioning and governance.</w:t>
      </w:r>
    </w:p>
    <w:p w14:paraId="119B133B" w14:textId="77777777" w:rsidR="001E4E3E" w:rsidRPr="001E4E3E" w:rsidRDefault="001E4E3E" w:rsidP="001E4E3E">
      <w:pPr>
        <w:numPr>
          <w:ilvl w:val="1"/>
          <w:numId w:val="1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Consistent data pipelines across environments.</w:t>
      </w:r>
    </w:p>
    <w:p w14:paraId="053D80E6" w14:textId="77777777" w:rsidR="001E4E3E" w:rsidRPr="001E4E3E" w:rsidRDefault="001E4E3E" w:rsidP="001E4E3E">
      <w:pPr>
        <w:numPr>
          <w:ilvl w:val="1"/>
          <w:numId w:val="1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Continuous deployment and monitoring for model drift.</w:t>
      </w:r>
    </w:p>
    <w:p w14:paraId="2386AF74" w14:textId="77777777" w:rsidR="001E4E3E" w:rsidRPr="001E4E3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1E4E3E">
        <w:rPr>
          <w:rFonts w:ascii="Calibri" w:hAnsi="Calibri" w:cs="Calibri"/>
          <w:b/>
          <w:bCs/>
          <w:color w:val="0070C0"/>
          <w:sz w:val="28"/>
          <w:szCs w:val="28"/>
        </w:rPr>
        <w:t>UST Solution (Built Using AWS SageMaker MLOps AI Workbench)</w:t>
      </w:r>
    </w:p>
    <w:p w14:paraId="0105BBF4" w14:textId="77777777" w:rsidR="001E4E3E" w:rsidRPr="001E4E3E" w:rsidRDefault="001E4E3E" w:rsidP="001E4E3E">
      <w:pPr>
        <w:numPr>
          <w:ilvl w:val="0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 xml:space="preserve">Designed and deployed RoBERTa-based Transformer models for </w:t>
      </w:r>
      <w:r w:rsidRPr="001E4E3E">
        <w:rPr>
          <w:rFonts w:ascii="Calibri" w:hAnsi="Calibri" w:cs="Calibri"/>
          <w:b/>
          <w:bCs/>
        </w:rPr>
        <w:t>free-text understanding</w:t>
      </w:r>
      <w:r w:rsidRPr="001E4E3E">
        <w:rPr>
          <w:rFonts w:ascii="Calibri" w:hAnsi="Calibri" w:cs="Calibri"/>
        </w:rPr>
        <w:t xml:space="preserve"> of patient queries.</w:t>
      </w:r>
    </w:p>
    <w:p w14:paraId="540825B4" w14:textId="77777777" w:rsidR="001E4E3E" w:rsidRPr="001E4E3E" w:rsidRDefault="001E4E3E" w:rsidP="001E4E3E">
      <w:pPr>
        <w:numPr>
          <w:ilvl w:val="0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  <w:b/>
          <w:bCs/>
        </w:rPr>
        <w:t>Semantic NLP models</w:t>
      </w:r>
      <w:r w:rsidRPr="001E4E3E">
        <w:rPr>
          <w:rFonts w:ascii="Calibri" w:hAnsi="Calibri" w:cs="Calibri"/>
        </w:rPr>
        <w:t xml:space="preserve"> enabled contextual, intent-driven provider recommendations.</w:t>
      </w:r>
    </w:p>
    <w:p w14:paraId="579B4EB8" w14:textId="77777777" w:rsidR="001E4E3E" w:rsidRPr="001E4E3E" w:rsidRDefault="001E4E3E" w:rsidP="001E4E3E">
      <w:pPr>
        <w:numPr>
          <w:ilvl w:val="0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AWS SageMaker MLOps AI Workbench powered the entire lifecycle using:</w:t>
      </w:r>
    </w:p>
    <w:p w14:paraId="7C27D676" w14:textId="77777777" w:rsidR="001E4E3E" w:rsidRPr="001E4E3E" w:rsidRDefault="001E4E3E" w:rsidP="001E4E3E">
      <w:pPr>
        <w:numPr>
          <w:ilvl w:val="1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  <w:b/>
          <w:bCs/>
        </w:rPr>
        <w:t>Data Pipeline</w:t>
      </w:r>
      <w:r w:rsidRPr="001E4E3E">
        <w:rPr>
          <w:rFonts w:ascii="Calibri" w:hAnsi="Calibri" w:cs="Calibri"/>
        </w:rPr>
        <w:t>: S3 + SageMaker Ground Truth + Clarify (for bias checks), DataOps, Data Versioning.</w:t>
      </w:r>
    </w:p>
    <w:p w14:paraId="1F5B631B" w14:textId="77777777" w:rsidR="001E4E3E" w:rsidRPr="001E4E3E" w:rsidRDefault="001E4E3E" w:rsidP="001E4E3E">
      <w:pPr>
        <w:numPr>
          <w:ilvl w:val="1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  <w:b/>
          <w:bCs/>
        </w:rPr>
        <w:t>CI/CD Driven Training Pipeline</w:t>
      </w:r>
      <w:r w:rsidRPr="001E4E3E">
        <w:rPr>
          <w:rFonts w:ascii="Calibri" w:hAnsi="Calibri" w:cs="Calibri"/>
        </w:rPr>
        <w:t>: SageMaker Pipelines + GitHub + EventBridge.</w:t>
      </w:r>
    </w:p>
    <w:p w14:paraId="0FF5CE90" w14:textId="77777777" w:rsidR="001E4E3E" w:rsidRPr="001E4E3E" w:rsidRDefault="001E4E3E" w:rsidP="001E4E3E">
      <w:pPr>
        <w:numPr>
          <w:ilvl w:val="1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  <w:b/>
          <w:bCs/>
        </w:rPr>
        <w:t>CI/CD Driven Inference Pipeline</w:t>
      </w:r>
      <w:r w:rsidRPr="001E4E3E">
        <w:rPr>
          <w:rFonts w:ascii="Calibri" w:hAnsi="Calibri" w:cs="Calibri"/>
        </w:rPr>
        <w:t>: Load-balanced model hosting using VPC + IAM-secured endpoints.</w:t>
      </w:r>
    </w:p>
    <w:p w14:paraId="6402364A" w14:textId="77777777" w:rsidR="001E4E3E" w:rsidRPr="001E4E3E" w:rsidRDefault="001E4E3E" w:rsidP="001E4E3E">
      <w:pPr>
        <w:numPr>
          <w:ilvl w:val="1"/>
          <w:numId w:val="2"/>
        </w:numPr>
        <w:rPr>
          <w:rFonts w:ascii="Calibri" w:hAnsi="Calibri" w:cs="Calibri"/>
        </w:rPr>
      </w:pPr>
      <w:r w:rsidRPr="001E4E3E">
        <w:rPr>
          <w:rFonts w:ascii="Calibri" w:hAnsi="Calibri" w:cs="Calibri"/>
          <w:b/>
          <w:bCs/>
        </w:rPr>
        <w:t>Model Monitoring Pipeline</w:t>
      </w:r>
      <w:r w:rsidRPr="001E4E3E">
        <w:rPr>
          <w:rFonts w:ascii="Calibri" w:hAnsi="Calibri" w:cs="Calibri"/>
        </w:rPr>
        <w:t>: Real-time drift tracking with EventBridge triggers, auto-alerts, CloudWatch metrics.</w:t>
      </w:r>
    </w:p>
    <w:p w14:paraId="2D7612DA" w14:textId="77777777" w:rsidR="001E4E3E" w:rsidRPr="001E4E3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1E4E3E">
        <w:rPr>
          <w:rFonts w:ascii="Calibri" w:hAnsi="Calibri" w:cs="Calibri"/>
          <w:b/>
          <w:bCs/>
          <w:color w:val="0070C0"/>
          <w:sz w:val="28"/>
          <w:szCs w:val="28"/>
        </w:rPr>
        <w:t>Business Impact</w:t>
      </w:r>
    </w:p>
    <w:p w14:paraId="25BE005A" w14:textId="77777777" w:rsidR="001E4E3E" w:rsidRPr="001E4E3E" w:rsidRDefault="001E4E3E" w:rsidP="001E4E3E">
      <w:pPr>
        <w:numPr>
          <w:ilvl w:val="0"/>
          <w:numId w:val="3"/>
        </w:numPr>
        <w:rPr>
          <w:rFonts w:ascii="Calibri" w:hAnsi="Calibri" w:cs="Calibri"/>
        </w:rPr>
      </w:pPr>
      <w:r w:rsidRPr="001E4E3E">
        <w:rPr>
          <w:rFonts w:ascii="Calibri" w:hAnsi="Calibri" w:cs="Calibri"/>
          <w:b/>
          <w:bCs/>
        </w:rPr>
        <w:t>60% improvement</w:t>
      </w:r>
      <w:r w:rsidRPr="001E4E3E">
        <w:rPr>
          <w:rFonts w:ascii="Calibri" w:hAnsi="Calibri" w:cs="Calibri"/>
        </w:rPr>
        <w:t xml:space="preserve"> in query relevance and accuracy for free-text searches.</w:t>
      </w:r>
    </w:p>
    <w:p w14:paraId="0520374B" w14:textId="77777777" w:rsidR="001E4E3E" w:rsidRPr="001E4E3E" w:rsidRDefault="001E4E3E" w:rsidP="001E4E3E">
      <w:pPr>
        <w:numPr>
          <w:ilvl w:val="0"/>
          <w:numId w:val="3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Enhanced patient satisfaction due to faster, more personalized provider matching.</w:t>
      </w:r>
    </w:p>
    <w:p w14:paraId="3FF5ED5F" w14:textId="77777777" w:rsidR="001E4E3E" w:rsidRPr="001E4E3E" w:rsidRDefault="001E4E3E" w:rsidP="001E4E3E">
      <w:pPr>
        <w:numPr>
          <w:ilvl w:val="0"/>
          <w:numId w:val="3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Seamless operationalization of models with faster experimentation-to-deployment cycle (~40% reduction in model release time).</w:t>
      </w:r>
    </w:p>
    <w:p w14:paraId="58A02708" w14:textId="77777777" w:rsidR="001E4E3E" w:rsidRPr="001E4E3E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1E4E3E">
        <w:rPr>
          <w:rFonts w:ascii="Calibri" w:hAnsi="Calibri" w:cs="Calibri"/>
          <w:b/>
          <w:bCs/>
          <w:color w:val="0070C0"/>
          <w:sz w:val="28"/>
          <w:szCs w:val="28"/>
        </w:rPr>
        <w:t>Cost Impact</w:t>
      </w:r>
    </w:p>
    <w:p w14:paraId="13064FBA" w14:textId="77777777" w:rsidR="001E4E3E" w:rsidRPr="001E4E3E" w:rsidRDefault="001E4E3E" w:rsidP="001E4E3E">
      <w:pPr>
        <w:numPr>
          <w:ilvl w:val="0"/>
          <w:numId w:val="4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35% reduction in manual intervention costs through automated SageMaker pipelines.</w:t>
      </w:r>
    </w:p>
    <w:p w14:paraId="742D42AC" w14:textId="77777777" w:rsidR="001E4E3E" w:rsidRPr="001E4E3E" w:rsidRDefault="001E4E3E" w:rsidP="001E4E3E">
      <w:pPr>
        <w:numPr>
          <w:ilvl w:val="0"/>
          <w:numId w:val="4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lastRenderedPageBreak/>
        <w:t>Scalable MLOps architecture reduced infrastructure sprawl and minimized model re-training overheads.</w:t>
      </w:r>
    </w:p>
    <w:p w14:paraId="0763B1DB" w14:textId="77777777" w:rsidR="001E4E3E" w:rsidRPr="001E4E3E" w:rsidRDefault="001E4E3E" w:rsidP="001E4E3E">
      <w:pPr>
        <w:numPr>
          <w:ilvl w:val="0"/>
          <w:numId w:val="4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Unified deployment + monitoring reduced maintenance cost by 25%.</w:t>
      </w:r>
    </w:p>
    <w:p w14:paraId="16AACB4B" w14:textId="77777777" w:rsidR="001E4E3E" w:rsidRPr="00227577" w:rsidRDefault="001E4E3E" w:rsidP="001E4E3E">
      <w:pPr>
        <w:rPr>
          <w:rFonts w:ascii="Calibri" w:hAnsi="Calibri" w:cs="Calibri"/>
          <w:b/>
          <w:bCs/>
          <w:color w:val="0070C0"/>
          <w:sz w:val="28"/>
          <w:szCs w:val="28"/>
        </w:rPr>
      </w:pPr>
      <w:r w:rsidRPr="00227577">
        <w:rPr>
          <w:rFonts w:ascii="Calibri" w:hAnsi="Calibri" w:cs="Calibri"/>
          <w:b/>
          <w:bCs/>
          <w:color w:val="0070C0"/>
          <w:sz w:val="28"/>
          <w:szCs w:val="28"/>
        </w:rPr>
        <w:t>AWS SageMaker MLOps Benefits</w:t>
      </w:r>
    </w:p>
    <w:p w14:paraId="3145C095" w14:textId="77777777" w:rsidR="001E4E3E" w:rsidRPr="001E4E3E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 xml:space="preserve">Standardized CI/CD templates ensured </w:t>
      </w:r>
      <w:r w:rsidRPr="001E4E3E">
        <w:rPr>
          <w:rFonts w:ascii="Calibri" w:hAnsi="Calibri" w:cs="Calibri"/>
          <w:b/>
          <w:bCs/>
        </w:rPr>
        <w:t>repeatable and governed deployment</w:t>
      </w:r>
      <w:r w:rsidRPr="001E4E3E">
        <w:rPr>
          <w:rFonts w:ascii="Calibri" w:hAnsi="Calibri" w:cs="Calibri"/>
        </w:rPr>
        <w:t>.</w:t>
      </w:r>
    </w:p>
    <w:p w14:paraId="5BF9E0C7" w14:textId="77777777" w:rsidR="001E4E3E" w:rsidRPr="001E4E3E" w:rsidRDefault="001E4E3E" w:rsidP="001E4E3E">
      <w:pPr>
        <w:numPr>
          <w:ilvl w:val="0"/>
          <w:numId w:val="5"/>
        </w:numPr>
        <w:rPr>
          <w:rFonts w:ascii="Calibri" w:hAnsi="Calibri" w:cs="Calibri"/>
        </w:rPr>
      </w:pPr>
      <w:r w:rsidRPr="001E4E3E">
        <w:rPr>
          <w:rFonts w:ascii="Calibri" w:hAnsi="Calibri" w:cs="Calibri"/>
        </w:rPr>
        <w:t>Version-controlled data/model lineage helped with regulatory compliance (HIPAA).</w:t>
      </w:r>
    </w:p>
    <w:p w14:paraId="6629DA65" w14:textId="1C312B88" w:rsidR="001E4E3E" w:rsidRPr="001E4E3E" w:rsidRDefault="001E4E3E" w:rsidP="001E4E3E">
      <w:pPr>
        <w:rPr>
          <w:rFonts w:ascii="Calibri" w:hAnsi="Calibri" w:cs="Calibri"/>
        </w:rPr>
      </w:pPr>
      <w:r w:rsidRPr="005F13AD">
        <w:rPr>
          <w:rFonts w:ascii="Calibri" w:hAnsi="Calibri" w:cs="Calibri"/>
        </w:rPr>
        <w:t xml:space="preserve">Event-driven retraining and pipeline orchestration led to </w:t>
      </w:r>
      <w:r w:rsidRPr="005F13AD">
        <w:rPr>
          <w:rFonts w:ascii="Calibri" w:hAnsi="Calibri" w:cs="Calibri"/>
          <w:b/>
          <w:bCs/>
        </w:rPr>
        <w:t>resilient production ML workflows</w:t>
      </w:r>
      <w:r w:rsidRPr="005F13AD">
        <w:rPr>
          <w:rFonts w:ascii="Calibri" w:hAnsi="Calibri" w:cs="Calibri"/>
        </w:rPr>
        <w:t>.</w:t>
      </w:r>
    </w:p>
    <w:sectPr w:rsidR="001E4E3E" w:rsidRPr="001E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90AC9"/>
    <w:multiLevelType w:val="multilevel"/>
    <w:tmpl w:val="F1D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B62C2"/>
    <w:multiLevelType w:val="multilevel"/>
    <w:tmpl w:val="133A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E2886"/>
    <w:multiLevelType w:val="multilevel"/>
    <w:tmpl w:val="919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D08C3"/>
    <w:multiLevelType w:val="multilevel"/>
    <w:tmpl w:val="C10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F7512"/>
    <w:multiLevelType w:val="multilevel"/>
    <w:tmpl w:val="2FE8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775658">
    <w:abstractNumId w:val="4"/>
  </w:num>
  <w:num w:numId="2" w16cid:durableId="1930238152">
    <w:abstractNumId w:val="3"/>
  </w:num>
  <w:num w:numId="3" w16cid:durableId="1957785001">
    <w:abstractNumId w:val="2"/>
  </w:num>
  <w:num w:numId="4" w16cid:durableId="908880490">
    <w:abstractNumId w:val="1"/>
  </w:num>
  <w:num w:numId="5" w16cid:durableId="114597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3E"/>
    <w:rsid w:val="001E4E3E"/>
    <w:rsid w:val="00227577"/>
    <w:rsid w:val="00CD7954"/>
    <w:rsid w:val="00FA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D18E"/>
  <w15:chartTrackingRefBased/>
  <w15:docId w15:val="{EA96DF01-3DFB-46EE-8DA0-2CA02A29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340</Words>
  <Characters>1674</Characters>
  <Application>Microsoft Office Word</Application>
  <DocSecurity>0</DocSecurity>
  <Lines>64</Lines>
  <Paragraphs>64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3</cp:revision>
  <dcterms:created xsi:type="dcterms:W3CDTF">2025-07-10T16:46:00Z</dcterms:created>
  <dcterms:modified xsi:type="dcterms:W3CDTF">2025-07-10T17:11:00Z</dcterms:modified>
</cp:coreProperties>
</file>