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BD4" w:rsidRDefault="00CF4BD4" w:rsidP="00CF4BD4">
      <w:pPr>
        <w:pStyle w:val="Heading1"/>
        <w:shd w:val="clear" w:color="auto" w:fill="FFFFFF"/>
        <w:spacing w:before="0" w:beforeAutospacing="0" w:after="0" w:afterAutospacing="0"/>
        <w:ind w:left="-39"/>
        <w:rPr>
          <w:rFonts w:ascii="Lucida Sans Unicode" w:hAnsi="Lucida Sans Unicode" w:cs="Lucida Sans Unicode"/>
          <w:spacing w:val="-4"/>
          <w:sz w:val="45"/>
          <w:szCs w:val="63"/>
        </w:rPr>
      </w:pPr>
      <w:r w:rsidRPr="00794AF5">
        <w:rPr>
          <w:rFonts w:ascii="Lucida Sans Unicode" w:hAnsi="Lucida Sans Unicode" w:cs="Lucida Sans Unicode"/>
          <w:spacing w:val="-4"/>
          <w:sz w:val="45"/>
          <w:szCs w:val="63"/>
        </w:rPr>
        <w:t>Clean Architecture on Golang</w:t>
      </w:r>
    </w:p>
    <w:p w:rsidR="00CF4BD4" w:rsidRPr="00794AF5" w:rsidRDefault="00CF4BD4" w:rsidP="00CF4BD4">
      <w:pPr>
        <w:pStyle w:val="Heading1"/>
        <w:shd w:val="clear" w:color="auto" w:fill="FFFFFF"/>
        <w:spacing w:before="0" w:beforeAutospacing="0" w:after="0" w:afterAutospacing="0"/>
        <w:ind w:left="-39"/>
        <w:rPr>
          <w:rFonts w:ascii="Lucida Sans Unicode" w:hAnsi="Lucida Sans Unicode" w:cs="Lucida Sans Unicode"/>
          <w:spacing w:val="-4"/>
          <w:sz w:val="45"/>
          <w:szCs w:val="63"/>
        </w:rPr>
      </w:pPr>
    </w:p>
    <w:p w:rsidR="00CF4BD4" w:rsidRPr="00794AF5" w:rsidRDefault="00CF4BD4" w:rsidP="00CF4BD4">
      <w:pPr>
        <w:shd w:val="clear" w:color="auto" w:fill="FFFFFF"/>
        <w:spacing w:before="75" w:after="330" w:line="240" w:lineRule="auto"/>
        <w:ind w:left="-26"/>
        <w:outlineLvl w:val="1"/>
        <w:rPr>
          <w:rFonts w:ascii="Lucida Sans Unicode" w:eastAsia="Times New Roman" w:hAnsi="Lucida Sans Unicode" w:cs="Lucida Sans Unicode"/>
          <w:spacing w:val="-3"/>
          <w:sz w:val="24"/>
          <w:szCs w:val="42"/>
        </w:rPr>
      </w:pPr>
      <w:r w:rsidRPr="00794AF5">
        <w:rPr>
          <w:rFonts w:ascii="Lucida Sans Unicode" w:eastAsia="Times New Roman" w:hAnsi="Lucida Sans Unicode" w:cs="Lucida Sans Unicode"/>
          <w:spacing w:val="-3"/>
          <w:sz w:val="24"/>
          <w:szCs w:val="42"/>
        </w:rPr>
        <w:t>Independent, Testable , and Clean</w:t>
      </w:r>
    </w:p>
    <w:p w:rsidR="00CF4BD4" w:rsidRPr="008C11F1" w:rsidRDefault="00CF4BD4" w:rsidP="00CF4BD4">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8C11F1">
        <w:rPr>
          <w:rFonts w:ascii="Lucida Sans Unicode" w:eastAsia="Times New Roman" w:hAnsi="Lucida Sans Unicode" w:cs="Lucida Sans Unicode"/>
          <w:b/>
          <w:bCs/>
          <w:spacing w:val="-4"/>
          <w:sz w:val="51"/>
          <w:szCs w:val="51"/>
        </w:rPr>
        <w:t>Basic</w:t>
      </w:r>
    </w:p>
    <w:p w:rsidR="00CF4BD4" w:rsidRPr="008C11F1" w:rsidRDefault="00CF4BD4" w:rsidP="00CF4BD4">
      <w:pPr>
        <w:shd w:val="clear" w:color="auto" w:fill="FFFFFF"/>
        <w:spacing w:before="12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As we know the constraint before designing the Clean Architecture are :</w:t>
      </w:r>
    </w:p>
    <w:p w:rsidR="00CF4BD4" w:rsidRPr="008C11F1" w:rsidRDefault="00CF4BD4" w:rsidP="00CF4BD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Frameworks. The architecture does not depend on the existence of some library of feature laden software. This allows you to use such frameworks as tools, rather than having to cram your system into their limited constraints.</w:t>
      </w:r>
    </w:p>
    <w:p w:rsidR="00CF4BD4" w:rsidRPr="008C11F1" w:rsidRDefault="00CF4BD4" w:rsidP="00CF4BD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Testable. The business rules can be tested without the UI, Database, Web Server, or any other external element.</w:t>
      </w:r>
    </w:p>
    <w:p w:rsidR="00CF4BD4" w:rsidRPr="008C11F1" w:rsidRDefault="00CF4BD4" w:rsidP="00CF4BD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UI. The UI can change easily, without changing the rest of the system. A Web UI could be replaced with a console UI, for example, without changing the business rules.</w:t>
      </w:r>
    </w:p>
    <w:p w:rsidR="00CF4BD4" w:rsidRPr="008C11F1" w:rsidRDefault="00CF4BD4" w:rsidP="00CF4BD4">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Database. You can swap out Oracle or SQL Server, for Mongo, BigTable, CouchDB, or something else. Your business rules are not bound to the database.</w:t>
      </w:r>
    </w:p>
    <w:p w:rsidR="00CF4BD4" w:rsidRPr="008C11F1" w:rsidRDefault="00CF4BD4" w:rsidP="00CF4BD4">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Independent of any external agency. In fact your business rules simply don’t know anything at all about the outside world.</w:t>
      </w:r>
    </w:p>
    <w:p w:rsidR="00CF4BD4" w:rsidRDefault="00CF4BD4" w:rsidP="00CF4BD4">
      <w:pPr>
        <w:shd w:val="clear" w:color="auto" w:fill="FFFFFF"/>
        <w:spacing w:before="435" w:after="0" w:line="240" w:lineRule="auto"/>
        <w:rPr>
          <w:rFonts w:ascii="Georgia" w:eastAsia="Times New Roman" w:hAnsi="Georgia" w:cs="Times New Roman"/>
          <w:spacing w:val="-1"/>
          <w:sz w:val="32"/>
          <w:szCs w:val="32"/>
        </w:rPr>
      </w:pP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So, based on this constraint, every layer must independent and testable.</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 xml:space="preserve">In clean </w:t>
      </w:r>
      <w:r w:rsidRPr="008C11F1">
        <w:rPr>
          <w:rFonts w:ascii="Georgia" w:eastAsia="Times New Roman" w:hAnsi="Georgia" w:cs="Times New Roman"/>
          <w:spacing w:val="-1"/>
          <w:sz w:val="32"/>
          <w:szCs w:val="32"/>
        </w:rPr>
        <w:t xml:space="preserve"> Architecture, has 4 layer :</w:t>
      </w:r>
    </w:p>
    <w:p w:rsidR="00CF4BD4" w:rsidRPr="008C11F1" w:rsidRDefault="00CF4BD4" w:rsidP="00CF4BD4">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Entities</w:t>
      </w:r>
    </w:p>
    <w:p w:rsidR="00CF4BD4" w:rsidRPr="008C11F1" w:rsidRDefault="00CF4BD4" w:rsidP="00CF4BD4">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Usecase</w:t>
      </w:r>
    </w:p>
    <w:p w:rsidR="00CF4BD4" w:rsidRPr="008C11F1" w:rsidRDefault="00CF4BD4" w:rsidP="00CF4BD4">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Controller</w:t>
      </w:r>
    </w:p>
    <w:p w:rsidR="00CF4BD4" w:rsidRPr="008C11F1" w:rsidRDefault="00CF4BD4" w:rsidP="00CF4BD4">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Framework &amp; Driver</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In m</w:t>
      </w:r>
      <w:r>
        <w:rPr>
          <w:rFonts w:ascii="Georgia" w:eastAsia="Times New Roman" w:hAnsi="Georgia" w:cs="Times New Roman"/>
          <w:spacing w:val="-1"/>
          <w:sz w:val="32"/>
          <w:szCs w:val="32"/>
        </w:rPr>
        <w:t xml:space="preserve">ost of the </w:t>
      </w:r>
      <w:r w:rsidRPr="008C11F1">
        <w:rPr>
          <w:rFonts w:ascii="Georgia" w:eastAsia="Times New Roman" w:hAnsi="Georgia" w:cs="Times New Roman"/>
          <w:spacing w:val="-1"/>
          <w:sz w:val="32"/>
          <w:szCs w:val="32"/>
        </w:rPr>
        <w:t xml:space="preserve"> projects,</w:t>
      </w:r>
      <w:r>
        <w:rPr>
          <w:rFonts w:ascii="Georgia" w:eastAsia="Times New Roman" w:hAnsi="Georgia" w:cs="Times New Roman"/>
          <w:spacing w:val="-1"/>
          <w:sz w:val="32"/>
          <w:szCs w:val="32"/>
        </w:rPr>
        <w:t>following layers can be used</w:t>
      </w:r>
      <w:r w:rsidRPr="008C11F1">
        <w:rPr>
          <w:rFonts w:ascii="Georgia" w:eastAsia="Times New Roman" w:hAnsi="Georgia" w:cs="Times New Roman"/>
          <w:spacing w:val="-1"/>
          <w:sz w:val="32"/>
          <w:szCs w:val="32"/>
        </w:rPr>
        <w:t> :</w:t>
      </w:r>
    </w:p>
    <w:p w:rsidR="00CF4BD4" w:rsidRPr="008C11F1" w:rsidRDefault="00CF4BD4" w:rsidP="00CF4BD4">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Models</w:t>
      </w:r>
    </w:p>
    <w:p w:rsidR="00CF4BD4" w:rsidRPr="008C11F1" w:rsidRDefault="00CF4BD4" w:rsidP="00CF4BD4">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Repository</w:t>
      </w:r>
    </w:p>
    <w:p w:rsidR="00CF4BD4" w:rsidRPr="008C11F1" w:rsidRDefault="00CF4BD4" w:rsidP="00CF4BD4">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Usecase</w:t>
      </w:r>
    </w:p>
    <w:p w:rsidR="00CF4BD4" w:rsidRPr="008C11F1" w:rsidRDefault="00CF4BD4" w:rsidP="00CF4BD4">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Delivery</w:t>
      </w:r>
    </w:p>
    <w:p w:rsidR="00CF4BD4" w:rsidRPr="008C11F1" w:rsidRDefault="00CF4BD4" w:rsidP="00CF4BD4">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Models</w:t>
      </w:r>
    </w:p>
    <w:p w:rsidR="00CF4BD4" w:rsidRPr="008C11F1" w:rsidRDefault="00CF4BD4" w:rsidP="00CF4BD4">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Same as Entities, will used in all layer. This layer, will store any Object’s Struct and its method. Example : Article, Student, Book.</w:t>
      </w:r>
      <w:r w:rsidRPr="008C11F1">
        <w:rPr>
          <w:rFonts w:ascii="Georgia" w:eastAsia="Times New Roman" w:hAnsi="Georgia" w:cs="Times New Roman"/>
          <w:spacing w:val="-1"/>
          <w:sz w:val="32"/>
          <w:szCs w:val="32"/>
        </w:rPr>
        <w:br/>
        <w:t>Example struct :</w:t>
      </w:r>
    </w:p>
    <w:p w:rsidR="00CF4BD4" w:rsidRPr="008C11F1" w:rsidRDefault="00CF4BD4" w:rsidP="00CF4BD4">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Any entities, or model will stored here.</w:t>
      </w:r>
    </w:p>
    <w:p w:rsidR="00CF4BD4" w:rsidRPr="008C11F1" w:rsidRDefault="00CF4BD4" w:rsidP="00CF4BD4">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Repository</w:t>
      </w:r>
    </w:p>
    <w:p w:rsidR="00CF4BD4" w:rsidRPr="008C11F1" w:rsidRDefault="00CF4BD4" w:rsidP="00CF4BD4">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Repository will store any Database handler. Querying, or Creating/ Inserting into any database will stored here. This layer will act for CRUD to database only. No business process happen here. Only plain function to Database.</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lastRenderedPageBreak/>
        <w:t>This layer also have responsibility to choose what DB will used in Application. Could be Mysql, MongoDB, MariaDB, Postgresql whatever, will decided here.</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If using ORM, this layer will control the input, and give it directly to ORM services.</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If calling microservices, will handled here. Create HTTP Request to other services, and sanitize the data. This layer, must fully act as a repository. Handle all data input - output no specific logic happen.</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Repository layer will depends to Connected DB , or other microservices if exists.</w:t>
      </w:r>
    </w:p>
    <w:p w:rsidR="00CF4BD4" w:rsidRPr="008C11F1" w:rsidRDefault="00CF4BD4" w:rsidP="00CF4BD4">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Usecase</w:t>
      </w:r>
    </w:p>
    <w:p w:rsidR="00CF4BD4" w:rsidRPr="008C11F1" w:rsidRDefault="00CF4BD4" w:rsidP="00CF4BD4">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layer will act as the business process handler. Any process will handled here. This layer will decide, which repository layer will use. And have responsibility to provide data to serve into delivery. Process the data doing calculation or anything will done here.</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Usecase layer will accept any input from Delivery layer, that already sanitized, then process the input could be storing into DB , or Fetching from DB ,etc.</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Usecase layer will depends to Repository Layer</w:t>
      </w:r>
    </w:p>
    <w:p w:rsidR="00CF4BD4" w:rsidRPr="008C11F1" w:rsidRDefault="00CF4BD4" w:rsidP="00CF4BD4">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Delivery</w:t>
      </w:r>
    </w:p>
    <w:p w:rsidR="00CF4BD4" w:rsidRPr="008C11F1" w:rsidRDefault="00CF4BD4" w:rsidP="00CF4BD4">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layer will act as the presenter. Decide how the data will presented. Could be as REST API, or HTML File, or RPC whatever the delivery type. </w:t>
      </w:r>
      <w:r w:rsidRPr="008C11F1">
        <w:rPr>
          <w:rFonts w:ascii="Georgia" w:eastAsia="Times New Roman" w:hAnsi="Georgia" w:cs="Times New Roman"/>
          <w:spacing w:val="-1"/>
          <w:sz w:val="32"/>
          <w:szCs w:val="32"/>
        </w:rPr>
        <w:br/>
      </w:r>
      <w:r w:rsidRPr="008C11F1">
        <w:rPr>
          <w:rFonts w:ascii="Georgia" w:eastAsia="Times New Roman" w:hAnsi="Georgia" w:cs="Times New Roman"/>
          <w:spacing w:val="-1"/>
          <w:sz w:val="32"/>
          <w:szCs w:val="32"/>
        </w:rPr>
        <w:lastRenderedPageBreak/>
        <w:t>This layer also will accept the input from user. Sanitize the input and sent it to Usecase layer.</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For my sample project, I’m using REST API as the delivery method. </w:t>
      </w:r>
      <w:r w:rsidRPr="008C11F1">
        <w:rPr>
          <w:rFonts w:ascii="Georgia" w:eastAsia="Times New Roman" w:hAnsi="Georgia" w:cs="Times New Roman"/>
          <w:spacing w:val="-1"/>
          <w:sz w:val="32"/>
          <w:szCs w:val="32"/>
        </w:rPr>
        <w:br/>
        <w:t>Client will call the resource endpoint over network, and the Delivery layer will get the input or request, and sent it to Usecase Layer.</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This layer will depends to Usecase Layer.</w:t>
      </w:r>
    </w:p>
    <w:p w:rsidR="00CF4BD4" w:rsidRPr="008C11F1" w:rsidRDefault="00CF4BD4" w:rsidP="00CF4BD4">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8C11F1">
        <w:rPr>
          <w:rFonts w:ascii="Lucida Sans Unicode" w:eastAsia="Times New Roman" w:hAnsi="Lucida Sans Unicode" w:cs="Lucida Sans Unicode"/>
          <w:b/>
          <w:bCs/>
          <w:spacing w:val="-3"/>
          <w:sz w:val="39"/>
          <w:szCs w:val="39"/>
        </w:rPr>
        <w:t>Communications Between Layer</w:t>
      </w:r>
    </w:p>
    <w:p w:rsidR="00CF4BD4" w:rsidRPr="008C11F1" w:rsidRDefault="00CF4BD4" w:rsidP="00CF4BD4">
      <w:pPr>
        <w:shd w:val="clear" w:color="auto" w:fill="FFFFFF"/>
        <w:spacing w:before="9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Except Models, each layer will communicate through inteface. For example, Usecase layer need the Repository layer, so how they communicate? Repository will provide an interface to be their contract and communication.</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Example of Repository’s Interface</w:t>
      </w:r>
    </w:p>
    <w:p w:rsidR="00CF4BD4" w:rsidRPr="008C11F1" w:rsidRDefault="00CF4BD4" w:rsidP="00CF4BD4">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Usecase layer will communicate to Repository using this contract, and Repository layer </w:t>
      </w:r>
      <w:r w:rsidRPr="008C11F1">
        <w:rPr>
          <w:rFonts w:ascii="Georgia" w:eastAsia="Times New Roman" w:hAnsi="Georgia" w:cs="Times New Roman"/>
          <w:b/>
          <w:bCs/>
          <w:spacing w:val="-1"/>
          <w:sz w:val="32"/>
          <w:szCs w:val="32"/>
        </w:rPr>
        <w:t>MUST </w:t>
      </w:r>
      <w:r w:rsidRPr="008C11F1">
        <w:rPr>
          <w:rFonts w:ascii="Georgia" w:eastAsia="Times New Roman" w:hAnsi="Georgia" w:cs="Times New Roman"/>
          <w:spacing w:val="-1"/>
          <w:sz w:val="32"/>
          <w:szCs w:val="32"/>
        </w:rPr>
        <w:t>implement this interface so can used by Usecase</w:t>
      </w:r>
    </w:p>
    <w:p w:rsidR="00CF4BD4" w:rsidRPr="008C11F1" w:rsidRDefault="00CF4BD4" w:rsidP="00CF4BD4">
      <w:pPr>
        <w:shd w:val="clear" w:color="auto" w:fill="FFFFFF"/>
        <w:spacing w:before="435"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Example of Usecase’s Interface</w:t>
      </w:r>
    </w:p>
    <w:p w:rsidR="00CF4BD4" w:rsidRPr="008C11F1" w:rsidRDefault="00CF4BD4" w:rsidP="00CF4BD4">
      <w:pPr>
        <w:shd w:val="clear" w:color="auto" w:fill="FFFFFF"/>
        <w:spacing w:before="57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t>Same with Usecase, Delivery layer will use this contract interface. And Usecase layer </w:t>
      </w:r>
      <w:r w:rsidRPr="008C11F1">
        <w:rPr>
          <w:rFonts w:ascii="Georgia" w:eastAsia="Times New Roman" w:hAnsi="Georgia" w:cs="Times New Roman"/>
          <w:b/>
          <w:bCs/>
          <w:spacing w:val="-1"/>
          <w:sz w:val="32"/>
          <w:szCs w:val="32"/>
        </w:rPr>
        <w:t>MUST </w:t>
      </w:r>
      <w:r w:rsidRPr="008C11F1">
        <w:rPr>
          <w:rFonts w:ascii="Georgia" w:eastAsia="Times New Roman" w:hAnsi="Georgia" w:cs="Times New Roman"/>
          <w:spacing w:val="-1"/>
          <w:sz w:val="32"/>
          <w:szCs w:val="32"/>
        </w:rPr>
        <w:t>implement this interface.</w:t>
      </w:r>
    </w:p>
    <w:p w:rsidR="00CF4BD4" w:rsidRPr="008C11F1" w:rsidRDefault="00CF4BD4" w:rsidP="00CF4BD4">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8C11F1">
        <w:rPr>
          <w:rFonts w:ascii="Lucida Sans Unicode" w:eastAsia="Times New Roman" w:hAnsi="Lucida Sans Unicode" w:cs="Lucida Sans Unicode"/>
          <w:b/>
          <w:bCs/>
          <w:spacing w:val="-4"/>
          <w:sz w:val="51"/>
          <w:szCs w:val="51"/>
        </w:rPr>
        <w:t>Testing Each Layer</w:t>
      </w:r>
    </w:p>
    <w:p w:rsidR="00CF4BD4" w:rsidRPr="008C11F1" w:rsidRDefault="00CF4BD4" w:rsidP="00CF4BD4">
      <w:pPr>
        <w:shd w:val="clear" w:color="auto" w:fill="FFFFFF"/>
        <w:spacing w:before="120" w:after="0" w:line="240" w:lineRule="auto"/>
        <w:rPr>
          <w:rFonts w:ascii="Georgia" w:eastAsia="Times New Roman" w:hAnsi="Georgia" w:cs="Times New Roman"/>
          <w:spacing w:val="-1"/>
          <w:sz w:val="32"/>
          <w:szCs w:val="32"/>
        </w:rPr>
      </w:pPr>
      <w:r w:rsidRPr="008C11F1">
        <w:rPr>
          <w:rFonts w:ascii="Georgia" w:eastAsia="Times New Roman" w:hAnsi="Georgia" w:cs="Times New Roman"/>
          <w:spacing w:val="-1"/>
          <w:sz w:val="32"/>
          <w:szCs w:val="32"/>
        </w:rPr>
        <w:lastRenderedPageBreak/>
        <w:t>As we know, clean means independent. Each layer testable even other layers doesn’t exist yet.</w:t>
      </w:r>
    </w:p>
    <w:p w:rsidR="00CF4BD4" w:rsidRPr="008C11F1" w:rsidRDefault="00CF4BD4" w:rsidP="00CF4BD4">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Models Layer</w:t>
      </w:r>
      <w:r w:rsidRPr="008C11F1">
        <w:rPr>
          <w:rFonts w:ascii="Georgia" w:eastAsia="Times New Roman" w:hAnsi="Georgia" w:cs="Segoe UI"/>
          <w:spacing w:val="-1"/>
          <w:sz w:val="32"/>
          <w:szCs w:val="32"/>
        </w:rPr>
        <w:br/>
        <w:t>This layer only tested if any function/method declared in any of Struct.</w:t>
      </w:r>
      <w:r w:rsidRPr="008C11F1">
        <w:rPr>
          <w:rFonts w:ascii="Georgia" w:eastAsia="Times New Roman" w:hAnsi="Georgia" w:cs="Segoe UI"/>
          <w:spacing w:val="-1"/>
          <w:sz w:val="32"/>
          <w:szCs w:val="32"/>
        </w:rPr>
        <w:br/>
        <w:t>And can test easily and independent to other layers.</w:t>
      </w:r>
    </w:p>
    <w:p w:rsidR="00CF4BD4" w:rsidRPr="008C11F1" w:rsidRDefault="00CF4BD4" w:rsidP="00CF4BD4">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Repository</w:t>
      </w:r>
      <w:r w:rsidRPr="008C11F1">
        <w:rPr>
          <w:rFonts w:ascii="Georgia" w:eastAsia="Times New Roman" w:hAnsi="Georgia" w:cs="Segoe UI"/>
          <w:spacing w:val="-1"/>
          <w:sz w:val="32"/>
          <w:szCs w:val="32"/>
        </w:rPr>
        <w:br/>
        <w:t>To test this layer, the better ways is doing Integrations testing. But you also can doing mocking for each test. I’m using github.com/DATA-DOG/go-sqlmock as my helper to mock query process msyql.</w:t>
      </w:r>
    </w:p>
    <w:p w:rsidR="00CF4BD4" w:rsidRPr="008C11F1" w:rsidRDefault="00CF4BD4" w:rsidP="00CF4BD4">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Usecase</w:t>
      </w:r>
      <w:r w:rsidRPr="008C11F1">
        <w:rPr>
          <w:rFonts w:ascii="Georgia" w:eastAsia="Times New Roman" w:hAnsi="Georgia" w:cs="Segoe UI"/>
          <w:spacing w:val="-1"/>
          <w:sz w:val="32"/>
          <w:szCs w:val="32"/>
        </w:rPr>
        <w:br/>
        <w:t>Because this layer depends to Repository layer, means this layer need Repository layer for testing . So we must make a mockup of Repository</w:t>
      </w:r>
      <w:r w:rsidRPr="008C11F1">
        <w:rPr>
          <w:rFonts w:ascii="Georgia" w:eastAsia="Times New Roman" w:hAnsi="Georgia" w:cs="Segoe UI"/>
          <w:spacing w:val="-1"/>
          <w:sz w:val="32"/>
          <w:szCs w:val="32"/>
        </w:rPr>
        <w:br/>
        <w:t>that mocked with mockery, based on the contract interface defined before.</w:t>
      </w:r>
    </w:p>
    <w:p w:rsidR="00CF4BD4" w:rsidRDefault="00CF4BD4" w:rsidP="00CF4BD4">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8C11F1">
        <w:rPr>
          <w:rFonts w:ascii="Georgia" w:eastAsia="Times New Roman" w:hAnsi="Georgia" w:cs="Segoe UI"/>
          <w:spacing w:val="-1"/>
          <w:sz w:val="32"/>
          <w:szCs w:val="32"/>
        </w:rPr>
        <w:t>Delivery</w:t>
      </w:r>
      <w:r w:rsidRPr="008C11F1">
        <w:rPr>
          <w:rFonts w:ascii="Georgia" w:eastAsia="Times New Roman" w:hAnsi="Georgia" w:cs="Segoe UI"/>
          <w:spacing w:val="-1"/>
          <w:sz w:val="32"/>
          <w:szCs w:val="32"/>
        </w:rPr>
        <w:br/>
        <w:t>Same with Usecase, because this layer depends to Usecase layer, means we need Usecase layer for testing. And Usecase layer also must mocked with mockery, based on the contract interface defined before</w:t>
      </w:r>
    </w:p>
    <w:p w:rsidR="005D0C06" w:rsidRDefault="005D0C06">
      <w:bookmarkStart w:id="0" w:name="_GoBack"/>
      <w:bookmarkEnd w:id="0"/>
    </w:p>
    <w:sectPr w:rsidR="005D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A151F"/>
    <w:multiLevelType w:val="multilevel"/>
    <w:tmpl w:val="0F0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56E3D"/>
    <w:multiLevelType w:val="multilevel"/>
    <w:tmpl w:val="C004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C920CB"/>
    <w:multiLevelType w:val="multilevel"/>
    <w:tmpl w:val="7B6E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EB2DD9"/>
    <w:multiLevelType w:val="multilevel"/>
    <w:tmpl w:val="55CA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84"/>
    <w:rsid w:val="00535984"/>
    <w:rsid w:val="005D0C06"/>
    <w:rsid w:val="00CF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55179-D5BE-4C7E-BBEB-C0508896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BD4"/>
  </w:style>
  <w:style w:type="paragraph" w:styleId="Heading1">
    <w:name w:val="heading 1"/>
    <w:basedOn w:val="Normal"/>
    <w:link w:val="Heading1Char"/>
    <w:uiPriority w:val="9"/>
    <w:qFormat/>
    <w:rsid w:val="00CF4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D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2018-05-29T07:04:00Z</dcterms:created>
  <dcterms:modified xsi:type="dcterms:W3CDTF">2018-05-29T07:05:00Z</dcterms:modified>
</cp:coreProperties>
</file>