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  <w:t>ProblemStatement:</w:t>
      </w:r>
    </w:p>
    <w:p w:rsidR="009E4FBD" w:rsidRPr="009E4FBD" w:rsidRDefault="009E4FBD" w:rsidP="009E4FBD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To do:</w:t>
      </w:r>
    </w:p>
    <w:p w:rsidR="009E4FBD" w:rsidRPr="009E4FBD" w:rsidRDefault="009E4FBD" w:rsidP="009E4F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Run the previous demo.</w:t>
      </w:r>
    </w:p>
    <w:p w:rsidR="009E4FBD" w:rsidRPr="009E4FBD" w:rsidRDefault="009E4FBD" w:rsidP="009E4F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Provide the URL as </w:t>
      </w:r>
      <w:r w:rsidRPr="009E4FB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localhost:4200/demo</w:t>
      </w:r>
    </w:p>
    <w:p w:rsidR="009E4FBD" w:rsidRPr="009E4FBD" w:rsidRDefault="009E4FBD" w:rsidP="009E4FBD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Observation:</w:t>
      </w:r>
    </w:p>
    <w:p w:rsidR="009E4FBD" w:rsidRPr="009E4FBD" w:rsidRDefault="009E4FBD" w:rsidP="009E4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No component gets loaded</w:t>
      </w:r>
    </w:p>
    <w:p w:rsidR="009E4FBD" w:rsidRPr="009E4FBD" w:rsidRDefault="009E4FBD" w:rsidP="009E4FBD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3524250" cy="1343025"/>
            <wp:effectExtent l="19050" t="0" r="0" b="0"/>
            <wp:docPr id="1" name="img1" descr="https://academy.onwingspan.com/common-content-store/Shared/Shared/Public/lex_22322536394639827000_shared/web-hosted/assets/rout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2322536394639827000_shared/web-hosted/assets/routeT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E4FBD" w:rsidRPr="009E4FBD" w:rsidRDefault="009E4FBD" w:rsidP="009E4F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Press F12 and observe the error stack in Developer tools window</w:t>
      </w:r>
    </w:p>
    <w:p w:rsidR="009E4FBD" w:rsidRPr="009E4FBD" w:rsidRDefault="009E4FBD" w:rsidP="009E4FBD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171950" cy="4067175"/>
            <wp:effectExtent l="19050" t="0" r="0" b="0"/>
            <wp:docPr id="2" name="img2" descr="https://academy.onwingspan.com/common-content-store/Shared/Shared/Public/lex_22322536394639827000_shared/web-hosted/assets/routeTr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https://academy.onwingspan.com/common-content-store/Shared/Shared/Public/lex_22322536394639827000_shared/web-hosted/assets/routeTry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lastRenderedPageBreak/>
        <w:t> </w:t>
      </w:r>
    </w:p>
    <w:p w:rsidR="009E4FBD" w:rsidRPr="009E4FBD" w:rsidRDefault="009E4FBD" w:rsidP="009E4F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This is because, you have not provided </w:t>
      </w:r>
      <w:r w:rsidRPr="009E4FB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demo </w:t>
      </w: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as a route path in </w:t>
      </w:r>
      <w:r w:rsidRPr="009E4FB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app-routing.module.ts </w:t>
      </w: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file.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E28964"/>
          <w:sz w:val="24"/>
        </w:rPr>
        <w:t>const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routes: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Routes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= [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redirectTo: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'login'</w:t>
      </w:r>
      <w:r w:rsidRPr="009E4FBD">
        <w:rPr>
          <w:rFonts w:ascii="Courier New" w:eastAsia="Times New Roman" w:hAnsi="Courier New" w:cs="Courier New"/>
          <w:color w:val="FFFFFF"/>
          <w:sz w:val="24"/>
        </w:rPr>
        <w:t>, pathMatch:</w:t>
      </w:r>
      <w:r w:rsidRPr="009E4FBD">
        <w:rPr>
          <w:rFonts w:ascii="Courier New" w:eastAsia="Times New Roman" w:hAnsi="Courier New" w:cs="Courier New"/>
          <w:color w:val="65B042"/>
          <w:sz w:val="24"/>
        </w:rPr>
        <w:t>'full'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'login'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>},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'bookList'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BookComponent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'book/:id'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BookDetailComponent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>,canActivate:[</w:t>
      </w:r>
      <w:r w:rsidRPr="009E4FBD">
        <w:rPr>
          <w:rFonts w:ascii="Courier New" w:eastAsia="Times New Roman" w:hAnsi="Courier New" w:cs="Courier New"/>
          <w:color w:val="89BDFF"/>
          <w:sz w:val="24"/>
        </w:rPr>
        <w:t>LoginGuardService</w:t>
      </w:r>
      <w:r w:rsidRPr="009E4FBD">
        <w:rPr>
          <w:rFonts w:ascii="Courier New" w:eastAsia="Times New Roman" w:hAnsi="Courier New" w:cs="Courier New"/>
          <w:color w:val="FFFFFF"/>
          <w:sz w:val="24"/>
        </w:rPr>
        <w:t>]}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>];</w:t>
      </w:r>
    </w:p>
    <w:p w:rsidR="009E4FBD" w:rsidRPr="009E4FBD" w:rsidRDefault="009E4FBD" w:rsidP="009E4F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E4FBD" w:rsidRPr="009E4FBD" w:rsidRDefault="009E4FBD" w:rsidP="009E4FBD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To do:</w:t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1. Let us make a modification in the json value provided for routes in </w:t>
      </w:r>
      <w:r w:rsidRPr="009E4FB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app-routing.module.ts </w:t>
      </w: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file.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E28964"/>
          <w:sz w:val="24"/>
        </w:rPr>
        <w:t>const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routes: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Routes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= [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'login'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>},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'bookList'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BookComponent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'book/:id'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E4FBD">
        <w:rPr>
          <w:rFonts w:ascii="Courier New" w:eastAsia="Times New Roman" w:hAnsi="Courier New" w:cs="Courier New"/>
          <w:color w:val="89BDFF"/>
          <w:sz w:val="24"/>
        </w:rPr>
        <w:t>BookDetailComponent</w:t>
      </w:r>
      <w:r w:rsidRPr="009E4FBD">
        <w:rPr>
          <w:rFonts w:ascii="Courier New" w:eastAsia="Times New Roman" w:hAnsi="Courier New" w:cs="Courier New"/>
          <w:color w:val="FFFFFF"/>
          <w:sz w:val="24"/>
        </w:rPr>
        <w:t>,canActivate:[</w:t>
      </w:r>
      <w:r w:rsidRPr="009E4FBD">
        <w:rPr>
          <w:rFonts w:ascii="Courier New" w:eastAsia="Times New Roman" w:hAnsi="Courier New" w:cs="Courier New"/>
          <w:color w:val="89BDFF"/>
          <w:sz w:val="24"/>
        </w:rPr>
        <w:t>LoginGuardService</w:t>
      </w:r>
      <w:r w:rsidRPr="009E4FBD">
        <w:rPr>
          <w:rFonts w:ascii="Courier New" w:eastAsia="Times New Roman" w:hAnsi="Courier New" w:cs="Courier New"/>
          <w:color w:val="FFFFFF"/>
          <w:sz w:val="24"/>
        </w:rPr>
        <w:t>]},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   { path: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'**'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, redirectTo: </w:t>
      </w:r>
      <w:r w:rsidRPr="009E4FBD">
        <w:rPr>
          <w:rFonts w:ascii="Courier New" w:eastAsia="Times New Roman" w:hAnsi="Courier New" w:cs="Courier New"/>
          <w:color w:val="65B042"/>
          <w:sz w:val="24"/>
        </w:rPr>
        <w:t>'login'</w:t>
      </w:r>
      <w:r w:rsidRPr="009E4FBD">
        <w:rPr>
          <w:rFonts w:ascii="Courier New" w:eastAsia="Times New Roman" w:hAnsi="Courier New" w:cs="Courier New"/>
          <w:color w:val="FFFFFF"/>
          <w:sz w:val="24"/>
        </w:rPr>
        <w:t>, pathMatch:</w:t>
      </w:r>
      <w:r w:rsidRPr="009E4FBD">
        <w:rPr>
          <w:rFonts w:ascii="Courier New" w:eastAsia="Times New Roman" w:hAnsi="Courier New" w:cs="Courier New"/>
          <w:color w:val="65B042"/>
          <w:sz w:val="24"/>
        </w:rPr>
        <w:t>'full'</w:t>
      </w:r>
      <w:r w:rsidRPr="009E4FBD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9E4FBD" w:rsidRPr="009E4FBD" w:rsidRDefault="009E4FBD" w:rsidP="009E4F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4FBD">
        <w:rPr>
          <w:rFonts w:ascii="Courier New" w:eastAsia="Times New Roman" w:hAnsi="Courier New" w:cs="Courier New"/>
          <w:color w:val="FFFFFF"/>
          <w:sz w:val="24"/>
        </w:rPr>
        <w:t>];</w:t>
      </w:r>
      <w:r w:rsidRPr="009E4F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2. Save the file and run the application.</w:t>
      </w:r>
    </w:p>
    <w:p w:rsidR="009E4FBD" w:rsidRPr="009E4FBD" w:rsidRDefault="009E4FBD" w:rsidP="009E4F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3. Provide the URL as </w:t>
      </w:r>
      <w:r w:rsidRPr="009E4FB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localhost</w:t>
      </w:r>
      <w:proofErr w:type="gramStart"/>
      <w:r w:rsidRPr="009E4FB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:4200</w:t>
      </w:r>
      <w:proofErr w:type="gramEnd"/>
      <w:r w:rsidRPr="009E4FB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/demo, localhost:4200/about/1</w:t>
      </w:r>
    </w:p>
    <w:p w:rsidR="009E4FBD" w:rsidRPr="009E4FBD" w:rsidRDefault="009E4FBD" w:rsidP="009E4FBD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Observation:</w:t>
      </w:r>
    </w:p>
    <w:p w:rsidR="009E4FBD" w:rsidRPr="009E4FBD" w:rsidRDefault="009E4FBD" w:rsidP="009E4F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Providing any invalid URL, redirects the route to login page.</w:t>
      </w:r>
    </w:p>
    <w:p w:rsidR="009E4FBD" w:rsidRPr="009E4FBD" w:rsidRDefault="009E4FBD" w:rsidP="009E4F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E4FB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5:</w:t>
      </w:r>
      <w:r w:rsidRPr="009E4FBD">
        <w:rPr>
          <w:rFonts w:ascii="Helvetica Neue" w:eastAsia="Times New Roman" w:hAnsi="Helvetica Neue" w:cs="Times New Roman"/>
          <w:color w:val="01014A"/>
          <w:sz w:val="24"/>
          <w:szCs w:val="24"/>
        </w:rPr>
        <w:t> '**' is called as catch-all, which redirects to the specified module when the desired route is not present. Make sure to provide this at the end after specifying all the routes. Other wise the '**' matches all the URLs and redirects to the specified component. This will be a logical error in the application.</w:t>
      </w:r>
    </w:p>
    <w:p w:rsidR="002F4DFD" w:rsidRDefault="002F4DFD"/>
    <w:sectPr w:rsidR="002F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C370A"/>
    <w:multiLevelType w:val="multilevel"/>
    <w:tmpl w:val="653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23B5D"/>
    <w:multiLevelType w:val="multilevel"/>
    <w:tmpl w:val="174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D0251"/>
    <w:multiLevelType w:val="multilevel"/>
    <w:tmpl w:val="3D5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44A14"/>
    <w:multiLevelType w:val="multilevel"/>
    <w:tmpl w:val="6BCE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B7"/>
    <w:multiLevelType w:val="multilevel"/>
    <w:tmpl w:val="E25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81431"/>
    <w:multiLevelType w:val="multilevel"/>
    <w:tmpl w:val="AF56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B47303"/>
    <w:multiLevelType w:val="multilevel"/>
    <w:tmpl w:val="2D0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E4FBD"/>
    <w:rsid w:val="002F4DFD"/>
    <w:rsid w:val="009E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F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4FBD"/>
    <w:rPr>
      <w:i/>
      <w:iCs/>
    </w:rPr>
  </w:style>
  <w:style w:type="character" w:styleId="Strong">
    <w:name w:val="Strong"/>
    <w:basedOn w:val="DefaultParagraphFont"/>
    <w:uiPriority w:val="22"/>
    <w:qFormat/>
    <w:rsid w:val="009E4F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B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E4FBD"/>
  </w:style>
  <w:style w:type="character" w:customStyle="1" w:styleId="pln">
    <w:name w:val="pln"/>
    <w:basedOn w:val="DefaultParagraphFont"/>
    <w:rsid w:val="009E4FBD"/>
  </w:style>
  <w:style w:type="character" w:customStyle="1" w:styleId="pun">
    <w:name w:val="pun"/>
    <w:basedOn w:val="DefaultParagraphFont"/>
    <w:rsid w:val="009E4FBD"/>
  </w:style>
  <w:style w:type="character" w:customStyle="1" w:styleId="typ">
    <w:name w:val="typ"/>
    <w:basedOn w:val="DefaultParagraphFont"/>
    <w:rsid w:val="009E4FBD"/>
  </w:style>
  <w:style w:type="character" w:customStyle="1" w:styleId="str">
    <w:name w:val="str"/>
    <w:basedOn w:val="DefaultParagraphFont"/>
    <w:rsid w:val="009E4FBD"/>
  </w:style>
  <w:style w:type="paragraph" w:styleId="BalloonText">
    <w:name w:val="Balloon Text"/>
    <w:basedOn w:val="Normal"/>
    <w:link w:val="BalloonTextChar"/>
    <w:uiPriority w:val="99"/>
    <w:semiHidden/>
    <w:unhideWhenUsed/>
    <w:rsid w:val="009E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2023-02-10T07:27:00Z</dcterms:created>
  <dcterms:modified xsi:type="dcterms:W3CDTF">2023-02-10T07:27:00Z</dcterms:modified>
</cp:coreProperties>
</file>