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3A4" w:rsidRPr="002873A4" w:rsidRDefault="002873A4" w:rsidP="002873A4">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873A4">
        <w:rPr>
          <w:rFonts w:ascii="Arial" w:eastAsia="Times New Roman" w:hAnsi="Arial" w:cs="Arial"/>
          <w:color w:val="01014A"/>
          <w:sz w:val="24"/>
          <w:szCs w:val="24"/>
        </w:rPr>
        <w:t xml:space="preserve">If the component is using a service, then when you are testing the component, you need the service as well. If the service is connecting to a node backend, which is in turn connecting to a </w:t>
      </w:r>
      <w:proofErr w:type="spellStart"/>
      <w:r w:rsidRPr="002873A4">
        <w:rPr>
          <w:rFonts w:ascii="Arial" w:eastAsia="Times New Roman" w:hAnsi="Arial" w:cs="Arial"/>
          <w:color w:val="01014A"/>
          <w:sz w:val="24"/>
          <w:szCs w:val="24"/>
        </w:rPr>
        <w:t>mongodb</w:t>
      </w:r>
      <w:proofErr w:type="spellEnd"/>
      <w:r w:rsidRPr="002873A4">
        <w:rPr>
          <w:rFonts w:ascii="Arial" w:eastAsia="Times New Roman" w:hAnsi="Arial" w:cs="Arial"/>
          <w:color w:val="01014A"/>
          <w:sz w:val="24"/>
          <w:szCs w:val="24"/>
        </w:rPr>
        <w:t>, then we need the entire setup just to test a component.</w:t>
      </w:r>
    </w:p>
    <w:p w:rsidR="002873A4" w:rsidRPr="002873A4" w:rsidRDefault="002873A4" w:rsidP="002873A4">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873A4">
        <w:rPr>
          <w:rFonts w:ascii="Arial" w:eastAsia="Times New Roman" w:hAnsi="Arial" w:cs="Arial"/>
          <w:color w:val="01014A"/>
          <w:sz w:val="24"/>
          <w:szCs w:val="24"/>
        </w:rPr>
        <w:t>Mocking is the practice of replacing the actual service object with a dummy or mock service object. The mock service will be returning some hard coded dummy data instead of the actual data from the server.</w:t>
      </w:r>
    </w:p>
    <w:p w:rsidR="002873A4" w:rsidRPr="002873A4" w:rsidRDefault="002873A4" w:rsidP="002873A4">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873A4">
        <w:rPr>
          <w:rFonts w:ascii="Arial" w:eastAsia="Times New Roman" w:hAnsi="Arial" w:cs="Arial"/>
          <w:color w:val="01014A"/>
          <w:sz w:val="24"/>
          <w:szCs w:val="24"/>
        </w:rPr>
        <w:t> </w:t>
      </w:r>
    </w:p>
    <w:p w:rsidR="002873A4" w:rsidRPr="002873A4" w:rsidRDefault="002873A4" w:rsidP="002873A4">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873A4">
        <w:rPr>
          <w:rFonts w:ascii="Arial" w:eastAsia="Times New Roman" w:hAnsi="Arial" w:cs="Arial"/>
          <w:color w:val="01014A"/>
          <w:sz w:val="24"/>
          <w:szCs w:val="24"/>
        </w:rPr>
        <w:t> </w:t>
      </w:r>
    </w:p>
    <w:p w:rsidR="002873A4" w:rsidRPr="002873A4" w:rsidRDefault="002873A4" w:rsidP="002873A4">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6172200" cy="2190750"/>
            <wp:effectExtent l="19050" t="0" r="0" b="0"/>
            <wp:docPr id="1" name="img1" descr="https://academy.onwingspan.com/common-content-store/Shared/Shared/Public/lex_29475807880084670000_shared/web-hosted/assets/mock-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9475807880084670000_shared/web-hosted/assets/mock-service.PNG"/>
                    <pic:cNvPicPr>
                      <a:picLocks noChangeAspect="1" noChangeArrowheads="1"/>
                    </pic:cNvPicPr>
                  </pic:nvPicPr>
                  <pic:blipFill>
                    <a:blip r:embed="rId5"/>
                    <a:srcRect/>
                    <a:stretch>
                      <a:fillRect/>
                    </a:stretch>
                  </pic:blipFill>
                  <pic:spPr bwMode="auto">
                    <a:xfrm>
                      <a:off x="0" y="0"/>
                      <a:ext cx="6172200" cy="2190750"/>
                    </a:xfrm>
                    <a:prstGeom prst="rect">
                      <a:avLst/>
                    </a:prstGeom>
                    <a:noFill/>
                    <a:ln w="9525">
                      <a:noFill/>
                      <a:miter lim="800000"/>
                      <a:headEnd/>
                      <a:tailEnd/>
                    </a:ln>
                  </pic:spPr>
                </pic:pic>
              </a:graphicData>
            </a:graphic>
          </wp:inline>
        </w:drawing>
      </w:r>
    </w:p>
    <w:p w:rsidR="002873A4" w:rsidRPr="002873A4" w:rsidRDefault="002873A4" w:rsidP="002873A4">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873A4">
        <w:rPr>
          <w:rFonts w:ascii="Arial" w:eastAsia="Times New Roman" w:hAnsi="Arial" w:cs="Arial"/>
          <w:color w:val="01014A"/>
          <w:sz w:val="24"/>
          <w:szCs w:val="24"/>
        </w:rPr>
        <w:t> </w:t>
      </w:r>
    </w:p>
    <w:p w:rsidR="002873A4" w:rsidRPr="002873A4" w:rsidRDefault="002873A4" w:rsidP="002873A4">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873A4">
        <w:rPr>
          <w:rFonts w:ascii="Arial" w:eastAsia="Times New Roman" w:hAnsi="Arial" w:cs="Arial"/>
          <w:color w:val="01014A"/>
          <w:sz w:val="24"/>
          <w:szCs w:val="24"/>
        </w:rPr>
        <w:t>Thus you don't need the entire set up to test the component alone.</w:t>
      </w:r>
    </w:p>
    <w:p w:rsidR="00282056" w:rsidRPr="00282056" w:rsidRDefault="00282056" w:rsidP="00282056">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82056">
        <w:rPr>
          <w:rFonts w:ascii="Arial" w:eastAsia="Times New Roman" w:hAnsi="Arial" w:cs="Arial"/>
          <w:color w:val="01014A"/>
          <w:sz w:val="24"/>
          <w:szCs w:val="24"/>
        </w:rPr>
        <w:t>To mock a service, we need to create a dummy service. Let's say that our original service (</w:t>
      </w:r>
      <w:proofErr w:type="spellStart"/>
      <w:r w:rsidRPr="00282056">
        <w:rPr>
          <w:rFonts w:ascii="Arial" w:eastAsia="Times New Roman" w:hAnsi="Arial" w:cs="Arial"/>
          <w:color w:val="01014A"/>
          <w:sz w:val="24"/>
          <w:szCs w:val="24"/>
        </w:rPr>
        <w:t>MessageSevice</w:t>
      </w:r>
      <w:proofErr w:type="spellEnd"/>
      <w:r w:rsidRPr="00282056">
        <w:rPr>
          <w:rFonts w:ascii="Arial" w:eastAsia="Times New Roman" w:hAnsi="Arial" w:cs="Arial"/>
          <w:color w:val="01014A"/>
          <w:sz w:val="24"/>
          <w:szCs w:val="24"/>
        </w:rPr>
        <w:t xml:space="preserve">) has a </w:t>
      </w:r>
      <w:proofErr w:type="spellStart"/>
      <w:proofErr w:type="gramStart"/>
      <w:r w:rsidRPr="00282056">
        <w:rPr>
          <w:rFonts w:ascii="Arial" w:eastAsia="Times New Roman" w:hAnsi="Arial" w:cs="Arial"/>
          <w:color w:val="01014A"/>
          <w:sz w:val="24"/>
          <w:szCs w:val="24"/>
        </w:rPr>
        <w:t>getName</w:t>
      </w:r>
      <w:proofErr w:type="spellEnd"/>
      <w:r w:rsidRPr="00282056">
        <w:rPr>
          <w:rFonts w:ascii="Arial" w:eastAsia="Times New Roman" w:hAnsi="Arial" w:cs="Arial"/>
          <w:color w:val="01014A"/>
          <w:sz w:val="24"/>
          <w:szCs w:val="24"/>
        </w:rPr>
        <w:t>(</w:t>
      </w:r>
      <w:proofErr w:type="gramEnd"/>
      <w:r w:rsidRPr="00282056">
        <w:rPr>
          <w:rFonts w:ascii="Arial" w:eastAsia="Times New Roman" w:hAnsi="Arial" w:cs="Arial"/>
          <w:color w:val="01014A"/>
          <w:sz w:val="24"/>
          <w:szCs w:val="24"/>
        </w:rPr>
        <w:t>) and it returns an observable of a string, which is returned from the back-end server. Then your mock service will look like:</w:t>
      </w:r>
    </w:p>
    <w:p w:rsidR="00282056" w:rsidRPr="00282056" w:rsidRDefault="00282056" w:rsidP="00282056">
      <w:pPr>
        <w:shd w:val="clear" w:color="auto" w:fill="FFFFFF"/>
        <w:spacing w:before="100" w:beforeAutospacing="1" w:after="100" w:afterAutospacing="1" w:line="240" w:lineRule="auto"/>
        <w:jc w:val="both"/>
        <w:rPr>
          <w:rFonts w:ascii="Arial" w:eastAsia="Times New Roman" w:hAnsi="Arial" w:cs="Arial"/>
          <w:color w:val="01014A"/>
          <w:sz w:val="24"/>
          <w:szCs w:val="24"/>
        </w:rPr>
      </w:pPr>
      <w:proofErr w:type="spellStart"/>
      <w:r w:rsidRPr="00282056">
        <w:rPr>
          <w:rFonts w:ascii="Arial" w:eastAsia="Times New Roman" w:hAnsi="Arial" w:cs="Arial"/>
          <w:b/>
          <w:bCs/>
          <w:color w:val="01014A"/>
          <w:sz w:val="24"/>
          <w:szCs w:val="24"/>
        </w:rPr>
        <w:t>mock.service.ts</w:t>
      </w:r>
      <w:proofErr w:type="spellEnd"/>
      <w:r w:rsidRPr="00282056">
        <w:rPr>
          <w:rFonts w:ascii="Arial" w:eastAsia="Times New Roman" w:hAnsi="Arial" w:cs="Arial"/>
          <w:b/>
          <w:bCs/>
          <w:color w:val="01014A"/>
          <w:sz w:val="24"/>
          <w:szCs w:val="24"/>
        </w:rPr>
        <w:t>:</w:t>
      </w:r>
    </w:p>
    <w:p w:rsidR="00282056" w:rsidRPr="00282056" w:rsidRDefault="00282056" w:rsidP="00282056">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282056">
        <w:rPr>
          <w:rFonts w:ascii="Courier New" w:eastAsia="Times New Roman" w:hAnsi="Courier New" w:cs="Courier New"/>
          <w:color w:val="FFFFFF"/>
          <w:sz w:val="24"/>
        </w:rPr>
        <w:t>getName</w:t>
      </w:r>
      <w:proofErr w:type="spellEnd"/>
      <w:r w:rsidRPr="00282056">
        <w:rPr>
          <w:rFonts w:ascii="Courier New" w:eastAsia="Times New Roman" w:hAnsi="Courier New" w:cs="Courier New"/>
          <w:color w:val="FFFFFF"/>
          <w:sz w:val="24"/>
        </w:rPr>
        <w:t>():</w:t>
      </w:r>
      <w:r w:rsidRPr="00282056">
        <w:rPr>
          <w:rFonts w:ascii="Courier New" w:eastAsia="Times New Roman" w:hAnsi="Courier New" w:cs="Courier New"/>
          <w:color w:val="89BDFF"/>
          <w:sz w:val="24"/>
        </w:rPr>
        <w:t>Observable</w:t>
      </w:r>
      <w:r w:rsidRPr="00282056">
        <w:rPr>
          <w:rFonts w:ascii="Courier New" w:eastAsia="Times New Roman" w:hAnsi="Courier New" w:cs="Courier New"/>
          <w:color w:val="FFFFFF"/>
          <w:sz w:val="24"/>
        </w:rPr>
        <w:t>&lt;string&gt; {</w:t>
      </w:r>
    </w:p>
    <w:p w:rsidR="00282056" w:rsidRPr="00282056" w:rsidRDefault="00282056" w:rsidP="00282056">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282056" w:rsidRPr="00282056" w:rsidRDefault="00282056" w:rsidP="00282056">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82056">
        <w:rPr>
          <w:rFonts w:ascii="Courier New" w:eastAsia="Times New Roman" w:hAnsi="Courier New" w:cs="Courier New"/>
          <w:color w:val="E28964"/>
          <w:sz w:val="24"/>
        </w:rPr>
        <w:t>return</w:t>
      </w:r>
      <w:r w:rsidRPr="00282056">
        <w:rPr>
          <w:rFonts w:ascii="Courier New" w:eastAsia="Times New Roman" w:hAnsi="Courier New" w:cs="Courier New"/>
          <w:color w:val="FFFFFF"/>
          <w:sz w:val="24"/>
        </w:rPr>
        <w:t xml:space="preserve"> </w:t>
      </w:r>
      <w:r w:rsidRPr="00282056">
        <w:rPr>
          <w:rFonts w:ascii="Courier New" w:eastAsia="Times New Roman" w:hAnsi="Courier New" w:cs="Courier New"/>
          <w:color w:val="E28964"/>
          <w:sz w:val="24"/>
        </w:rPr>
        <w:t>of</w:t>
      </w:r>
      <w:r w:rsidRPr="00282056">
        <w:rPr>
          <w:rFonts w:ascii="Courier New" w:eastAsia="Times New Roman" w:hAnsi="Courier New" w:cs="Courier New"/>
          <w:color w:val="FFFFFF"/>
          <w:sz w:val="24"/>
        </w:rPr>
        <w:t>(</w:t>
      </w:r>
      <w:r w:rsidRPr="00282056">
        <w:rPr>
          <w:rFonts w:ascii="Courier New" w:eastAsia="Times New Roman" w:hAnsi="Courier New" w:cs="Courier New"/>
          <w:color w:val="65B042"/>
          <w:sz w:val="24"/>
        </w:rPr>
        <w:t>"Hello World"</w:t>
      </w:r>
      <w:r w:rsidRPr="00282056">
        <w:rPr>
          <w:rFonts w:ascii="Courier New" w:eastAsia="Times New Roman" w:hAnsi="Courier New" w:cs="Courier New"/>
          <w:color w:val="FFFFFF"/>
          <w:sz w:val="24"/>
        </w:rPr>
        <w:t>);</w:t>
      </w:r>
    </w:p>
    <w:p w:rsidR="00282056" w:rsidRPr="00282056" w:rsidRDefault="00282056" w:rsidP="00282056">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282056" w:rsidRPr="00282056" w:rsidRDefault="00282056" w:rsidP="00282056">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82056">
        <w:rPr>
          <w:rFonts w:ascii="Courier New" w:eastAsia="Times New Roman" w:hAnsi="Courier New" w:cs="Courier New"/>
          <w:color w:val="FFFFFF"/>
          <w:sz w:val="24"/>
        </w:rPr>
        <w:t>}</w:t>
      </w:r>
      <w:r w:rsidRPr="00282056">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82056" w:rsidRPr="00282056" w:rsidRDefault="00282056" w:rsidP="00282056">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82056">
        <w:rPr>
          <w:rFonts w:ascii="Arial" w:eastAsia="Times New Roman" w:hAnsi="Arial" w:cs="Arial"/>
          <w:color w:val="01014A"/>
          <w:sz w:val="24"/>
          <w:szCs w:val="24"/>
        </w:rPr>
        <w:t>As you saw in Observables, </w:t>
      </w:r>
      <w:r w:rsidRPr="00282056">
        <w:rPr>
          <w:rFonts w:ascii="Arial" w:eastAsia="Times New Roman" w:hAnsi="Arial" w:cs="Arial"/>
          <w:b/>
          <w:bCs/>
          <w:i/>
          <w:iCs/>
          <w:color w:val="01014A"/>
          <w:sz w:val="24"/>
          <w:szCs w:val="24"/>
        </w:rPr>
        <w:t>of</w:t>
      </w:r>
      <w:r w:rsidRPr="00282056">
        <w:rPr>
          <w:rFonts w:ascii="Arial" w:eastAsia="Times New Roman" w:hAnsi="Arial" w:cs="Arial"/>
          <w:color w:val="01014A"/>
          <w:sz w:val="24"/>
          <w:szCs w:val="24"/>
        </w:rPr>
        <w:t> is used to convert a value into an Observable. In the component, where the service is being used, you need to update its spec file. For example, if the message component is using the service, then you need to update the providers of the </w:t>
      </w:r>
      <w:proofErr w:type="spellStart"/>
      <w:r w:rsidRPr="00282056">
        <w:rPr>
          <w:rFonts w:ascii="Arial" w:eastAsia="Times New Roman" w:hAnsi="Arial" w:cs="Arial"/>
          <w:b/>
          <w:bCs/>
          <w:color w:val="01014A"/>
          <w:sz w:val="24"/>
          <w:szCs w:val="24"/>
        </w:rPr>
        <w:t>message.component.spec.ts</w:t>
      </w:r>
      <w:proofErr w:type="spellEnd"/>
      <w:r w:rsidRPr="00282056">
        <w:rPr>
          <w:rFonts w:ascii="Arial" w:eastAsia="Times New Roman" w:hAnsi="Arial" w:cs="Arial"/>
          <w:color w:val="01014A"/>
          <w:sz w:val="24"/>
          <w:szCs w:val="24"/>
        </w:rPr>
        <w:t> file as shown below:</w:t>
      </w:r>
    </w:p>
    <w:p w:rsidR="00282056" w:rsidRPr="00282056" w:rsidRDefault="00282056" w:rsidP="00282056">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82056">
        <w:rPr>
          <w:rFonts w:ascii="Courier New" w:eastAsia="Times New Roman" w:hAnsi="Courier New" w:cs="Courier New"/>
          <w:color w:val="FFFFFF"/>
          <w:sz w:val="24"/>
        </w:rPr>
        <w:lastRenderedPageBreak/>
        <w:t>providers:[{</w:t>
      </w:r>
      <w:proofErr w:type="spellStart"/>
      <w:r w:rsidRPr="00282056">
        <w:rPr>
          <w:rFonts w:ascii="Courier New" w:eastAsia="Times New Roman" w:hAnsi="Courier New" w:cs="Courier New"/>
          <w:color w:val="FFFFFF"/>
          <w:sz w:val="24"/>
        </w:rPr>
        <w:t>provide:</w:t>
      </w:r>
      <w:r w:rsidRPr="00282056">
        <w:rPr>
          <w:rFonts w:ascii="Courier New" w:eastAsia="Times New Roman" w:hAnsi="Courier New" w:cs="Courier New"/>
          <w:color w:val="89BDFF"/>
          <w:sz w:val="24"/>
        </w:rPr>
        <w:t>MessageService</w:t>
      </w:r>
      <w:r w:rsidRPr="00282056">
        <w:rPr>
          <w:rFonts w:ascii="Courier New" w:eastAsia="Times New Roman" w:hAnsi="Courier New" w:cs="Courier New"/>
          <w:color w:val="FFFFFF"/>
          <w:sz w:val="24"/>
        </w:rPr>
        <w:t>,useClass:</w:t>
      </w:r>
      <w:r w:rsidRPr="00282056">
        <w:rPr>
          <w:rFonts w:ascii="Courier New" w:eastAsia="Times New Roman" w:hAnsi="Courier New" w:cs="Courier New"/>
          <w:color w:val="89BDFF"/>
          <w:sz w:val="24"/>
        </w:rPr>
        <w:t>MockService</w:t>
      </w:r>
      <w:proofErr w:type="spellEnd"/>
      <w:r w:rsidRPr="00282056">
        <w:rPr>
          <w:rFonts w:ascii="Courier New" w:eastAsia="Times New Roman" w:hAnsi="Courier New" w:cs="Courier New"/>
          <w:color w:val="FFFFFF"/>
          <w:sz w:val="24"/>
        </w:rPr>
        <w:t>}]</w:t>
      </w:r>
      <w:r w:rsidRPr="00282056">
        <w:rPr>
          <w:rFonts w:ascii="Courier New" w:eastAsia="Times New Roman" w:hAnsi="Courier New" w:cs="Courier New"/>
          <w:color w:val="555555"/>
          <w:sz w:val="24"/>
          <w:szCs w:val="24"/>
        </w:rPr>
        <w:pict>
          <v:shape id="_x0000_i1026" type="#_x0000_t75" alt="" style="width:24pt;height:24pt"/>
        </w:pict>
      </w:r>
    </w:p>
    <w:p w:rsidR="00282056" w:rsidRPr="00282056" w:rsidRDefault="00282056" w:rsidP="00282056">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82056">
        <w:rPr>
          <w:rFonts w:ascii="Arial" w:eastAsia="Times New Roman" w:hAnsi="Arial" w:cs="Arial"/>
          <w:color w:val="01014A"/>
          <w:sz w:val="24"/>
          <w:szCs w:val="24"/>
        </w:rPr>
        <w:t xml:space="preserve">Thus during testing, </w:t>
      </w:r>
      <w:proofErr w:type="spellStart"/>
      <w:r w:rsidRPr="00282056">
        <w:rPr>
          <w:rFonts w:ascii="Arial" w:eastAsia="Times New Roman" w:hAnsi="Arial" w:cs="Arial"/>
          <w:color w:val="01014A"/>
          <w:sz w:val="24"/>
          <w:szCs w:val="24"/>
        </w:rPr>
        <w:t>MockSevice</w:t>
      </w:r>
      <w:proofErr w:type="spellEnd"/>
      <w:r w:rsidRPr="00282056">
        <w:rPr>
          <w:rFonts w:ascii="Arial" w:eastAsia="Times New Roman" w:hAnsi="Arial" w:cs="Arial"/>
          <w:color w:val="01014A"/>
          <w:sz w:val="24"/>
          <w:szCs w:val="24"/>
        </w:rPr>
        <w:t xml:space="preserve"> object will be injected instead of the </w:t>
      </w:r>
      <w:proofErr w:type="spellStart"/>
      <w:r w:rsidRPr="00282056">
        <w:rPr>
          <w:rFonts w:ascii="Arial" w:eastAsia="Times New Roman" w:hAnsi="Arial" w:cs="Arial"/>
          <w:color w:val="01014A"/>
          <w:sz w:val="24"/>
          <w:szCs w:val="24"/>
        </w:rPr>
        <w:t>MessageService</w:t>
      </w:r>
      <w:proofErr w:type="spellEnd"/>
      <w:r w:rsidRPr="00282056">
        <w:rPr>
          <w:rFonts w:ascii="Arial" w:eastAsia="Times New Roman" w:hAnsi="Arial" w:cs="Arial"/>
          <w:color w:val="01014A"/>
          <w:sz w:val="24"/>
          <w:szCs w:val="24"/>
        </w:rPr>
        <w:t xml:space="preserve"> object. Thus you can mock a service and test the component alone.</w:t>
      </w:r>
    </w:p>
    <w:p w:rsidR="005C7373" w:rsidRDefault="005C7373" w:rsidP="005C7373">
      <w:pPr>
        <w:pStyle w:val="NormalWeb"/>
        <w:shd w:val="clear" w:color="auto" w:fill="FFFFFF"/>
        <w:jc w:val="both"/>
        <w:rPr>
          <w:rFonts w:ascii="Arial" w:hAnsi="Arial" w:cs="Arial"/>
          <w:color w:val="01014A"/>
        </w:rPr>
      </w:pPr>
      <w:r>
        <w:rPr>
          <w:rFonts w:ascii="Arial" w:hAnsi="Arial" w:cs="Arial"/>
          <w:color w:val="01014A"/>
        </w:rPr>
        <w:t xml:space="preserve">If your application uses routes, they should be included in the </w:t>
      </w:r>
      <w:proofErr w:type="spellStart"/>
      <w:r>
        <w:rPr>
          <w:rFonts w:ascii="Arial" w:hAnsi="Arial" w:cs="Arial"/>
          <w:color w:val="01014A"/>
        </w:rPr>
        <w:t>app.component.spec.ts</w:t>
      </w:r>
      <w:proofErr w:type="spellEnd"/>
      <w:r>
        <w:rPr>
          <w:rFonts w:ascii="Arial" w:hAnsi="Arial" w:cs="Arial"/>
          <w:color w:val="01014A"/>
        </w:rPr>
        <w:t>. Else, the test cases will fail.</w:t>
      </w:r>
    </w:p>
    <w:p w:rsidR="005C7373" w:rsidRDefault="005C7373" w:rsidP="005C7373">
      <w:pPr>
        <w:pStyle w:val="NormalWeb"/>
        <w:shd w:val="clear" w:color="auto" w:fill="FFFFFF"/>
        <w:jc w:val="both"/>
        <w:rPr>
          <w:rFonts w:ascii="Arial" w:hAnsi="Arial" w:cs="Arial"/>
          <w:color w:val="01014A"/>
        </w:rPr>
      </w:pPr>
      <w:r>
        <w:rPr>
          <w:rFonts w:ascii="Arial" w:hAnsi="Arial" w:cs="Arial"/>
          <w:color w:val="01014A"/>
        </w:rPr>
        <w:t xml:space="preserve">The below lines need to be included in the </w:t>
      </w:r>
      <w:proofErr w:type="spellStart"/>
      <w:r>
        <w:rPr>
          <w:rFonts w:ascii="Arial" w:hAnsi="Arial" w:cs="Arial"/>
          <w:color w:val="01014A"/>
        </w:rPr>
        <w:t>app.component.spec.ts</w:t>
      </w:r>
      <w:proofErr w:type="spellEnd"/>
      <w:r>
        <w:rPr>
          <w:rFonts w:ascii="Arial" w:hAnsi="Arial" w:cs="Arial"/>
          <w:color w:val="01014A"/>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APP_BASE_HREF</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'@angular/common'</w:t>
      </w:r>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describe</w:t>
      </w:r>
      <w:r>
        <w:rPr>
          <w:rStyle w:val="pun"/>
          <w:color w:val="FFFFFF"/>
          <w:sz w:val="24"/>
          <w:szCs w:val="24"/>
        </w:rPr>
        <w:t>(</w:t>
      </w:r>
      <w:r>
        <w:rPr>
          <w:rStyle w:val="str"/>
          <w:color w:val="65B042"/>
          <w:sz w:val="24"/>
          <w:szCs w:val="24"/>
        </w:rPr>
        <w:t>'</w:t>
      </w:r>
      <w:proofErr w:type="spellStart"/>
      <w:r>
        <w:rPr>
          <w:rStyle w:val="str"/>
          <w:color w:val="65B042"/>
          <w:sz w:val="24"/>
          <w:szCs w:val="24"/>
        </w:rPr>
        <w:t>AppComponent</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const</w:t>
      </w:r>
      <w:r>
        <w:rPr>
          <w:rStyle w:val="pln"/>
          <w:color w:val="FFFFFF"/>
          <w:sz w:val="24"/>
          <w:szCs w:val="24"/>
        </w:rPr>
        <w:t xml:space="preserve"> </w:t>
      </w:r>
      <w:proofErr w:type="spellStart"/>
      <w:r>
        <w:rPr>
          <w:rStyle w:val="pln"/>
          <w:color w:val="FFFFFF"/>
          <w:sz w:val="24"/>
          <w:szCs w:val="24"/>
        </w:rPr>
        <w:t>routes</w:t>
      </w:r>
      <w:r>
        <w:rPr>
          <w:rStyle w:val="pun"/>
          <w:color w:val="FFFFFF"/>
          <w:sz w:val="24"/>
          <w:szCs w:val="24"/>
        </w:rPr>
        <w:t>:</w:t>
      </w:r>
      <w:r>
        <w:rPr>
          <w:rStyle w:val="typ"/>
          <w:color w:val="89BDFF"/>
          <w:sz w:val="24"/>
          <w:szCs w:val="24"/>
        </w:rPr>
        <w:t>Routes</w:t>
      </w:r>
      <w:proofErr w:type="spellEnd"/>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roofErr w:type="spellStart"/>
      <w:r>
        <w:rPr>
          <w:rStyle w:val="pln"/>
          <w:color w:val="FFFFFF"/>
          <w:sz w:val="24"/>
          <w:szCs w:val="24"/>
        </w:rPr>
        <w:t>path</w:t>
      </w:r>
      <w:r>
        <w:rPr>
          <w:rStyle w:val="pun"/>
          <w:color w:val="FFFFFF"/>
          <w:sz w:val="24"/>
          <w:szCs w:val="24"/>
        </w:rPr>
        <w:t>:</w:t>
      </w:r>
      <w:r>
        <w:rPr>
          <w:rStyle w:val="str"/>
          <w:color w:val="65B042"/>
          <w:sz w:val="24"/>
          <w:szCs w:val="24"/>
        </w:rPr>
        <w:t>'message'</w:t>
      </w:r>
      <w:r>
        <w:rPr>
          <w:rStyle w:val="pun"/>
          <w:color w:val="FFFFFF"/>
          <w:sz w:val="24"/>
          <w:szCs w:val="24"/>
        </w:rPr>
        <w:t>,</w:t>
      </w:r>
      <w:r>
        <w:rPr>
          <w:rStyle w:val="pln"/>
          <w:color w:val="FFFFFF"/>
          <w:sz w:val="24"/>
          <w:szCs w:val="24"/>
        </w:rPr>
        <w:t>component</w:t>
      </w:r>
      <w:r>
        <w:rPr>
          <w:rStyle w:val="pun"/>
          <w:color w:val="FFFFFF"/>
          <w:sz w:val="24"/>
          <w:szCs w:val="24"/>
        </w:rPr>
        <w:t>:</w:t>
      </w:r>
      <w:r>
        <w:rPr>
          <w:rStyle w:val="typ"/>
          <w:color w:val="89BDFF"/>
          <w:sz w:val="24"/>
          <w:szCs w:val="24"/>
        </w:rPr>
        <w:t>MessageComponent</w:t>
      </w:r>
      <w:proofErr w:type="spellEnd"/>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beforeEach</w:t>
      </w:r>
      <w:proofErr w:type="spellEnd"/>
      <w:r>
        <w:rPr>
          <w:rStyle w:val="pun"/>
          <w:color w:val="FFFFFF"/>
          <w:sz w:val="24"/>
          <w:szCs w:val="24"/>
        </w:rPr>
        <w:t>(</w:t>
      </w:r>
      <w:proofErr w:type="spellStart"/>
      <w:r>
        <w:rPr>
          <w:rStyle w:val="kwd"/>
          <w:color w:val="E28964"/>
          <w:sz w:val="24"/>
          <w:szCs w:val="24"/>
        </w:rPr>
        <w:t>async</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typ"/>
          <w:color w:val="89BDFF"/>
          <w:sz w:val="24"/>
          <w:szCs w:val="24"/>
        </w:rPr>
        <w:t>TestBed</w:t>
      </w:r>
      <w:r>
        <w:rPr>
          <w:rStyle w:val="pun"/>
          <w:color w:val="FFFFFF"/>
          <w:sz w:val="24"/>
          <w:szCs w:val="24"/>
        </w:rPr>
        <w:t>.</w:t>
      </w:r>
      <w:r>
        <w:rPr>
          <w:rStyle w:val="pln"/>
          <w:color w:val="FFFFFF"/>
          <w:sz w:val="24"/>
          <w:szCs w:val="24"/>
        </w:rPr>
        <w:t>configureTestingModule</w:t>
      </w:r>
      <w:proofErr w:type="spellEnd"/>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declarations</w:t>
      </w:r>
      <w:r>
        <w:rPr>
          <w:rStyle w:val="pun"/>
          <w:color w:val="FFFFFF"/>
          <w:sz w:val="24"/>
          <w:szCs w:val="24"/>
        </w:rPr>
        <w:t>:</w:t>
      </w:r>
      <w:r>
        <w:rPr>
          <w:rStyle w:val="pln"/>
          <w:color w:val="FFFFFF"/>
          <w:sz w:val="24"/>
          <w:szCs w:val="24"/>
        </w:rPr>
        <w:t xml:space="preserve"> </w:t>
      </w:r>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typ"/>
          <w:color w:val="89BDFF"/>
          <w:sz w:val="24"/>
          <w:szCs w:val="24"/>
        </w:rPr>
        <w:t>AppComponent</w:t>
      </w:r>
      <w:proofErr w:type="spellEnd"/>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typ"/>
          <w:color w:val="89BDFF"/>
          <w:sz w:val="24"/>
          <w:szCs w:val="24"/>
        </w:rPr>
        <w:t>MessageComponent</w:t>
      </w:r>
      <w:proofErr w:type="spellEnd"/>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typ"/>
          <w:color w:val="89BDFF"/>
          <w:sz w:val="24"/>
          <w:szCs w:val="24"/>
        </w:rPr>
        <w:t>HelloPipe</w:t>
      </w:r>
      <w:proofErr w:type="spellEnd"/>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imports</w:t>
      </w:r>
      <w:r>
        <w:rPr>
          <w:rStyle w:val="pun"/>
          <w:color w:val="FFFFFF"/>
          <w:sz w:val="24"/>
          <w:szCs w:val="24"/>
        </w:rPr>
        <w:t>:[</w:t>
      </w:r>
      <w:proofErr w:type="spellStart"/>
      <w:r>
        <w:rPr>
          <w:rStyle w:val="typ"/>
          <w:color w:val="89BDFF"/>
          <w:sz w:val="24"/>
          <w:szCs w:val="24"/>
        </w:rPr>
        <w:t>RouterModule</w:t>
      </w:r>
      <w:r>
        <w:rPr>
          <w:rStyle w:val="pun"/>
          <w:color w:val="FFFFFF"/>
          <w:sz w:val="24"/>
          <w:szCs w:val="24"/>
        </w:rPr>
        <w:t>.</w:t>
      </w:r>
      <w:r>
        <w:rPr>
          <w:rStyle w:val="pln"/>
          <w:color w:val="FFFFFF"/>
          <w:sz w:val="24"/>
          <w:szCs w:val="24"/>
        </w:rPr>
        <w:t>forRoot</w:t>
      </w:r>
      <w:proofErr w:type="spellEnd"/>
      <w:r>
        <w:rPr>
          <w:rStyle w:val="pun"/>
          <w:color w:val="FFFFFF"/>
          <w:sz w:val="24"/>
          <w:szCs w:val="24"/>
        </w:rPr>
        <w:t>(</w:t>
      </w:r>
      <w:r>
        <w:rPr>
          <w:rStyle w:val="pln"/>
          <w:color w:val="FFFFFF"/>
          <w:sz w:val="24"/>
          <w:szCs w:val="24"/>
        </w:rPr>
        <w:t>routes</w:t>
      </w:r>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providers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provide</w:t>
      </w:r>
      <w:r>
        <w:rPr>
          <w:rStyle w:val="pun"/>
          <w:color w:val="FFFFFF"/>
          <w:sz w:val="24"/>
          <w:szCs w:val="24"/>
        </w:rPr>
        <w:t>:</w:t>
      </w:r>
      <w:r>
        <w:rPr>
          <w:rStyle w:val="pln"/>
          <w:color w:val="FFFFFF"/>
          <w:sz w:val="24"/>
          <w:szCs w:val="24"/>
        </w:rPr>
        <w:t xml:space="preserve"> APP_BASE_HREF</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useValue</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str"/>
          <w:color w:val="65B042"/>
          <w:sz w:val="24"/>
          <w:szCs w:val="24"/>
        </w:rPr>
        <w:t>'/'</w:t>
      </w:r>
      <w:r>
        <w:rPr>
          <w:rStyle w:val="pln"/>
          <w:color w:val="FFFFFF"/>
          <w:sz w:val="24"/>
          <w:szCs w:val="24"/>
        </w:rPr>
        <w:t xml:space="preserve"> </w:t>
      </w:r>
      <w:r>
        <w:rPr>
          <w:rStyle w:val="pun"/>
          <w:color w:val="FFFFFF"/>
          <w:sz w:val="24"/>
          <w:szCs w:val="24"/>
        </w:rPr>
        <w:t>}]</w:t>
      </w:r>
    </w:p>
    <w:p w:rsidR="005C7373" w:rsidRDefault="005C7373" w:rsidP="005C7373">
      <w:pPr>
        <w:pStyle w:val="HTMLPreformatted"/>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roofErr w:type="spellStart"/>
      <w:r>
        <w:rPr>
          <w:rStyle w:val="pln"/>
          <w:color w:val="FFFFFF"/>
          <w:sz w:val="24"/>
          <w:szCs w:val="24"/>
        </w:rPr>
        <w:t>compileComponents</w:t>
      </w:r>
      <w:proofErr w:type="spellEnd"/>
      <w:r>
        <w:rPr>
          <w:rStyle w:val="pun"/>
          <w:color w:val="FFFFFF"/>
          <w:sz w:val="24"/>
          <w:szCs w:val="24"/>
        </w:rPr>
        <w:t>();</w:t>
      </w:r>
      <w:r>
        <w:rPr>
          <w:color w:val="555555"/>
          <w:sz w:val="24"/>
          <w:szCs w:val="24"/>
        </w:rPr>
        <w:pict>
          <v:shape id="_x0000_i1027" type="#_x0000_t75" alt="" style="width:24pt;height:24pt"/>
        </w:pict>
      </w:r>
    </w:p>
    <w:p w:rsidR="005C7373" w:rsidRDefault="005C7373" w:rsidP="005C7373">
      <w:pPr>
        <w:pStyle w:val="NormalWeb"/>
        <w:shd w:val="clear" w:color="auto" w:fill="FFFFFF"/>
        <w:jc w:val="both"/>
        <w:rPr>
          <w:rFonts w:ascii="Arial" w:hAnsi="Arial" w:cs="Arial"/>
          <w:color w:val="01014A"/>
        </w:rPr>
      </w:pPr>
      <w:r>
        <w:rPr>
          <w:rFonts w:ascii="Arial" w:hAnsi="Arial" w:cs="Arial"/>
          <w:color w:val="01014A"/>
        </w:rPr>
        <w:t> </w:t>
      </w:r>
    </w:p>
    <w:p w:rsidR="00C1751E" w:rsidRDefault="00C1751E"/>
    <w:sectPr w:rsidR="00C175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1D4B"/>
    <w:multiLevelType w:val="multilevel"/>
    <w:tmpl w:val="1F82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786726"/>
    <w:multiLevelType w:val="multilevel"/>
    <w:tmpl w:val="E5DE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EB3C4F"/>
    <w:multiLevelType w:val="multilevel"/>
    <w:tmpl w:val="DB88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1"/>
    </w:lvlOverride>
  </w:num>
  <w:num w:numId="3">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73A4"/>
    <w:rsid w:val="00282056"/>
    <w:rsid w:val="002873A4"/>
    <w:rsid w:val="005C7373"/>
    <w:rsid w:val="00C175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3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7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3A4"/>
    <w:rPr>
      <w:rFonts w:ascii="Tahoma" w:hAnsi="Tahoma" w:cs="Tahoma"/>
      <w:sz w:val="16"/>
      <w:szCs w:val="16"/>
    </w:rPr>
  </w:style>
  <w:style w:type="character" w:styleId="Strong">
    <w:name w:val="Strong"/>
    <w:basedOn w:val="DefaultParagraphFont"/>
    <w:uiPriority w:val="22"/>
    <w:qFormat/>
    <w:rsid w:val="00282056"/>
    <w:rPr>
      <w:b/>
      <w:bCs/>
    </w:rPr>
  </w:style>
  <w:style w:type="paragraph" w:styleId="HTMLPreformatted">
    <w:name w:val="HTML Preformatted"/>
    <w:basedOn w:val="Normal"/>
    <w:link w:val="HTMLPreformattedChar"/>
    <w:uiPriority w:val="99"/>
    <w:semiHidden/>
    <w:unhideWhenUsed/>
    <w:rsid w:val="002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056"/>
    <w:rPr>
      <w:rFonts w:ascii="Courier New" w:eastAsia="Times New Roman" w:hAnsi="Courier New" w:cs="Courier New"/>
      <w:sz w:val="20"/>
      <w:szCs w:val="20"/>
    </w:rPr>
  </w:style>
  <w:style w:type="character" w:customStyle="1" w:styleId="pln">
    <w:name w:val="pln"/>
    <w:basedOn w:val="DefaultParagraphFont"/>
    <w:rsid w:val="00282056"/>
  </w:style>
  <w:style w:type="character" w:customStyle="1" w:styleId="pun">
    <w:name w:val="pun"/>
    <w:basedOn w:val="DefaultParagraphFont"/>
    <w:rsid w:val="00282056"/>
  </w:style>
  <w:style w:type="character" w:customStyle="1" w:styleId="typ">
    <w:name w:val="typ"/>
    <w:basedOn w:val="DefaultParagraphFont"/>
    <w:rsid w:val="00282056"/>
  </w:style>
  <w:style w:type="character" w:customStyle="1" w:styleId="kwd">
    <w:name w:val="kwd"/>
    <w:basedOn w:val="DefaultParagraphFont"/>
    <w:rsid w:val="00282056"/>
  </w:style>
  <w:style w:type="character" w:customStyle="1" w:styleId="str">
    <w:name w:val="str"/>
    <w:basedOn w:val="DefaultParagraphFont"/>
    <w:rsid w:val="00282056"/>
  </w:style>
</w:styles>
</file>

<file path=word/webSettings.xml><?xml version="1.0" encoding="utf-8"?>
<w:webSettings xmlns:r="http://schemas.openxmlformats.org/officeDocument/2006/relationships" xmlns:w="http://schemas.openxmlformats.org/wordprocessingml/2006/main">
  <w:divs>
    <w:div w:id="240676088">
      <w:bodyDiv w:val="1"/>
      <w:marLeft w:val="0"/>
      <w:marRight w:val="0"/>
      <w:marTop w:val="0"/>
      <w:marBottom w:val="0"/>
      <w:divBdr>
        <w:top w:val="none" w:sz="0" w:space="0" w:color="auto"/>
        <w:left w:val="none" w:sz="0" w:space="0" w:color="auto"/>
        <w:bottom w:val="none" w:sz="0" w:space="0" w:color="auto"/>
        <w:right w:val="none" w:sz="0" w:space="0" w:color="auto"/>
      </w:divBdr>
    </w:div>
    <w:div w:id="481119310">
      <w:bodyDiv w:val="1"/>
      <w:marLeft w:val="0"/>
      <w:marRight w:val="0"/>
      <w:marTop w:val="0"/>
      <w:marBottom w:val="0"/>
      <w:divBdr>
        <w:top w:val="none" w:sz="0" w:space="0" w:color="auto"/>
        <w:left w:val="none" w:sz="0" w:space="0" w:color="auto"/>
        <w:bottom w:val="none" w:sz="0" w:space="0" w:color="auto"/>
        <w:right w:val="none" w:sz="0" w:space="0" w:color="auto"/>
      </w:divBdr>
    </w:div>
    <w:div w:id="7293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2023-02-10T09:48:00Z</dcterms:created>
  <dcterms:modified xsi:type="dcterms:W3CDTF">2023-02-10T09:49:00Z</dcterms:modified>
</cp:coreProperties>
</file>