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004" w:rsidRPr="00570004" w:rsidRDefault="00570004" w:rsidP="00570004">
      <w:pPr>
        <w:spacing w:before="300" w:after="150" w:line="240" w:lineRule="auto"/>
        <w:outlineLvl w:val="0"/>
        <w:rPr>
          <w:rFonts w:ascii="inherit" w:eastAsia="Times New Roman" w:hAnsi="inherit" w:cs="Times New Roman"/>
          <w:kern w:val="36"/>
          <w:sz w:val="54"/>
          <w:szCs w:val="54"/>
        </w:rPr>
      </w:pPr>
      <w:r w:rsidRPr="00570004">
        <w:rPr>
          <w:rFonts w:ascii="inherit" w:eastAsia="Times New Roman" w:hAnsi="inherit" w:cs="Times New Roman"/>
          <w:kern w:val="36"/>
          <w:sz w:val="54"/>
          <w:szCs w:val="54"/>
        </w:rPr>
        <w:t>MongoDB Tutorial: Using Regex Operator for Pattern Matching</w:t>
      </w:r>
    </w:p>
    <w:p w:rsidR="00570004" w:rsidRPr="00570004" w:rsidRDefault="00570004" w:rsidP="00570004">
      <w:pPr>
        <w:shd w:val="clear" w:color="auto" w:fill="EEEEEE"/>
        <w:spacing w:before="147" w:after="147" w:line="240" w:lineRule="auto"/>
        <w:rPr>
          <w:rFonts w:ascii="Helvetica" w:eastAsia="Times New Roman" w:hAnsi="Helvetica" w:cs="Helvetica"/>
          <w:color w:val="333333"/>
          <w:sz w:val="25"/>
          <w:szCs w:val="25"/>
        </w:rPr>
      </w:pPr>
      <w:r w:rsidRPr="00570004">
        <w:rPr>
          <w:rFonts w:ascii="Helvetica" w:eastAsia="Times New Roman" w:hAnsi="Helvetica" w:cs="Helvetica"/>
          <w:color w:val="333333"/>
          <w:sz w:val="25"/>
          <w:szCs w:val="25"/>
        </w:rPr>
        <w:t>MongoDB </w:t>
      </w:r>
      <w:r w:rsidRPr="00570004">
        <w:rPr>
          <w:rFonts w:ascii="Helvetica" w:eastAsia="Times New Roman" w:hAnsi="Helvetica" w:cs="Helvetica"/>
          <w:b/>
          <w:bCs/>
          <w:color w:val="333333"/>
          <w:sz w:val="25"/>
        </w:rPr>
        <w:t>comparison query operators</w:t>
      </w:r>
      <w:r w:rsidRPr="00570004">
        <w:rPr>
          <w:rFonts w:ascii="Helvetica" w:eastAsia="Times New Roman" w:hAnsi="Helvetica" w:cs="Helvetica"/>
          <w:color w:val="333333"/>
          <w:sz w:val="25"/>
          <w:szCs w:val="25"/>
        </w:rPr>
        <w:t> such as </w:t>
      </w:r>
      <w:r w:rsidRPr="00570004">
        <w:rPr>
          <w:rFonts w:ascii="Helvetica" w:eastAsia="Times New Roman" w:hAnsi="Helvetica" w:cs="Helvetica"/>
          <w:b/>
          <w:bCs/>
          <w:color w:val="333333"/>
          <w:sz w:val="25"/>
        </w:rPr>
        <w:t>$eq</w:t>
      </w:r>
      <w:r w:rsidRPr="00570004">
        <w:rPr>
          <w:rFonts w:ascii="Helvetica" w:eastAsia="Times New Roman" w:hAnsi="Helvetica" w:cs="Helvetica"/>
          <w:color w:val="333333"/>
          <w:sz w:val="25"/>
          <w:szCs w:val="25"/>
        </w:rPr>
        <w:t> and </w:t>
      </w:r>
      <w:r w:rsidRPr="00570004">
        <w:rPr>
          <w:rFonts w:ascii="Helvetica" w:eastAsia="Times New Roman" w:hAnsi="Helvetica" w:cs="Helvetica"/>
          <w:b/>
          <w:bCs/>
          <w:color w:val="333333"/>
          <w:sz w:val="25"/>
        </w:rPr>
        <w:t>$ne</w:t>
      </w:r>
      <w:r w:rsidRPr="00570004">
        <w:rPr>
          <w:rFonts w:ascii="Helvetica" w:eastAsia="Times New Roman" w:hAnsi="Helvetica" w:cs="Helvetica"/>
          <w:color w:val="333333"/>
          <w:sz w:val="25"/>
          <w:szCs w:val="25"/>
        </w:rPr>
        <w:t> are useful for finding values that are equal to or not equal to a specific exact comparison value. When it's necessary to find values based on similarity instead, a pattern match is useful. To perform a pattern match in MongoDB, use </w:t>
      </w:r>
      <w:r w:rsidRPr="00570004">
        <w:rPr>
          <w:rFonts w:ascii="Helvetica" w:eastAsia="Times New Roman" w:hAnsi="Helvetica" w:cs="Helvetica"/>
          <w:b/>
          <w:bCs/>
          <w:color w:val="333333"/>
          <w:sz w:val="25"/>
        </w:rPr>
        <w:t>{ </w:t>
      </w:r>
      <w:r w:rsidRPr="00570004">
        <w:rPr>
          <w:rFonts w:ascii="Helvetica" w:eastAsia="Times New Roman" w:hAnsi="Helvetica" w:cs="Helvetica"/>
          <w:b/>
          <w:bCs/>
          <w:i/>
          <w:iCs/>
          <w:color w:val="333333"/>
          <w:sz w:val="25"/>
        </w:rPr>
        <w:t>field</w:t>
      </w:r>
      <w:r w:rsidRPr="00570004">
        <w:rPr>
          <w:rFonts w:ascii="Helvetica" w:eastAsia="Times New Roman" w:hAnsi="Helvetica" w:cs="Helvetica"/>
          <w:b/>
          <w:bCs/>
          <w:color w:val="333333"/>
          <w:sz w:val="25"/>
        </w:rPr>
        <w:t> : { $regex : "</w:t>
      </w:r>
      <w:r w:rsidRPr="00570004">
        <w:rPr>
          <w:rFonts w:ascii="Helvetica" w:eastAsia="Times New Roman" w:hAnsi="Helvetica" w:cs="Helvetica"/>
          <w:b/>
          <w:bCs/>
          <w:i/>
          <w:iCs/>
          <w:color w:val="333333"/>
          <w:sz w:val="25"/>
        </w:rPr>
        <w:t>pattern</w:t>
      </w:r>
      <w:r w:rsidRPr="00570004">
        <w:rPr>
          <w:rFonts w:ascii="Helvetica" w:eastAsia="Times New Roman" w:hAnsi="Helvetica" w:cs="Helvetica"/>
          <w:b/>
          <w:bCs/>
          <w:color w:val="333333"/>
          <w:sz w:val="25"/>
        </w:rPr>
        <w:t>" } }</w:t>
      </w:r>
      <w:r w:rsidRPr="00570004">
        <w:rPr>
          <w:rFonts w:ascii="Helvetica" w:eastAsia="Times New Roman" w:hAnsi="Helvetica" w:cs="Helvetica"/>
          <w:color w:val="333333"/>
          <w:sz w:val="25"/>
          <w:szCs w:val="25"/>
        </w:rPr>
        <w:t>, where </w:t>
      </w:r>
      <w:r w:rsidRPr="00570004">
        <w:rPr>
          <w:rFonts w:ascii="Consolas" w:eastAsia="Times New Roman" w:hAnsi="Consolas" w:cs="Courier New"/>
          <w:color w:val="C7254E"/>
          <w:sz w:val="25"/>
        </w:rPr>
        <w:t>field</w:t>
      </w:r>
      <w:r w:rsidRPr="00570004">
        <w:rPr>
          <w:rFonts w:ascii="Helvetica" w:eastAsia="Times New Roman" w:hAnsi="Helvetica" w:cs="Helvetica"/>
          <w:color w:val="333333"/>
          <w:sz w:val="25"/>
          <w:szCs w:val="25"/>
        </w:rPr>
        <w:t> is the field you want to test and "</w:t>
      </w:r>
      <w:r w:rsidRPr="00570004">
        <w:rPr>
          <w:rFonts w:ascii="Helvetica" w:eastAsia="Times New Roman" w:hAnsi="Helvetica" w:cs="Helvetica"/>
          <w:i/>
          <w:iCs/>
          <w:color w:val="333333"/>
          <w:sz w:val="25"/>
        </w:rPr>
        <w:t>pattern</w:t>
      </w:r>
      <w:r w:rsidRPr="00570004">
        <w:rPr>
          <w:rFonts w:ascii="Helvetica" w:eastAsia="Times New Roman" w:hAnsi="Helvetica" w:cs="Helvetica"/>
          <w:color w:val="333333"/>
          <w:sz w:val="25"/>
          <w:szCs w:val="25"/>
        </w:rPr>
        <w:t>" is a regular expression pattern string that describes the general form of values that you want to match.</w:t>
      </w:r>
    </w:p>
    <w:p w:rsidR="00570004" w:rsidRPr="00570004" w:rsidRDefault="00570004" w:rsidP="00570004">
      <w:pPr>
        <w:shd w:val="clear" w:color="auto" w:fill="EEEEEE"/>
        <w:spacing w:before="147" w:after="147" w:line="240" w:lineRule="auto"/>
        <w:rPr>
          <w:rFonts w:ascii="Helvetica" w:eastAsia="Times New Roman" w:hAnsi="Helvetica" w:cs="Helvetica"/>
          <w:color w:val="333333"/>
          <w:sz w:val="25"/>
          <w:szCs w:val="25"/>
        </w:rPr>
      </w:pPr>
      <w:r w:rsidRPr="00570004">
        <w:rPr>
          <w:rFonts w:ascii="Helvetica" w:eastAsia="Times New Roman" w:hAnsi="Helvetica" w:cs="Helvetica"/>
          <w:color w:val="333333"/>
          <w:sz w:val="25"/>
          <w:szCs w:val="25"/>
        </w:rPr>
        <w:t>Patterns used with the $regex </w:t>
      </w:r>
      <w:r w:rsidRPr="00570004">
        <w:rPr>
          <w:rFonts w:ascii="Helvetica" w:eastAsia="Times New Roman" w:hAnsi="Helvetica" w:cs="Helvetica"/>
          <w:b/>
          <w:bCs/>
          <w:color w:val="333333"/>
          <w:sz w:val="25"/>
        </w:rPr>
        <w:t>evaluation query operator</w:t>
      </w:r>
      <w:r w:rsidRPr="00570004">
        <w:rPr>
          <w:rFonts w:ascii="Helvetica" w:eastAsia="Times New Roman" w:hAnsi="Helvetica" w:cs="Helvetica"/>
          <w:color w:val="333333"/>
          <w:sz w:val="25"/>
          <w:szCs w:val="25"/>
        </w:rPr>
        <w:t> can contain several special characters, or "metacharacters", that stand for something other than themselves.</w:t>
      </w:r>
    </w:p>
    <w:p w:rsidR="00570004" w:rsidRPr="00570004" w:rsidRDefault="00570004" w:rsidP="00570004">
      <w:pPr>
        <w:shd w:val="clear" w:color="auto" w:fill="EEEEEE"/>
        <w:spacing w:before="147" w:after="147" w:line="240" w:lineRule="auto"/>
        <w:rPr>
          <w:rFonts w:ascii="Helvetica" w:eastAsia="Times New Roman" w:hAnsi="Helvetica" w:cs="Helvetica"/>
          <w:color w:val="333333"/>
          <w:sz w:val="25"/>
          <w:szCs w:val="25"/>
        </w:rPr>
      </w:pPr>
      <w:r w:rsidRPr="00570004">
        <w:rPr>
          <w:rFonts w:ascii="Helvetica" w:eastAsia="Times New Roman" w:hAnsi="Helvetica" w:cs="Helvetica"/>
          <w:color w:val="333333"/>
          <w:sz w:val="25"/>
          <w:szCs w:val="25"/>
        </w:rPr>
        <w:t>While most characters in patterns match themselves, the following </w:t>
      </w:r>
      <w:r w:rsidRPr="00570004">
        <w:rPr>
          <w:rFonts w:ascii="Helvetica" w:eastAsia="Times New Roman" w:hAnsi="Helvetica" w:cs="Helvetica"/>
          <w:i/>
          <w:iCs/>
          <w:color w:val="333333"/>
          <w:sz w:val="25"/>
          <w:szCs w:val="25"/>
        </w:rPr>
        <w:t>special characters</w:t>
      </w:r>
      <w:r w:rsidRPr="00570004">
        <w:rPr>
          <w:rFonts w:ascii="Helvetica" w:eastAsia="Times New Roman" w:hAnsi="Helvetica" w:cs="Helvetica"/>
          <w:color w:val="333333"/>
          <w:sz w:val="25"/>
          <w:szCs w:val="25"/>
        </w:rPr>
        <w:t> are excaptions:</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asterisk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plus sign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question mark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backslash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period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caret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square brackets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 and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dollar sign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ampersand (</w:t>
      </w:r>
      <w:r w:rsidRPr="00570004">
        <w:rPr>
          <w:rFonts w:ascii="Consolas" w:eastAsia="Times New Roman" w:hAnsi="Consolas" w:cs="Courier New"/>
          <w:color w:val="C7254E"/>
          <w:sz w:val="23"/>
        </w:rPr>
        <w:t>&amp;</w:t>
      </w:r>
      <w:r w:rsidRPr="00570004">
        <w:rPr>
          <w:rFonts w:ascii="Helvetica" w:eastAsia="Times New Roman" w:hAnsi="Helvetica" w:cs="Helvetica"/>
          <w:color w:val="333333"/>
          <w:sz w:val="26"/>
          <w:szCs w:val="26"/>
        </w:rPr>
        <w:t>).</w:t>
      </w:r>
    </w:p>
    <w:p w:rsidR="00570004" w:rsidRPr="00570004" w:rsidRDefault="00570004" w:rsidP="00570004">
      <w:pPr>
        <w:numPr>
          <w:ilvl w:val="0"/>
          <w:numId w:val="1"/>
        </w:numPr>
        <w:shd w:val="clear" w:color="auto" w:fill="EEEEEE"/>
        <w:spacing w:after="0"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or sign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rPr>
        <w:t>).</w:t>
      </w:r>
    </w:p>
    <w:p w:rsidR="00570004" w:rsidRPr="00570004" w:rsidRDefault="00570004" w:rsidP="00570004">
      <w:pPr>
        <w:spacing w:after="0" w:line="240" w:lineRule="auto"/>
        <w:rPr>
          <w:rFonts w:ascii="Times New Roman" w:eastAsia="Times New Roman" w:hAnsi="Times New Roman" w:cs="Times New Roman"/>
          <w:sz w:val="24"/>
          <w:szCs w:val="24"/>
        </w:rPr>
      </w:pPr>
      <w:r w:rsidRPr="00570004">
        <w:rPr>
          <w:rFonts w:ascii="Helvetica" w:eastAsia="Times New Roman" w:hAnsi="Helvetica" w:cs="Helvetica"/>
          <w:color w:val="333333"/>
          <w:sz w:val="26"/>
          <w:szCs w:val="26"/>
          <w:shd w:val="clear" w:color="auto" w:fill="EEEEEE"/>
        </w:rPr>
        <w:t>To match a special character, precede it with a backslash, like this </w:t>
      </w:r>
      <w:r w:rsidRPr="00570004">
        <w:rPr>
          <w:rFonts w:ascii="Consolas" w:eastAsia="Times New Roman" w:hAnsi="Consolas" w:cs="Courier New"/>
          <w:color w:val="C7254E"/>
          <w:sz w:val="23"/>
        </w:rPr>
        <w:t>\*</w:t>
      </w:r>
      <w:r w:rsidRPr="00570004">
        <w:rPr>
          <w:rFonts w:ascii="Helvetica" w:eastAsia="Times New Roman" w:hAnsi="Helvetica" w:cs="Helvetica"/>
          <w:color w:val="333333"/>
          <w:sz w:val="26"/>
          <w:szCs w:val="26"/>
          <w:shd w:val="clear" w:color="auto" w:fill="EEEEEE"/>
        </w:rPr>
        <w:t>.</w:t>
      </w:r>
    </w:p>
    <w:p w:rsidR="00570004" w:rsidRPr="00570004" w:rsidRDefault="00570004" w:rsidP="00570004">
      <w:pPr>
        <w:numPr>
          <w:ilvl w:val="0"/>
          <w:numId w:val="2"/>
        </w:numPr>
        <w:shd w:val="clear" w:color="auto" w:fill="EEEEEE"/>
        <w:spacing w:before="100" w:beforeAutospacing="1" w:after="100" w:afterAutospacing="1"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The lack of special characters in a pattern matches any string that contains those characters, regardless of any characters comes before or after the pattern. For example, the pattern "a" matches any string that contains 'a' within the string.</w:t>
      </w:r>
    </w:p>
    <w:p w:rsidR="00570004" w:rsidRPr="00570004" w:rsidRDefault="00570004" w:rsidP="00570004">
      <w:pPr>
        <w:numPr>
          <w:ilvl w:val="0"/>
          <w:numId w:val="2"/>
        </w:numPr>
        <w:shd w:val="clear" w:color="auto" w:fill="EEEEEE"/>
        <w:spacing w:before="100" w:beforeAutospacing="1" w:after="100" w:afterAutospacing="1"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The '</w:t>
      </w:r>
      <w:r w:rsidRPr="00570004">
        <w:rPr>
          <w:rFonts w:ascii="Helvetica" w:eastAsia="Times New Roman" w:hAnsi="Helvetica" w:cs="Helvetica"/>
          <w:b/>
          <w:bCs/>
          <w:color w:val="333333"/>
          <w:sz w:val="26"/>
        </w:rPr>
        <w:t>^</w:t>
      </w:r>
      <w:r w:rsidRPr="00570004">
        <w:rPr>
          <w:rFonts w:ascii="Helvetica" w:eastAsia="Times New Roman" w:hAnsi="Helvetica" w:cs="Helvetica"/>
          <w:color w:val="333333"/>
          <w:sz w:val="26"/>
          <w:szCs w:val="26"/>
        </w:rPr>
        <w:t>' (caret) character matches strings that contain the pattern at the beginning of the string.</w:t>
      </w:r>
    </w:p>
    <w:p w:rsidR="00570004" w:rsidRPr="00570004" w:rsidRDefault="00570004" w:rsidP="00570004">
      <w:pPr>
        <w:numPr>
          <w:ilvl w:val="0"/>
          <w:numId w:val="2"/>
        </w:numPr>
        <w:shd w:val="clear" w:color="auto" w:fill="EEEEEE"/>
        <w:spacing w:before="100" w:beforeAutospacing="1" w:after="100" w:afterAutospacing="1"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The '</w:t>
      </w:r>
      <w:r w:rsidRPr="00570004">
        <w:rPr>
          <w:rFonts w:ascii="Helvetica" w:eastAsia="Times New Roman" w:hAnsi="Helvetica" w:cs="Helvetica"/>
          <w:b/>
          <w:bCs/>
          <w:color w:val="333333"/>
          <w:sz w:val="26"/>
        </w:rPr>
        <w:t>$</w:t>
      </w:r>
      <w:r w:rsidRPr="00570004">
        <w:rPr>
          <w:rFonts w:ascii="Helvetica" w:eastAsia="Times New Roman" w:hAnsi="Helvetica" w:cs="Helvetica"/>
          <w:color w:val="333333"/>
          <w:sz w:val="26"/>
          <w:szCs w:val="26"/>
        </w:rPr>
        <w:t>' (dollar sign) character matches strings that contain the pattern at the end of the string.</w:t>
      </w:r>
    </w:p>
    <w:p w:rsidR="00570004" w:rsidRPr="00570004" w:rsidRDefault="00570004" w:rsidP="00570004">
      <w:pPr>
        <w:numPr>
          <w:ilvl w:val="0"/>
          <w:numId w:val="2"/>
        </w:numPr>
        <w:shd w:val="clear" w:color="auto" w:fill="EEEEEE"/>
        <w:spacing w:before="100" w:beforeAutospacing="1" w:after="100" w:afterAutospacing="1" w:line="240" w:lineRule="auto"/>
        <w:ind w:left="0"/>
        <w:rPr>
          <w:rFonts w:ascii="Helvetica" w:eastAsia="Times New Roman" w:hAnsi="Helvetica" w:cs="Helvetica"/>
          <w:color w:val="333333"/>
          <w:sz w:val="26"/>
          <w:szCs w:val="26"/>
        </w:rPr>
      </w:pPr>
      <w:r w:rsidRPr="00570004">
        <w:rPr>
          <w:rFonts w:ascii="Helvetica" w:eastAsia="Times New Roman" w:hAnsi="Helvetica" w:cs="Helvetica"/>
          <w:color w:val="333333"/>
          <w:sz w:val="26"/>
          <w:szCs w:val="26"/>
        </w:rPr>
        <w:t>The '</w:t>
      </w:r>
      <w:r w:rsidRPr="00570004">
        <w:rPr>
          <w:rFonts w:ascii="Helvetica" w:eastAsia="Times New Roman" w:hAnsi="Helvetica" w:cs="Helvetica"/>
          <w:b/>
          <w:bCs/>
          <w:color w:val="333333"/>
          <w:sz w:val="26"/>
        </w:rPr>
        <w:t>.</w:t>
      </w:r>
      <w:r w:rsidRPr="00570004">
        <w:rPr>
          <w:rFonts w:ascii="Helvetica" w:eastAsia="Times New Roman" w:hAnsi="Helvetica" w:cs="Helvetica"/>
          <w:color w:val="333333"/>
          <w:sz w:val="26"/>
          <w:szCs w:val="26"/>
        </w:rPr>
        <w:t>' (dot) character matches any single charater. </w:t>
      </w:r>
      <w:r w:rsidRPr="00570004">
        <w:rPr>
          <w:rFonts w:ascii="Consolas" w:eastAsia="Times New Roman" w:hAnsi="Consolas" w:cs="Courier New"/>
          <w:color w:val="C7254E"/>
          <w:sz w:val="23"/>
        </w:rPr>
        <w:t>"d.g"</w:t>
      </w:r>
      <w:r w:rsidRPr="00570004">
        <w:rPr>
          <w:rFonts w:ascii="Helvetica" w:eastAsia="Times New Roman" w:hAnsi="Helvetica" w:cs="Helvetica"/>
          <w:color w:val="333333"/>
          <w:sz w:val="26"/>
          <w:szCs w:val="26"/>
        </w:rPr>
        <w:t> matches strings such as </w:t>
      </w:r>
      <w:r w:rsidRPr="00570004">
        <w:rPr>
          <w:rFonts w:ascii="Consolas" w:eastAsia="Times New Roman" w:hAnsi="Consolas" w:cs="Courier New"/>
          <w:color w:val="C7254E"/>
          <w:sz w:val="23"/>
        </w:rPr>
        <w:t>"big dog"</w:t>
      </w:r>
      <w:r w:rsidRPr="00570004">
        <w:rPr>
          <w:rFonts w:ascii="Helvetica" w:eastAsia="Times New Roman" w:hAnsi="Helvetica" w:cs="Helvetica"/>
          <w:color w:val="333333"/>
          <w:sz w:val="26"/>
          <w:szCs w:val="26"/>
        </w:rPr>
        <w:t>, </w:t>
      </w:r>
      <w:r w:rsidRPr="00570004">
        <w:rPr>
          <w:rFonts w:ascii="Consolas" w:eastAsia="Times New Roman" w:hAnsi="Consolas" w:cs="Courier New"/>
          <w:color w:val="C7254E"/>
          <w:sz w:val="23"/>
        </w:rPr>
        <w:t>"dig dug"</w:t>
      </w:r>
      <w:r w:rsidRPr="00570004">
        <w:rPr>
          <w:rFonts w:ascii="Helvetica" w:eastAsia="Times New Roman" w:hAnsi="Helvetica" w:cs="Helvetica"/>
          <w:color w:val="333333"/>
          <w:sz w:val="26"/>
          <w:szCs w:val="26"/>
        </w:rPr>
        <w:t>, and </w:t>
      </w:r>
      <w:r w:rsidRPr="00570004">
        <w:rPr>
          <w:rFonts w:ascii="Consolas" w:eastAsia="Times New Roman" w:hAnsi="Consolas" w:cs="Courier New"/>
          <w:color w:val="C7254E"/>
          <w:sz w:val="23"/>
        </w:rPr>
        <w:t>"good@guy"</w:t>
      </w:r>
      <w:r w:rsidRPr="00570004">
        <w:rPr>
          <w:rFonts w:ascii="Helvetica" w:eastAsia="Times New Roman" w:hAnsi="Helvetica" w:cs="Helvetica"/>
          <w:color w:val="333333"/>
          <w:sz w:val="26"/>
          <w:szCs w:val="26"/>
        </w:rPr>
        <w:t>. Because '</w:t>
      </w:r>
      <w:r w:rsidRPr="00570004">
        <w:rPr>
          <w:rFonts w:ascii="Helvetica" w:eastAsia="Times New Roman" w:hAnsi="Helvetica" w:cs="Helvetica"/>
          <w:b/>
          <w:bCs/>
          <w:color w:val="333333"/>
          <w:sz w:val="26"/>
        </w:rPr>
        <w:t>.</w:t>
      </w:r>
      <w:r w:rsidRPr="00570004">
        <w:rPr>
          <w:rFonts w:ascii="Helvetica" w:eastAsia="Times New Roman" w:hAnsi="Helvetica" w:cs="Helvetica"/>
          <w:color w:val="333333"/>
          <w:sz w:val="26"/>
          <w:szCs w:val="26"/>
        </w:rPr>
        <w:t>' matches any single character, it matches itself and the pattern </w:t>
      </w:r>
      <w:r w:rsidRPr="00570004">
        <w:rPr>
          <w:rFonts w:ascii="Consolas" w:eastAsia="Times New Roman" w:hAnsi="Consolas" w:cs="Courier New"/>
          <w:color w:val="C7254E"/>
          <w:sz w:val="23"/>
        </w:rPr>
        <w:t>"d.g"</w:t>
      </w:r>
      <w:r w:rsidRPr="00570004">
        <w:rPr>
          <w:rFonts w:ascii="Helvetica" w:eastAsia="Times New Roman" w:hAnsi="Helvetica" w:cs="Helvetica"/>
          <w:color w:val="333333"/>
          <w:sz w:val="26"/>
          <w:szCs w:val="26"/>
        </w:rPr>
        <w:t> also matches the string </w:t>
      </w:r>
      <w:r w:rsidRPr="00570004">
        <w:rPr>
          <w:rFonts w:ascii="Consolas" w:eastAsia="Times New Roman" w:hAnsi="Consolas" w:cs="Courier New"/>
          <w:color w:val="C7254E"/>
          <w:sz w:val="23"/>
        </w:rPr>
        <w:t>"ed.gov"</w:t>
      </w:r>
      <w:r w:rsidRPr="00570004">
        <w:rPr>
          <w:rFonts w:ascii="Helvetica" w:eastAsia="Times New Roman" w:hAnsi="Helvetica" w:cs="Helvetica"/>
          <w:color w:val="333333"/>
          <w:sz w:val="26"/>
          <w:szCs w:val="26"/>
        </w:rPr>
        <w:t>.</w:t>
      </w:r>
    </w:p>
    <w:p w:rsidR="00570004" w:rsidRPr="00570004" w:rsidRDefault="00570004" w:rsidP="00570004">
      <w:pPr>
        <w:shd w:val="clear" w:color="auto" w:fill="EEEEEE"/>
        <w:spacing w:before="147" w:after="147" w:line="240" w:lineRule="auto"/>
        <w:rPr>
          <w:rFonts w:ascii="Helvetica" w:eastAsia="Times New Roman" w:hAnsi="Helvetica" w:cs="Helvetica"/>
          <w:color w:val="333333"/>
          <w:sz w:val="25"/>
          <w:szCs w:val="25"/>
        </w:rPr>
      </w:pPr>
      <w:r w:rsidRPr="00570004">
        <w:rPr>
          <w:rFonts w:ascii="Helvetica" w:eastAsia="Times New Roman" w:hAnsi="Helvetica" w:cs="Helvetica"/>
          <w:color w:val="333333"/>
          <w:sz w:val="25"/>
          <w:szCs w:val="25"/>
        </w:rPr>
        <w:t>The following table lists MySQL statements and the corresponding MongoDB statements.</w:t>
      </w:r>
    </w:p>
    <w:tbl>
      <w:tblPr>
        <w:tblW w:w="4680" w:type="dxa"/>
        <w:tblInd w:w="300" w:type="dxa"/>
        <w:shd w:val="clear" w:color="auto" w:fill="EEEEEE"/>
        <w:tblCellMar>
          <w:top w:w="15" w:type="dxa"/>
          <w:left w:w="15" w:type="dxa"/>
          <w:bottom w:w="15" w:type="dxa"/>
          <w:right w:w="15" w:type="dxa"/>
        </w:tblCellMar>
        <w:tblLook w:val="04A0"/>
      </w:tblPr>
      <w:tblGrid>
        <w:gridCol w:w="847"/>
        <w:gridCol w:w="1241"/>
        <w:gridCol w:w="6878"/>
      </w:tblGrid>
      <w:tr w:rsidR="00570004" w:rsidRPr="00570004" w:rsidTr="00570004">
        <w:trPr>
          <w:tblHeader/>
        </w:trPr>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003399"/>
                <w:sz w:val="20"/>
                <w:szCs w:val="20"/>
              </w:rPr>
            </w:pPr>
            <w:r w:rsidRPr="00570004">
              <w:rPr>
                <w:rFonts w:ascii="Lucida Sans Unicode" w:eastAsia="Times New Roman" w:hAnsi="Lucida Sans Unicode" w:cs="Lucida Sans Unicode"/>
                <w:color w:val="003399"/>
                <w:sz w:val="20"/>
                <w:szCs w:val="20"/>
              </w:rPr>
              <w:lastRenderedPageBreak/>
              <w:t>MySQL</w:t>
            </w:r>
          </w:p>
        </w:tc>
        <w:tc>
          <w:tcPr>
            <w:tcW w:w="2250" w:type="dxa"/>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003399"/>
                <w:sz w:val="20"/>
                <w:szCs w:val="20"/>
              </w:rPr>
            </w:pPr>
            <w:r w:rsidRPr="00570004">
              <w:rPr>
                <w:rFonts w:ascii="Lucida Sans Unicode" w:eastAsia="Times New Roman" w:hAnsi="Lucida Sans Unicode" w:cs="Lucida Sans Unicode"/>
                <w:color w:val="003399"/>
                <w:sz w:val="20"/>
                <w:szCs w:val="20"/>
              </w:rPr>
              <w:t>MongoDB</w:t>
            </w:r>
          </w:p>
        </w:tc>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003399"/>
                <w:sz w:val="20"/>
                <w:szCs w:val="20"/>
              </w:rPr>
            </w:pPr>
            <w:r w:rsidRPr="00570004">
              <w:rPr>
                <w:rFonts w:ascii="Lucida Sans Unicode" w:eastAsia="Times New Roman" w:hAnsi="Lucida Sans Unicode" w:cs="Lucida Sans Unicode"/>
                <w:color w:val="003399"/>
                <w:sz w:val="20"/>
                <w:szCs w:val="20"/>
              </w:rPr>
              <w:t>Method</w:t>
            </w:r>
          </w:p>
        </w:tc>
      </w:tr>
      <w:tr w:rsidR="00570004" w:rsidRPr="00570004" w:rsidTr="00570004">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5" w:history="1">
              <w:r w:rsidRPr="00570004">
                <w:rPr>
                  <w:rFonts w:ascii="Lucida Sans Unicode" w:eastAsia="Times New Roman" w:hAnsi="Lucida Sans Unicode" w:cs="Lucida Sans Unicode"/>
                  <w:color w:val="337AB7"/>
                  <w:sz w:val="18"/>
                </w:rPr>
                <w:t>Create Connection</w:t>
              </w:r>
            </w:hyperlink>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6" w:history="1">
              <w:r w:rsidRPr="00570004">
                <w:rPr>
                  <w:rFonts w:ascii="Lucida Sans Unicode" w:eastAsia="Times New Roman" w:hAnsi="Lucida Sans Unicode" w:cs="Lucida Sans Unicode"/>
                  <w:color w:val="337AB7"/>
                  <w:sz w:val="18"/>
                </w:rPr>
                <w:t>Create Client</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7" w:history="1">
              <w:r w:rsidRPr="00570004">
                <w:rPr>
                  <w:rFonts w:ascii="Lucida Sans Unicode" w:eastAsia="Times New Roman" w:hAnsi="Lucida Sans Unicode" w:cs="Lucida Sans Unicode"/>
                  <w:color w:val="337AB7"/>
                  <w:sz w:val="18"/>
                </w:rPr>
                <w:t>require('mongodb').MongoClient</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8" w:history="1">
              <w:r w:rsidRPr="00570004">
                <w:rPr>
                  <w:rFonts w:ascii="Lucida Sans Unicode" w:eastAsia="Times New Roman" w:hAnsi="Lucida Sans Unicode" w:cs="Lucida Sans Unicode"/>
                  <w:color w:val="337AB7"/>
                  <w:sz w:val="18"/>
                </w:rPr>
                <w:t>Create Database</w:t>
              </w:r>
            </w:hyperlink>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9" w:history="1">
              <w:r w:rsidRPr="00570004">
                <w:rPr>
                  <w:rFonts w:ascii="Lucida Sans Unicode" w:eastAsia="Times New Roman" w:hAnsi="Lucida Sans Unicode" w:cs="Lucida Sans Unicode"/>
                  <w:color w:val="337AB7"/>
                  <w:sz w:val="18"/>
                </w:rPr>
                <w:t>Create Connection &amp; Database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0" w:anchor=".connect" w:history="1">
              <w:r w:rsidRPr="00570004">
                <w:rPr>
                  <w:rFonts w:ascii="Lucida Sans Unicode" w:eastAsia="Times New Roman" w:hAnsi="Lucida Sans Unicode" w:cs="Lucida Sans Unicode"/>
                  <w:color w:val="337AB7"/>
                  <w:sz w:val="18"/>
                </w:rPr>
                <w:t>connect()</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1" w:history="1">
              <w:r w:rsidRPr="00570004">
                <w:rPr>
                  <w:rFonts w:ascii="Lucida Sans Unicode" w:eastAsia="Times New Roman" w:hAnsi="Lucida Sans Unicode" w:cs="Lucida Sans Unicode"/>
                  <w:color w:val="337AB7"/>
                  <w:sz w:val="18"/>
                </w:rPr>
                <w:t>Create Table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2" w:history="1">
              <w:r w:rsidRPr="00570004">
                <w:rPr>
                  <w:rFonts w:ascii="Lucida Sans Unicode" w:eastAsia="Times New Roman" w:hAnsi="Lucida Sans Unicode" w:cs="Lucida Sans Unicode"/>
                  <w:color w:val="337AB7"/>
                  <w:sz w:val="18"/>
                </w:rPr>
                <w:t>Create Collection</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3" w:anchor="createCollection" w:history="1">
              <w:r w:rsidRPr="00570004">
                <w:rPr>
                  <w:rFonts w:ascii="Lucida Sans Unicode" w:eastAsia="Times New Roman" w:hAnsi="Lucida Sans Unicode" w:cs="Lucida Sans Unicode"/>
                  <w:color w:val="337AB7"/>
                  <w:sz w:val="18"/>
                </w:rPr>
                <w:t>createCollection()</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4" w:history="1">
              <w:r w:rsidRPr="00570004">
                <w:rPr>
                  <w:rFonts w:ascii="Lucida Sans Unicode" w:eastAsia="Times New Roman" w:hAnsi="Lucida Sans Unicode" w:cs="Lucida Sans Unicode"/>
                  <w:color w:val="337AB7"/>
                  <w:sz w:val="18"/>
                </w:rPr>
                <w:t>Insert Into</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5" w:history="1">
              <w:r w:rsidRPr="00570004">
                <w:rPr>
                  <w:rFonts w:ascii="Lucida Sans Unicode" w:eastAsia="Times New Roman" w:hAnsi="Lucida Sans Unicode" w:cs="Lucida Sans Unicode"/>
                  <w:color w:val="337AB7"/>
                  <w:sz w:val="18"/>
                </w:rPr>
                <w:t>Insert</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6" w:anchor="insertOne" w:history="1">
              <w:r w:rsidRPr="00570004">
                <w:rPr>
                  <w:rFonts w:ascii="Lucida Sans Unicode" w:eastAsia="Times New Roman" w:hAnsi="Lucida Sans Unicode" w:cs="Lucida Sans Unicode"/>
                  <w:color w:val="337AB7"/>
                  <w:sz w:val="18"/>
                </w:rPr>
                <w:t>insertOne()</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7" w:history="1">
              <w:r w:rsidRPr="00570004">
                <w:rPr>
                  <w:rFonts w:ascii="Lucida Sans Unicode" w:eastAsia="Times New Roman" w:hAnsi="Lucida Sans Unicode" w:cs="Lucida Sans Unicode"/>
                  <w:color w:val="337AB7"/>
                  <w:sz w:val="18"/>
                </w:rPr>
                <w:t>Select From</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8" w:history="1">
              <w:r w:rsidRPr="00570004">
                <w:rPr>
                  <w:rFonts w:ascii="Lucida Sans Unicode" w:eastAsia="Times New Roman" w:hAnsi="Lucida Sans Unicode" w:cs="Lucida Sans Unicode"/>
                  <w:color w:val="337AB7"/>
                  <w:sz w:val="18"/>
                </w:rPr>
                <w:t>Find</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19" w:anchor="findOne" w:history="1">
              <w:r w:rsidRPr="00570004">
                <w:rPr>
                  <w:rFonts w:ascii="Lucida Sans Unicode" w:eastAsia="Times New Roman" w:hAnsi="Lucida Sans Unicode" w:cs="Lucida Sans Unicode"/>
                  <w:color w:val="337AB7"/>
                  <w:sz w:val="18"/>
                </w:rPr>
                <w:t>findOne()</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20" w:history="1">
              <w:r w:rsidRPr="00570004">
                <w:rPr>
                  <w:rFonts w:ascii="Lucida Sans Unicode" w:eastAsia="Times New Roman" w:hAnsi="Lucida Sans Unicode" w:cs="Lucida Sans Unicode"/>
                  <w:color w:val="337AB7"/>
                  <w:sz w:val="18"/>
                </w:rPr>
                <w:t>Where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21" w:history="1">
              <w:r w:rsidRPr="00570004">
                <w:rPr>
                  <w:rFonts w:ascii="Lucida Sans Unicode" w:eastAsia="Times New Roman" w:hAnsi="Lucida Sans Unicode" w:cs="Lucida Sans Unicode"/>
                  <w:color w:val="337AB7"/>
                  <w:sz w:val="18"/>
                </w:rPr>
                <w:t>Query</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22" w:anchor="find" w:history="1">
              <w:r w:rsidRPr="00570004">
                <w:rPr>
                  <w:rFonts w:ascii="Lucida Sans Unicode" w:eastAsia="Times New Roman" w:hAnsi="Lucida Sans Unicode" w:cs="Lucida Sans Unicode"/>
                  <w:color w:val="337AB7"/>
                  <w:sz w:val="18"/>
                </w:rPr>
                <w:t>find()</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t>Comparison Query Operators</w:t>
            </w:r>
          </w:p>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t>=</w:t>
            </w:r>
            <w:r w:rsidRPr="00570004">
              <w:rPr>
                <w:rFonts w:ascii="Lucida Sans Unicode" w:eastAsia="Times New Roman" w:hAnsi="Lucida Sans Unicode" w:cs="Lucida Sans Unicode"/>
                <w:color w:val="666699"/>
                <w:sz w:val="18"/>
                <w:szCs w:val="18"/>
              </w:rPr>
              <w:br/>
              <w:t>!=</w:t>
            </w:r>
            <w:r w:rsidRPr="00570004">
              <w:rPr>
                <w:rFonts w:ascii="Lucida Sans Unicode" w:eastAsia="Times New Roman" w:hAnsi="Lucida Sans Unicode" w:cs="Lucida Sans Unicode"/>
                <w:color w:val="666699"/>
                <w:sz w:val="18"/>
                <w:szCs w:val="18"/>
              </w:rPr>
              <w:br/>
              <w:t>&gt;</w:t>
            </w:r>
            <w:r w:rsidRPr="00570004">
              <w:rPr>
                <w:rFonts w:ascii="Lucida Sans Unicode" w:eastAsia="Times New Roman" w:hAnsi="Lucida Sans Unicode" w:cs="Lucida Sans Unicode"/>
                <w:color w:val="666699"/>
                <w:sz w:val="18"/>
                <w:szCs w:val="18"/>
              </w:rPr>
              <w:br/>
              <w:t>&lt;</w:t>
            </w:r>
            <w:r w:rsidRPr="00570004">
              <w:rPr>
                <w:rFonts w:ascii="Lucida Sans Unicode" w:eastAsia="Times New Roman" w:hAnsi="Lucida Sans Unicode" w:cs="Lucida Sans Unicode"/>
                <w:color w:val="666699"/>
                <w:sz w:val="18"/>
                <w:szCs w:val="18"/>
              </w:rPr>
              <w:br/>
              <w:t>IN</w:t>
            </w:r>
            <w:r w:rsidRPr="00570004">
              <w:rPr>
                <w:rFonts w:ascii="Lucida Sans Unicode" w:eastAsia="Times New Roman" w:hAnsi="Lucida Sans Unicode" w:cs="Lucida Sans Unicode"/>
                <w:color w:val="666699"/>
                <w:sz w:val="18"/>
                <w:szCs w:val="18"/>
              </w:rPr>
              <w:br/>
              <w:t>NOT IN</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t>Comparison Query Operators</w:t>
            </w:r>
          </w:p>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23" w:anchor="op._S_eq" w:history="1">
              <w:r w:rsidRPr="00570004">
                <w:rPr>
                  <w:rFonts w:ascii="Lucida Sans Unicode" w:eastAsia="Times New Roman" w:hAnsi="Lucida Sans Unicode" w:cs="Lucida Sans Unicode"/>
                  <w:color w:val="337AB7"/>
                  <w:sz w:val="18"/>
                </w:rPr>
                <w:t>$eq</w:t>
              </w:r>
            </w:hyperlink>
            <w:r w:rsidRPr="00570004">
              <w:rPr>
                <w:rFonts w:ascii="Lucida Sans Unicode" w:eastAsia="Times New Roman" w:hAnsi="Lucida Sans Unicode" w:cs="Lucida Sans Unicode"/>
                <w:color w:val="666699"/>
                <w:sz w:val="18"/>
                <w:szCs w:val="18"/>
              </w:rPr>
              <w:br/>
            </w:r>
            <w:hyperlink r:id="rId24" w:anchor="op._S_ne" w:history="1">
              <w:r w:rsidRPr="00570004">
                <w:rPr>
                  <w:rFonts w:ascii="Lucida Sans Unicode" w:eastAsia="Times New Roman" w:hAnsi="Lucida Sans Unicode" w:cs="Lucida Sans Unicode"/>
                  <w:color w:val="337AB7"/>
                  <w:sz w:val="18"/>
                </w:rPr>
                <w:t>$ne</w:t>
              </w:r>
            </w:hyperlink>
            <w:r w:rsidRPr="00570004">
              <w:rPr>
                <w:rFonts w:ascii="Lucida Sans Unicode" w:eastAsia="Times New Roman" w:hAnsi="Lucida Sans Unicode" w:cs="Lucida Sans Unicode"/>
                <w:color w:val="666699"/>
                <w:sz w:val="18"/>
                <w:szCs w:val="18"/>
              </w:rPr>
              <w:br/>
            </w:r>
            <w:hyperlink r:id="rId25" w:anchor="op._S_gt" w:history="1">
              <w:r w:rsidRPr="00570004">
                <w:rPr>
                  <w:rFonts w:ascii="Lucida Sans Unicode" w:eastAsia="Times New Roman" w:hAnsi="Lucida Sans Unicode" w:cs="Lucida Sans Unicode"/>
                  <w:color w:val="337AB7"/>
                  <w:sz w:val="18"/>
                </w:rPr>
                <w:t>$gt</w:t>
              </w:r>
            </w:hyperlink>
            <w:r w:rsidRPr="00570004">
              <w:rPr>
                <w:rFonts w:ascii="Lucida Sans Unicode" w:eastAsia="Times New Roman" w:hAnsi="Lucida Sans Unicode" w:cs="Lucida Sans Unicode"/>
                <w:color w:val="666699"/>
                <w:sz w:val="18"/>
                <w:szCs w:val="18"/>
              </w:rPr>
              <w:br/>
            </w:r>
            <w:hyperlink r:id="rId26" w:anchor="op._S_lt" w:history="1">
              <w:r w:rsidRPr="00570004">
                <w:rPr>
                  <w:rFonts w:ascii="Lucida Sans Unicode" w:eastAsia="Times New Roman" w:hAnsi="Lucida Sans Unicode" w:cs="Lucida Sans Unicode"/>
                  <w:color w:val="337AB7"/>
                  <w:sz w:val="18"/>
                </w:rPr>
                <w:t>$lt</w:t>
              </w:r>
            </w:hyperlink>
            <w:r w:rsidRPr="00570004">
              <w:rPr>
                <w:rFonts w:ascii="Lucida Sans Unicode" w:eastAsia="Times New Roman" w:hAnsi="Lucida Sans Unicode" w:cs="Lucida Sans Unicode"/>
                <w:color w:val="666699"/>
                <w:sz w:val="18"/>
                <w:szCs w:val="18"/>
              </w:rPr>
              <w:br/>
            </w:r>
            <w:hyperlink r:id="rId27" w:anchor="op._S_in" w:history="1">
              <w:r w:rsidRPr="00570004">
                <w:rPr>
                  <w:rFonts w:ascii="Lucida Sans Unicode" w:eastAsia="Times New Roman" w:hAnsi="Lucida Sans Unicode" w:cs="Lucida Sans Unicode"/>
                  <w:color w:val="337AB7"/>
                  <w:sz w:val="18"/>
                </w:rPr>
                <w:t>$in</w:t>
              </w:r>
            </w:hyperlink>
            <w:r w:rsidRPr="00570004">
              <w:rPr>
                <w:rFonts w:ascii="Lucida Sans Unicode" w:eastAsia="Times New Roman" w:hAnsi="Lucida Sans Unicode" w:cs="Lucida Sans Unicode"/>
                <w:color w:val="666699"/>
                <w:sz w:val="18"/>
                <w:szCs w:val="18"/>
              </w:rPr>
              <w:br/>
            </w:r>
            <w:hyperlink r:id="rId28" w:anchor="op._S_nin" w:history="1">
              <w:r w:rsidRPr="00570004">
                <w:rPr>
                  <w:rFonts w:ascii="Lucida Sans Unicode" w:eastAsia="Times New Roman" w:hAnsi="Lucida Sans Unicode" w:cs="Lucida Sans Unicode"/>
                  <w:color w:val="337AB7"/>
                  <w:sz w:val="18"/>
                </w:rPr>
                <w:t>$nin</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tbl>
            <w:tblPr>
              <w:tblW w:w="0" w:type="auto"/>
              <w:tblCellMar>
                <w:top w:w="15" w:type="dxa"/>
                <w:left w:w="15" w:type="dxa"/>
                <w:bottom w:w="15" w:type="dxa"/>
                <w:right w:w="15" w:type="dxa"/>
              </w:tblCellMar>
              <w:tblLook w:val="04A0"/>
            </w:tblPr>
            <w:tblGrid>
              <w:gridCol w:w="3046"/>
              <w:gridCol w:w="3592"/>
            </w:tblGrid>
            <w:tr w:rsidR="00570004" w:rsidRPr="00570004">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t>MySQL</w:t>
                  </w:r>
                </w:p>
              </w:tc>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t>MongoDB</w:t>
                  </w:r>
                </w:p>
              </w:tc>
            </w:tr>
            <w:tr w:rsidR="00570004" w:rsidRPr="00570004">
              <w:tc>
                <w:tcPr>
                  <w:tcW w:w="2025" w:type="dxa"/>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qty = 20;</w:t>
                  </w:r>
                </w:p>
              </w:tc>
              <w:tc>
                <w:tcPr>
                  <w:tcW w:w="3300" w:type="dxa"/>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qty: { $eq: 20 } } )</w:t>
                  </w:r>
                </w:p>
              </w:tc>
            </w:tr>
            <w:tr w:rsidR="00570004" w:rsidRP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qty != 20;</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qty: { $ne: 20 } } )</w:t>
                  </w:r>
                </w:p>
              </w:tc>
            </w:tr>
            <w:tr w:rsidR="00570004" w:rsidRPr="00570004">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UPDATE inventory SET price = 9.99 WHERE carrier.fee &gt; 2</w:t>
                  </w:r>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db.inventory.update( { "carrier.fee": { $gt: 2 } }, { $set: { price: 9.99 } } )</w:t>
                  </w:r>
                </w:p>
              </w:tc>
            </w:tr>
            <w:tr w:rsidR="00570004" w:rsidRPr="00570004">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qty &lt; 20;</w:t>
                  </w:r>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qty: { $lt: 20 } } )</w:t>
                  </w:r>
                </w:p>
              </w:tc>
            </w:tr>
            <w:tr w:rsidR="00570004" w:rsidRP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qty IN (5, 15);</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qty: { $in: [ 5, 15 ] } } )</w:t>
                  </w:r>
                </w:p>
              </w:tc>
            </w:tr>
            <w:tr w:rsidR="00570004" w:rsidRP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qty NOT IN (5, 15);</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qty: { $nin: [ 5, 15 ] } } )</w:t>
                  </w:r>
                </w:p>
              </w:tc>
            </w:tr>
          </w:tbl>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t>Logical Query Operators</w:t>
            </w:r>
          </w:p>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lastRenderedPageBreak/>
              <w:t>AND</w:t>
            </w:r>
            <w:r w:rsidRPr="00570004">
              <w:rPr>
                <w:rFonts w:ascii="Lucida Sans Unicode" w:eastAsia="Times New Roman" w:hAnsi="Lucida Sans Unicode" w:cs="Lucida Sans Unicode"/>
                <w:color w:val="666699"/>
                <w:sz w:val="18"/>
                <w:szCs w:val="18"/>
              </w:rPr>
              <w:br/>
              <w:t>OR</w:t>
            </w:r>
            <w:r w:rsidRPr="00570004">
              <w:rPr>
                <w:rFonts w:ascii="Lucida Sans Unicode" w:eastAsia="Times New Roman" w:hAnsi="Lucida Sans Unicode" w:cs="Lucida Sans Unicode"/>
                <w:color w:val="666699"/>
                <w:sz w:val="18"/>
                <w:szCs w:val="18"/>
              </w:rPr>
              <w:br/>
              <w:t>NOT</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r w:rsidRPr="00570004">
              <w:rPr>
                <w:rFonts w:ascii="Lucida Sans Unicode" w:eastAsia="Times New Roman" w:hAnsi="Lucida Sans Unicode" w:cs="Lucida Sans Unicode"/>
                <w:color w:val="666699"/>
                <w:sz w:val="18"/>
                <w:szCs w:val="18"/>
              </w:rPr>
              <w:lastRenderedPageBreak/>
              <w:t>Logical Query Operators</w:t>
            </w:r>
          </w:p>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29" w:anchor="op._S_and" w:history="1">
              <w:r w:rsidRPr="00570004">
                <w:rPr>
                  <w:rFonts w:ascii="Lucida Sans Unicode" w:eastAsia="Times New Roman" w:hAnsi="Lucida Sans Unicode" w:cs="Lucida Sans Unicode"/>
                  <w:color w:val="337AB7"/>
                  <w:sz w:val="18"/>
                </w:rPr>
                <w:t>$and</w:t>
              </w:r>
            </w:hyperlink>
            <w:r w:rsidRPr="00570004">
              <w:rPr>
                <w:rFonts w:ascii="Lucida Sans Unicode" w:eastAsia="Times New Roman" w:hAnsi="Lucida Sans Unicode" w:cs="Lucida Sans Unicode"/>
                <w:color w:val="666699"/>
                <w:sz w:val="18"/>
                <w:szCs w:val="18"/>
              </w:rPr>
              <w:br/>
            </w:r>
            <w:hyperlink r:id="rId30" w:anchor="op._S_or" w:history="1">
              <w:r w:rsidRPr="00570004">
                <w:rPr>
                  <w:rFonts w:ascii="Lucida Sans Unicode" w:eastAsia="Times New Roman" w:hAnsi="Lucida Sans Unicode" w:cs="Lucida Sans Unicode"/>
                  <w:color w:val="337AB7"/>
                  <w:sz w:val="18"/>
                </w:rPr>
                <w:t>$or</w:t>
              </w:r>
            </w:hyperlink>
            <w:r w:rsidRPr="00570004">
              <w:rPr>
                <w:rFonts w:ascii="Lucida Sans Unicode" w:eastAsia="Times New Roman" w:hAnsi="Lucida Sans Unicode" w:cs="Lucida Sans Unicode"/>
                <w:color w:val="666699"/>
                <w:sz w:val="18"/>
                <w:szCs w:val="18"/>
              </w:rPr>
              <w:br/>
            </w:r>
            <w:hyperlink r:id="rId31" w:anchor="op._S_not" w:history="1">
              <w:r w:rsidRPr="00570004">
                <w:rPr>
                  <w:rFonts w:ascii="Lucida Sans Unicode" w:eastAsia="Times New Roman" w:hAnsi="Lucida Sans Unicode" w:cs="Lucida Sans Unicode"/>
                  <w:color w:val="337AB7"/>
                  <w:sz w:val="18"/>
                </w:rPr>
                <w:t>$not</w:t>
              </w:r>
            </w:hyperlink>
            <w:r w:rsidRPr="00570004">
              <w:rPr>
                <w:rFonts w:ascii="Lucida Sans Unicode" w:eastAsia="Times New Roman" w:hAnsi="Lucida Sans Unicode" w:cs="Lucida Sans Unicode"/>
                <w:color w:val="666699"/>
                <w:sz w:val="18"/>
                <w:szCs w:val="18"/>
              </w:rPr>
              <w:br/>
            </w:r>
            <w:hyperlink r:id="rId32" w:anchor="op._S_nor" w:history="1">
              <w:r w:rsidRPr="00570004">
                <w:rPr>
                  <w:rFonts w:ascii="Lucida Sans Unicode" w:eastAsia="Times New Roman" w:hAnsi="Lucida Sans Unicode" w:cs="Lucida Sans Unicode"/>
                  <w:color w:val="337AB7"/>
                  <w:sz w:val="18"/>
                </w:rPr>
                <w:t>$nor</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tbl>
            <w:tblPr>
              <w:tblW w:w="0" w:type="auto"/>
              <w:tblCellMar>
                <w:top w:w="15" w:type="dxa"/>
                <w:left w:w="15" w:type="dxa"/>
                <w:bottom w:w="15" w:type="dxa"/>
                <w:right w:w="15" w:type="dxa"/>
              </w:tblCellMar>
              <w:tblLook w:val="04A0"/>
            </w:tblPr>
            <w:tblGrid>
              <w:gridCol w:w="3488"/>
              <w:gridCol w:w="3150"/>
            </w:tblGrid>
            <w:tr w:rsidR="00570004" w:rsidRPr="00570004">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lastRenderedPageBreak/>
                    <w:t>MySQL</w:t>
                  </w:r>
                </w:p>
              </w:tc>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t>MongoDB</w:t>
                  </w:r>
                </w:p>
              </w:tc>
            </w:tr>
            <w:tr w:rsidR="00570004" w:rsidRPr="00570004">
              <w:tc>
                <w:tcPr>
                  <w:tcW w:w="2025" w:type="dxa"/>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 xml:space="preserve">SELECT * FROM inventory WHERE price &gt; 19.99 AND </w:t>
                  </w:r>
                  <w:r w:rsidRPr="00570004">
                    <w:rPr>
                      <w:rFonts w:ascii="Times New Roman" w:eastAsia="Times New Roman" w:hAnsi="Times New Roman" w:cs="Times New Roman"/>
                      <w:color w:val="666699"/>
                      <w:sz w:val="24"/>
                      <w:szCs w:val="24"/>
                    </w:rPr>
                    <w:lastRenderedPageBreak/>
                    <w:t>category IN ('liquor', 'liqueur');</w:t>
                  </w:r>
                </w:p>
              </w:tc>
              <w:tc>
                <w:tcPr>
                  <w:tcW w:w="3300" w:type="dxa"/>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lastRenderedPageBreak/>
                    <w:t xml:space="preserve">db.inventory.find( { $and: [ { price: { $gt: 19.99 } }, { </w:t>
                  </w:r>
                  <w:r w:rsidRPr="00570004">
                    <w:rPr>
                      <w:rFonts w:ascii="Times New Roman" w:eastAsia="Times New Roman" w:hAnsi="Times New Roman" w:cs="Times New Roman"/>
                      <w:color w:val="666699"/>
                      <w:sz w:val="24"/>
                      <w:szCs w:val="24"/>
                    </w:rPr>
                    <w:lastRenderedPageBreak/>
                    <w:t>category: { $in: ['liquor', 'liqueur'] } } ] } )</w:t>
                  </w:r>
                </w:p>
              </w:tc>
            </w:tr>
            <w:tr w:rsidR="00570004" w:rsidRP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lastRenderedPageBreak/>
                    <w:t>SELECT * FROM inventory WHERE qty &lt; 20 OR price = 10;</w:t>
                  </w:r>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$or: [ { qty: { $lt: 20 } }, { price: 10 } ] } )</w:t>
                  </w:r>
                </w:p>
              </w:tc>
            </w:tr>
            <w:tr w:rsidR="00570004" w:rsidRPr="00570004">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NOT (price &gt; 1.00);</w:t>
                  </w:r>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price: { $not: { $gt: 1.99 } } } )</w:t>
                  </w:r>
                </w:p>
              </w:tc>
            </w:tr>
            <w:tr w:rsidR="00570004" w:rsidRPr="00570004">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SELECT * FROM inventory WHERE price != 1.99 AND qty &gt;= 20 AND sale = FALSE;</w:t>
                  </w:r>
                </w:p>
              </w:tc>
              <w:tc>
                <w:tcPr>
                  <w:tcW w:w="0" w:type="auto"/>
                  <w:tcBorders>
                    <w:top w:val="single" w:sz="6" w:space="0" w:color="FFFFFF"/>
                    <w:bottom w:val="single" w:sz="6" w:space="0" w:color="FFFFFF"/>
                  </w:tcBorders>
                  <w:shd w:val="clear" w:color="auto" w:fill="E8EDFF"/>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666699"/>
                      <w:sz w:val="24"/>
                      <w:szCs w:val="24"/>
                    </w:rPr>
                  </w:pPr>
                  <w:r w:rsidRPr="00570004">
                    <w:rPr>
                      <w:rFonts w:ascii="Times New Roman" w:eastAsia="Times New Roman" w:hAnsi="Times New Roman" w:cs="Times New Roman"/>
                      <w:color w:val="666699"/>
                      <w:sz w:val="24"/>
                      <w:szCs w:val="24"/>
                    </w:rPr>
                    <w:t>db.inventory.find( { $nor: [ { price: 1.99 }, { qty: { $lt: 20 } }, { sale: true } ] } )</w:t>
                  </w:r>
                </w:p>
              </w:tc>
            </w:tr>
          </w:tbl>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p>
        </w:tc>
      </w:tr>
      <w:tr w:rsidR="00570004" w:rsidRPr="00570004" w:rsidTr="00570004">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333399"/>
                <w:sz w:val="18"/>
                <w:szCs w:val="18"/>
              </w:rPr>
            </w:pPr>
            <w:r w:rsidRPr="00570004">
              <w:rPr>
                <w:rFonts w:ascii="Consolas" w:eastAsia="Times New Roman" w:hAnsi="Consolas" w:cs="Courier New"/>
                <w:color w:val="C7254E"/>
                <w:sz w:val="16"/>
              </w:rPr>
              <w:lastRenderedPageBreak/>
              <w:t>LIKE</w:t>
            </w:r>
          </w:p>
        </w:tc>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333399"/>
                <w:sz w:val="18"/>
                <w:szCs w:val="18"/>
              </w:rPr>
            </w:pPr>
            <w:hyperlink r:id="rId33" w:history="1">
              <w:r w:rsidRPr="00570004">
                <w:rPr>
                  <w:rFonts w:ascii="Consolas" w:eastAsia="Times New Roman" w:hAnsi="Consolas" w:cs="Courier New"/>
                  <w:color w:val="C7254E"/>
                  <w:sz w:val="16"/>
                </w:rPr>
                <w:t>$regex</w:t>
              </w:r>
            </w:hyperlink>
          </w:p>
        </w:tc>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tbl>
            <w:tblPr>
              <w:tblW w:w="0" w:type="auto"/>
              <w:tblCellMar>
                <w:top w:w="15" w:type="dxa"/>
                <w:left w:w="15" w:type="dxa"/>
                <w:bottom w:w="15" w:type="dxa"/>
                <w:right w:w="15" w:type="dxa"/>
              </w:tblCellMar>
              <w:tblLook w:val="04A0"/>
            </w:tblPr>
            <w:tblGrid>
              <w:gridCol w:w="2025"/>
              <w:gridCol w:w="3300"/>
            </w:tblGrid>
            <w:tr w:rsidR="00570004" w:rsidRPr="00570004">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t>MySQL</w:t>
                  </w:r>
                </w:p>
              </w:tc>
              <w:tc>
                <w:tcPr>
                  <w:tcW w:w="0" w:type="auto"/>
                  <w:tcBorders>
                    <w:top w:val="single" w:sz="12" w:space="0" w:color="D3DDFF"/>
                    <w:left w:val="nil"/>
                    <w:bottom w:val="single" w:sz="6" w:space="0" w:color="FFFFFF"/>
                    <w:right w:val="nil"/>
                  </w:tcBorders>
                  <w:shd w:val="clear" w:color="auto" w:fill="B9C9FE"/>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003399"/>
                      <w:sz w:val="20"/>
                      <w:szCs w:val="20"/>
                    </w:rPr>
                  </w:pPr>
                  <w:r w:rsidRPr="00570004">
                    <w:rPr>
                      <w:rFonts w:ascii="Times New Roman" w:eastAsia="Times New Roman" w:hAnsi="Times New Roman" w:cs="Times New Roman"/>
                      <w:color w:val="003399"/>
                      <w:sz w:val="20"/>
                      <w:szCs w:val="20"/>
                    </w:rPr>
                    <w:t>MongoDB</w:t>
                  </w:r>
                </w:p>
              </w:tc>
            </w:tr>
            <w:tr w:rsidR="00570004" w:rsidRPr="00570004">
              <w:tc>
                <w:tcPr>
                  <w:tcW w:w="2025" w:type="dxa"/>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LIKE '%a%'</w:t>
                  </w:r>
                </w:p>
              </w:tc>
              <w:tc>
                <w:tcPr>
                  <w:tcW w:w="3300" w:type="dxa"/>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 "name": { "$regex": "a" }</w:t>
                  </w:r>
                </w:p>
              </w:tc>
            </w:tr>
            <w:tr w:rsidR="00570004" w:rsidRPr="00570004">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LIKE 'A%'</w:t>
                  </w:r>
                </w:p>
              </w:tc>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 "name": { "$regex": "^A" }</w:t>
                  </w:r>
                </w:p>
              </w:tc>
            </w:tr>
            <w:tr w:rsidR="00570004" w:rsidRPr="00570004">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LIKE '%e'</w:t>
                  </w:r>
                </w:p>
              </w:tc>
              <w:tc>
                <w:tcPr>
                  <w:tcW w:w="0" w:type="auto"/>
                  <w:tcBorders>
                    <w:top w:val="single" w:sz="6" w:space="0" w:color="FFFFFF"/>
                    <w:bottom w:val="single" w:sz="6" w:space="0" w:color="FFFFFF"/>
                  </w:tcBorders>
                  <w:shd w:val="clear" w:color="auto" w:fill="D0DAFD"/>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 "name": { "$regex": "e$" }</w:t>
                  </w:r>
                </w:p>
              </w:tc>
            </w:tr>
            <w:tr w:rsidR="00570004" w:rsidRPr="00570004">
              <w:tc>
                <w:tcPr>
                  <w:tcW w:w="0" w:type="auto"/>
                  <w:tcBorders>
                    <w:top w:val="single" w:sz="6" w:space="0" w:color="FFFFFF"/>
                    <w:bottom w:val="single" w:sz="6" w:space="0" w:color="FFFFFF"/>
                  </w:tcBorders>
                  <w:shd w:val="clear" w:color="auto" w:fill="D0DAFD"/>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LIKE '%d_g%'</w:t>
                  </w:r>
                </w:p>
              </w:tc>
              <w:tc>
                <w:tcPr>
                  <w:tcW w:w="0" w:type="auto"/>
                  <w:tcBorders>
                    <w:top w:val="single" w:sz="6" w:space="0" w:color="FFFFFF"/>
                    <w:bottom w:val="single" w:sz="6" w:space="0" w:color="FFFFFF"/>
                  </w:tcBorders>
                  <w:shd w:val="clear" w:color="auto" w:fill="D0DAFD"/>
                  <w:noWrap/>
                  <w:tcMar>
                    <w:top w:w="120" w:type="dxa"/>
                    <w:left w:w="120" w:type="dxa"/>
                    <w:bottom w:w="120" w:type="dxa"/>
                    <w:right w:w="120" w:type="dxa"/>
                  </w:tcMar>
                  <w:vAlign w:val="center"/>
                  <w:hideMark/>
                </w:tcPr>
                <w:p w:rsidR="00570004" w:rsidRPr="00570004" w:rsidRDefault="00570004" w:rsidP="00570004">
                  <w:pPr>
                    <w:spacing w:after="0" w:line="240" w:lineRule="auto"/>
                    <w:rPr>
                      <w:rFonts w:ascii="Times New Roman" w:eastAsia="Times New Roman" w:hAnsi="Times New Roman" w:cs="Times New Roman"/>
                      <w:color w:val="333399"/>
                      <w:sz w:val="24"/>
                      <w:szCs w:val="24"/>
                    </w:rPr>
                  </w:pPr>
                  <w:r w:rsidRPr="00570004">
                    <w:rPr>
                      <w:rFonts w:ascii="Times New Roman" w:eastAsia="Times New Roman" w:hAnsi="Times New Roman" w:cs="Times New Roman"/>
                      <w:color w:val="333399"/>
                      <w:sz w:val="24"/>
                      <w:szCs w:val="24"/>
                    </w:rPr>
                    <w:t>{ "name": { "$regex": "d.g" }</w:t>
                  </w:r>
                </w:p>
              </w:tc>
            </w:tr>
          </w:tbl>
          <w:p w:rsidR="00570004" w:rsidRPr="00570004" w:rsidRDefault="00570004" w:rsidP="00570004">
            <w:pPr>
              <w:spacing w:after="0" w:line="240" w:lineRule="auto"/>
              <w:rPr>
                <w:rFonts w:ascii="Lucida Sans Unicode" w:eastAsia="Times New Roman" w:hAnsi="Lucida Sans Unicode" w:cs="Lucida Sans Unicode"/>
                <w:color w:val="333399"/>
                <w:sz w:val="18"/>
                <w:szCs w:val="18"/>
              </w:rPr>
            </w:pPr>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4" w:history="1">
              <w:r w:rsidRPr="00570004">
                <w:rPr>
                  <w:rFonts w:ascii="Lucida Sans Unicode" w:eastAsia="Times New Roman" w:hAnsi="Lucida Sans Unicode" w:cs="Lucida Sans Unicode"/>
                  <w:color w:val="337AB7"/>
                  <w:sz w:val="18"/>
                </w:rPr>
                <w:t>Order By</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5" w:history="1">
              <w:r w:rsidRPr="00570004">
                <w:rPr>
                  <w:rFonts w:ascii="Lucida Sans Unicode" w:eastAsia="Times New Roman" w:hAnsi="Lucida Sans Unicode" w:cs="Lucida Sans Unicode"/>
                  <w:color w:val="337AB7"/>
                  <w:sz w:val="18"/>
                </w:rPr>
                <w:t>Sort</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6" w:anchor="sort" w:history="1">
              <w:r w:rsidRPr="00570004">
                <w:rPr>
                  <w:rFonts w:ascii="Lucida Sans Unicode" w:eastAsia="Times New Roman" w:hAnsi="Lucida Sans Unicode" w:cs="Lucida Sans Unicode"/>
                  <w:color w:val="337AB7"/>
                  <w:sz w:val="18"/>
                </w:rPr>
                <w:t>sort()</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7" w:history="1">
              <w:r w:rsidRPr="00570004">
                <w:rPr>
                  <w:rFonts w:ascii="Lucida Sans Unicode" w:eastAsia="Times New Roman" w:hAnsi="Lucida Sans Unicode" w:cs="Lucida Sans Unicode"/>
                  <w:color w:val="337AB7"/>
                  <w:sz w:val="18"/>
                </w:rPr>
                <w:t>Delete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8" w:history="1">
              <w:r w:rsidRPr="00570004">
                <w:rPr>
                  <w:rFonts w:ascii="Lucida Sans Unicode" w:eastAsia="Times New Roman" w:hAnsi="Lucida Sans Unicode" w:cs="Lucida Sans Unicode"/>
                  <w:color w:val="337AB7"/>
                  <w:sz w:val="18"/>
                </w:rPr>
                <w:t>Delete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39" w:anchor="deleteOne" w:history="1">
              <w:r w:rsidRPr="00570004">
                <w:rPr>
                  <w:rFonts w:ascii="Lucida Sans Unicode" w:eastAsia="Times New Roman" w:hAnsi="Lucida Sans Unicode" w:cs="Lucida Sans Unicode"/>
                  <w:color w:val="337AB7"/>
                  <w:sz w:val="18"/>
                </w:rPr>
                <w:t>deleteOne()</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0" w:history="1">
              <w:r w:rsidRPr="00570004">
                <w:rPr>
                  <w:rFonts w:ascii="Lucida Sans Unicode" w:eastAsia="Times New Roman" w:hAnsi="Lucida Sans Unicode" w:cs="Lucida Sans Unicode"/>
                  <w:color w:val="337AB7"/>
                  <w:sz w:val="18"/>
                </w:rPr>
                <w:t>Drop Table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1" w:history="1">
              <w:r w:rsidRPr="00570004">
                <w:rPr>
                  <w:rFonts w:ascii="Lucida Sans Unicode" w:eastAsia="Times New Roman" w:hAnsi="Lucida Sans Unicode" w:cs="Lucida Sans Unicode"/>
                  <w:color w:val="337AB7"/>
                  <w:sz w:val="18"/>
                </w:rPr>
                <w:t>Drop Collection</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2" w:anchor="drop" w:history="1">
              <w:r w:rsidRPr="00570004">
                <w:rPr>
                  <w:rFonts w:ascii="Lucida Sans Unicode" w:eastAsia="Times New Roman" w:hAnsi="Lucida Sans Unicode" w:cs="Lucida Sans Unicode"/>
                  <w:color w:val="337AB7"/>
                  <w:sz w:val="18"/>
                </w:rPr>
                <w:t>drop()</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3" w:history="1">
              <w:r w:rsidRPr="00570004">
                <w:rPr>
                  <w:rFonts w:ascii="Lucida Sans Unicode" w:eastAsia="Times New Roman" w:hAnsi="Lucida Sans Unicode" w:cs="Lucida Sans Unicode"/>
                  <w:color w:val="337AB7"/>
                  <w:sz w:val="18"/>
                </w:rPr>
                <w:t>Update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4" w:history="1">
              <w:r w:rsidRPr="00570004">
                <w:rPr>
                  <w:rFonts w:ascii="Lucida Sans Unicode" w:eastAsia="Times New Roman" w:hAnsi="Lucida Sans Unicode" w:cs="Lucida Sans Unicode"/>
                  <w:color w:val="337AB7"/>
                  <w:sz w:val="18"/>
                </w:rPr>
                <w:t>Update</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5" w:anchor="updateOne" w:history="1">
              <w:r w:rsidRPr="00570004">
                <w:rPr>
                  <w:rFonts w:ascii="Lucida Sans Unicode" w:eastAsia="Times New Roman" w:hAnsi="Lucida Sans Unicode" w:cs="Lucida Sans Unicode"/>
                  <w:color w:val="337AB7"/>
                  <w:sz w:val="18"/>
                </w:rPr>
                <w:t>updateOne()</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6" w:history="1">
              <w:r w:rsidRPr="00570004">
                <w:rPr>
                  <w:rFonts w:ascii="Lucida Sans Unicode" w:eastAsia="Times New Roman" w:hAnsi="Lucida Sans Unicode" w:cs="Lucida Sans Unicode"/>
                  <w:color w:val="337AB7"/>
                  <w:sz w:val="18"/>
                </w:rPr>
                <w:t>Limit</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7" w:history="1">
              <w:r w:rsidRPr="00570004">
                <w:rPr>
                  <w:rFonts w:ascii="Lucida Sans Unicode" w:eastAsia="Times New Roman" w:hAnsi="Lucida Sans Unicode" w:cs="Lucida Sans Unicode"/>
                  <w:color w:val="337AB7"/>
                  <w:sz w:val="18"/>
                </w:rPr>
                <w:t>Limit</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8" w:anchor="limit" w:history="1">
              <w:r w:rsidRPr="00570004">
                <w:rPr>
                  <w:rFonts w:ascii="Lucida Sans Unicode" w:eastAsia="Times New Roman" w:hAnsi="Lucida Sans Unicode" w:cs="Lucida Sans Unicode"/>
                  <w:color w:val="337AB7"/>
                  <w:sz w:val="18"/>
                </w:rPr>
                <w:t>limit()</w:t>
              </w:r>
            </w:hyperlink>
          </w:p>
        </w:tc>
      </w:tr>
      <w:tr w:rsidR="00570004" w:rsidRPr="00570004" w:rsidTr="00570004">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49" w:history="1">
              <w:r w:rsidRPr="00570004">
                <w:rPr>
                  <w:rFonts w:ascii="Lucida Sans Unicode" w:eastAsia="Times New Roman" w:hAnsi="Lucida Sans Unicode" w:cs="Lucida Sans Unicode"/>
                  <w:color w:val="337AB7"/>
                  <w:sz w:val="18"/>
                </w:rPr>
                <w:t>Join</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50" w:history="1">
              <w:r w:rsidRPr="00570004">
                <w:rPr>
                  <w:rFonts w:ascii="Lucida Sans Unicode" w:eastAsia="Times New Roman" w:hAnsi="Lucida Sans Unicode" w:cs="Lucida Sans Unicode"/>
                  <w:color w:val="337AB7"/>
                  <w:sz w:val="18"/>
                </w:rPr>
                <w:t>Join</w:t>
              </w:r>
            </w:hyperlink>
          </w:p>
        </w:tc>
        <w:tc>
          <w:tcPr>
            <w:tcW w:w="0" w:type="auto"/>
            <w:tcBorders>
              <w:top w:val="single" w:sz="6" w:space="0" w:color="FFFFFF"/>
              <w:bottom w:val="single" w:sz="6" w:space="0" w:color="FFFFFF"/>
            </w:tcBorders>
            <w:shd w:val="clear" w:color="auto" w:fill="E8EDFF"/>
            <w:tcMar>
              <w:top w:w="120" w:type="dxa"/>
              <w:left w:w="120" w:type="dxa"/>
              <w:bottom w:w="120" w:type="dxa"/>
              <w:right w:w="120" w:type="dxa"/>
            </w:tcMar>
            <w:vAlign w:val="center"/>
            <w:hideMark/>
          </w:tcPr>
          <w:p w:rsidR="00570004" w:rsidRPr="00570004" w:rsidRDefault="00570004" w:rsidP="00570004">
            <w:pPr>
              <w:spacing w:after="0" w:line="240" w:lineRule="auto"/>
              <w:rPr>
                <w:rFonts w:ascii="Lucida Sans Unicode" w:eastAsia="Times New Roman" w:hAnsi="Lucida Sans Unicode" w:cs="Lucida Sans Unicode"/>
                <w:color w:val="666699"/>
                <w:sz w:val="18"/>
                <w:szCs w:val="18"/>
              </w:rPr>
            </w:pPr>
            <w:hyperlink r:id="rId51" w:anchor="aggregate" w:history="1">
              <w:r w:rsidRPr="00570004">
                <w:rPr>
                  <w:rFonts w:ascii="Lucida Sans Unicode" w:eastAsia="Times New Roman" w:hAnsi="Lucida Sans Unicode" w:cs="Lucida Sans Unicode"/>
                  <w:color w:val="337AB7"/>
                  <w:sz w:val="18"/>
                </w:rPr>
                <w:t>aggregate([{ $lookup: }])</w:t>
              </w:r>
            </w:hyperlink>
          </w:p>
        </w:tc>
      </w:tr>
    </w:tbl>
    <w:p w:rsidR="003C767B" w:rsidRDefault="003C767B"/>
    <w:sectPr w:rsidR="003C76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90EB5"/>
    <w:multiLevelType w:val="multilevel"/>
    <w:tmpl w:val="D3BE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8672F3"/>
    <w:multiLevelType w:val="multilevel"/>
    <w:tmpl w:val="6E1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0004"/>
    <w:rsid w:val="003C767B"/>
    <w:rsid w:val="005700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0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004"/>
    <w:rPr>
      <w:b/>
      <w:bCs/>
    </w:rPr>
  </w:style>
  <w:style w:type="character" w:styleId="Emphasis">
    <w:name w:val="Emphasis"/>
    <w:basedOn w:val="DefaultParagraphFont"/>
    <w:uiPriority w:val="20"/>
    <w:qFormat/>
    <w:rsid w:val="00570004"/>
    <w:rPr>
      <w:i/>
      <w:iCs/>
    </w:rPr>
  </w:style>
  <w:style w:type="character" w:styleId="HTMLCode">
    <w:name w:val="HTML Code"/>
    <w:basedOn w:val="DefaultParagraphFont"/>
    <w:uiPriority w:val="99"/>
    <w:semiHidden/>
    <w:unhideWhenUsed/>
    <w:rsid w:val="005700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0004"/>
    <w:rPr>
      <w:color w:val="0000FF"/>
      <w:u w:val="single"/>
    </w:rPr>
  </w:style>
</w:styles>
</file>

<file path=word/webSettings.xml><?xml version="1.0" encoding="utf-8"?>
<w:webSettings xmlns:r="http://schemas.openxmlformats.org/officeDocument/2006/relationships" xmlns:w="http://schemas.openxmlformats.org/wordprocessingml/2006/main">
  <w:divs>
    <w:div w:id="1489402221">
      <w:bodyDiv w:val="1"/>
      <w:marLeft w:val="0"/>
      <w:marRight w:val="0"/>
      <w:marTop w:val="0"/>
      <w:marBottom w:val="0"/>
      <w:divBdr>
        <w:top w:val="none" w:sz="0" w:space="0" w:color="auto"/>
        <w:left w:val="none" w:sz="0" w:space="0" w:color="auto"/>
        <w:bottom w:val="none" w:sz="0" w:space="0" w:color="auto"/>
        <w:right w:val="none" w:sz="0" w:space="0" w:color="auto"/>
      </w:divBdr>
      <w:divsChild>
        <w:div w:id="406077489">
          <w:marLeft w:val="0"/>
          <w:marRight w:val="0"/>
          <w:marTop w:val="0"/>
          <w:marBottom w:val="0"/>
          <w:divBdr>
            <w:top w:val="none" w:sz="0" w:space="0" w:color="auto"/>
            <w:left w:val="none" w:sz="0" w:space="0" w:color="auto"/>
            <w:bottom w:val="none" w:sz="0" w:space="0" w:color="auto"/>
            <w:right w:val="none" w:sz="0" w:space="0" w:color="auto"/>
          </w:divBdr>
        </w:div>
        <w:div w:id="739131178">
          <w:marLeft w:val="0"/>
          <w:marRight w:val="0"/>
          <w:marTop w:val="0"/>
          <w:marBottom w:val="0"/>
          <w:divBdr>
            <w:top w:val="none" w:sz="0" w:space="0" w:color="auto"/>
            <w:left w:val="none" w:sz="0" w:space="0" w:color="auto"/>
            <w:bottom w:val="none" w:sz="0" w:space="0" w:color="auto"/>
            <w:right w:val="none" w:sz="0" w:space="0" w:color="auto"/>
          </w:divBdr>
        </w:div>
        <w:div w:id="1097094053">
          <w:marLeft w:val="0"/>
          <w:marRight w:val="0"/>
          <w:marTop w:val="0"/>
          <w:marBottom w:val="0"/>
          <w:divBdr>
            <w:top w:val="none" w:sz="0" w:space="0" w:color="auto"/>
            <w:left w:val="none" w:sz="0" w:space="0" w:color="auto"/>
            <w:bottom w:val="none" w:sz="0" w:space="0" w:color="auto"/>
            <w:right w:val="none" w:sz="0" w:space="0" w:color="auto"/>
          </w:divBdr>
        </w:div>
        <w:div w:id="4449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ongodb.github.io/node-mongodb-native/3.0/api/Db.html" TargetMode="External"/><Relationship Id="rId18" Type="http://schemas.openxmlformats.org/officeDocument/2006/relationships/hyperlink" Target="https://www.w3schools.com/nodejs/nodejs_mongodb_find.asp" TargetMode="External"/><Relationship Id="rId26" Type="http://schemas.openxmlformats.org/officeDocument/2006/relationships/hyperlink" Target="https://docs.mongodb.com/manual/reference/operator/query/lt/" TargetMode="External"/><Relationship Id="rId39" Type="http://schemas.openxmlformats.org/officeDocument/2006/relationships/hyperlink" Target="https://mongodb.github.io/node-mongodb-native/3.0/api/Collection.html" TargetMode="External"/><Relationship Id="rId3" Type="http://schemas.openxmlformats.org/officeDocument/2006/relationships/settings" Target="settings.xml"/><Relationship Id="rId21" Type="http://schemas.openxmlformats.org/officeDocument/2006/relationships/hyperlink" Target="https://www.w3schools.com/nodejs/nodejs_mongodb_query.asp" TargetMode="External"/><Relationship Id="rId34" Type="http://schemas.openxmlformats.org/officeDocument/2006/relationships/hyperlink" Target="https://www.w3schools.com/nodejs/nodejs_mysql_orderby.asp" TargetMode="External"/><Relationship Id="rId42" Type="http://schemas.openxmlformats.org/officeDocument/2006/relationships/hyperlink" Target="https://mongodb.github.io/node-mongodb-native/3.0/api/Collection.html" TargetMode="External"/><Relationship Id="rId47" Type="http://schemas.openxmlformats.org/officeDocument/2006/relationships/hyperlink" Target="https://www.w3schools.com/nodejs/nodejs_mongodb_limit.asp" TargetMode="External"/><Relationship Id="rId50" Type="http://schemas.openxmlformats.org/officeDocument/2006/relationships/hyperlink" Target="https://www.w3schools.com/nodejs/nodejs_mongodb_join.asp" TargetMode="External"/><Relationship Id="rId7" Type="http://schemas.openxmlformats.org/officeDocument/2006/relationships/hyperlink" Target="https://mongodb.github.io/node-mongodb-native/3.0/api/MongoClient.html" TargetMode="External"/><Relationship Id="rId12" Type="http://schemas.openxmlformats.org/officeDocument/2006/relationships/hyperlink" Target="https://www.w3schools.com/nodejs/nodejs_mongodb_createcollection.asp" TargetMode="External"/><Relationship Id="rId17" Type="http://schemas.openxmlformats.org/officeDocument/2006/relationships/hyperlink" Target="https://www.w3schools.com/nodejs/nodejs_mysql_select.asp" TargetMode="External"/><Relationship Id="rId25" Type="http://schemas.openxmlformats.org/officeDocument/2006/relationships/hyperlink" Target="https://docs.mongodb.com/manual/reference/operator/query/gt/" TargetMode="External"/><Relationship Id="rId33" Type="http://schemas.openxmlformats.org/officeDocument/2006/relationships/hyperlink" Target="https://docs.mongodb.com/manual/reference/operator/query/regex/" TargetMode="External"/><Relationship Id="rId38" Type="http://schemas.openxmlformats.org/officeDocument/2006/relationships/hyperlink" Target="https://www.w3schools.com/nodejs/nodejs_mongodb_delete.asp" TargetMode="External"/><Relationship Id="rId46" Type="http://schemas.openxmlformats.org/officeDocument/2006/relationships/hyperlink" Target="https://www.w3schools.com/nodejs/nodejs_mysql_limit.asp" TargetMode="External"/><Relationship Id="rId2" Type="http://schemas.openxmlformats.org/officeDocument/2006/relationships/styles" Target="styles.xml"/><Relationship Id="rId16" Type="http://schemas.openxmlformats.org/officeDocument/2006/relationships/hyperlink" Target="https://mongodb.github.io/node-mongodb-native/3.0/api/Collection.html" TargetMode="External"/><Relationship Id="rId20" Type="http://schemas.openxmlformats.org/officeDocument/2006/relationships/hyperlink" Target="https://www.w3schools.com/nodejs/nodejs_mysql_where.asp" TargetMode="External"/><Relationship Id="rId29" Type="http://schemas.openxmlformats.org/officeDocument/2006/relationships/hyperlink" Target="https://docs.mongodb.com/manual/reference/operator/query/and/" TargetMode="External"/><Relationship Id="rId41" Type="http://schemas.openxmlformats.org/officeDocument/2006/relationships/hyperlink" Target="https://www.w3schools.com/nodejs/nodejs_mongodb_drop.asp" TargetMode="External"/><Relationship Id="rId1" Type="http://schemas.openxmlformats.org/officeDocument/2006/relationships/numbering" Target="numbering.xml"/><Relationship Id="rId6" Type="http://schemas.openxmlformats.org/officeDocument/2006/relationships/hyperlink" Target="https://www.w3schools.com/nodejs/nodejs_mongodb.asp" TargetMode="External"/><Relationship Id="rId11" Type="http://schemas.openxmlformats.org/officeDocument/2006/relationships/hyperlink" Target="https://www.w3schools.com/nodejs/nodejs_mysql_create_table.asp" TargetMode="External"/><Relationship Id="rId24" Type="http://schemas.openxmlformats.org/officeDocument/2006/relationships/hyperlink" Target="https://docs.mongodb.com/manual/reference/operator/query/ne/" TargetMode="External"/><Relationship Id="rId32" Type="http://schemas.openxmlformats.org/officeDocument/2006/relationships/hyperlink" Target="https://docs.mongodb.com/manual/reference/operator/query/nor/" TargetMode="External"/><Relationship Id="rId37" Type="http://schemas.openxmlformats.org/officeDocument/2006/relationships/hyperlink" Target="https://www.w3schools.com/nodejs/nodejs_mysql_delete.asp" TargetMode="External"/><Relationship Id="rId40" Type="http://schemas.openxmlformats.org/officeDocument/2006/relationships/hyperlink" Target="https://www.w3schools.com/nodejs/nodejs_mysql_drop_table.asp" TargetMode="External"/><Relationship Id="rId45" Type="http://schemas.openxmlformats.org/officeDocument/2006/relationships/hyperlink" Target="https://mongodb.github.io/node-mongodb-native/2.0/api/Collection.html" TargetMode="External"/><Relationship Id="rId53" Type="http://schemas.openxmlformats.org/officeDocument/2006/relationships/theme" Target="theme/theme1.xml"/><Relationship Id="rId5" Type="http://schemas.openxmlformats.org/officeDocument/2006/relationships/hyperlink" Target="https://www.w3schools.com/nodejs/nodejs_mysql.asp" TargetMode="External"/><Relationship Id="rId15" Type="http://schemas.openxmlformats.org/officeDocument/2006/relationships/hyperlink" Target="https://www.w3schools.com/nodejs/nodejs_mongodb_insert.asp" TargetMode="External"/><Relationship Id="rId23" Type="http://schemas.openxmlformats.org/officeDocument/2006/relationships/hyperlink" Target="https://docs.mongodb.com/manual/reference/operator/query/eq/" TargetMode="External"/><Relationship Id="rId28" Type="http://schemas.openxmlformats.org/officeDocument/2006/relationships/hyperlink" Target="https://docs.mongodb.com/manual/reference/operator/query/nin/" TargetMode="External"/><Relationship Id="rId36" Type="http://schemas.openxmlformats.org/officeDocument/2006/relationships/hyperlink" Target="https://mongodb.github.io/node-mongodb-native/3.0/api/Cursor.html" TargetMode="External"/><Relationship Id="rId49" Type="http://schemas.openxmlformats.org/officeDocument/2006/relationships/hyperlink" Target="https://www.w3schools.com/nodejs/nodejs_mysql_join.asp" TargetMode="External"/><Relationship Id="rId10" Type="http://schemas.openxmlformats.org/officeDocument/2006/relationships/hyperlink" Target="https://mongodb.github.io/node-mongodb-native/3.0/api/MongoClient.html" TargetMode="External"/><Relationship Id="rId19" Type="http://schemas.openxmlformats.org/officeDocument/2006/relationships/hyperlink" Target="https://mongodb.github.io/node-mongodb-native/3.0/api/Collection.html" TargetMode="External"/><Relationship Id="rId31" Type="http://schemas.openxmlformats.org/officeDocument/2006/relationships/hyperlink" Target="https://docs.mongodb.com/manual/reference/operator/query/not/" TargetMode="External"/><Relationship Id="rId44" Type="http://schemas.openxmlformats.org/officeDocument/2006/relationships/hyperlink" Target="https://www.w3schools.com/nodejs/nodejs_mongodb_update.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nodejs_mongodb_create_db.asp" TargetMode="External"/><Relationship Id="rId14" Type="http://schemas.openxmlformats.org/officeDocument/2006/relationships/hyperlink" Target="https://www.w3schools.com/nodejs/nodejs_mysql_insert.asp" TargetMode="External"/><Relationship Id="rId22" Type="http://schemas.openxmlformats.org/officeDocument/2006/relationships/hyperlink" Target="https://mongodb.github.io/node-mongodb-native/3.0/api/Collection.html" TargetMode="External"/><Relationship Id="rId27" Type="http://schemas.openxmlformats.org/officeDocument/2006/relationships/hyperlink" Target="https://docs.mongodb.com/manual/reference/operator/query/in/" TargetMode="External"/><Relationship Id="rId30" Type="http://schemas.openxmlformats.org/officeDocument/2006/relationships/hyperlink" Target="https://docs.mongodb.com/manual/reference/operator/query/or/" TargetMode="External"/><Relationship Id="rId35" Type="http://schemas.openxmlformats.org/officeDocument/2006/relationships/hyperlink" Target="https://www.w3schools.com/nodejs/nodejs_mongodb_sort.asp" TargetMode="External"/><Relationship Id="rId43" Type="http://schemas.openxmlformats.org/officeDocument/2006/relationships/hyperlink" Target="https://www.w3schools.com/nodejs/nodejs_mysql_update.asp" TargetMode="External"/><Relationship Id="rId48" Type="http://schemas.openxmlformats.org/officeDocument/2006/relationships/hyperlink" Target="https://mongodb.github.io/node-mongodb-native/api-generated/cursor.html" TargetMode="External"/><Relationship Id="rId8" Type="http://schemas.openxmlformats.org/officeDocument/2006/relationships/hyperlink" Target="https://www.w3schools.com/nodejs/nodejs_mysql_create_db.asp" TargetMode="External"/><Relationship Id="rId51" Type="http://schemas.openxmlformats.org/officeDocument/2006/relationships/hyperlink" Target="https://mongodb.github.io/node-mongodb-native/api-generated/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2023-02-24T09:57:00Z</dcterms:created>
  <dcterms:modified xsi:type="dcterms:W3CDTF">2023-02-24T09:57:00Z</dcterms:modified>
</cp:coreProperties>
</file>