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6D6" w:rsidRDefault="00E70AB4" w:rsidP="004926D6">
      <w:pPr>
        <w:spacing w:after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Hibernate and JPA </w:t>
      </w:r>
    </w:p>
    <w:p w:rsidR="004926D6" w:rsidRDefault="008B53BA" w:rsidP="004926D6">
      <w:pPr>
        <w:spacing w:after="0"/>
        <w:jc w:val="center"/>
        <w:rPr>
          <w:rFonts w:ascii="Verdana" w:hAnsi="Verdana"/>
          <w:sz w:val="32"/>
          <w:szCs w:val="32"/>
        </w:rPr>
      </w:pPr>
      <w:r w:rsidRPr="008B53BA">
        <w:rPr>
          <w:rFonts w:ascii="Verdana" w:hAnsi="Verdana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FC00BF" w:rsidRDefault="00FC00BF" w:rsidP="00FC00BF">
      <w:pPr>
        <w:spacing w:after="0"/>
        <w:rPr>
          <w:rFonts w:ascii="Segoe UI" w:hAnsi="Segoe UI" w:cs="Segoe UI"/>
          <w:sz w:val="24"/>
          <w:szCs w:val="24"/>
        </w:rPr>
      </w:pPr>
    </w:p>
    <w:p w:rsidR="00FC00BF" w:rsidRPr="00FC00BF" w:rsidRDefault="00FC00BF" w:rsidP="00FC00BF">
      <w:pPr>
        <w:spacing w:after="0"/>
        <w:rPr>
          <w:rFonts w:ascii="Calibri" w:hAnsi="Calibri" w:cs="Calibri"/>
          <w:b/>
          <w:sz w:val="24"/>
          <w:szCs w:val="24"/>
        </w:rPr>
      </w:pPr>
      <w:r w:rsidRPr="00FC00BF">
        <w:rPr>
          <w:rFonts w:ascii="Calibri" w:hAnsi="Calibri" w:cs="Calibri"/>
          <w:b/>
          <w:sz w:val="24"/>
          <w:szCs w:val="24"/>
        </w:rPr>
        <w:t xml:space="preserve">Introduction to </w:t>
      </w:r>
      <w:r w:rsidR="000E7EDD">
        <w:rPr>
          <w:rFonts w:ascii="Calibri" w:hAnsi="Calibri" w:cs="Calibri"/>
          <w:b/>
          <w:sz w:val="24"/>
          <w:szCs w:val="24"/>
        </w:rPr>
        <w:t xml:space="preserve">ORM </w:t>
      </w:r>
    </w:p>
    <w:p w:rsidR="00FC00BF" w:rsidRDefault="000E7EDD" w:rsidP="00FC00B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What is ORM?</w:t>
      </w:r>
    </w:p>
    <w:p w:rsidR="000E7EDD" w:rsidRDefault="000E7EDD" w:rsidP="00FC00B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Problems with JDBC</w:t>
      </w:r>
    </w:p>
    <w:p w:rsidR="000E7EDD" w:rsidRDefault="000E7EDD" w:rsidP="00FC00B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Introduction to JPA specification</w:t>
      </w:r>
    </w:p>
    <w:p w:rsidR="000E7EDD" w:rsidRDefault="001D205C" w:rsidP="00FC00BF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Introduction to Hibernate</w:t>
      </w:r>
    </w:p>
    <w:p w:rsidR="001D205C" w:rsidRDefault="001D205C" w:rsidP="001D205C">
      <w:pPr>
        <w:spacing w:after="0"/>
        <w:rPr>
          <w:rFonts w:ascii="Calibri" w:hAnsi="Calibri" w:cs="Calibri"/>
        </w:rPr>
      </w:pPr>
    </w:p>
    <w:p w:rsidR="001D205C" w:rsidRPr="00FC00BF" w:rsidRDefault="001D205C" w:rsidP="001D205C">
      <w:p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Implementing Hibernate and JPA </w:t>
      </w:r>
    </w:p>
    <w:p w:rsidR="001D205C" w:rsidRDefault="001D205C" w:rsidP="001D205C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Basic Annotations for mapping</w:t>
      </w:r>
    </w:p>
    <w:p w:rsidR="001D205C" w:rsidRDefault="001D205C" w:rsidP="001D205C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@Entity</w:t>
      </w:r>
    </w:p>
    <w:p w:rsidR="001D205C" w:rsidRDefault="001D205C" w:rsidP="001D205C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@Table</w:t>
      </w:r>
    </w:p>
    <w:p w:rsidR="001D205C" w:rsidRDefault="001D205C" w:rsidP="001D205C">
      <w:pPr>
        <w:pStyle w:val="ListParagraph"/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@Column and @Id</w:t>
      </w:r>
    </w:p>
    <w:p w:rsidR="001D205C" w:rsidRPr="00EA7616" w:rsidRDefault="001D205C" w:rsidP="001D205C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 w:rsidRPr="00EA7616">
        <w:rPr>
          <w:rFonts w:ascii="Calibri" w:hAnsi="Calibri" w:cs="Calibri"/>
        </w:rPr>
        <w:t>Setting up EntityManager</w:t>
      </w:r>
    </w:p>
    <w:p w:rsidR="001D205C" w:rsidRDefault="001D205C" w:rsidP="001D205C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Setting up SessionFactory in Hibernate 5</w:t>
      </w:r>
    </w:p>
    <w:p w:rsidR="001D205C" w:rsidRDefault="001D205C" w:rsidP="001D205C">
      <w:pPr>
        <w:pStyle w:val="ListParagraph"/>
        <w:numPr>
          <w:ilvl w:val="0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Hibernate configuration file (hibernate.cfg.xml)</w:t>
      </w:r>
    </w:p>
    <w:p w:rsidR="001D205C" w:rsidRDefault="001D205C" w:rsidP="001D205C">
      <w:pPr>
        <w:spacing w:after="0"/>
        <w:rPr>
          <w:rFonts w:ascii="Calibri" w:hAnsi="Calibri" w:cs="Calibri"/>
        </w:rPr>
      </w:pPr>
    </w:p>
    <w:p w:rsidR="001D205C" w:rsidRDefault="001D205C" w:rsidP="001D205C">
      <w:pPr>
        <w:spacing w:after="0"/>
        <w:rPr>
          <w:rFonts w:ascii="Calibri" w:hAnsi="Calibri" w:cs="Calibri"/>
          <w:b/>
          <w:sz w:val="24"/>
          <w:szCs w:val="24"/>
        </w:rPr>
      </w:pPr>
      <w:r w:rsidRPr="001D205C">
        <w:rPr>
          <w:rFonts w:ascii="Calibri" w:hAnsi="Calibri" w:cs="Calibri"/>
          <w:b/>
          <w:sz w:val="24"/>
          <w:szCs w:val="24"/>
        </w:rPr>
        <w:t>CRUD operation</w:t>
      </w:r>
    </w:p>
    <w:p w:rsidR="001D205C" w:rsidRDefault="001D205C" w:rsidP="001D205C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save() and persist() methods</w:t>
      </w:r>
    </w:p>
    <w:p w:rsidR="001D205C" w:rsidRDefault="001D205C" w:rsidP="001D205C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get() and load() methods</w:t>
      </w:r>
    </w:p>
    <w:p w:rsidR="001D205C" w:rsidRDefault="001D205C" w:rsidP="001D205C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merge(), update() and saveOrUpdate() methods</w:t>
      </w:r>
    </w:p>
    <w:p w:rsidR="001D205C" w:rsidRDefault="001D205C" w:rsidP="001D205C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delete() method</w:t>
      </w:r>
    </w:p>
    <w:p w:rsidR="001D205C" w:rsidRDefault="001D205C" w:rsidP="001D205C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State of objects in hibernate</w:t>
      </w:r>
    </w:p>
    <w:p w:rsidR="001D205C" w:rsidRDefault="001D205C" w:rsidP="001D205C">
      <w:pPr>
        <w:pStyle w:val="ListParagraph"/>
        <w:numPr>
          <w:ilvl w:val="1"/>
          <w:numId w:val="18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Transient</w:t>
      </w:r>
    </w:p>
    <w:p w:rsidR="001D205C" w:rsidRDefault="001D205C" w:rsidP="001D205C">
      <w:pPr>
        <w:pStyle w:val="ListParagraph"/>
        <w:numPr>
          <w:ilvl w:val="1"/>
          <w:numId w:val="18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Persistent</w:t>
      </w:r>
    </w:p>
    <w:p w:rsidR="001D205C" w:rsidRDefault="001D205C" w:rsidP="001D205C">
      <w:pPr>
        <w:pStyle w:val="ListParagraph"/>
        <w:numPr>
          <w:ilvl w:val="1"/>
          <w:numId w:val="18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Detached</w:t>
      </w:r>
    </w:p>
    <w:p w:rsidR="00EA7616" w:rsidRDefault="00EA7616" w:rsidP="00EA7616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Practical example</w:t>
      </w:r>
    </w:p>
    <w:p w:rsidR="00EA7616" w:rsidRDefault="00EA7616" w:rsidP="00EA7616">
      <w:pPr>
        <w:spacing w:after="0"/>
        <w:rPr>
          <w:rFonts w:ascii="Calibri" w:hAnsi="Calibri" w:cs="Calibri"/>
        </w:rPr>
      </w:pPr>
    </w:p>
    <w:p w:rsidR="00EA7616" w:rsidRDefault="00EA7616" w:rsidP="00EA7616">
      <w:pPr>
        <w:spacing w:after="0"/>
        <w:rPr>
          <w:rFonts w:ascii="Calibri" w:hAnsi="Calibri" w:cs="Calibri"/>
          <w:b/>
          <w:sz w:val="24"/>
          <w:szCs w:val="24"/>
        </w:rPr>
      </w:pPr>
      <w:r w:rsidRPr="00EA7616">
        <w:rPr>
          <w:rFonts w:ascii="Calibri" w:hAnsi="Calibri" w:cs="Calibri"/>
          <w:b/>
          <w:sz w:val="24"/>
          <w:szCs w:val="24"/>
        </w:rPr>
        <w:t>ID Generators</w:t>
      </w:r>
    </w:p>
    <w:p w:rsidR="00EA7616" w:rsidRDefault="00EA7616" w:rsidP="00EA7616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Different types of ID generator</w:t>
      </w:r>
    </w:p>
    <w:p w:rsidR="00EA7616" w:rsidRDefault="00EA7616" w:rsidP="00EA7616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Creating custom ID generator</w:t>
      </w:r>
    </w:p>
    <w:p w:rsidR="00EA7616" w:rsidRPr="00EA7616" w:rsidRDefault="00EA7616" w:rsidP="00EA7616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Practical example</w:t>
      </w:r>
    </w:p>
    <w:p w:rsidR="001D205C" w:rsidRDefault="001D205C" w:rsidP="001D205C">
      <w:pPr>
        <w:pStyle w:val="ListParagraph"/>
        <w:spacing w:after="0"/>
        <w:ind w:left="1440"/>
        <w:rPr>
          <w:rFonts w:ascii="Calibri" w:hAnsi="Calibri" w:cs="Calibri"/>
        </w:rPr>
      </w:pPr>
    </w:p>
    <w:p w:rsidR="001D205C" w:rsidRDefault="001D205C" w:rsidP="001D205C">
      <w:pPr>
        <w:spacing w:after="0"/>
        <w:rPr>
          <w:rFonts w:ascii="Calibri" w:hAnsi="Calibri" w:cs="Calibri"/>
          <w:b/>
          <w:sz w:val="24"/>
          <w:szCs w:val="24"/>
        </w:rPr>
      </w:pPr>
      <w:r w:rsidRPr="001D205C">
        <w:rPr>
          <w:rFonts w:ascii="Calibri" w:hAnsi="Calibri" w:cs="Calibri"/>
          <w:b/>
          <w:sz w:val="24"/>
          <w:szCs w:val="24"/>
        </w:rPr>
        <w:t>Component Mapping</w:t>
      </w:r>
    </w:p>
    <w:p w:rsidR="001D205C" w:rsidRDefault="001D205C" w:rsidP="001D205C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@Embeddable</w:t>
      </w:r>
    </w:p>
    <w:p w:rsidR="001D205C" w:rsidRDefault="001D205C" w:rsidP="001D205C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@Embedded</w:t>
      </w:r>
    </w:p>
    <w:p w:rsidR="001D205C" w:rsidRDefault="001D205C" w:rsidP="001D205C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@ElementCollection and @JoinTable</w:t>
      </w:r>
    </w:p>
    <w:p w:rsidR="00EA7616" w:rsidRDefault="00EA7616" w:rsidP="001D205C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Practical example</w:t>
      </w:r>
    </w:p>
    <w:p w:rsidR="001D205C" w:rsidRDefault="001D205C" w:rsidP="001D205C">
      <w:pPr>
        <w:spacing w:after="0"/>
        <w:rPr>
          <w:rFonts w:ascii="Calibri" w:hAnsi="Calibri" w:cs="Calibri"/>
        </w:rPr>
      </w:pPr>
    </w:p>
    <w:p w:rsidR="001D205C" w:rsidRDefault="001D205C" w:rsidP="001D205C">
      <w:pPr>
        <w:spacing w:after="0"/>
        <w:rPr>
          <w:rFonts w:ascii="Calibri" w:hAnsi="Calibri" w:cs="Calibri"/>
          <w:b/>
          <w:sz w:val="24"/>
          <w:szCs w:val="24"/>
        </w:rPr>
      </w:pPr>
      <w:r w:rsidRPr="001D205C">
        <w:rPr>
          <w:rFonts w:ascii="Calibri" w:hAnsi="Calibri" w:cs="Calibri"/>
          <w:b/>
          <w:sz w:val="24"/>
          <w:szCs w:val="24"/>
        </w:rPr>
        <w:t>Inheritance Mapping</w:t>
      </w:r>
    </w:p>
    <w:p w:rsidR="001D205C" w:rsidRDefault="001D205C" w:rsidP="001D205C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Types of Inheritance Mapping</w:t>
      </w:r>
    </w:p>
    <w:p w:rsidR="001D205C" w:rsidRDefault="001D205C" w:rsidP="001D205C">
      <w:pPr>
        <w:pStyle w:val="ListParagraph"/>
        <w:numPr>
          <w:ilvl w:val="1"/>
          <w:numId w:val="2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Single Table</w:t>
      </w:r>
    </w:p>
    <w:p w:rsidR="001D205C" w:rsidRDefault="001D205C" w:rsidP="001D205C">
      <w:pPr>
        <w:pStyle w:val="ListParagraph"/>
        <w:numPr>
          <w:ilvl w:val="1"/>
          <w:numId w:val="2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Table per subclass</w:t>
      </w:r>
    </w:p>
    <w:p w:rsidR="001D205C" w:rsidRDefault="001D205C" w:rsidP="001D205C">
      <w:pPr>
        <w:pStyle w:val="ListParagraph"/>
        <w:numPr>
          <w:ilvl w:val="1"/>
          <w:numId w:val="2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Table per concrete class</w:t>
      </w:r>
    </w:p>
    <w:p w:rsidR="001D205C" w:rsidRDefault="00EA7616" w:rsidP="001D205C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Practical example</w:t>
      </w:r>
    </w:p>
    <w:p w:rsidR="00EA7616" w:rsidRDefault="00EA7616" w:rsidP="00EA7616">
      <w:pPr>
        <w:spacing w:after="0"/>
        <w:rPr>
          <w:rFonts w:ascii="Calibri" w:hAnsi="Calibri" w:cs="Calibri"/>
        </w:rPr>
      </w:pPr>
    </w:p>
    <w:p w:rsidR="00EA7616" w:rsidRDefault="00EA7616" w:rsidP="00EA7616">
      <w:pPr>
        <w:spacing w:after="0"/>
        <w:rPr>
          <w:rFonts w:ascii="Calibri" w:hAnsi="Calibri" w:cs="Calibri"/>
          <w:b/>
          <w:sz w:val="24"/>
          <w:szCs w:val="24"/>
        </w:rPr>
      </w:pPr>
      <w:r w:rsidRPr="00EA7616">
        <w:rPr>
          <w:rFonts w:ascii="Calibri" w:hAnsi="Calibri" w:cs="Calibri"/>
          <w:b/>
          <w:sz w:val="24"/>
          <w:szCs w:val="24"/>
        </w:rPr>
        <w:t>Association Mapping</w:t>
      </w:r>
    </w:p>
    <w:p w:rsidR="00EA7616" w:rsidRDefault="00EA7616" w:rsidP="00EA7616">
      <w:pPr>
        <w:pStyle w:val="ListParagraph"/>
        <w:numPr>
          <w:ilvl w:val="0"/>
          <w:numId w:val="2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Types of associations</w:t>
      </w:r>
    </w:p>
    <w:p w:rsidR="00EA7616" w:rsidRDefault="00EA7616" w:rsidP="00EA7616">
      <w:pPr>
        <w:pStyle w:val="ListParagraph"/>
        <w:numPr>
          <w:ilvl w:val="1"/>
          <w:numId w:val="2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One-to-one</w:t>
      </w:r>
    </w:p>
    <w:p w:rsidR="00EA7616" w:rsidRDefault="00EA7616" w:rsidP="00EA7616">
      <w:pPr>
        <w:pStyle w:val="ListParagraph"/>
        <w:numPr>
          <w:ilvl w:val="1"/>
          <w:numId w:val="2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One-to-many</w:t>
      </w:r>
    </w:p>
    <w:p w:rsidR="00EA7616" w:rsidRDefault="00EA7616" w:rsidP="00EA7616">
      <w:pPr>
        <w:pStyle w:val="ListParagraph"/>
        <w:numPr>
          <w:ilvl w:val="1"/>
          <w:numId w:val="2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Many-to-one</w:t>
      </w:r>
    </w:p>
    <w:p w:rsidR="00EA7616" w:rsidRDefault="00EA7616" w:rsidP="00EA7616">
      <w:pPr>
        <w:pStyle w:val="ListParagraph"/>
        <w:numPr>
          <w:ilvl w:val="1"/>
          <w:numId w:val="2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Many-to-many</w:t>
      </w:r>
    </w:p>
    <w:p w:rsidR="00EA7616" w:rsidRPr="00EA7616" w:rsidRDefault="00EA7616" w:rsidP="00EA7616">
      <w:pPr>
        <w:pStyle w:val="ListParagraph"/>
        <w:numPr>
          <w:ilvl w:val="0"/>
          <w:numId w:val="2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Practical example</w:t>
      </w:r>
    </w:p>
    <w:p w:rsidR="00EA7616" w:rsidRDefault="00EA7616" w:rsidP="00EA7616">
      <w:pPr>
        <w:spacing w:after="0"/>
        <w:rPr>
          <w:rFonts w:ascii="Calibri" w:hAnsi="Calibri" w:cs="Calibri"/>
          <w:b/>
          <w:sz w:val="24"/>
          <w:szCs w:val="24"/>
        </w:rPr>
      </w:pPr>
    </w:p>
    <w:p w:rsidR="00C62B02" w:rsidRDefault="00C62B02" w:rsidP="00EA7616">
      <w:p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Hibernate Query Language (HQL)</w:t>
      </w:r>
    </w:p>
    <w:p w:rsidR="00C62B02" w:rsidRDefault="00C62B02" w:rsidP="00C62B02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Introduction to HQL</w:t>
      </w:r>
    </w:p>
    <w:p w:rsidR="00C62B02" w:rsidRDefault="00C62B02" w:rsidP="00C62B02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getResultList() method</w:t>
      </w:r>
    </w:p>
    <w:p w:rsidR="00C62B02" w:rsidRDefault="00C62B02" w:rsidP="00C62B02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executeUpdate() method</w:t>
      </w:r>
    </w:p>
    <w:p w:rsidR="00C62B02" w:rsidRDefault="00C62B02" w:rsidP="00C62B02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Positional parameters vs named parameters</w:t>
      </w:r>
    </w:p>
    <w:p w:rsidR="00C62B02" w:rsidRDefault="00C62B02" w:rsidP="00C62B02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Hibernate named queries =&gt;s @NamedQueries and @NamedQuery</w:t>
      </w:r>
    </w:p>
    <w:p w:rsidR="00C62B02" w:rsidRDefault="00C62B02" w:rsidP="00C62B02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Practical </w:t>
      </w:r>
      <w:r w:rsidR="00047C66">
        <w:rPr>
          <w:rFonts w:ascii="Calibri" w:hAnsi="Calibri" w:cs="Calibri"/>
        </w:rPr>
        <w:t>e</w:t>
      </w:r>
      <w:bookmarkStart w:id="0" w:name="_GoBack"/>
      <w:bookmarkEnd w:id="0"/>
      <w:r>
        <w:rPr>
          <w:rFonts w:ascii="Calibri" w:hAnsi="Calibri" w:cs="Calibri"/>
        </w:rPr>
        <w:t>xample</w:t>
      </w:r>
    </w:p>
    <w:p w:rsidR="00C62B02" w:rsidRDefault="00C62B02" w:rsidP="00C62B02">
      <w:pPr>
        <w:spacing w:after="0"/>
        <w:rPr>
          <w:rFonts w:ascii="Calibri" w:hAnsi="Calibri" w:cs="Calibri"/>
        </w:rPr>
      </w:pPr>
    </w:p>
    <w:p w:rsidR="00C62B02" w:rsidRDefault="00C62B02" w:rsidP="00C62B02">
      <w:pPr>
        <w:spacing w:after="0"/>
        <w:rPr>
          <w:rFonts w:ascii="Calibri" w:hAnsi="Calibri" w:cs="Calibri"/>
          <w:b/>
          <w:sz w:val="24"/>
          <w:szCs w:val="24"/>
        </w:rPr>
      </w:pPr>
      <w:r w:rsidRPr="00C62B02">
        <w:rPr>
          <w:rFonts w:ascii="Calibri" w:hAnsi="Calibri" w:cs="Calibri"/>
          <w:b/>
          <w:sz w:val="24"/>
          <w:szCs w:val="24"/>
        </w:rPr>
        <w:t>Criterial API</w:t>
      </w:r>
    </w:p>
    <w:p w:rsidR="00C62B02" w:rsidRDefault="00C62B02" w:rsidP="00C62B02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Introduction to Criteria API</w:t>
      </w:r>
    </w:p>
    <w:p w:rsidR="00C62B02" w:rsidRDefault="00C62B02" w:rsidP="00C62B02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Creating CriteriaQuery using CriteriaBuilder object</w:t>
      </w:r>
    </w:p>
    <w:p w:rsidR="00C62B02" w:rsidRDefault="00C62B02" w:rsidP="00C62B02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Root object</w:t>
      </w:r>
    </w:p>
    <w:p w:rsidR="00C62B02" w:rsidRDefault="00C62B02" w:rsidP="00C62B02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getResultList() and getSingleResult()</w:t>
      </w:r>
    </w:p>
    <w:p w:rsidR="00C62B02" w:rsidRPr="00C62B02" w:rsidRDefault="00C62B02" w:rsidP="00C62B02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Practical example</w:t>
      </w:r>
    </w:p>
    <w:p w:rsidR="00C62B02" w:rsidRPr="00EA7616" w:rsidRDefault="00C62B02" w:rsidP="00EA7616">
      <w:pPr>
        <w:spacing w:after="0"/>
        <w:rPr>
          <w:rFonts w:ascii="Calibri" w:hAnsi="Calibri" w:cs="Calibri"/>
          <w:b/>
          <w:sz w:val="24"/>
          <w:szCs w:val="24"/>
        </w:rPr>
      </w:pPr>
    </w:p>
    <w:p w:rsidR="001D205C" w:rsidRPr="001D205C" w:rsidRDefault="001D205C" w:rsidP="001D205C">
      <w:pPr>
        <w:pStyle w:val="ListParagraph"/>
        <w:spacing w:after="0"/>
        <w:ind w:left="1440"/>
        <w:rPr>
          <w:rFonts w:ascii="Calibri" w:hAnsi="Calibri" w:cs="Calibri"/>
        </w:rPr>
      </w:pPr>
    </w:p>
    <w:p w:rsidR="001D205C" w:rsidRPr="001D205C" w:rsidRDefault="001D205C" w:rsidP="001D205C">
      <w:pPr>
        <w:spacing w:after="0"/>
        <w:rPr>
          <w:rFonts w:ascii="Calibri" w:hAnsi="Calibri" w:cs="Calibri"/>
        </w:rPr>
      </w:pPr>
    </w:p>
    <w:p w:rsidR="00FC00BF" w:rsidRPr="00FC00BF" w:rsidRDefault="00FC00BF" w:rsidP="001D205C">
      <w:pPr>
        <w:pStyle w:val="ListParagraph"/>
        <w:spacing w:after="0"/>
        <w:rPr>
          <w:rFonts w:ascii="Calibri" w:hAnsi="Calibri" w:cs="Calibri"/>
        </w:rPr>
      </w:pPr>
    </w:p>
    <w:sectPr w:rsidR="00FC00BF" w:rsidRPr="00FC00BF" w:rsidSect="008B5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9B5" w:rsidRDefault="00B369B5" w:rsidP="00796813">
      <w:pPr>
        <w:spacing w:after="0" w:line="240" w:lineRule="auto"/>
      </w:pPr>
      <w:r>
        <w:separator/>
      </w:r>
    </w:p>
  </w:endnote>
  <w:endnote w:type="continuationSeparator" w:id="1">
    <w:p w:rsidR="00B369B5" w:rsidRDefault="00B369B5" w:rsidP="0079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9B5" w:rsidRDefault="00B369B5" w:rsidP="00796813">
      <w:pPr>
        <w:spacing w:after="0" w:line="240" w:lineRule="auto"/>
      </w:pPr>
      <w:r>
        <w:separator/>
      </w:r>
    </w:p>
  </w:footnote>
  <w:footnote w:type="continuationSeparator" w:id="1">
    <w:p w:rsidR="00B369B5" w:rsidRDefault="00B369B5" w:rsidP="00796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2FDE"/>
    <w:multiLevelType w:val="hybridMultilevel"/>
    <w:tmpl w:val="48DA4D0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0F7C3146"/>
    <w:multiLevelType w:val="hybridMultilevel"/>
    <w:tmpl w:val="31AC0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220CE"/>
    <w:multiLevelType w:val="hybridMultilevel"/>
    <w:tmpl w:val="87FE8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D3678"/>
    <w:multiLevelType w:val="hybridMultilevel"/>
    <w:tmpl w:val="EFDEBBCC"/>
    <w:lvl w:ilvl="0" w:tplc="05BEB1B4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702B3"/>
    <w:multiLevelType w:val="hybridMultilevel"/>
    <w:tmpl w:val="60B093C0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>
    <w:nsid w:val="2B4703D4"/>
    <w:multiLevelType w:val="hybridMultilevel"/>
    <w:tmpl w:val="FECEC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80C44"/>
    <w:multiLevelType w:val="hybridMultilevel"/>
    <w:tmpl w:val="952AD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02087"/>
    <w:multiLevelType w:val="hybridMultilevel"/>
    <w:tmpl w:val="06AA2AB4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>
    <w:nsid w:val="3D036945"/>
    <w:multiLevelType w:val="hybridMultilevel"/>
    <w:tmpl w:val="8B12C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053FAA"/>
    <w:multiLevelType w:val="hybridMultilevel"/>
    <w:tmpl w:val="465A4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B1EDD"/>
    <w:multiLevelType w:val="hybridMultilevel"/>
    <w:tmpl w:val="6E2AAFD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43A670DF"/>
    <w:multiLevelType w:val="hybridMultilevel"/>
    <w:tmpl w:val="B1FA3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0543C"/>
    <w:multiLevelType w:val="hybridMultilevel"/>
    <w:tmpl w:val="9B0EDE52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3">
    <w:nsid w:val="51404D06"/>
    <w:multiLevelType w:val="hybridMultilevel"/>
    <w:tmpl w:val="4B6CD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CC0968"/>
    <w:multiLevelType w:val="hybridMultilevel"/>
    <w:tmpl w:val="1EF85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D43B65"/>
    <w:multiLevelType w:val="hybridMultilevel"/>
    <w:tmpl w:val="AA0E664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>
    <w:nsid w:val="591B2387"/>
    <w:multiLevelType w:val="hybridMultilevel"/>
    <w:tmpl w:val="43709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50391"/>
    <w:multiLevelType w:val="hybridMultilevel"/>
    <w:tmpl w:val="21B8F51E"/>
    <w:lvl w:ilvl="0" w:tplc="05D4D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1310FE"/>
    <w:multiLevelType w:val="hybridMultilevel"/>
    <w:tmpl w:val="22E05856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9">
    <w:nsid w:val="61153657"/>
    <w:multiLevelType w:val="hybridMultilevel"/>
    <w:tmpl w:val="C7407D6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0">
    <w:nsid w:val="667030C4"/>
    <w:multiLevelType w:val="hybridMultilevel"/>
    <w:tmpl w:val="037058BC"/>
    <w:lvl w:ilvl="0" w:tplc="40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1">
    <w:nsid w:val="6D272E64"/>
    <w:multiLevelType w:val="hybridMultilevel"/>
    <w:tmpl w:val="D408D216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>
    <w:nsid w:val="70826AF2"/>
    <w:multiLevelType w:val="hybridMultilevel"/>
    <w:tmpl w:val="F4BEBAB8"/>
    <w:lvl w:ilvl="0" w:tplc="B6AC8BE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343E16"/>
    <w:multiLevelType w:val="hybridMultilevel"/>
    <w:tmpl w:val="39B89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CB475E"/>
    <w:multiLevelType w:val="hybridMultilevel"/>
    <w:tmpl w:val="6AFE1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9"/>
  </w:num>
  <w:num w:numId="5">
    <w:abstractNumId w:val="21"/>
  </w:num>
  <w:num w:numId="6">
    <w:abstractNumId w:val="0"/>
  </w:num>
  <w:num w:numId="7">
    <w:abstractNumId w:val="20"/>
  </w:num>
  <w:num w:numId="8">
    <w:abstractNumId w:val="4"/>
  </w:num>
  <w:num w:numId="9">
    <w:abstractNumId w:val="7"/>
  </w:num>
  <w:num w:numId="10">
    <w:abstractNumId w:val="13"/>
  </w:num>
  <w:num w:numId="11">
    <w:abstractNumId w:val="8"/>
  </w:num>
  <w:num w:numId="12">
    <w:abstractNumId w:val="2"/>
  </w:num>
  <w:num w:numId="13">
    <w:abstractNumId w:val="16"/>
  </w:num>
  <w:num w:numId="14">
    <w:abstractNumId w:val="9"/>
  </w:num>
  <w:num w:numId="15">
    <w:abstractNumId w:val="23"/>
  </w:num>
  <w:num w:numId="16">
    <w:abstractNumId w:val="17"/>
  </w:num>
  <w:num w:numId="17">
    <w:abstractNumId w:val="22"/>
  </w:num>
  <w:num w:numId="18">
    <w:abstractNumId w:val="10"/>
  </w:num>
  <w:num w:numId="19">
    <w:abstractNumId w:val="6"/>
  </w:num>
  <w:num w:numId="20">
    <w:abstractNumId w:val="11"/>
  </w:num>
  <w:num w:numId="21">
    <w:abstractNumId w:val="3"/>
  </w:num>
  <w:num w:numId="22">
    <w:abstractNumId w:val="1"/>
  </w:num>
  <w:num w:numId="23">
    <w:abstractNumId w:val="14"/>
  </w:num>
  <w:num w:numId="24">
    <w:abstractNumId w:val="24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26D6"/>
    <w:rsid w:val="00006CBB"/>
    <w:rsid w:val="00047C66"/>
    <w:rsid w:val="000564E1"/>
    <w:rsid w:val="00057D3B"/>
    <w:rsid w:val="00060CCE"/>
    <w:rsid w:val="0009634C"/>
    <w:rsid w:val="000B57BF"/>
    <w:rsid w:val="000D3751"/>
    <w:rsid w:val="000E7EDD"/>
    <w:rsid w:val="00100AB1"/>
    <w:rsid w:val="0011790E"/>
    <w:rsid w:val="001545F6"/>
    <w:rsid w:val="0016566A"/>
    <w:rsid w:val="00173460"/>
    <w:rsid w:val="00177A54"/>
    <w:rsid w:val="001879EC"/>
    <w:rsid w:val="001A3A44"/>
    <w:rsid w:val="001A4122"/>
    <w:rsid w:val="001B521C"/>
    <w:rsid w:val="001D0A0B"/>
    <w:rsid w:val="001D205C"/>
    <w:rsid w:val="001D6493"/>
    <w:rsid w:val="00202FE9"/>
    <w:rsid w:val="002548AE"/>
    <w:rsid w:val="002C5CC3"/>
    <w:rsid w:val="00305567"/>
    <w:rsid w:val="00307478"/>
    <w:rsid w:val="00307A35"/>
    <w:rsid w:val="00317831"/>
    <w:rsid w:val="003236C7"/>
    <w:rsid w:val="00334BDC"/>
    <w:rsid w:val="00352558"/>
    <w:rsid w:val="00354A94"/>
    <w:rsid w:val="00366680"/>
    <w:rsid w:val="00376719"/>
    <w:rsid w:val="00392F2E"/>
    <w:rsid w:val="003C5B42"/>
    <w:rsid w:val="0040372B"/>
    <w:rsid w:val="004209BF"/>
    <w:rsid w:val="00445806"/>
    <w:rsid w:val="004926D6"/>
    <w:rsid w:val="004B3AB7"/>
    <w:rsid w:val="004B63F8"/>
    <w:rsid w:val="004B674E"/>
    <w:rsid w:val="004C1DB4"/>
    <w:rsid w:val="004C62F8"/>
    <w:rsid w:val="00552296"/>
    <w:rsid w:val="0056134C"/>
    <w:rsid w:val="005912F7"/>
    <w:rsid w:val="005915AC"/>
    <w:rsid w:val="005A1AC4"/>
    <w:rsid w:val="005C2772"/>
    <w:rsid w:val="005F3B36"/>
    <w:rsid w:val="00610872"/>
    <w:rsid w:val="00637B62"/>
    <w:rsid w:val="00646E04"/>
    <w:rsid w:val="00670456"/>
    <w:rsid w:val="0067758F"/>
    <w:rsid w:val="006820FE"/>
    <w:rsid w:val="00684F87"/>
    <w:rsid w:val="006C2A42"/>
    <w:rsid w:val="006D585F"/>
    <w:rsid w:val="006F2D40"/>
    <w:rsid w:val="006F6C4A"/>
    <w:rsid w:val="0072630F"/>
    <w:rsid w:val="00727B74"/>
    <w:rsid w:val="00744964"/>
    <w:rsid w:val="00755229"/>
    <w:rsid w:val="007655BE"/>
    <w:rsid w:val="007932A8"/>
    <w:rsid w:val="00796813"/>
    <w:rsid w:val="007A08BC"/>
    <w:rsid w:val="007B60CD"/>
    <w:rsid w:val="007D0324"/>
    <w:rsid w:val="007D2DD9"/>
    <w:rsid w:val="007E0C68"/>
    <w:rsid w:val="0081630F"/>
    <w:rsid w:val="008204A2"/>
    <w:rsid w:val="008520C4"/>
    <w:rsid w:val="0085368C"/>
    <w:rsid w:val="00871E2F"/>
    <w:rsid w:val="00880161"/>
    <w:rsid w:val="008B53BA"/>
    <w:rsid w:val="00953D65"/>
    <w:rsid w:val="00954854"/>
    <w:rsid w:val="009839F5"/>
    <w:rsid w:val="0098545A"/>
    <w:rsid w:val="009A2142"/>
    <w:rsid w:val="009C7602"/>
    <w:rsid w:val="009D19D7"/>
    <w:rsid w:val="009E63B7"/>
    <w:rsid w:val="009F1E00"/>
    <w:rsid w:val="00A03CB1"/>
    <w:rsid w:val="00A2663E"/>
    <w:rsid w:val="00A45DCD"/>
    <w:rsid w:val="00A53877"/>
    <w:rsid w:val="00A80593"/>
    <w:rsid w:val="00AA4F44"/>
    <w:rsid w:val="00AB3489"/>
    <w:rsid w:val="00AD0B5F"/>
    <w:rsid w:val="00AD646E"/>
    <w:rsid w:val="00AF784F"/>
    <w:rsid w:val="00B05D7D"/>
    <w:rsid w:val="00B13157"/>
    <w:rsid w:val="00B251D9"/>
    <w:rsid w:val="00B319E0"/>
    <w:rsid w:val="00B369B5"/>
    <w:rsid w:val="00B55E4D"/>
    <w:rsid w:val="00B732AF"/>
    <w:rsid w:val="00B74C2A"/>
    <w:rsid w:val="00B771A3"/>
    <w:rsid w:val="00B83D71"/>
    <w:rsid w:val="00BA6562"/>
    <w:rsid w:val="00BB560A"/>
    <w:rsid w:val="00BB5E1F"/>
    <w:rsid w:val="00C0101D"/>
    <w:rsid w:val="00C10E27"/>
    <w:rsid w:val="00C32E8A"/>
    <w:rsid w:val="00C55582"/>
    <w:rsid w:val="00C62B02"/>
    <w:rsid w:val="00C674A1"/>
    <w:rsid w:val="00C835E7"/>
    <w:rsid w:val="00CA0F30"/>
    <w:rsid w:val="00CA3444"/>
    <w:rsid w:val="00CE0F3A"/>
    <w:rsid w:val="00CE4892"/>
    <w:rsid w:val="00CF2485"/>
    <w:rsid w:val="00D13010"/>
    <w:rsid w:val="00D15DB1"/>
    <w:rsid w:val="00D347EC"/>
    <w:rsid w:val="00D50FA0"/>
    <w:rsid w:val="00D66A4B"/>
    <w:rsid w:val="00D6735F"/>
    <w:rsid w:val="00D91B4B"/>
    <w:rsid w:val="00DE7211"/>
    <w:rsid w:val="00E131C7"/>
    <w:rsid w:val="00E30A85"/>
    <w:rsid w:val="00E57454"/>
    <w:rsid w:val="00E70AB4"/>
    <w:rsid w:val="00E7797F"/>
    <w:rsid w:val="00EA7616"/>
    <w:rsid w:val="00EB2312"/>
    <w:rsid w:val="00EE1771"/>
    <w:rsid w:val="00EE2A1E"/>
    <w:rsid w:val="00EF626C"/>
    <w:rsid w:val="00F107DD"/>
    <w:rsid w:val="00F1762D"/>
    <w:rsid w:val="00F35130"/>
    <w:rsid w:val="00F52EC4"/>
    <w:rsid w:val="00FC00BF"/>
    <w:rsid w:val="00FC3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4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6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E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813"/>
  </w:style>
  <w:style w:type="paragraph" w:styleId="Footer">
    <w:name w:val="footer"/>
    <w:basedOn w:val="Normal"/>
    <w:link w:val="FooterChar"/>
    <w:uiPriority w:val="99"/>
    <w:unhideWhenUsed/>
    <w:rsid w:val="0079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8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21E4F-4823-46EC-83D9-F63A45A4A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500</cp:revision>
  <cp:lastPrinted>2020-07-19T16:08:00Z</cp:lastPrinted>
  <dcterms:created xsi:type="dcterms:W3CDTF">2020-07-19T15:25:00Z</dcterms:created>
  <dcterms:modified xsi:type="dcterms:W3CDTF">2022-08-05T09:55:00Z</dcterms:modified>
</cp:coreProperties>
</file>