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9E0" w:rsidRPr="00FE39E0" w:rsidRDefault="00FE39E0" w:rsidP="00FE39E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FE39E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Strategy Pattern</w:t>
      </w:r>
    </w:p>
    <w:p w:rsidR="00FE39E0" w:rsidRPr="00FE39E0" w:rsidRDefault="00FE39E0" w:rsidP="00FE39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E39E0">
        <w:rPr>
          <w:rFonts w:ascii="Segoe UI" w:eastAsia="Times New Roman" w:hAnsi="Segoe UI" w:cs="Segoe UI"/>
          <w:color w:val="333333"/>
          <w:sz w:val="24"/>
          <w:szCs w:val="24"/>
        </w:rPr>
        <w:t>A Strategy Pattern says that "defines a family of functionality, encapsulate each one, and make them interchangeable".</w:t>
      </w:r>
    </w:p>
    <w:p w:rsidR="00FE39E0" w:rsidRPr="00FE39E0" w:rsidRDefault="00FE39E0" w:rsidP="00FE39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E39E0">
        <w:rPr>
          <w:rFonts w:ascii="Segoe UI" w:eastAsia="Times New Roman" w:hAnsi="Segoe UI" w:cs="Segoe UI"/>
          <w:color w:val="333333"/>
          <w:sz w:val="24"/>
          <w:szCs w:val="24"/>
        </w:rPr>
        <w:t>The Strategy Pattern is also known as Policy.</w:t>
      </w:r>
    </w:p>
    <w:p w:rsidR="00FE39E0" w:rsidRPr="00FE39E0" w:rsidRDefault="00FE39E0" w:rsidP="00FE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9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FE39E0" w:rsidRPr="00FE39E0" w:rsidRDefault="00FE39E0" w:rsidP="00FE39E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E39E0">
        <w:rPr>
          <w:rFonts w:ascii="Helvetica" w:eastAsia="Times New Roman" w:hAnsi="Helvetica" w:cs="Helvetica"/>
          <w:color w:val="610B4B"/>
          <w:sz w:val="32"/>
          <w:szCs w:val="32"/>
        </w:rPr>
        <w:t>Benefits:</w:t>
      </w:r>
    </w:p>
    <w:p w:rsidR="00FE39E0" w:rsidRPr="00FE39E0" w:rsidRDefault="00FE39E0" w:rsidP="00FE39E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 xml:space="preserve">It provides a substitute to </w:t>
      </w:r>
      <w:proofErr w:type="spellStart"/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>subclassing</w:t>
      </w:r>
      <w:proofErr w:type="spellEnd"/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E39E0" w:rsidRPr="00FE39E0" w:rsidRDefault="00FE39E0" w:rsidP="00FE39E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 xml:space="preserve">It defines each </w:t>
      </w:r>
      <w:proofErr w:type="spellStart"/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>behavior</w:t>
      </w:r>
      <w:proofErr w:type="spellEnd"/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 xml:space="preserve"> within its own class, eliminating the need for conditional statements.</w:t>
      </w:r>
    </w:p>
    <w:p w:rsidR="00FE39E0" w:rsidRPr="00FE39E0" w:rsidRDefault="00FE39E0" w:rsidP="00FE39E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 xml:space="preserve">It makes it easier to extend and incorporate new </w:t>
      </w:r>
      <w:proofErr w:type="spellStart"/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>behavior</w:t>
      </w:r>
      <w:proofErr w:type="spellEnd"/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 xml:space="preserve"> without changing the application.</w:t>
      </w:r>
    </w:p>
    <w:p w:rsidR="00FE39E0" w:rsidRPr="00FE39E0" w:rsidRDefault="00FE39E0" w:rsidP="00FE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9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FE39E0" w:rsidRPr="00FE39E0" w:rsidRDefault="00FE39E0" w:rsidP="00FE39E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E39E0">
        <w:rPr>
          <w:rFonts w:ascii="Helvetica" w:eastAsia="Times New Roman" w:hAnsi="Helvetica" w:cs="Helvetica"/>
          <w:color w:val="610B4B"/>
          <w:sz w:val="32"/>
          <w:szCs w:val="32"/>
        </w:rPr>
        <w:t>Usage:</w:t>
      </w:r>
    </w:p>
    <w:p w:rsidR="00FE39E0" w:rsidRPr="00FE39E0" w:rsidRDefault="00FE39E0" w:rsidP="00FE39E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 xml:space="preserve">When the multiple classes differ only in their </w:t>
      </w:r>
      <w:proofErr w:type="spellStart"/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>behaviors.e.g</w:t>
      </w:r>
      <w:proofErr w:type="spellEnd"/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proofErr w:type="spellStart"/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>Servlet</w:t>
      </w:r>
      <w:proofErr w:type="spellEnd"/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 xml:space="preserve"> API.</w:t>
      </w:r>
    </w:p>
    <w:p w:rsidR="00FE39E0" w:rsidRPr="00FE39E0" w:rsidRDefault="00FE39E0" w:rsidP="00FE39E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E39E0">
        <w:rPr>
          <w:rFonts w:ascii="Segoe UI" w:eastAsia="Times New Roman" w:hAnsi="Segoe UI" w:cs="Segoe UI"/>
          <w:color w:val="000000"/>
          <w:sz w:val="24"/>
          <w:szCs w:val="24"/>
        </w:rPr>
        <w:t>It is used when you need different variations of an algorithm.</w:t>
      </w:r>
    </w:p>
    <w:p w:rsidR="00FE39E0" w:rsidRPr="00FE39E0" w:rsidRDefault="00FE39E0" w:rsidP="00FE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9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FE39E0" w:rsidRPr="00FE39E0" w:rsidRDefault="00FE39E0" w:rsidP="00FE39E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FE39E0">
        <w:rPr>
          <w:rFonts w:ascii="Helvetica" w:eastAsia="Times New Roman" w:hAnsi="Helvetica" w:cs="Helvetica"/>
          <w:color w:val="610B4B"/>
          <w:sz w:val="26"/>
          <w:szCs w:val="26"/>
        </w:rPr>
        <w:t>Strategy Pattern in (Core Java API's) or JSE 7 API's:</w:t>
      </w:r>
    </w:p>
    <w:p w:rsidR="00FE39E0" w:rsidRPr="00FE39E0" w:rsidRDefault="00FE39E0" w:rsidP="00FE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1325" cy="1247775"/>
            <wp:effectExtent l="19050" t="0" r="9525" b="0"/>
            <wp:docPr id="4" name="Picture 4" descr="Strateg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ategy Patter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E0" w:rsidRPr="00FE39E0" w:rsidRDefault="00FE39E0" w:rsidP="00FE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9E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FE39E0" w:rsidRPr="00FE39E0" w:rsidRDefault="00FE39E0" w:rsidP="00FE39E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FE39E0">
        <w:rPr>
          <w:rFonts w:ascii="Helvetica" w:eastAsia="Times New Roman" w:hAnsi="Helvetica" w:cs="Helvetica"/>
          <w:color w:val="610B4B"/>
          <w:sz w:val="26"/>
          <w:szCs w:val="26"/>
        </w:rPr>
        <w:t>Strategy Pattern in (Advance Java API's) or JEE 7 API's:</w:t>
      </w:r>
    </w:p>
    <w:p w:rsidR="00FE39E0" w:rsidRPr="00FE39E0" w:rsidRDefault="00FE39E0" w:rsidP="00FE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8475" cy="647700"/>
            <wp:effectExtent l="19050" t="0" r="9525" b="0"/>
            <wp:docPr id="6" name="Picture 6" descr="Strateg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ategy Patter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E0" w:rsidRPr="00FE39E0" w:rsidRDefault="00FE39E0" w:rsidP="00FE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9E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FE39E0" w:rsidRPr="00FE39E0" w:rsidRDefault="00FE39E0" w:rsidP="00FE39E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E39E0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UML for Strategy Pattern:</w:t>
      </w:r>
    </w:p>
    <w:p w:rsidR="004B18E8" w:rsidRDefault="00FE39E0" w:rsidP="00FE39E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7222" cy="2409825"/>
            <wp:effectExtent l="19050" t="0" r="478" b="0"/>
            <wp:docPr id="8" name="Picture 8" descr="Strateg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rategy Patter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222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F5BEB"/>
    <w:multiLevelType w:val="multilevel"/>
    <w:tmpl w:val="39B09C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E355727"/>
    <w:multiLevelType w:val="multilevel"/>
    <w:tmpl w:val="69DA5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39E0"/>
    <w:rsid w:val="004B18E8"/>
    <w:rsid w:val="00FE3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3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3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39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39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3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2022-08-02T03:45:00Z</dcterms:created>
  <dcterms:modified xsi:type="dcterms:W3CDTF">2022-08-02T03:45:00Z</dcterms:modified>
</cp:coreProperties>
</file>