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BDD" w:rsidRPr="003F2BDD" w:rsidRDefault="003F2BDD" w:rsidP="003F2BDD">
      <w:pPr>
        <w:shd w:val="clear" w:color="auto" w:fill="FFFFFF"/>
        <w:spacing w:after="150" w:line="240" w:lineRule="auto"/>
        <w:textAlignment w:val="baseline"/>
        <w:outlineLvl w:val="0"/>
        <w:rPr>
          <w:rFonts w:ascii="Arial" w:eastAsia="Times New Roman" w:hAnsi="Arial" w:cs="Arial"/>
          <w:color w:val="3A3A3A"/>
          <w:spacing w:val="15"/>
          <w:kern w:val="36"/>
          <w:sz w:val="45"/>
          <w:szCs w:val="45"/>
        </w:rPr>
      </w:pPr>
      <w:r w:rsidRPr="003F2BDD">
        <w:rPr>
          <w:rFonts w:ascii="Arial" w:eastAsia="Times New Roman" w:hAnsi="Arial" w:cs="Arial"/>
          <w:color w:val="3A3A3A"/>
          <w:spacing w:val="15"/>
          <w:kern w:val="36"/>
          <w:sz w:val="45"/>
          <w:szCs w:val="45"/>
        </w:rPr>
        <w:t>Rate Limiter Pattern – Microservice Design Patterns</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Overview:</w:t>
      </w:r>
    </w:p>
    <w:p w:rsidR="003F2BDD" w:rsidRDefault="003F2BDD" w:rsidP="003F2BDD">
      <w:pPr>
        <w:shd w:val="clear" w:color="auto" w:fill="FFFFFF"/>
        <w:spacing w:after="0" w:line="240" w:lineRule="auto"/>
        <w:textAlignment w:val="baseline"/>
        <w:outlineLvl w:val="1"/>
        <w:rPr>
          <w:rFonts w:ascii="Arial" w:eastAsia="Times New Roman" w:hAnsi="Arial" w:cs="Arial"/>
          <w:b/>
          <w:bCs/>
          <w:color w:val="3A3A3A"/>
          <w:spacing w:val="15"/>
          <w:sz w:val="42"/>
        </w:rPr>
      </w:pP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Need For Resiliency:</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Microservices are distributed in nature. When you work with distributed systems, always remember this number one rule – </w:t>
      </w:r>
      <w:r w:rsidRPr="003F2BDD">
        <w:rPr>
          <w:rFonts w:ascii="Arial" w:eastAsia="Times New Roman" w:hAnsi="Arial" w:cs="Arial"/>
          <w:b/>
          <w:bCs/>
          <w:i/>
          <w:iCs/>
          <w:color w:val="212121"/>
          <w:sz w:val="24"/>
          <w:szCs w:val="24"/>
        </w:rPr>
        <w:t>anything could happen</w:t>
      </w:r>
      <w:r w:rsidRPr="003F2BDD">
        <w:rPr>
          <w:rFonts w:ascii="Arial" w:eastAsia="Times New Roman" w:hAnsi="Arial" w:cs="Arial"/>
          <w:color w:val="212121"/>
          <w:sz w:val="24"/>
          <w:szCs w:val="24"/>
        </w:rPr>
        <w:t>. We might be dealing with network issues, service unavailability, application slowness etc. An issue with one system might affect another system behavior/performance. Dealing with any such unexpected failures/network issues could be difficult to solve.</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Ability of the system to recover from such failures and remain functional makes the system more </w:t>
      </w:r>
      <w:r w:rsidRPr="003F2BDD">
        <w:rPr>
          <w:rFonts w:ascii="Arial" w:eastAsia="Times New Roman" w:hAnsi="Arial" w:cs="Arial"/>
          <w:b/>
          <w:bCs/>
          <w:i/>
          <w:iCs/>
          <w:color w:val="212121"/>
          <w:sz w:val="24"/>
          <w:szCs w:val="24"/>
        </w:rPr>
        <w:t>resilient</w:t>
      </w:r>
      <w:r w:rsidRPr="003F2BDD">
        <w:rPr>
          <w:rFonts w:ascii="Arial" w:eastAsia="Times New Roman" w:hAnsi="Arial" w:cs="Arial"/>
          <w:color w:val="212121"/>
          <w:sz w:val="24"/>
          <w:szCs w:val="24"/>
        </w:rPr>
        <w:t>. It also avoids any cascading failures to the downstream services.</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Rate Limiter Pattern:</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In Microservice architecture, when there are multiple services (A, B, C &amp; D), one service (A) might depend on the other service (B) which in turn might depend on C and so on. Let’s consider this example. We have 2 services A and B.  Service A depends on Service B. The Service B has to do a lot of </w:t>
      </w:r>
      <w:r w:rsidRPr="003F2BDD">
        <w:rPr>
          <w:rFonts w:ascii="Arial" w:eastAsia="Times New Roman" w:hAnsi="Arial" w:cs="Arial"/>
          <w:b/>
          <w:bCs/>
          <w:i/>
          <w:iCs/>
          <w:color w:val="212121"/>
          <w:sz w:val="24"/>
          <w:szCs w:val="24"/>
        </w:rPr>
        <w:t>CPU/IO intensive work </w:t>
      </w:r>
      <w:r w:rsidRPr="003F2BDD">
        <w:rPr>
          <w:rFonts w:ascii="Arial" w:eastAsia="Times New Roman" w:hAnsi="Arial" w:cs="Arial"/>
          <w:color w:val="212121"/>
          <w:sz w:val="24"/>
          <w:szCs w:val="24"/>
        </w:rPr>
        <w:t> for the requests it receives. So it usually takes time to respond because of the nature of its work. Service B has a limit on max number of requests it can handle within the given time window.</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7210425" cy="3095625"/>
            <wp:effectExtent l="19050" t="0" r="9525" b="0"/>
            <wp:docPr id="1" name="Picture 1" descr="https://www.vinsguru.com/wp-content/uploads/2019/10/Screenshot-from-2020-11-12-0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nsguru.com/wp-content/uploads/2019/10/Screenshot-from-2020-11-12-09-14-31.png"/>
                    <pic:cNvPicPr>
                      <a:picLocks noChangeAspect="1" noChangeArrowheads="1"/>
                    </pic:cNvPicPr>
                  </pic:nvPicPr>
                  <pic:blipFill>
                    <a:blip r:embed="rId5"/>
                    <a:srcRect/>
                    <a:stretch>
                      <a:fillRect/>
                    </a:stretch>
                  </pic:blipFill>
                  <pic:spPr bwMode="auto">
                    <a:xfrm>
                      <a:off x="0" y="0"/>
                      <a:ext cx="7210425" cy="3095625"/>
                    </a:xfrm>
                    <a:prstGeom prst="rect">
                      <a:avLst/>
                    </a:prstGeom>
                    <a:noFill/>
                    <a:ln w="9525">
                      <a:noFill/>
                      <a:miter lim="800000"/>
                      <a:headEnd/>
                      <a:tailEnd/>
                    </a:ln>
                  </pic:spPr>
                </pic:pic>
              </a:graphicData>
            </a:graphic>
          </wp:inline>
        </w:drawing>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Now the problem is – Service A receives a lot of requests occasionally and for every request if we depend on Service B, It could add too much load on Service B which could bring the service down. As a defensive measure, Service B wanted to protect itself from receiving too many requests by rejecting calls it can not handle.</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6886575" cy="3152775"/>
            <wp:effectExtent l="19050" t="0" r="9525" b="0"/>
            <wp:docPr id="2" name="Picture 2" descr="rate limit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te limiter pattern"/>
                    <pic:cNvPicPr>
                      <a:picLocks noChangeAspect="1" noChangeArrowheads="1"/>
                    </pic:cNvPicPr>
                  </pic:nvPicPr>
                  <pic:blipFill>
                    <a:blip r:embed="rId6"/>
                    <a:srcRect/>
                    <a:stretch>
                      <a:fillRect/>
                    </a:stretch>
                  </pic:blipFill>
                  <pic:spPr bwMode="auto">
                    <a:xfrm>
                      <a:off x="0" y="0"/>
                      <a:ext cx="6886575" cy="3152775"/>
                    </a:xfrm>
                    <a:prstGeom prst="rect">
                      <a:avLst/>
                    </a:prstGeom>
                    <a:noFill/>
                    <a:ln w="9525">
                      <a:noFill/>
                      <a:miter lim="800000"/>
                      <a:headEnd/>
                      <a:tailEnd/>
                    </a:ln>
                  </pic:spPr>
                </pic:pic>
              </a:graphicData>
            </a:graphic>
          </wp:inline>
        </w:drawing>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Rate Limiter Pattern</w:t>
      </w:r>
      <w:r w:rsidRPr="003F2BDD">
        <w:rPr>
          <w:rFonts w:ascii="Arial" w:eastAsia="Times New Roman" w:hAnsi="Arial" w:cs="Arial"/>
          <w:color w:val="212121"/>
          <w:sz w:val="24"/>
          <w:szCs w:val="24"/>
        </w:rPr>
        <w:t> helps us to make our services highly available just by limiting the number of calls we could make/process in a specific window. In other words, It helps us to control the throughput. When we receive too many requests, the Service might simply reject the call. The client has to retry at a later time or can go with some default/cached values.</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Rate Limiter vs Circuit Breaker:</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Rate Limiter Pattern might sound same as </w:t>
      </w:r>
      <w:hyperlink r:id="rId7" w:tgtFrame="_blank" w:history="1">
        <w:r w:rsidRPr="003F2BDD">
          <w:rPr>
            <w:rFonts w:ascii="Arial" w:eastAsia="Times New Roman" w:hAnsi="Arial" w:cs="Arial"/>
            <w:color w:val="0000FF"/>
            <w:sz w:val="24"/>
            <w:szCs w:val="24"/>
            <w:u w:val="single"/>
          </w:rPr>
          <w:t>Circuit Breaker</w:t>
        </w:r>
      </w:hyperlink>
      <w:r w:rsidRPr="003F2BDD">
        <w:rPr>
          <w:rFonts w:ascii="Arial" w:eastAsia="Times New Roman" w:hAnsi="Arial" w:cs="Arial"/>
          <w:color w:val="212121"/>
          <w:sz w:val="24"/>
          <w:szCs w:val="24"/>
        </w:rPr>
        <w:t> in some cases. However there is an important difference!</w:t>
      </w:r>
    </w:p>
    <w:p w:rsidR="003F2BDD" w:rsidRPr="003F2BDD" w:rsidRDefault="003F2BDD" w:rsidP="003F2BDD">
      <w:pPr>
        <w:numPr>
          <w:ilvl w:val="0"/>
          <w:numId w:val="1"/>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Rate Limiter helps to protect the server from over loading by controlling throughput.</w:t>
      </w:r>
    </w:p>
    <w:p w:rsidR="003F2BDD" w:rsidRPr="003F2BDD" w:rsidRDefault="003F2BDD" w:rsidP="003F2BDD">
      <w:pPr>
        <w:numPr>
          <w:ilvl w:val="0"/>
          <w:numId w:val="1"/>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Circuit Breaker helps to keep the client safe and functional when the target server is failing / unresponsive.</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Sample Application:</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Lets consider a simple </w:t>
      </w:r>
      <w:r w:rsidRPr="003F2BDD">
        <w:rPr>
          <w:rFonts w:ascii="Arial" w:eastAsia="Times New Roman" w:hAnsi="Arial" w:cs="Arial"/>
          <w:b/>
          <w:bCs/>
          <w:i/>
          <w:iCs/>
          <w:color w:val="212121"/>
          <w:sz w:val="24"/>
          <w:szCs w:val="24"/>
        </w:rPr>
        <w:t>compute-service</w:t>
      </w:r>
      <w:r w:rsidRPr="003F2BDD">
        <w:rPr>
          <w:rFonts w:ascii="Arial" w:eastAsia="Times New Roman" w:hAnsi="Arial" w:cs="Arial"/>
          <w:color w:val="212121"/>
          <w:sz w:val="24"/>
          <w:szCs w:val="24"/>
        </w:rPr>
        <w:t> application which provides below endpoints.</w:t>
      </w:r>
    </w:p>
    <w:p w:rsidR="003F2BDD" w:rsidRPr="003F2BDD" w:rsidRDefault="003F2BDD" w:rsidP="003F2BDD">
      <w:pPr>
        <w:numPr>
          <w:ilvl w:val="0"/>
          <w:numId w:val="2"/>
        </w:num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/double/{input}:</w:t>
      </w:r>
      <w:r w:rsidRPr="003F2BDD">
        <w:rPr>
          <w:rFonts w:ascii="Arial" w:eastAsia="Times New Roman" w:hAnsi="Arial" w:cs="Arial"/>
          <w:color w:val="212121"/>
          <w:sz w:val="24"/>
          <w:szCs w:val="24"/>
        </w:rPr>
        <w:t> doubles the given input. Unlimited calls allowed.</w:t>
      </w:r>
    </w:p>
    <w:p w:rsidR="003F2BDD" w:rsidRPr="003F2BDD" w:rsidRDefault="003F2BDD" w:rsidP="003F2BDD">
      <w:pPr>
        <w:numPr>
          <w:ilvl w:val="0"/>
          <w:numId w:val="2"/>
        </w:num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/square/{input}:</w:t>
      </w:r>
      <w:r w:rsidRPr="003F2BDD">
        <w:rPr>
          <w:rFonts w:ascii="Arial" w:eastAsia="Times New Roman" w:hAnsi="Arial" w:cs="Arial"/>
          <w:color w:val="212121"/>
          <w:sz w:val="24"/>
          <w:szCs w:val="24"/>
        </w:rPr>
        <w:t> calculates the square of the given input. Limited calls only. Max 5 calls per minute.</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Now Let’s see how to apply Rate Limiter Pattern in this Microservice design.</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Project Set Up:</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Lets first create a Spring Boot project with these dependencies.</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4886325" cy="2447925"/>
            <wp:effectExtent l="19050" t="0" r="9525" b="0"/>
            <wp:docPr id="3" name="Picture 3" descr="https://www.vinsguru.com/wp-content/uploads/2019/10/Screenshot-from-2020-11-09-21-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insguru.com/wp-content/uploads/2019/10/Screenshot-from-2020-11-09-21-30-16.png"/>
                    <pic:cNvPicPr>
                      <a:picLocks noChangeAspect="1" noChangeArrowheads="1"/>
                    </pic:cNvPicPr>
                  </pic:nvPicPr>
                  <pic:blipFill>
                    <a:blip r:embed="rId8"/>
                    <a:srcRect/>
                    <a:stretch>
                      <a:fillRect/>
                    </a:stretch>
                  </pic:blipFill>
                  <pic:spPr bwMode="auto">
                    <a:xfrm>
                      <a:off x="0" y="0"/>
                      <a:ext cx="4886325" cy="2447925"/>
                    </a:xfrm>
                    <a:prstGeom prst="rect">
                      <a:avLst/>
                    </a:prstGeom>
                    <a:noFill/>
                    <a:ln w="9525">
                      <a:noFill/>
                      <a:miter lim="800000"/>
                      <a:headEnd/>
                      <a:tailEnd/>
                    </a:ln>
                  </pic:spPr>
                </pic:pic>
              </a:graphicData>
            </a:graphic>
          </wp:inline>
        </w:drawing>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We also need this dependency.</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&lt;</w:t>
      </w:r>
      <w:r w:rsidRPr="003F2BDD">
        <w:rPr>
          <w:rFonts w:ascii="Consolas" w:eastAsia="Times New Roman" w:hAnsi="Consolas" w:cs="Courier New"/>
          <w:color w:val="E2777A"/>
          <w:sz w:val="24"/>
        </w:rPr>
        <w:t>dependency</w:t>
      </w:r>
      <w:r w:rsidRPr="003F2BDD">
        <w:rPr>
          <w:rFonts w:ascii="Consolas" w:eastAsia="Times New Roman" w:hAnsi="Consolas" w:cs="Courier New"/>
          <w:color w:val="CCCCCC"/>
          <w:sz w:val="24"/>
        </w:rPr>
        <w:t>&gt;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&lt;</w:t>
      </w:r>
      <w:r w:rsidRPr="003F2BDD">
        <w:rPr>
          <w:rFonts w:ascii="Consolas" w:eastAsia="Times New Roman" w:hAnsi="Consolas" w:cs="Courier New"/>
          <w:color w:val="E2777A"/>
          <w:sz w:val="24"/>
        </w:rPr>
        <w:t>groupId</w:t>
      </w:r>
      <w:r w:rsidRPr="003F2BDD">
        <w:rPr>
          <w:rFonts w:ascii="Consolas" w:eastAsia="Times New Roman" w:hAnsi="Consolas" w:cs="Courier New"/>
          <w:color w:val="CCCCCC"/>
          <w:sz w:val="24"/>
        </w:rPr>
        <w:t>&gt;io.github.resilience4j&lt;/</w:t>
      </w:r>
      <w:r w:rsidRPr="003F2BDD">
        <w:rPr>
          <w:rFonts w:ascii="Consolas" w:eastAsia="Times New Roman" w:hAnsi="Consolas" w:cs="Courier New"/>
          <w:color w:val="E2777A"/>
          <w:sz w:val="24"/>
        </w:rPr>
        <w:t>groupId</w:t>
      </w:r>
      <w:r w:rsidRPr="003F2BDD">
        <w:rPr>
          <w:rFonts w:ascii="Consolas" w:eastAsia="Times New Roman" w:hAnsi="Consolas" w:cs="Courier New"/>
          <w:color w:val="CCCCCC"/>
          <w:sz w:val="24"/>
        </w:rPr>
        <w:t>&gt;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&lt;</w:t>
      </w:r>
      <w:r w:rsidRPr="003F2BDD">
        <w:rPr>
          <w:rFonts w:ascii="Consolas" w:eastAsia="Times New Roman" w:hAnsi="Consolas" w:cs="Courier New"/>
          <w:color w:val="E2777A"/>
          <w:sz w:val="24"/>
        </w:rPr>
        <w:t>artifactId</w:t>
      </w:r>
      <w:r w:rsidRPr="003F2BDD">
        <w:rPr>
          <w:rFonts w:ascii="Consolas" w:eastAsia="Times New Roman" w:hAnsi="Consolas" w:cs="Courier New"/>
          <w:color w:val="CCCCCC"/>
          <w:sz w:val="24"/>
        </w:rPr>
        <w:t>&gt;resilience4j-spring-boot2&lt;/</w:t>
      </w:r>
      <w:r w:rsidRPr="003F2BDD">
        <w:rPr>
          <w:rFonts w:ascii="Consolas" w:eastAsia="Times New Roman" w:hAnsi="Consolas" w:cs="Courier New"/>
          <w:color w:val="E2777A"/>
          <w:sz w:val="24"/>
        </w:rPr>
        <w:t>artifactId</w:t>
      </w:r>
      <w:r w:rsidRPr="003F2BDD">
        <w:rPr>
          <w:rFonts w:ascii="Consolas" w:eastAsia="Times New Roman" w:hAnsi="Consolas" w:cs="Courier New"/>
          <w:color w:val="CCCCCC"/>
          <w:sz w:val="24"/>
        </w:rPr>
        <w:t>&gt;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&lt;</w:t>
      </w:r>
      <w:r w:rsidRPr="003F2BDD">
        <w:rPr>
          <w:rFonts w:ascii="Consolas" w:eastAsia="Times New Roman" w:hAnsi="Consolas" w:cs="Courier New"/>
          <w:color w:val="E2777A"/>
          <w:sz w:val="24"/>
        </w:rPr>
        <w:t>version</w:t>
      </w:r>
      <w:r w:rsidRPr="003F2BDD">
        <w:rPr>
          <w:rFonts w:ascii="Consolas" w:eastAsia="Times New Roman" w:hAnsi="Consolas" w:cs="Courier New"/>
          <w:color w:val="CCCCCC"/>
          <w:sz w:val="24"/>
        </w:rPr>
        <w:t>&gt;1.6.1&lt;/</w:t>
      </w:r>
      <w:r w:rsidRPr="003F2BDD">
        <w:rPr>
          <w:rFonts w:ascii="Consolas" w:eastAsia="Times New Roman" w:hAnsi="Consolas" w:cs="Courier New"/>
          <w:color w:val="E2777A"/>
          <w:sz w:val="24"/>
        </w:rPr>
        <w:t>version</w:t>
      </w:r>
      <w:r w:rsidRPr="003F2BDD">
        <w:rPr>
          <w:rFonts w:ascii="Consolas" w:eastAsia="Times New Roman" w:hAnsi="Consolas" w:cs="Courier New"/>
          <w:color w:val="CCCCCC"/>
          <w:sz w:val="24"/>
        </w:rPr>
        <w:t>&gt;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&lt;/</w:t>
      </w:r>
      <w:r w:rsidRPr="003F2BDD">
        <w:rPr>
          <w:rFonts w:ascii="Consolas" w:eastAsia="Times New Roman" w:hAnsi="Consolas" w:cs="Courier New"/>
          <w:color w:val="E2777A"/>
          <w:sz w:val="24"/>
        </w:rPr>
        <w:t>dependency</w:t>
      </w:r>
      <w:r w:rsidRPr="003F2BDD">
        <w:rPr>
          <w:rFonts w:ascii="Consolas" w:eastAsia="Times New Roman" w:hAnsi="Consolas" w:cs="Courier New"/>
          <w:color w:val="CCCCCC"/>
          <w:sz w:val="24"/>
        </w:rPr>
        <w:t>&gt;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If the client wants to find the square of a given number, say 10, it expects the response in the below format from the </w:t>
      </w:r>
      <w:r w:rsidRPr="003F2BDD">
        <w:rPr>
          <w:rFonts w:ascii="Arial" w:eastAsia="Times New Roman" w:hAnsi="Arial" w:cs="Arial"/>
          <w:b/>
          <w:bCs/>
          <w:i/>
          <w:iCs/>
          <w:color w:val="212121"/>
          <w:sz w:val="24"/>
          <w:szCs w:val="24"/>
        </w:rPr>
        <w:t>compute-service</w:t>
      </w:r>
      <w:r w:rsidRPr="003F2BDD">
        <w:rPr>
          <w:rFonts w:ascii="Arial" w:eastAsia="Times New Roman" w:hAnsi="Arial" w:cs="Arial"/>
          <w:color w:val="212121"/>
          <w:sz w:val="24"/>
          <w:szCs w:val="24"/>
        </w:rPr>
        <w:t>. The </w:t>
      </w:r>
      <w:r w:rsidRPr="003F2BDD">
        <w:rPr>
          <w:rFonts w:ascii="Arial" w:eastAsia="Times New Roman" w:hAnsi="Arial" w:cs="Arial"/>
          <w:b/>
          <w:bCs/>
          <w:i/>
          <w:iCs/>
          <w:color w:val="212121"/>
          <w:sz w:val="24"/>
          <w:szCs w:val="24"/>
        </w:rPr>
        <w:t>message</w:t>
      </w:r>
      <w:r w:rsidRPr="003F2BDD">
        <w:rPr>
          <w:rFonts w:ascii="Arial" w:eastAsia="Times New Roman" w:hAnsi="Arial" w:cs="Arial"/>
          <w:color w:val="212121"/>
          <w:sz w:val="24"/>
          <w:szCs w:val="24"/>
        </w:rPr>
        <w:t> field might contain the error message when the response type is FAILURE.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"input"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10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"output"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100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"responseType"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"SUCCESS"</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"message"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Rate Limiter Pattern With Spring Boot:</w:t>
      </w:r>
    </w:p>
    <w:p w:rsidR="003F2BDD" w:rsidRPr="003F2BDD" w:rsidRDefault="003F2BDD" w:rsidP="003F2BDD">
      <w:pPr>
        <w:numPr>
          <w:ilvl w:val="0"/>
          <w:numId w:val="3"/>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Response Type enum</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enum</w:t>
      </w:r>
      <w:r w:rsidRPr="003F2BDD">
        <w:rPr>
          <w:rFonts w:ascii="Consolas" w:eastAsia="Times New Roman" w:hAnsi="Consolas" w:cs="Courier New"/>
          <w:color w:val="CCCCCC"/>
          <w:sz w:val="24"/>
        </w:rPr>
        <w:t xml:space="preserve"> ResponseType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SUCCESS,</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FAILURE;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numPr>
          <w:ilvl w:val="0"/>
          <w:numId w:val="4"/>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Compute Response DTO</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@Data</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@AllArgsConstructor(staticName </w:t>
      </w:r>
      <w:r w:rsidRPr="003F2BDD">
        <w:rPr>
          <w:rFonts w:ascii="Consolas" w:eastAsia="Times New Roman" w:hAnsi="Consolas" w:cs="Courier New"/>
          <w:color w:val="67CDCC"/>
          <w:sz w:val="24"/>
        </w:rPr>
        <w: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"of"</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class</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8C555"/>
          <w:sz w:val="24"/>
        </w:rPr>
        <w:t>ComputeResponse</w:t>
      </w:r>
      <w:r w:rsidRPr="003F2BDD">
        <w:rPr>
          <w:rFonts w:ascii="Consolas" w:eastAsia="Times New Roman" w:hAnsi="Consolas" w:cs="Courier New"/>
          <w:color w:val="CCCCCC"/>
          <w:sz w:val="24"/>
        </w:rPr>
        <w:t xml:space="preserv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private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int</w:t>
      </w:r>
      <w:r w:rsidRPr="003F2BDD">
        <w:rPr>
          <w:rFonts w:ascii="Consolas" w:eastAsia="Times New Roman" w:hAnsi="Consolas" w:cs="Courier New"/>
          <w:color w:val="CCCCCC"/>
          <w:sz w:val="24"/>
        </w:rPr>
        <w:t xml:space="preserve"> input;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private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long</w:t>
      </w:r>
      <w:r w:rsidRPr="003F2BDD">
        <w:rPr>
          <w:rFonts w:ascii="Consolas" w:eastAsia="Times New Roman" w:hAnsi="Consolas" w:cs="Courier New"/>
          <w:color w:val="CCCCCC"/>
          <w:sz w:val="24"/>
        </w:rPr>
        <w:t xml:space="preserve"> output;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private</w:t>
      </w:r>
      <w:r w:rsidRPr="003F2BDD">
        <w:rPr>
          <w:rFonts w:ascii="Consolas" w:eastAsia="Times New Roman" w:hAnsi="Consolas" w:cs="Courier New"/>
          <w:color w:val="CCCCCC"/>
          <w:sz w:val="24"/>
        </w:rPr>
        <w:t xml:space="preserve"> ResponseType responseType;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private</w:t>
      </w:r>
      <w:r w:rsidRPr="003F2BDD">
        <w:rPr>
          <w:rFonts w:ascii="Consolas" w:eastAsia="Times New Roman" w:hAnsi="Consolas" w:cs="Courier New"/>
          <w:color w:val="CCCCCC"/>
          <w:sz w:val="24"/>
        </w:rPr>
        <w:t xml:space="preserve"> String message;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numPr>
          <w:ilvl w:val="0"/>
          <w:numId w:val="5"/>
        </w:num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Rate Limiter with </w:t>
      </w:r>
      <w:r w:rsidRPr="003F2BDD">
        <w:rPr>
          <w:rFonts w:ascii="Arial" w:eastAsia="Times New Roman" w:hAnsi="Arial" w:cs="Arial"/>
          <w:b/>
          <w:bCs/>
          <w:i/>
          <w:iCs/>
          <w:color w:val="212121"/>
          <w:sz w:val="24"/>
          <w:szCs w:val="24"/>
        </w:rPr>
        <w:t>resilience4j</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Our compute service might have multiple endpoints. However we would like to limit the max number of calls for certain end points. For example, I would like to limit the calls for calculating squares to 5/minute.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99CD"/>
          <w:sz w:val="24"/>
        </w:rPr>
        <w:t>resilience4j.ratelimiter</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instances</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squareLimit</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limitForPeriod</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5</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limitRefreshPeriod</w:t>
      </w:r>
      <w:r w:rsidRPr="003F2BDD">
        <w:rPr>
          <w:rFonts w:ascii="Consolas" w:eastAsia="Times New Roman" w:hAnsi="Consolas" w:cs="Courier New"/>
          <w:color w:val="CCCCCC"/>
          <w:sz w:val="24"/>
        </w:rPr>
        <w:t>: 60s</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timeoutDuration</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0</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numPr>
          <w:ilvl w:val="0"/>
          <w:numId w:val="6"/>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Controller</w:t>
      </w:r>
    </w:p>
    <w:p w:rsidR="003F2BDD" w:rsidRPr="003F2BDD" w:rsidRDefault="003F2BDD" w:rsidP="003F2BDD">
      <w:pPr>
        <w:numPr>
          <w:ilvl w:val="1"/>
          <w:numId w:val="6"/>
        </w:num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I apply the </w:t>
      </w:r>
      <w:r w:rsidRPr="003F2BDD">
        <w:rPr>
          <w:rFonts w:ascii="Arial" w:eastAsia="Times New Roman" w:hAnsi="Arial" w:cs="Arial"/>
          <w:b/>
          <w:bCs/>
          <w:i/>
          <w:iCs/>
          <w:color w:val="212121"/>
          <w:sz w:val="24"/>
          <w:szCs w:val="24"/>
        </w:rPr>
        <w:t>squareLimit</w:t>
      </w:r>
      <w:r w:rsidRPr="003F2BDD">
        <w:rPr>
          <w:rFonts w:ascii="Arial" w:eastAsia="Times New Roman" w:hAnsi="Arial" w:cs="Arial"/>
          <w:color w:val="212121"/>
          <w:sz w:val="24"/>
          <w:szCs w:val="24"/>
        </w:rPr>
        <w:t> configuration only to a specific endpoint.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@RestController</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class</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8C555"/>
          <w:sz w:val="24"/>
        </w:rPr>
        <w:t>ComputeController</w:t>
      </w:r>
      <w:r w:rsidRPr="003F2BDD">
        <w:rPr>
          <w:rFonts w:ascii="Consolas" w:eastAsia="Times New Roman" w:hAnsi="Consolas" w:cs="Courier New"/>
          <w:color w:val="CCCCCC"/>
          <w:sz w:val="24"/>
        </w:rPr>
        <w:t xml:space="preserv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@GetMapping(</w:t>
      </w:r>
      <w:r w:rsidRPr="003F2BDD">
        <w:rPr>
          <w:rFonts w:ascii="Consolas" w:eastAsia="Times New Roman" w:hAnsi="Consolas" w:cs="Courier New"/>
          <w:color w:val="7EC699"/>
          <w:sz w:val="24"/>
        </w:rPr>
        <w:t>"/double/{input}"</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ComputeResponse </w:t>
      </w:r>
      <w:r w:rsidRPr="003F2BDD">
        <w:rPr>
          <w:rFonts w:ascii="Consolas" w:eastAsia="Times New Roman" w:hAnsi="Consolas" w:cs="Courier New"/>
          <w:color w:val="F08D49"/>
          <w:sz w:val="24"/>
        </w:rPr>
        <w:t>doubleValue</w:t>
      </w:r>
      <w:r w:rsidRPr="003F2BDD">
        <w:rPr>
          <w:rFonts w:ascii="Consolas" w:eastAsia="Times New Roman" w:hAnsi="Consolas" w:cs="Courier New"/>
          <w:color w:val="CCCCCC"/>
          <w:sz w:val="24"/>
        </w:rPr>
        <w:t xml:space="preserve">(@PathVariable </w:t>
      </w:r>
      <w:r w:rsidRPr="003F2BDD">
        <w:rPr>
          <w:rFonts w:ascii="Consolas" w:eastAsia="Times New Roman" w:hAnsi="Consolas" w:cs="Courier New"/>
          <w:color w:val="CC99CD"/>
          <w:sz w:val="24"/>
        </w:rPr>
        <w:t>int</w:t>
      </w:r>
      <w:r w:rsidRPr="003F2BDD">
        <w:rPr>
          <w:rFonts w:ascii="Consolas" w:eastAsia="Times New Roman" w:hAnsi="Consolas" w:cs="Courier New"/>
          <w:color w:val="CCCCCC"/>
          <w:sz w:val="24"/>
        </w:rPr>
        <w:t xml:space="preserve"> input){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return</w:t>
      </w:r>
      <w:r w:rsidRPr="003F2BDD">
        <w:rPr>
          <w:rFonts w:ascii="Consolas" w:eastAsia="Times New Roman" w:hAnsi="Consolas" w:cs="Courier New"/>
          <w:color w:val="CCCCCC"/>
          <w:sz w:val="24"/>
        </w:rPr>
        <w:t xml:space="preserve"> ComputeResponse.</w:t>
      </w:r>
      <w:r w:rsidRPr="003F2BDD">
        <w:rPr>
          <w:rFonts w:ascii="Consolas" w:eastAsia="Times New Roman" w:hAnsi="Consolas" w:cs="Courier New"/>
          <w:color w:val="F08D49"/>
          <w:sz w:val="24"/>
        </w:rPr>
        <w:t>of</w:t>
      </w:r>
      <w:r w:rsidRPr="003F2BDD">
        <w:rPr>
          <w:rFonts w:ascii="Consolas" w:eastAsia="Times New Roman" w:hAnsi="Consolas" w:cs="Courier New"/>
          <w:color w:val="CCCCCC"/>
          <w:sz w:val="24"/>
        </w:rPr>
        <w:t xml:space="preserve">(input, </w:t>
      </w:r>
      <w:r w:rsidRPr="003F2BDD">
        <w:rPr>
          <w:rFonts w:ascii="Consolas" w:eastAsia="Times New Roman" w:hAnsi="Consolas" w:cs="Courier New"/>
          <w:color w:val="F08D49"/>
          <w:sz w:val="24"/>
        </w:rPr>
        <w:t>2</w:t>
      </w:r>
      <w:r w:rsidRPr="003F2BDD">
        <w:rPr>
          <w:rFonts w:ascii="Consolas" w:eastAsia="Times New Roman" w:hAnsi="Consolas" w:cs="Courier New"/>
          <w:color w:val="67CDCC"/>
          <w:sz w:val="24"/>
        </w:rPr>
        <w:t>*</w:t>
      </w:r>
      <w:r w:rsidRPr="003F2BDD">
        <w:rPr>
          <w:rFonts w:ascii="Consolas" w:eastAsia="Times New Roman" w:hAnsi="Consolas" w:cs="Courier New"/>
          <w:color w:val="CCCCCC"/>
          <w:sz w:val="24"/>
        </w:rPr>
        <w:t>input, ResponseType.SUCCESS, Strings.EMPTY);</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@GetMapping(</w:t>
      </w:r>
      <w:r w:rsidRPr="003F2BDD">
        <w:rPr>
          <w:rFonts w:ascii="Consolas" w:eastAsia="Times New Roman" w:hAnsi="Consolas" w:cs="Courier New"/>
          <w:color w:val="7EC699"/>
          <w:sz w:val="24"/>
        </w:rPr>
        <w:t>"/square/{input}"</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@RateLimiter(name </w:t>
      </w:r>
      <w:r w:rsidRPr="003F2BDD">
        <w:rPr>
          <w:rFonts w:ascii="Consolas" w:eastAsia="Times New Roman" w:hAnsi="Consolas" w:cs="Courier New"/>
          <w:color w:val="67CDCC"/>
          <w:sz w:val="24"/>
        </w:rPr>
        <w: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"squareLimit"</w:t>
      </w:r>
      <w:r w:rsidRPr="003F2BDD">
        <w:rPr>
          <w:rFonts w:ascii="Consolas" w:eastAsia="Times New Roman" w:hAnsi="Consolas" w:cs="Courier New"/>
          <w:color w:val="CCCCCC"/>
          <w:sz w:val="24"/>
        </w:rPr>
        <w:t xml:space="preserve">, fallbackMethod </w:t>
      </w:r>
      <w:r w:rsidRPr="003F2BDD">
        <w:rPr>
          <w:rFonts w:ascii="Consolas" w:eastAsia="Times New Roman" w:hAnsi="Consolas" w:cs="Courier New"/>
          <w:color w:val="67CDCC"/>
          <w:sz w:val="24"/>
        </w:rPr>
        <w: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"squareErrorResponse"</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ComputeResponse </w:t>
      </w:r>
      <w:r w:rsidRPr="003F2BDD">
        <w:rPr>
          <w:rFonts w:ascii="Consolas" w:eastAsia="Times New Roman" w:hAnsi="Consolas" w:cs="Courier New"/>
          <w:color w:val="F08D49"/>
          <w:sz w:val="24"/>
        </w:rPr>
        <w:t>getValue</w:t>
      </w:r>
      <w:r w:rsidRPr="003F2BDD">
        <w:rPr>
          <w:rFonts w:ascii="Consolas" w:eastAsia="Times New Roman" w:hAnsi="Consolas" w:cs="Courier New"/>
          <w:color w:val="CCCCCC"/>
          <w:sz w:val="24"/>
        </w:rPr>
        <w:t xml:space="preserve">(@PathVariable </w:t>
      </w:r>
      <w:r w:rsidRPr="003F2BDD">
        <w:rPr>
          <w:rFonts w:ascii="Consolas" w:eastAsia="Times New Roman" w:hAnsi="Consolas" w:cs="Courier New"/>
          <w:color w:val="CC99CD"/>
          <w:sz w:val="24"/>
        </w:rPr>
        <w:t>int</w:t>
      </w:r>
      <w:r w:rsidRPr="003F2BDD">
        <w:rPr>
          <w:rFonts w:ascii="Consolas" w:eastAsia="Times New Roman" w:hAnsi="Consolas" w:cs="Courier New"/>
          <w:color w:val="CCCCCC"/>
          <w:sz w:val="24"/>
        </w:rPr>
        <w:t xml:space="preserve"> input){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return</w:t>
      </w:r>
      <w:r w:rsidRPr="003F2BDD">
        <w:rPr>
          <w:rFonts w:ascii="Consolas" w:eastAsia="Times New Roman" w:hAnsi="Consolas" w:cs="Courier New"/>
          <w:color w:val="CCCCCC"/>
          <w:sz w:val="24"/>
        </w:rPr>
        <w:t xml:space="preserve"> ComputeResponse.</w:t>
      </w:r>
      <w:r w:rsidRPr="003F2BDD">
        <w:rPr>
          <w:rFonts w:ascii="Consolas" w:eastAsia="Times New Roman" w:hAnsi="Consolas" w:cs="Courier New"/>
          <w:color w:val="F08D49"/>
          <w:sz w:val="24"/>
        </w:rPr>
        <w:t>of</w:t>
      </w:r>
      <w:r w:rsidRPr="003F2BDD">
        <w:rPr>
          <w:rFonts w:ascii="Consolas" w:eastAsia="Times New Roman" w:hAnsi="Consolas" w:cs="Courier New"/>
          <w:color w:val="CCCCCC"/>
          <w:sz w:val="24"/>
        </w:rPr>
        <w:t xml:space="preserve">(input, input </w:t>
      </w:r>
      <w:r w:rsidRPr="003F2BDD">
        <w:rPr>
          <w:rFonts w:ascii="Consolas" w:eastAsia="Times New Roman" w:hAnsi="Consolas" w:cs="Courier New"/>
          <w:color w:val="67CDCC"/>
          <w:sz w:val="24"/>
        </w:rPr>
        <w:t>*</w:t>
      </w:r>
      <w:r w:rsidRPr="003F2BDD">
        <w:rPr>
          <w:rFonts w:ascii="Consolas" w:eastAsia="Times New Roman" w:hAnsi="Consolas" w:cs="Courier New"/>
          <w:color w:val="CCCCCC"/>
          <w:sz w:val="24"/>
        </w:rPr>
        <w:t xml:space="preserve"> input, ResponseType.SUCCESS, Strings.EMPTY);</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public</w:t>
      </w:r>
      <w:r w:rsidRPr="003F2BDD">
        <w:rPr>
          <w:rFonts w:ascii="Consolas" w:eastAsia="Times New Roman" w:hAnsi="Consolas" w:cs="Courier New"/>
          <w:color w:val="CCCCCC"/>
          <w:sz w:val="24"/>
        </w:rPr>
        <w:t xml:space="preserve"> ComputeResponse </w:t>
      </w:r>
      <w:r w:rsidRPr="003F2BDD">
        <w:rPr>
          <w:rFonts w:ascii="Consolas" w:eastAsia="Times New Roman" w:hAnsi="Consolas" w:cs="Courier New"/>
          <w:color w:val="F08D49"/>
          <w:sz w:val="24"/>
        </w:rPr>
        <w:t>squareErrorResponse</w:t>
      </w:r>
      <w:r w:rsidRPr="003F2BDD">
        <w:rPr>
          <w:rFonts w:ascii="Consolas" w:eastAsia="Times New Roman" w:hAnsi="Consolas" w:cs="Courier New"/>
          <w:color w:val="CCCCCC"/>
          <w:sz w:val="24"/>
        </w:rPr>
        <w:t>(</w:t>
      </w:r>
      <w:r w:rsidRPr="003F2BDD">
        <w:rPr>
          <w:rFonts w:ascii="Consolas" w:eastAsia="Times New Roman" w:hAnsi="Consolas" w:cs="Courier New"/>
          <w:color w:val="CC99CD"/>
          <w:sz w:val="24"/>
        </w:rPr>
        <w:t>int</w:t>
      </w:r>
      <w:r w:rsidRPr="003F2BDD">
        <w:rPr>
          <w:rFonts w:ascii="Consolas" w:eastAsia="Times New Roman" w:hAnsi="Consolas" w:cs="Courier New"/>
          <w:color w:val="CCCCCC"/>
          <w:sz w:val="24"/>
        </w:rPr>
        <w:t xml:space="preserve"> input, Throwable throwable){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CC99CD"/>
          <w:sz w:val="24"/>
        </w:rPr>
        <w:t>return</w:t>
      </w:r>
      <w:r w:rsidRPr="003F2BDD">
        <w:rPr>
          <w:rFonts w:ascii="Consolas" w:eastAsia="Times New Roman" w:hAnsi="Consolas" w:cs="Courier New"/>
          <w:color w:val="CCCCCC"/>
          <w:sz w:val="24"/>
        </w:rPr>
        <w:t xml:space="preserve"> ComputeResponse.</w:t>
      </w:r>
      <w:r w:rsidRPr="003F2BDD">
        <w:rPr>
          <w:rFonts w:ascii="Consolas" w:eastAsia="Times New Roman" w:hAnsi="Consolas" w:cs="Courier New"/>
          <w:color w:val="F08D49"/>
          <w:sz w:val="24"/>
        </w:rPr>
        <w:t>of</w:t>
      </w:r>
      <w:r w:rsidRPr="003F2BDD">
        <w:rPr>
          <w:rFonts w:ascii="Consolas" w:eastAsia="Times New Roman" w:hAnsi="Consolas" w:cs="Courier New"/>
          <w:color w:val="CCCCCC"/>
          <w:sz w:val="24"/>
        </w:rPr>
        <w:t xml:space="preserve">(input, </w:t>
      </w:r>
      <w:r w:rsidRPr="003F2BDD">
        <w:rPr>
          <w:rFonts w:ascii="Consolas" w:eastAsia="Times New Roman" w:hAnsi="Consolas" w:cs="Courier New"/>
          <w:color w:val="67CDCC"/>
          <w:sz w:val="24"/>
        </w:rPr>
        <w:t>-</w:t>
      </w:r>
      <w:r w:rsidRPr="003F2BDD">
        <w:rPr>
          <w:rFonts w:ascii="Consolas" w:eastAsia="Times New Roman" w:hAnsi="Consolas" w:cs="Courier New"/>
          <w:color w:val="F08D49"/>
          <w:sz w:val="24"/>
        </w:rPr>
        <w:t>1</w:t>
      </w:r>
      <w:r w:rsidRPr="003F2BDD">
        <w:rPr>
          <w:rFonts w:ascii="Consolas" w:eastAsia="Times New Roman" w:hAnsi="Consolas" w:cs="Courier New"/>
          <w:color w:val="CCCCCC"/>
          <w:sz w:val="24"/>
        </w:rPr>
        <w:t>, ResponseType.FAILURE, throwable.</w:t>
      </w:r>
      <w:r w:rsidRPr="003F2BDD">
        <w:rPr>
          <w:rFonts w:ascii="Consolas" w:eastAsia="Times New Roman" w:hAnsi="Consolas" w:cs="Courier New"/>
          <w:color w:val="F08D49"/>
          <w:sz w:val="24"/>
        </w:rPr>
        <w:t>getMessage</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Demo:</w:t>
      </w:r>
    </w:p>
    <w:p w:rsidR="003F2BDD" w:rsidRPr="003F2BDD" w:rsidRDefault="003F2BDD" w:rsidP="003F2BDD">
      <w:p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Our application is ready. Start the compute-service &amp; test.</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Case 1:</w:t>
      </w:r>
      <w:r w:rsidRPr="003F2BDD">
        <w:rPr>
          <w:rFonts w:ascii="Arial" w:eastAsia="Times New Roman" w:hAnsi="Arial" w:cs="Arial"/>
          <w:color w:val="212121"/>
          <w:sz w:val="24"/>
          <w:szCs w:val="24"/>
        </w:rPr>
        <w:t> access the endpoint for double multiple times.</w:t>
      </w:r>
    </w:p>
    <w:p w:rsidR="003F2BDD" w:rsidRPr="003F2BDD" w:rsidRDefault="003F2BDD" w:rsidP="003F2BDD">
      <w:pPr>
        <w:numPr>
          <w:ilvl w:val="0"/>
          <w:numId w:val="7"/>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Endpoint</w:t>
      </w:r>
    </w:p>
    <w:p w:rsidR="003F2BDD" w:rsidRPr="003F2BDD" w:rsidRDefault="003F2BDD" w:rsidP="003F2B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121"/>
          <w:sz w:val="24"/>
          <w:szCs w:val="24"/>
        </w:rPr>
      </w:pPr>
      <w:r w:rsidRPr="003F2BDD">
        <w:rPr>
          <w:rFonts w:ascii="Courier New" w:eastAsia="Times New Roman" w:hAnsi="Courier New" w:cs="Courier New"/>
          <w:color w:val="212121"/>
          <w:sz w:val="24"/>
        </w:rPr>
        <w:t>http://localhost:8080/double/10</w:t>
      </w:r>
    </w:p>
    <w:p w:rsidR="003F2BDD" w:rsidRPr="003F2BDD" w:rsidRDefault="003F2BDD" w:rsidP="003F2BDD">
      <w:pPr>
        <w:numPr>
          <w:ilvl w:val="0"/>
          <w:numId w:val="8"/>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Output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lastRenderedPageBreak/>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"input"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10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"output"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20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"responseType"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"SUCCESS"</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"message"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Case 2:</w:t>
      </w:r>
      <w:r w:rsidRPr="003F2BDD">
        <w:rPr>
          <w:rFonts w:ascii="Arial" w:eastAsia="Times New Roman" w:hAnsi="Arial" w:cs="Arial"/>
          <w:i/>
          <w:iCs/>
          <w:color w:val="212121"/>
          <w:sz w:val="24"/>
          <w:szCs w:val="24"/>
        </w:rPr>
        <w:t> </w:t>
      </w:r>
      <w:r w:rsidRPr="003F2BDD">
        <w:rPr>
          <w:rFonts w:ascii="Arial" w:eastAsia="Times New Roman" w:hAnsi="Arial" w:cs="Arial"/>
          <w:color w:val="212121"/>
          <w:sz w:val="24"/>
          <w:szCs w:val="24"/>
        </w:rPr>
        <w:t>access the endpoint for square multiple times.</w:t>
      </w:r>
    </w:p>
    <w:p w:rsidR="003F2BDD" w:rsidRPr="003F2BDD" w:rsidRDefault="003F2BDD" w:rsidP="003F2BDD">
      <w:pPr>
        <w:numPr>
          <w:ilvl w:val="0"/>
          <w:numId w:val="9"/>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Endpoint</w:t>
      </w:r>
    </w:p>
    <w:p w:rsidR="003F2BDD" w:rsidRPr="003F2BDD" w:rsidRDefault="003F2BDD" w:rsidP="003F2B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12121"/>
          <w:sz w:val="24"/>
          <w:szCs w:val="24"/>
        </w:rPr>
      </w:pPr>
      <w:r w:rsidRPr="003F2BDD">
        <w:rPr>
          <w:rFonts w:ascii="Courier New" w:eastAsia="Times New Roman" w:hAnsi="Courier New" w:cs="Courier New"/>
          <w:color w:val="212121"/>
          <w:sz w:val="24"/>
        </w:rPr>
        <w:t>http://localhost:8080/square/10</w:t>
      </w:r>
    </w:p>
    <w:p w:rsidR="003F2BDD" w:rsidRPr="003F2BDD" w:rsidRDefault="003F2BDD" w:rsidP="003F2BDD">
      <w:pPr>
        <w:numPr>
          <w:ilvl w:val="0"/>
          <w:numId w:val="10"/>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First 5 calls every 60 seconds</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"input"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10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"output"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F08D49"/>
          <w:sz w:val="24"/>
        </w:rPr>
        <w:t>100</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"responseType"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"SUCCESS"</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"message"</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numPr>
          <w:ilvl w:val="0"/>
          <w:numId w:val="11"/>
        </w:numPr>
        <w:shd w:val="clear" w:color="auto" w:fill="FFFFFF"/>
        <w:spacing w:after="150" w:line="240" w:lineRule="auto"/>
        <w:textAlignment w:val="baseline"/>
        <w:rPr>
          <w:rFonts w:ascii="Arial" w:eastAsia="Times New Roman" w:hAnsi="Arial" w:cs="Arial"/>
          <w:color w:val="212121"/>
          <w:sz w:val="24"/>
          <w:szCs w:val="24"/>
        </w:rPr>
      </w:pPr>
      <w:r w:rsidRPr="003F2BDD">
        <w:rPr>
          <w:rFonts w:ascii="Arial" w:eastAsia="Times New Roman" w:hAnsi="Arial" w:cs="Arial"/>
          <w:color w:val="212121"/>
          <w:sz w:val="24"/>
          <w:szCs w:val="24"/>
        </w:rPr>
        <w:t>Additional calls response</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"input"</w:t>
      </w:r>
      <w:r w:rsidRPr="003F2BDD">
        <w:rPr>
          <w:rFonts w:ascii="Consolas" w:eastAsia="Times New Roman" w:hAnsi="Consolas" w:cs="Courier New"/>
          <w:color w:val="CC99CD"/>
          <w:sz w:val="24"/>
        </w:rPr>
        <w:t>:</w:t>
      </w:r>
      <w:r w:rsidRPr="003F2BDD">
        <w:rPr>
          <w:rFonts w:ascii="Consolas" w:eastAsia="Times New Roman" w:hAnsi="Consolas" w:cs="Courier New"/>
          <w:color w:val="CCCCCC"/>
          <w:sz w:val="24"/>
        </w:rPr>
        <w:t xml:space="preserve"> 10,</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"output"</w:t>
      </w:r>
      <w:r w:rsidRPr="003F2BDD">
        <w:rPr>
          <w:rFonts w:ascii="Consolas" w:eastAsia="Times New Roman" w:hAnsi="Consolas" w:cs="Courier New"/>
          <w:color w:val="CC99CD"/>
          <w:sz w:val="24"/>
        </w:rPr>
        <w:t>:</w:t>
      </w:r>
      <w:r w:rsidRPr="003F2BDD">
        <w:rPr>
          <w:rFonts w:ascii="Consolas" w:eastAsia="Times New Roman" w:hAnsi="Consolas" w:cs="Courier New"/>
          <w:color w:val="CCCCCC"/>
          <w:sz w:val="24"/>
        </w:rPr>
        <w:t xml:space="preserve"> -1,</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"responseType"</w:t>
      </w:r>
      <w:r w:rsidRPr="003F2BDD">
        <w:rPr>
          <w:rFonts w:ascii="Consolas" w:eastAsia="Times New Roman" w:hAnsi="Consolas" w:cs="Courier New"/>
          <w:color w:val="CC99CD"/>
          <w:sz w:val="24"/>
        </w:rPr>
        <w: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"FAILURE"</w:t>
      </w: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rPr>
      </w:pP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"message"</w:t>
      </w:r>
      <w:r w:rsidRPr="003F2BDD">
        <w:rPr>
          <w:rFonts w:ascii="Consolas" w:eastAsia="Times New Roman" w:hAnsi="Consolas" w:cs="Courier New"/>
          <w:color w:val="CC99CD"/>
          <w:sz w:val="24"/>
        </w:rPr>
        <w:t>:</w:t>
      </w:r>
      <w:r w:rsidRPr="003F2BDD">
        <w:rPr>
          <w:rFonts w:ascii="Consolas" w:eastAsia="Times New Roman" w:hAnsi="Consolas" w:cs="Courier New"/>
          <w:color w:val="CCCCCC"/>
          <w:sz w:val="24"/>
        </w:rPr>
        <w:t xml:space="preserve"> </w:t>
      </w:r>
      <w:r w:rsidRPr="003F2BDD">
        <w:rPr>
          <w:rFonts w:ascii="Consolas" w:eastAsia="Times New Roman" w:hAnsi="Consolas" w:cs="Courier New"/>
          <w:color w:val="7EC699"/>
          <w:sz w:val="24"/>
        </w:rPr>
        <w:t>"RateLimiter 'squareLimit' does not permit further calls"</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rPr>
        <w:t>}</w:t>
      </w:r>
    </w:p>
    <w:p w:rsidR="003F2BDD" w:rsidRPr="003F2BDD" w:rsidRDefault="003F2BDD" w:rsidP="003F2BD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sidRPr="003F2BDD">
        <w:rPr>
          <w:rFonts w:ascii="Consolas" w:eastAsia="Times New Roman" w:hAnsi="Consolas" w:cs="Courier New"/>
          <w:color w:val="CCCCCC"/>
          <w:sz w:val="24"/>
          <w:szCs w:val="24"/>
        </w:rPr>
        <w:t>Copy</w:t>
      </w:r>
    </w:p>
    <w:p w:rsidR="003F2BDD" w:rsidRPr="003F2BDD" w:rsidRDefault="003F2BDD" w:rsidP="003F2BDD">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Summary:</w:t>
      </w:r>
    </w:p>
    <w:p w:rsidR="003F2BDD" w:rsidRPr="003F2BDD" w:rsidRDefault="003F2BDD" w:rsidP="003F2BDD">
      <w:pPr>
        <w:shd w:val="clear" w:color="auto" w:fill="FFFFFF"/>
        <w:spacing w:after="0" w:line="240" w:lineRule="auto"/>
        <w:textAlignment w:val="baseline"/>
        <w:rPr>
          <w:rFonts w:ascii="Arial" w:eastAsia="Times New Roman" w:hAnsi="Arial" w:cs="Arial"/>
          <w:color w:val="212121"/>
          <w:sz w:val="24"/>
          <w:szCs w:val="24"/>
        </w:rPr>
      </w:pPr>
      <w:r w:rsidRPr="003F2BDD">
        <w:rPr>
          <w:rFonts w:ascii="Arial" w:eastAsia="Times New Roman" w:hAnsi="Arial" w:cs="Arial"/>
          <w:b/>
          <w:bCs/>
          <w:i/>
          <w:iCs/>
          <w:color w:val="212121"/>
          <w:sz w:val="24"/>
          <w:szCs w:val="24"/>
        </w:rPr>
        <w:t>Rate Limiter Pattern</w:t>
      </w:r>
      <w:r w:rsidRPr="003F2BDD">
        <w:rPr>
          <w:rFonts w:ascii="Arial" w:eastAsia="Times New Roman" w:hAnsi="Arial" w:cs="Arial"/>
          <w:color w:val="212121"/>
          <w:sz w:val="24"/>
          <w:szCs w:val="24"/>
        </w:rPr>
        <w:t> is very useful in controlling throughput of a method call. So that server resources can be utilized properly &amp; it is also useful to prevent the server from any malicious attacks.</w:t>
      </w:r>
    </w:p>
    <w:p w:rsidR="00EB51F9" w:rsidRDefault="00EB51F9"/>
    <w:sectPr w:rsidR="00EB51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449"/>
    <w:multiLevelType w:val="multilevel"/>
    <w:tmpl w:val="27F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B83CCE"/>
    <w:multiLevelType w:val="multilevel"/>
    <w:tmpl w:val="CD888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E52AA4"/>
    <w:multiLevelType w:val="multilevel"/>
    <w:tmpl w:val="2CE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021CE"/>
    <w:multiLevelType w:val="multilevel"/>
    <w:tmpl w:val="10A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1B6FDD"/>
    <w:multiLevelType w:val="multilevel"/>
    <w:tmpl w:val="733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DC3E63"/>
    <w:multiLevelType w:val="multilevel"/>
    <w:tmpl w:val="3CD6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5B4BAC"/>
    <w:multiLevelType w:val="multilevel"/>
    <w:tmpl w:val="92B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583538"/>
    <w:multiLevelType w:val="multilevel"/>
    <w:tmpl w:val="DCE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61763C"/>
    <w:multiLevelType w:val="multilevel"/>
    <w:tmpl w:val="64B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3774CD"/>
    <w:multiLevelType w:val="multilevel"/>
    <w:tmpl w:val="705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906073"/>
    <w:multiLevelType w:val="multilevel"/>
    <w:tmpl w:val="C968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5"/>
  </w:num>
  <w:num w:numId="4">
    <w:abstractNumId w:val="3"/>
  </w:num>
  <w:num w:numId="5">
    <w:abstractNumId w:val="8"/>
  </w:num>
  <w:num w:numId="6">
    <w:abstractNumId w:val="1"/>
  </w:num>
  <w:num w:numId="7">
    <w:abstractNumId w:val="0"/>
  </w:num>
  <w:num w:numId="8">
    <w:abstractNumId w:val="6"/>
  </w:num>
  <w:num w:numId="9">
    <w:abstractNumId w:val="4"/>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2BDD"/>
    <w:rsid w:val="003F2BDD"/>
    <w:rsid w:val="00EB51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BDD"/>
    <w:rPr>
      <w:rFonts w:ascii="Times New Roman" w:eastAsia="Times New Roman" w:hAnsi="Times New Roman" w:cs="Times New Roman"/>
      <w:b/>
      <w:bCs/>
      <w:sz w:val="36"/>
      <w:szCs w:val="36"/>
    </w:rPr>
  </w:style>
  <w:style w:type="character" w:customStyle="1" w:styleId="comments-link">
    <w:name w:val="comments-link"/>
    <w:basedOn w:val="DefaultParagraphFont"/>
    <w:rsid w:val="003F2BDD"/>
  </w:style>
  <w:style w:type="character" w:styleId="Hyperlink">
    <w:name w:val="Hyperlink"/>
    <w:basedOn w:val="DefaultParagraphFont"/>
    <w:uiPriority w:val="99"/>
    <w:semiHidden/>
    <w:unhideWhenUsed/>
    <w:rsid w:val="003F2BDD"/>
    <w:rPr>
      <w:color w:val="0000FF"/>
      <w:u w:val="single"/>
    </w:rPr>
  </w:style>
  <w:style w:type="character" w:customStyle="1" w:styleId="cat-links">
    <w:name w:val="cat-links"/>
    <w:basedOn w:val="DefaultParagraphFont"/>
    <w:rsid w:val="003F2BDD"/>
  </w:style>
  <w:style w:type="character" w:customStyle="1" w:styleId="posted-by">
    <w:name w:val="posted-by"/>
    <w:basedOn w:val="DefaultParagraphFont"/>
    <w:rsid w:val="003F2BDD"/>
  </w:style>
  <w:style w:type="character" w:customStyle="1" w:styleId="author-name">
    <w:name w:val="author-name"/>
    <w:basedOn w:val="DefaultParagraphFont"/>
    <w:rsid w:val="003F2BDD"/>
  </w:style>
  <w:style w:type="character" w:customStyle="1" w:styleId="published">
    <w:name w:val="published"/>
    <w:basedOn w:val="DefaultParagraphFont"/>
    <w:rsid w:val="003F2BDD"/>
  </w:style>
  <w:style w:type="character" w:styleId="Strong">
    <w:name w:val="Strong"/>
    <w:basedOn w:val="DefaultParagraphFont"/>
    <w:uiPriority w:val="22"/>
    <w:qFormat/>
    <w:rsid w:val="003F2BDD"/>
    <w:rPr>
      <w:b/>
      <w:bCs/>
    </w:rPr>
  </w:style>
  <w:style w:type="paragraph" w:styleId="NormalWeb">
    <w:name w:val="Normal (Web)"/>
    <w:basedOn w:val="Normal"/>
    <w:uiPriority w:val="99"/>
    <w:semiHidden/>
    <w:unhideWhenUsed/>
    <w:rsid w:val="003F2B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2BDD"/>
    <w:rPr>
      <w:i/>
      <w:iCs/>
    </w:rPr>
  </w:style>
  <w:style w:type="paragraph" w:styleId="HTMLPreformatted">
    <w:name w:val="HTML Preformatted"/>
    <w:basedOn w:val="Normal"/>
    <w:link w:val="HTMLPreformattedChar"/>
    <w:uiPriority w:val="99"/>
    <w:semiHidden/>
    <w:unhideWhenUsed/>
    <w:rsid w:val="003F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B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2BDD"/>
    <w:rPr>
      <w:rFonts w:ascii="Courier New" w:eastAsia="Times New Roman" w:hAnsi="Courier New" w:cs="Courier New"/>
      <w:sz w:val="20"/>
      <w:szCs w:val="20"/>
    </w:rPr>
  </w:style>
  <w:style w:type="character" w:customStyle="1" w:styleId="token">
    <w:name w:val="token"/>
    <w:basedOn w:val="DefaultParagraphFont"/>
    <w:rsid w:val="003F2BDD"/>
  </w:style>
  <w:style w:type="paragraph" w:styleId="BalloonText">
    <w:name w:val="Balloon Text"/>
    <w:basedOn w:val="Normal"/>
    <w:link w:val="BalloonTextChar"/>
    <w:uiPriority w:val="99"/>
    <w:semiHidden/>
    <w:unhideWhenUsed/>
    <w:rsid w:val="003F2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B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788596">
      <w:bodyDiv w:val="1"/>
      <w:marLeft w:val="0"/>
      <w:marRight w:val="0"/>
      <w:marTop w:val="0"/>
      <w:marBottom w:val="0"/>
      <w:divBdr>
        <w:top w:val="none" w:sz="0" w:space="0" w:color="auto"/>
        <w:left w:val="none" w:sz="0" w:space="0" w:color="auto"/>
        <w:bottom w:val="none" w:sz="0" w:space="0" w:color="auto"/>
        <w:right w:val="none" w:sz="0" w:space="0" w:color="auto"/>
      </w:divBdr>
      <w:divsChild>
        <w:div w:id="169174592">
          <w:marLeft w:val="0"/>
          <w:marRight w:val="0"/>
          <w:marTop w:val="0"/>
          <w:marBottom w:val="0"/>
          <w:divBdr>
            <w:top w:val="none" w:sz="0" w:space="0" w:color="auto"/>
            <w:left w:val="none" w:sz="0" w:space="0" w:color="auto"/>
            <w:bottom w:val="none" w:sz="0" w:space="0" w:color="auto"/>
            <w:right w:val="none" w:sz="0" w:space="0" w:color="auto"/>
          </w:divBdr>
          <w:divsChild>
            <w:div w:id="67768355">
              <w:marLeft w:val="0"/>
              <w:marRight w:val="0"/>
              <w:marTop w:val="0"/>
              <w:marBottom w:val="150"/>
              <w:divBdr>
                <w:top w:val="none" w:sz="0" w:space="0" w:color="auto"/>
                <w:left w:val="none" w:sz="0" w:space="0" w:color="auto"/>
                <w:bottom w:val="none" w:sz="0" w:space="0" w:color="auto"/>
                <w:right w:val="none" w:sz="0" w:space="0" w:color="auto"/>
              </w:divBdr>
            </w:div>
          </w:divsChild>
        </w:div>
        <w:div w:id="72052278">
          <w:marLeft w:val="0"/>
          <w:marRight w:val="0"/>
          <w:marTop w:val="0"/>
          <w:marBottom w:val="0"/>
          <w:divBdr>
            <w:top w:val="none" w:sz="0" w:space="0" w:color="auto"/>
            <w:left w:val="none" w:sz="0" w:space="0" w:color="auto"/>
            <w:bottom w:val="none" w:sz="0" w:space="0" w:color="auto"/>
            <w:right w:val="none" w:sz="0" w:space="0" w:color="auto"/>
          </w:divBdr>
          <w:divsChild>
            <w:div w:id="998310435">
              <w:marLeft w:val="0"/>
              <w:marRight w:val="0"/>
              <w:marTop w:val="0"/>
              <w:marBottom w:val="0"/>
              <w:divBdr>
                <w:top w:val="none" w:sz="0" w:space="0" w:color="auto"/>
                <w:left w:val="none" w:sz="0" w:space="0" w:color="auto"/>
                <w:bottom w:val="none" w:sz="0" w:space="0" w:color="auto"/>
                <w:right w:val="none" w:sz="0" w:space="0" w:color="auto"/>
              </w:divBdr>
              <w:divsChild>
                <w:div w:id="2054381033">
                  <w:marLeft w:val="0"/>
                  <w:marRight w:val="0"/>
                  <w:marTop w:val="0"/>
                  <w:marBottom w:val="0"/>
                  <w:divBdr>
                    <w:top w:val="none" w:sz="0" w:space="0" w:color="auto"/>
                    <w:left w:val="none" w:sz="0" w:space="0" w:color="auto"/>
                    <w:bottom w:val="none" w:sz="0" w:space="0" w:color="auto"/>
                    <w:right w:val="none" w:sz="0" w:space="0" w:color="auto"/>
                  </w:divBdr>
                  <w:divsChild>
                    <w:div w:id="393043427">
                      <w:marLeft w:val="0"/>
                      <w:marRight w:val="0"/>
                      <w:marTop w:val="0"/>
                      <w:marBottom w:val="0"/>
                      <w:divBdr>
                        <w:top w:val="none" w:sz="0" w:space="0" w:color="auto"/>
                        <w:left w:val="none" w:sz="0" w:space="0" w:color="auto"/>
                        <w:bottom w:val="none" w:sz="0" w:space="0" w:color="auto"/>
                        <w:right w:val="none" w:sz="0" w:space="0" w:color="auto"/>
                      </w:divBdr>
                    </w:div>
                  </w:divsChild>
                </w:div>
                <w:div w:id="742532978">
                  <w:marLeft w:val="0"/>
                  <w:marRight w:val="0"/>
                  <w:marTop w:val="0"/>
                  <w:marBottom w:val="0"/>
                  <w:divBdr>
                    <w:top w:val="none" w:sz="0" w:space="0" w:color="auto"/>
                    <w:left w:val="none" w:sz="0" w:space="0" w:color="auto"/>
                    <w:bottom w:val="none" w:sz="0" w:space="0" w:color="auto"/>
                    <w:right w:val="none" w:sz="0" w:space="0" w:color="auto"/>
                  </w:divBdr>
                  <w:divsChild>
                    <w:div w:id="1355765087">
                      <w:marLeft w:val="0"/>
                      <w:marRight w:val="0"/>
                      <w:marTop w:val="0"/>
                      <w:marBottom w:val="0"/>
                      <w:divBdr>
                        <w:top w:val="none" w:sz="0" w:space="0" w:color="auto"/>
                        <w:left w:val="none" w:sz="0" w:space="0" w:color="auto"/>
                        <w:bottom w:val="none" w:sz="0" w:space="0" w:color="auto"/>
                        <w:right w:val="none" w:sz="0" w:space="0" w:color="auto"/>
                      </w:divBdr>
                    </w:div>
                  </w:divsChild>
                </w:div>
                <w:div w:id="766773070">
                  <w:marLeft w:val="0"/>
                  <w:marRight w:val="0"/>
                  <w:marTop w:val="0"/>
                  <w:marBottom w:val="0"/>
                  <w:divBdr>
                    <w:top w:val="none" w:sz="0" w:space="0" w:color="auto"/>
                    <w:left w:val="none" w:sz="0" w:space="0" w:color="auto"/>
                    <w:bottom w:val="none" w:sz="0" w:space="0" w:color="auto"/>
                    <w:right w:val="none" w:sz="0" w:space="0" w:color="auto"/>
                  </w:divBdr>
                  <w:divsChild>
                    <w:div w:id="536625031">
                      <w:marLeft w:val="0"/>
                      <w:marRight w:val="0"/>
                      <w:marTop w:val="0"/>
                      <w:marBottom w:val="0"/>
                      <w:divBdr>
                        <w:top w:val="none" w:sz="0" w:space="0" w:color="auto"/>
                        <w:left w:val="none" w:sz="0" w:space="0" w:color="auto"/>
                        <w:bottom w:val="none" w:sz="0" w:space="0" w:color="auto"/>
                        <w:right w:val="none" w:sz="0" w:space="0" w:color="auto"/>
                      </w:divBdr>
                    </w:div>
                  </w:divsChild>
                </w:div>
                <w:div w:id="1906799443">
                  <w:marLeft w:val="0"/>
                  <w:marRight w:val="0"/>
                  <w:marTop w:val="0"/>
                  <w:marBottom w:val="0"/>
                  <w:divBdr>
                    <w:top w:val="none" w:sz="0" w:space="0" w:color="auto"/>
                    <w:left w:val="none" w:sz="0" w:space="0" w:color="auto"/>
                    <w:bottom w:val="none" w:sz="0" w:space="0" w:color="auto"/>
                    <w:right w:val="none" w:sz="0" w:space="0" w:color="auto"/>
                  </w:divBdr>
                  <w:divsChild>
                    <w:div w:id="590049231">
                      <w:marLeft w:val="0"/>
                      <w:marRight w:val="0"/>
                      <w:marTop w:val="0"/>
                      <w:marBottom w:val="0"/>
                      <w:divBdr>
                        <w:top w:val="none" w:sz="0" w:space="0" w:color="auto"/>
                        <w:left w:val="none" w:sz="0" w:space="0" w:color="auto"/>
                        <w:bottom w:val="none" w:sz="0" w:space="0" w:color="auto"/>
                        <w:right w:val="none" w:sz="0" w:space="0" w:color="auto"/>
                      </w:divBdr>
                    </w:div>
                  </w:divsChild>
                </w:div>
                <w:div w:id="161046046">
                  <w:marLeft w:val="0"/>
                  <w:marRight w:val="0"/>
                  <w:marTop w:val="0"/>
                  <w:marBottom w:val="0"/>
                  <w:divBdr>
                    <w:top w:val="none" w:sz="0" w:space="0" w:color="auto"/>
                    <w:left w:val="none" w:sz="0" w:space="0" w:color="auto"/>
                    <w:bottom w:val="none" w:sz="0" w:space="0" w:color="auto"/>
                    <w:right w:val="none" w:sz="0" w:space="0" w:color="auto"/>
                  </w:divBdr>
                  <w:divsChild>
                    <w:div w:id="766003832">
                      <w:marLeft w:val="0"/>
                      <w:marRight w:val="0"/>
                      <w:marTop w:val="0"/>
                      <w:marBottom w:val="0"/>
                      <w:divBdr>
                        <w:top w:val="none" w:sz="0" w:space="0" w:color="auto"/>
                        <w:left w:val="none" w:sz="0" w:space="0" w:color="auto"/>
                        <w:bottom w:val="none" w:sz="0" w:space="0" w:color="auto"/>
                        <w:right w:val="none" w:sz="0" w:space="0" w:color="auto"/>
                      </w:divBdr>
                    </w:div>
                  </w:divsChild>
                </w:div>
                <w:div w:id="1984963854">
                  <w:marLeft w:val="0"/>
                  <w:marRight w:val="0"/>
                  <w:marTop w:val="0"/>
                  <w:marBottom w:val="0"/>
                  <w:divBdr>
                    <w:top w:val="none" w:sz="0" w:space="0" w:color="auto"/>
                    <w:left w:val="none" w:sz="0" w:space="0" w:color="auto"/>
                    <w:bottom w:val="none" w:sz="0" w:space="0" w:color="auto"/>
                    <w:right w:val="none" w:sz="0" w:space="0" w:color="auto"/>
                  </w:divBdr>
                  <w:divsChild>
                    <w:div w:id="544371533">
                      <w:marLeft w:val="0"/>
                      <w:marRight w:val="0"/>
                      <w:marTop w:val="0"/>
                      <w:marBottom w:val="0"/>
                      <w:divBdr>
                        <w:top w:val="none" w:sz="0" w:space="0" w:color="auto"/>
                        <w:left w:val="none" w:sz="0" w:space="0" w:color="auto"/>
                        <w:bottom w:val="none" w:sz="0" w:space="0" w:color="auto"/>
                        <w:right w:val="none" w:sz="0" w:space="0" w:color="auto"/>
                      </w:divBdr>
                    </w:div>
                  </w:divsChild>
                </w:div>
                <w:div w:id="116262511">
                  <w:marLeft w:val="0"/>
                  <w:marRight w:val="0"/>
                  <w:marTop w:val="0"/>
                  <w:marBottom w:val="0"/>
                  <w:divBdr>
                    <w:top w:val="none" w:sz="0" w:space="0" w:color="auto"/>
                    <w:left w:val="none" w:sz="0" w:space="0" w:color="auto"/>
                    <w:bottom w:val="none" w:sz="0" w:space="0" w:color="auto"/>
                    <w:right w:val="none" w:sz="0" w:space="0" w:color="auto"/>
                  </w:divBdr>
                  <w:divsChild>
                    <w:div w:id="935290917">
                      <w:marLeft w:val="0"/>
                      <w:marRight w:val="0"/>
                      <w:marTop w:val="0"/>
                      <w:marBottom w:val="0"/>
                      <w:divBdr>
                        <w:top w:val="none" w:sz="0" w:space="0" w:color="auto"/>
                        <w:left w:val="none" w:sz="0" w:space="0" w:color="auto"/>
                        <w:bottom w:val="none" w:sz="0" w:space="0" w:color="auto"/>
                        <w:right w:val="none" w:sz="0" w:space="0" w:color="auto"/>
                      </w:divBdr>
                    </w:div>
                  </w:divsChild>
                </w:div>
                <w:div w:id="205262565">
                  <w:marLeft w:val="0"/>
                  <w:marRight w:val="0"/>
                  <w:marTop w:val="0"/>
                  <w:marBottom w:val="0"/>
                  <w:divBdr>
                    <w:top w:val="none" w:sz="0" w:space="0" w:color="auto"/>
                    <w:left w:val="none" w:sz="0" w:space="0" w:color="auto"/>
                    <w:bottom w:val="none" w:sz="0" w:space="0" w:color="auto"/>
                    <w:right w:val="none" w:sz="0" w:space="0" w:color="auto"/>
                  </w:divBdr>
                  <w:divsChild>
                    <w:div w:id="1809349177">
                      <w:marLeft w:val="0"/>
                      <w:marRight w:val="0"/>
                      <w:marTop w:val="0"/>
                      <w:marBottom w:val="0"/>
                      <w:divBdr>
                        <w:top w:val="none" w:sz="0" w:space="0" w:color="auto"/>
                        <w:left w:val="none" w:sz="0" w:space="0" w:color="auto"/>
                        <w:bottom w:val="none" w:sz="0" w:space="0" w:color="auto"/>
                        <w:right w:val="none" w:sz="0" w:space="0" w:color="auto"/>
                      </w:divBdr>
                    </w:div>
                  </w:divsChild>
                </w:div>
                <w:div w:id="1822500164">
                  <w:marLeft w:val="0"/>
                  <w:marRight w:val="0"/>
                  <w:marTop w:val="0"/>
                  <w:marBottom w:val="0"/>
                  <w:divBdr>
                    <w:top w:val="none" w:sz="0" w:space="0" w:color="auto"/>
                    <w:left w:val="none" w:sz="0" w:space="0" w:color="auto"/>
                    <w:bottom w:val="none" w:sz="0" w:space="0" w:color="auto"/>
                    <w:right w:val="none" w:sz="0" w:space="0" w:color="auto"/>
                  </w:divBdr>
                  <w:divsChild>
                    <w:div w:id="1483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vinsguru.com/circuit-breaker-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2022-07-26T10:53:00Z</dcterms:created>
  <dcterms:modified xsi:type="dcterms:W3CDTF">2022-07-26T10:54:00Z</dcterms:modified>
</cp:coreProperties>
</file>