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002080000004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jane.smith@email.com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XYZ Corporation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456 Oak Ave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Suite 200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Los Angeles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CA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CA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90001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+1-555-987-6543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XYZ456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JaneSmith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PROD008</w:t>
            </w:r>
          </w:p>
        </w:tc>
        <w:tc>
          <w:tcPr>
            <w:tcW w:type="dxa" w:w="1080"/>
          </w:tcPr>
          <w:p>
            <w:r>
              <w:t>PC Light</w:t>
              <w:br/>
              <w:br/>
              <w:t>PC Light Office</w:t>
              <w:br/>
              <w:br/>
              <w:t>PC Light Office,  i5 Intel Core, 1TB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450.0</w:t>
              <w:br/>
              <w:br/>
              <w:t>15.0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4.0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PROD706</w:t>
            </w:r>
          </w:p>
        </w:tc>
        <w:tc>
          <w:tcPr>
            <w:tcW w:type="dxa" w:w="1080"/>
          </w:tcPr>
          <w:p>
            <w:r>
              <w:t>Monitor Spire</w:t>
              <w:br/>
              <w:br/>
              <w:t>Monitor Spire 4K</w:t>
              <w:br/>
              <w:br/>
              <w:t>Monitor Spire 4K 2022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75.0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1.8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PROD736</w:t>
            </w:r>
          </w:p>
        </w:tc>
        <w:tc>
          <w:tcPr>
            <w:tcW w:type="dxa" w:w="1080"/>
          </w:tcPr>
          <w:p>
            <w:r>
              <w:t>Keyboard Spire</w:t>
              <w:br/>
              <w:br/>
              <w:t>Keyboard Spire Blue Switch</w:t>
              <w:br/>
              <w:br/>
              <w:t>Keyboard Spire 3 2020 Blue Switch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85.0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PROD709</w:t>
            </w:r>
          </w:p>
        </w:tc>
        <w:tc>
          <w:tcPr>
            <w:tcW w:type="dxa" w:w="1080"/>
          </w:tcPr>
          <w:p>
            <w:r>
              <w:t>Mouse pad Galio</w:t>
              <w:br/>
              <w:br/>
              <w:t>Mouse pad Galio Black</w:t>
              <w:br/>
              <w:br/>
              <w:t>Mouse pad Galio Silicon Black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8.5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PROD309</w:t>
            </w:r>
          </w:p>
        </w:tc>
        <w:tc>
          <w:tcPr>
            <w:tcW w:type="dxa" w:w="1080"/>
          </w:tcPr>
          <w:p>
            <w:r>
              <w:t>Mouse GTR2</w:t>
              <w:br/>
              <w:br/>
              <w:t>Mouse GTR2</w:t>
              <w:br/>
              <w:br/>
              <w:t>Mouse GTR2 Plastic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17.0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PROD048</w:t>
            </w:r>
          </w:p>
        </w:tc>
        <w:tc>
          <w:tcPr>
            <w:tcW w:type="dxa" w:w="1080"/>
          </w:tcPr>
          <w:p>
            <w:r>
              <w:t>Earphones Retro</w:t>
              <w:br/>
              <w:br/>
              <w:t>Earphones Retro Bluetooth</w:t>
              <w:br/>
              <w:br/>
              <w:t>Earphones Retro Bluetooth Wireless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60.0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EUR</w:t>
            </w:r>
          </w:p>
        </w:tc>
        <w:tc>
          <w:tcPr>
            <w:tcW w:type="dxa" w:w="1080"/>
          </w:tcPr>
          <w:p>
            <w:r>
              <w:t>0.1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Shipped</w:t>
              <w:br/>
              <w:br/>
              <w:t>Standard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2023-09-17</w:t>
      </w:r>
    </w:p>
    <w:p>
      <w:r>
        <w:t xml:space="preserve">Your quote currently is in status: </w:t>
      </w:r>
      <w:r>
        <w:rPr>
          <w:b/>
          <w:color w:val="0096FF"/>
        </w:rPr>
        <w:t>Shipped</w:t>
      </w:r>
      <w:r>
        <w:t xml:space="preserve"> ordered Items will be delivered by: </w:t>
      </w:r>
      <w:r>
        <w:rPr>
          <w:b/>
          <w:color w:val="0096FF"/>
        </w:rPr>
        <w:t>Express</w:t>
      </w:r>
    </w:p>
    <w:p>
      <w:r>
        <w:t xml:space="preserve">There are some comments made by our sales manager:  </w:t>
      </w:r>
      <w:r>
        <w:rPr>
          <w:b/>
          <w:color w:val="0096FF"/>
        </w:rPr>
        <w:t>Cart 4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18.0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Credit Card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70.0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1212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1010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