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37F23" w14:textId="77777777" w:rsidR="00CC650C" w:rsidRDefault="00000000">
      <w:pPr>
        <w:pStyle w:val="Heading1"/>
        <w:keepNext w:val="0"/>
        <w:keepLines w:val="0"/>
        <w:spacing w:before="480"/>
        <w:rPr>
          <w:b/>
          <w:color w:val="2F5496"/>
          <w:sz w:val="32"/>
          <w:szCs w:val="32"/>
        </w:rPr>
      </w:pPr>
      <w:r>
        <w:rPr>
          <w:b/>
          <w:color w:val="2F5496"/>
          <w:sz w:val="32"/>
          <w:szCs w:val="32"/>
        </w:rPr>
        <w:t>Chapter 1: Welcome</w:t>
      </w:r>
    </w:p>
    <w:p w14:paraId="73E10BBF" w14:textId="77777777" w:rsidR="00CC650C" w:rsidRDefault="00CC650C"/>
    <w:p w14:paraId="1B8C9AC5" w14:textId="77777777" w:rsidR="00CC650C" w:rsidRDefault="00CC650C"/>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C650C" w14:paraId="5E13525B" w14:textId="77777777">
        <w:tc>
          <w:tcPr>
            <w:tcW w:w="4680" w:type="dxa"/>
            <w:shd w:val="clear" w:color="auto" w:fill="auto"/>
            <w:tcMar>
              <w:top w:w="100" w:type="dxa"/>
              <w:left w:w="100" w:type="dxa"/>
              <w:bottom w:w="100" w:type="dxa"/>
              <w:right w:w="100" w:type="dxa"/>
            </w:tcMar>
          </w:tcPr>
          <w:p w14:paraId="7C1A3F1F" w14:textId="77777777" w:rsidR="00CC650C" w:rsidRDefault="00000000">
            <w:pPr>
              <w:spacing w:before="240" w:after="240"/>
              <w:rPr>
                <w:color w:val="2F5496"/>
                <w:sz w:val="32"/>
                <w:szCs w:val="32"/>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15F47403" w14:textId="77777777" w:rsidR="00CC650C" w:rsidRDefault="00000000">
            <w:pPr>
              <w:spacing w:before="240" w:after="240"/>
              <w:rPr>
                <w:b/>
                <w:color w:val="2F5496"/>
                <w:sz w:val="32"/>
                <w:szCs w:val="32"/>
              </w:rPr>
            </w:pPr>
            <w:r>
              <w:rPr>
                <w:rFonts w:ascii="Calibri" w:eastAsia="Calibri" w:hAnsi="Calibri" w:cs="Calibri"/>
                <w:b/>
              </w:rPr>
              <w:t>toc</w:t>
            </w:r>
          </w:p>
        </w:tc>
      </w:tr>
      <w:tr w:rsidR="00CC650C" w14:paraId="57528D85" w14:textId="77777777">
        <w:tc>
          <w:tcPr>
            <w:tcW w:w="4680" w:type="dxa"/>
            <w:shd w:val="clear" w:color="auto" w:fill="auto"/>
            <w:tcMar>
              <w:top w:w="100" w:type="dxa"/>
              <w:left w:w="100" w:type="dxa"/>
              <w:bottom w:w="100" w:type="dxa"/>
              <w:right w:w="100" w:type="dxa"/>
            </w:tcMar>
          </w:tcPr>
          <w:p w14:paraId="264B60E6" w14:textId="77777777" w:rsidR="00CC650C" w:rsidRDefault="00000000">
            <w:pPr>
              <w:spacing w:before="240" w:after="240"/>
              <w:rPr>
                <w:b/>
                <w:color w:val="2F5496"/>
                <w:sz w:val="32"/>
                <w:szCs w:val="32"/>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34D12A5A" w14:textId="77777777" w:rsidR="00CC650C" w:rsidRDefault="00000000">
            <w:pPr>
              <w:spacing w:before="240" w:after="240"/>
              <w:rPr>
                <w:b/>
                <w:color w:val="2F5496"/>
                <w:sz w:val="32"/>
                <w:szCs w:val="32"/>
              </w:rPr>
            </w:pPr>
            <w:r>
              <w:rPr>
                <w:rFonts w:ascii="Calibri" w:eastAsia="Calibri" w:hAnsi="Calibri" w:cs="Calibri"/>
                <w:b/>
              </w:rPr>
              <w:t>Chapter1: Welcome</w:t>
            </w:r>
          </w:p>
        </w:tc>
      </w:tr>
      <w:tr w:rsidR="00CC650C" w14:paraId="520E3078" w14:textId="77777777">
        <w:tc>
          <w:tcPr>
            <w:tcW w:w="4680" w:type="dxa"/>
            <w:shd w:val="clear" w:color="auto" w:fill="auto"/>
            <w:tcMar>
              <w:top w:w="100" w:type="dxa"/>
              <w:left w:w="100" w:type="dxa"/>
              <w:bottom w:w="100" w:type="dxa"/>
              <w:right w:w="100" w:type="dxa"/>
            </w:tcMar>
          </w:tcPr>
          <w:p w14:paraId="150C0475" w14:textId="77777777" w:rsidR="00CC650C" w:rsidRDefault="00000000">
            <w:pPr>
              <w:spacing w:before="240" w:after="240"/>
              <w:rPr>
                <w:b/>
                <w:color w:val="2F5496"/>
                <w:sz w:val="32"/>
                <w:szCs w:val="32"/>
              </w:rPr>
            </w:pPr>
            <w:r>
              <w:rPr>
                <w:rFonts w:ascii="Calibri" w:eastAsia="Calibri" w:hAnsi="Calibri" w:cs="Calibri"/>
                <w:b/>
              </w:rPr>
              <w:t>imgtext</w:t>
            </w:r>
          </w:p>
        </w:tc>
        <w:tc>
          <w:tcPr>
            <w:tcW w:w="4680" w:type="dxa"/>
            <w:shd w:val="clear" w:color="auto" w:fill="auto"/>
            <w:tcMar>
              <w:top w:w="100" w:type="dxa"/>
              <w:left w:w="100" w:type="dxa"/>
              <w:bottom w:w="100" w:type="dxa"/>
              <w:right w:w="100" w:type="dxa"/>
            </w:tcMar>
          </w:tcPr>
          <w:p w14:paraId="0913A784" w14:textId="77777777" w:rsidR="00CC650C" w:rsidRDefault="00000000">
            <w:pPr>
              <w:spacing w:before="240" w:after="240"/>
              <w:rPr>
                <w:b/>
                <w:color w:val="2F5496"/>
                <w:sz w:val="32"/>
                <w:szCs w:val="32"/>
              </w:rPr>
            </w:pPr>
            <w:r>
              <w:rPr>
                <w:rFonts w:ascii="Calibri" w:eastAsia="Calibri" w:hAnsi="Calibri" w:cs="Calibri"/>
                <w:b/>
              </w:rPr>
              <w:t>welcome</w:t>
            </w:r>
          </w:p>
        </w:tc>
      </w:tr>
      <w:tr w:rsidR="00CC650C" w14:paraId="0D15E6EC" w14:textId="77777777">
        <w:tc>
          <w:tcPr>
            <w:tcW w:w="4680" w:type="dxa"/>
            <w:shd w:val="clear" w:color="auto" w:fill="auto"/>
            <w:tcMar>
              <w:top w:w="100" w:type="dxa"/>
              <w:left w:w="100" w:type="dxa"/>
              <w:bottom w:w="100" w:type="dxa"/>
              <w:right w:w="100" w:type="dxa"/>
            </w:tcMar>
          </w:tcPr>
          <w:p w14:paraId="05664A4F" w14:textId="77777777" w:rsidR="00CC650C" w:rsidRDefault="00000000">
            <w:pPr>
              <w:spacing w:before="240" w:after="240"/>
              <w:rPr>
                <w:b/>
                <w:color w:val="2F5496"/>
                <w:sz w:val="32"/>
                <w:szCs w:val="32"/>
              </w:rPr>
            </w:pPr>
            <w:r>
              <w:rPr>
                <w:rFonts w:ascii="Calibri" w:eastAsia="Calibri" w:hAnsi="Calibri" w:cs="Calibri"/>
                <w:b/>
              </w:rPr>
              <w:t>img</w:t>
            </w:r>
          </w:p>
        </w:tc>
        <w:tc>
          <w:tcPr>
            <w:tcW w:w="4680" w:type="dxa"/>
            <w:shd w:val="clear" w:color="auto" w:fill="auto"/>
            <w:tcMar>
              <w:top w:w="100" w:type="dxa"/>
              <w:left w:w="100" w:type="dxa"/>
              <w:bottom w:w="100" w:type="dxa"/>
              <w:right w:w="100" w:type="dxa"/>
            </w:tcMar>
          </w:tcPr>
          <w:p w14:paraId="403D5C97" w14:textId="77777777" w:rsidR="00CC650C" w:rsidRDefault="00000000">
            <w:pPr>
              <w:spacing w:before="240" w:after="240"/>
              <w:rPr>
                <w:b/>
                <w:color w:val="2F5496"/>
                <w:sz w:val="32"/>
                <w:szCs w:val="32"/>
              </w:rPr>
            </w:pPr>
            <w:r>
              <w:rPr>
                <w:rFonts w:ascii="Calibri" w:eastAsia="Calibri" w:hAnsi="Calibri" w:cs="Calibri"/>
                <w:b/>
              </w:rPr>
              <w:t>welcome.svg</w:t>
            </w:r>
          </w:p>
        </w:tc>
      </w:tr>
      <w:tr w:rsidR="00CC650C" w14:paraId="3A70BDB0" w14:textId="77777777">
        <w:tc>
          <w:tcPr>
            <w:tcW w:w="4680" w:type="dxa"/>
            <w:shd w:val="clear" w:color="auto" w:fill="auto"/>
            <w:tcMar>
              <w:top w:w="100" w:type="dxa"/>
              <w:left w:w="100" w:type="dxa"/>
              <w:bottom w:w="100" w:type="dxa"/>
              <w:right w:w="100" w:type="dxa"/>
            </w:tcMar>
          </w:tcPr>
          <w:p w14:paraId="1C48ABF3" w14:textId="77777777" w:rsidR="00CC650C" w:rsidRDefault="00000000">
            <w:pPr>
              <w:spacing w:before="240" w:after="240"/>
              <w:rPr>
                <w:rFonts w:ascii="Calibri" w:eastAsia="Calibri" w:hAnsi="Calibri" w:cs="Calibri"/>
                <w:b/>
              </w:rPr>
            </w:pPr>
            <w:r>
              <w:rPr>
                <w:rFonts w:ascii="Calibri" w:eastAsia="Calibri" w:hAnsi="Calibri" w:cs="Calibri"/>
                <w:b/>
              </w:rPr>
              <w:t>child</w:t>
            </w:r>
          </w:p>
        </w:tc>
        <w:tc>
          <w:tcPr>
            <w:tcW w:w="4680" w:type="dxa"/>
            <w:shd w:val="clear" w:color="auto" w:fill="auto"/>
            <w:tcMar>
              <w:top w:w="100" w:type="dxa"/>
              <w:left w:w="100" w:type="dxa"/>
              <w:bottom w:w="100" w:type="dxa"/>
              <w:right w:w="100" w:type="dxa"/>
            </w:tcMar>
          </w:tcPr>
          <w:p w14:paraId="2AF9564E" w14:textId="77777777" w:rsidR="00CC650C" w:rsidRDefault="00000000">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true</w:t>
            </w:r>
          </w:p>
        </w:tc>
      </w:tr>
      <w:tr w:rsidR="00CC650C" w14:paraId="621F7017" w14:textId="77777777">
        <w:tc>
          <w:tcPr>
            <w:tcW w:w="4680" w:type="dxa"/>
            <w:shd w:val="clear" w:color="auto" w:fill="auto"/>
            <w:tcMar>
              <w:top w:w="100" w:type="dxa"/>
              <w:left w:w="100" w:type="dxa"/>
              <w:bottom w:w="100" w:type="dxa"/>
              <w:right w:w="100" w:type="dxa"/>
            </w:tcMar>
          </w:tcPr>
          <w:p w14:paraId="1229CA21" w14:textId="77777777" w:rsidR="00CC650C" w:rsidRDefault="00000000">
            <w:pPr>
              <w:spacing w:before="240" w:after="240"/>
              <w:rPr>
                <w:rFonts w:ascii="Calibri" w:eastAsia="Calibri" w:hAnsi="Calibri" w:cs="Calibri"/>
                <w:b/>
              </w:rPr>
            </w:pPr>
            <w:r>
              <w:rPr>
                <w:rFonts w:ascii="Calibri" w:eastAsia="Calibri" w:hAnsi="Calibri" w:cs="Calibri"/>
                <w:b/>
              </w:rPr>
              <w:t>appendix</w:t>
            </w:r>
          </w:p>
        </w:tc>
        <w:tc>
          <w:tcPr>
            <w:tcW w:w="4680" w:type="dxa"/>
            <w:shd w:val="clear" w:color="auto" w:fill="auto"/>
            <w:tcMar>
              <w:top w:w="100" w:type="dxa"/>
              <w:left w:w="100" w:type="dxa"/>
              <w:bottom w:w="100" w:type="dxa"/>
              <w:right w:w="100" w:type="dxa"/>
            </w:tcMar>
          </w:tcPr>
          <w:p w14:paraId="683C0883" w14:textId="77777777" w:rsidR="00CC650C" w:rsidRDefault="00000000">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false</w:t>
            </w:r>
          </w:p>
        </w:tc>
      </w:tr>
      <w:tr w:rsidR="00CC650C" w14:paraId="0F830F2B" w14:textId="77777777">
        <w:tc>
          <w:tcPr>
            <w:tcW w:w="4680" w:type="dxa"/>
            <w:shd w:val="clear" w:color="auto" w:fill="auto"/>
            <w:tcMar>
              <w:top w:w="100" w:type="dxa"/>
              <w:left w:w="100" w:type="dxa"/>
              <w:bottom w:w="100" w:type="dxa"/>
              <w:right w:w="100" w:type="dxa"/>
            </w:tcMar>
          </w:tcPr>
          <w:p w14:paraId="6B1C0EC6" w14:textId="77777777" w:rsidR="00CC650C" w:rsidRDefault="00000000">
            <w:pPr>
              <w:spacing w:before="240" w:after="240"/>
              <w:rPr>
                <w:color w:val="2F5496"/>
                <w:sz w:val="32"/>
                <w:szCs w:val="32"/>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2E6FBBC4" w14:textId="77777777" w:rsidR="00CC650C" w:rsidRDefault="00000000">
            <w:pPr>
              <w:spacing w:before="240" w:after="240"/>
              <w:rPr>
                <w:b/>
                <w:color w:val="2F5496"/>
                <w:sz w:val="32"/>
                <w:szCs w:val="32"/>
              </w:rPr>
            </w:pPr>
            <w:r>
              <w:rPr>
                <w:rFonts w:ascii="Calibri" w:eastAsia="Calibri" w:hAnsi="Calibri" w:cs="Calibri"/>
                <w:b/>
              </w:rPr>
              <w:t>chapterContent</w:t>
            </w:r>
          </w:p>
        </w:tc>
      </w:tr>
      <w:tr w:rsidR="00CC650C" w14:paraId="591E987F" w14:textId="77777777">
        <w:tc>
          <w:tcPr>
            <w:tcW w:w="4680" w:type="dxa"/>
            <w:shd w:val="clear" w:color="auto" w:fill="auto"/>
            <w:tcMar>
              <w:top w:w="100" w:type="dxa"/>
              <w:left w:w="100" w:type="dxa"/>
              <w:bottom w:w="100" w:type="dxa"/>
              <w:right w:w="100" w:type="dxa"/>
            </w:tcMar>
          </w:tcPr>
          <w:p w14:paraId="31E9AA9B" w14:textId="77777777" w:rsidR="00CC650C" w:rsidRDefault="00000000">
            <w:pPr>
              <w:spacing w:before="240" w:after="240"/>
              <w:rPr>
                <w:b/>
                <w:color w:val="2F5496"/>
                <w:sz w:val="32"/>
                <w:szCs w:val="32"/>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6C42C8CF" w14:textId="77777777" w:rsidR="00CC650C" w:rsidRDefault="00000000">
            <w:pPr>
              <w:spacing w:before="240" w:after="240"/>
              <w:rPr>
                <w:b/>
                <w:color w:val="2F5496"/>
                <w:sz w:val="32"/>
                <w:szCs w:val="32"/>
              </w:rPr>
            </w:pPr>
            <w:r>
              <w:rPr>
                <w:rFonts w:ascii="Calibri" w:eastAsia="Calibri" w:hAnsi="Calibri" w:cs="Calibri"/>
                <w:b/>
              </w:rPr>
              <w:t>Chapter 1: SEA-GENES Overview</w:t>
            </w:r>
          </w:p>
        </w:tc>
      </w:tr>
      <w:tr w:rsidR="00CC650C" w14:paraId="32F8AE0B" w14:textId="77777777">
        <w:tc>
          <w:tcPr>
            <w:tcW w:w="4680" w:type="dxa"/>
            <w:shd w:val="clear" w:color="auto" w:fill="auto"/>
            <w:tcMar>
              <w:top w:w="100" w:type="dxa"/>
              <w:left w:w="100" w:type="dxa"/>
              <w:bottom w:w="100" w:type="dxa"/>
              <w:right w:w="100" w:type="dxa"/>
            </w:tcMar>
          </w:tcPr>
          <w:p w14:paraId="05CD1E2D" w14:textId="77777777" w:rsidR="00CC650C" w:rsidRDefault="00000000">
            <w:pPr>
              <w:spacing w:before="240" w:after="240"/>
              <w:rPr>
                <w:color w:val="2F5496"/>
                <w:sz w:val="32"/>
                <w:szCs w:val="32"/>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290B5640" w14:textId="77777777" w:rsidR="00CC650C" w:rsidRDefault="00000000">
            <w:pPr>
              <w:spacing w:before="240" w:after="240"/>
              <w:rPr>
                <w:b/>
                <w:color w:val="2F5496"/>
                <w:sz w:val="32"/>
                <w:szCs w:val="32"/>
              </w:rPr>
            </w:pPr>
            <w:r>
              <w:rPr>
                <w:rFonts w:ascii="Calibri" w:eastAsia="Calibri" w:hAnsi="Calibri" w:cs="Calibri"/>
                <w:b/>
              </w:rPr>
              <w:t>chapterContent</w:t>
            </w:r>
          </w:p>
        </w:tc>
      </w:tr>
      <w:tr w:rsidR="00CC650C" w14:paraId="539B3C36" w14:textId="77777777">
        <w:tc>
          <w:tcPr>
            <w:tcW w:w="4680" w:type="dxa"/>
            <w:shd w:val="clear" w:color="auto" w:fill="auto"/>
            <w:tcMar>
              <w:top w:w="100" w:type="dxa"/>
              <w:left w:w="100" w:type="dxa"/>
              <w:bottom w:w="100" w:type="dxa"/>
              <w:right w:w="100" w:type="dxa"/>
            </w:tcMar>
          </w:tcPr>
          <w:p w14:paraId="093998D7" w14:textId="77777777" w:rsidR="00CC650C" w:rsidRDefault="00000000">
            <w:pPr>
              <w:spacing w:before="240" w:after="240"/>
              <w:rPr>
                <w:b/>
                <w:color w:val="2F5496"/>
                <w:sz w:val="32"/>
                <w:szCs w:val="32"/>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01A93678" w14:textId="77777777" w:rsidR="00CC650C" w:rsidRDefault="00000000">
            <w:pPr>
              <w:spacing w:before="240" w:after="240"/>
              <w:rPr>
                <w:b/>
                <w:color w:val="2F5496"/>
                <w:sz w:val="32"/>
                <w:szCs w:val="32"/>
              </w:rPr>
            </w:pPr>
            <w:r>
              <w:rPr>
                <w:rFonts w:ascii="Calibri" w:eastAsia="Calibri" w:hAnsi="Calibri" w:cs="Calibri"/>
                <w:b/>
              </w:rPr>
              <w:t>Chapter 1: Phage Infection Cycle</w:t>
            </w:r>
          </w:p>
        </w:tc>
      </w:tr>
      <w:tr w:rsidR="00CC650C" w14:paraId="45E71B8B" w14:textId="77777777">
        <w:tc>
          <w:tcPr>
            <w:tcW w:w="4680" w:type="dxa"/>
            <w:shd w:val="clear" w:color="auto" w:fill="auto"/>
            <w:tcMar>
              <w:top w:w="100" w:type="dxa"/>
              <w:left w:w="100" w:type="dxa"/>
              <w:bottom w:w="100" w:type="dxa"/>
              <w:right w:w="100" w:type="dxa"/>
            </w:tcMar>
          </w:tcPr>
          <w:p w14:paraId="0561BA50" w14:textId="77777777" w:rsidR="00CC650C" w:rsidRDefault="00000000">
            <w:pPr>
              <w:spacing w:before="240" w:after="240"/>
              <w:rPr>
                <w:color w:val="2F5496"/>
                <w:sz w:val="32"/>
                <w:szCs w:val="32"/>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11355413" w14:textId="77777777" w:rsidR="00CC650C" w:rsidRDefault="00000000">
            <w:pPr>
              <w:spacing w:before="240" w:after="240"/>
              <w:rPr>
                <w:b/>
                <w:color w:val="2F5496"/>
                <w:sz w:val="32"/>
                <w:szCs w:val="32"/>
              </w:rPr>
            </w:pPr>
            <w:r>
              <w:rPr>
                <w:rFonts w:ascii="Calibri" w:eastAsia="Calibri" w:hAnsi="Calibri" w:cs="Calibri"/>
                <w:b/>
              </w:rPr>
              <w:t>chapterContent</w:t>
            </w:r>
          </w:p>
        </w:tc>
      </w:tr>
      <w:tr w:rsidR="00CC650C" w14:paraId="2FDA03B5" w14:textId="77777777">
        <w:tc>
          <w:tcPr>
            <w:tcW w:w="4680" w:type="dxa"/>
            <w:shd w:val="clear" w:color="auto" w:fill="auto"/>
            <w:tcMar>
              <w:top w:w="100" w:type="dxa"/>
              <w:left w:w="100" w:type="dxa"/>
              <w:bottom w:w="100" w:type="dxa"/>
              <w:right w:w="100" w:type="dxa"/>
            </w:tcMar>
          </w:tcPr>
          <w:p w14:paraId="4E1877A4" w14:textId="77777777" w:rsidR="00CC650C" w:rsidRDefault="00000000">
            <w:pPr>
              <w:spacing w:before="240" w:after="240"/>
              <w:rPr>
                <w:b/>
                <w:color w:val="2F5496"/>
                <w:sz w:val="32"/>
                <w:szCs w:val="32"/>
              </w:rPr>
            </w:pPr>
            <w:r>
              <w:rPr>
                <w:rFonts w:ascii="Calibri" w:eastAsia="Calibri" w:hAnsi="Calibri" w:cs="Calibri"/>
                <w:b/>
              </w:rPr>
              <w:lastRenderedPageBreak/>
              <w:t>name</w:t>
            </w:r>
          </w:p>
        </w:tc>
        <w:tc>
          <w:tcPr>
            <w:tcW w:w="4680" w:type="dxa"/>
            <w:shd w:val="clear" w:color="auto" w:fill="auto"/>
            <w:tcMar>
              <w:top w:w="100" w:type="dxa"/>
              <w:left w:w="100" w:type="dxa"/>
              <w:bottom w:w="100" w:type="dxa"/>
              <w:right w:w="100" w:type="dxa"/>
            </w:tcMar>
          </w:tcPr>
          <w:p w14:paraId="1BB2A7BF" w14:textId="77777777" w:rsidR="00CC650C" w:rsidRDefault="00000000">
            <w:pPr>
              <w:spacing w:before="240" w:after="240"/>
              <w:rPr>
                <w:b/>
                <w:color w:val="2F5496"/>
                <w:sz w:val="32"/>
                <w:szCs w:val="32"/>
              </w:rPr>
            </w:pPr>
            <w:r>
              <w:rPr>
                <w:rFonts w:ascii="Calibri" w:eastAsia="Calibri" w:hAnsi="Calibri" w:cs="Calibri"/>
                <w:b/>
              </w:rPr>
              <w:t>Chapter 1: Lab Safety</w:t>
            </w:r>
          </w:p>
        </w:tc>
      </w:tr>
    </w:tbl>
    <w:p w14:paraId="59CD0EDE" w14:textId="77777777" w:rsidR="00CC650C" w:rsidRDefault="00CC650C">
      <w:pPr>
        <w:pStyle w:val="Heading1"/>
        <w:keepNext w:val="0"/>
        <w:keepLines w:val="0"/>
        <w:spacing w:before="480"/>
        <w:rPr>
          <w:b/>
          <w:color w:val="2F5496"/>
          <w:sz w:val="32"/>
          <w:szCs w:val="32"/>
        </w:rPr>
      </w:pPr>
      <w:bookmarkStart w:id="0" w:name="_9j674q7044we" w:colFirst="0" w:colLast="0"/>
      <w:bookmarkEnd w:id="0"/>
    </w:p>
    <w:p w14:paraId="2AC04BDE" w14:textId="77777777" w:rsidR="00CC650C" w:rsidRDefault="00CC650C">
      <w:pPr>
        <w:pStyle w:val="Heading1"/>
        <w:keepNext w:val="0"/>
        <w:keepLines w:val="0"/>
        <w:spacing w:before="480"/>
        <w:rPr>
          <w:b/>
          <w:color w:val="2F5496"/>
          <w:sz w:val="32"/>
          <w:szCs w:val="32"/>
        </w:rPr>
      </w:pPr>
      <w:bookmarkStart w:id="1" w:name="_hwhk1utupww1" w:colFirst="0" w:colLast="0"/>
      <w:bookmarkEnd w:id="1"/>
    </w:p>
    <w:p w14:paraId="2E2B48BC" w14:textId="77777777" w:rsidR="00CC650C" w:rsidRDefault="00CC650C"/>
    <w:p w14:paraId="4D9219E8" w14:textId="77777777" w:rsidR="00CC650C" w:rsidRDefault="00CC650C"/>
    <w:p w14:paraId="78F8A94D" w14:textId="77777777" w:rsidR="00CC650C" w:rsidRDefault="00CC650C"/>
    <w:p w14:paraId="7683EEDF" w14:textId="77777777" w:rsidR="00CC650C" w:rsidRDefault="00CC650C"/>
    <w:p w14:paraId="3E6FE39D" w14:textId="77777777" w:rsidR="00CC650C" w:rsidRDefault="00CC650C"/>
    <w:p w14:paraId="657BC896" w14:textId="77777777" w:rsidR="00CC650C" w:rsidRDefault="00CC650C"/>
    <w:p w14:paraId="58CB186E" w14:textId="77777777" w:rsidR="00CC650C" w:rsidRDefault="00CC650C"/>
    <w:p w14:paraId="02750A0F" w14:textId="77777777" w:rsidR="00CC650C" w:rsidRDefault="00000000">
      <w:pPr>
        <w:pStyle w:val="Heading1"/>
        <w:keepNext w:val="0"/>
        <w:keepLines w:val="0"/>
        <w:spacing w:before="480"/>
        <w:rPr>
          <w:b/>
          <w:color w:val="2F5496"/>
          <w:sz w:val="32"/>
          <w:szCs w:val="32"/>
        </w:rPr>
      </w:pPr>
      <w:bookmarkStart w:id="2" w:name="_89tdinxpy8ir" w:colFirst="0" w:colLast="0"/>
      <w:bookmarkEnd w:id="2"/>
      <w:r>
        <w:rPr>
          <w:b/>
          <w:color w:val="2F5496"/>
          <w:sz w:val="32"/>
          <w:szCs w:val="32"/>
        </w:rPr>
        <w:t xml:space="preserve">Chapter 1: SEA-GENES Overview </w:t>
      </w:r>
    </w:p>
    <w:p w14:paraId="5F0F899C" w14:textId="77777777" w:rsidR="00CC650C" w:rsidRDefault="00000000">
      <w:pPr>
        <w:spacing w:before="240" w:after="240"/>
      </w:pPr>
      <w:r>
        <w:t xml:space="preserve"> </w:t>
      </w:r>
    </w:p>
    <w:tbl>
      <w:tblPr>
        <w:tblStyle w:val="a0"/>
        <w:tblW w:w="10215" w:type="dxa"/>
        <w:tblBorders>
          <w:top w:val="nil"/>
          <w:left w:val="nil"/>
          <w:bottom w:val="nil"/>
          <w:right w:val="nil"/>
          <w:insideH w:val="nil"/>
          <w:insideV w:val="nil"/>
        </w:tblBorders>
        <w:tblLayout w:type="fixed"/>
        <w:tblLook w:val="0600" w:firstRow="0" w:lastRow="0" w:firstColumn="0" w:lastColumn="0" w:noHBand="1" w:noVBand="1"/>
      </w:tblPr>
      <w:tblGrid>
        <w:gridCol w:w="1965"/>
        <w:gridCol w:w="8250"/>
      </w:tblGrid>
      <w:tr w:rsidR="00CC650C" w14:paraId="4A9A75FC" w14:textId="77777777">
        <w:trPr>
          <w:trHeight w:val="300"/>
        </w:trPr>
        <w:tc>
          <w:tcPr>
            <w:tcW w:w="1965" w:type="dxa"/>
            <w:tcBorders>
              <w:top w:val="single" w:sz="8" w:space="0" w:color="000000"/>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721F0D4C"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8250" w:type="dxa"/>
            <w:tcBorders>
              <w:top w:val="single" w:sz="8" w:space="0" w:color="000000"/>
              <w:left w:val="nil"/>
              <w:bottom w:val="single" w:sz="8" w:space="0" w:color="000000"/>
              <w:right w:val="single" w:sz="8" w:space="0" w:color="000000"/>
            </w:tcBorders>
            <w:shd w:val="clear" w:color="auto" w:fill="CFE2F3"/>
            <w:tcMar>
              <w:top w:w="0" w:type="dxa"/>
              <w:left w:w="120" w:type="dxa"/>
              <w:bottom w:w="0" w:type="dxa"/>
              <w:right w:w="120" w:type="dxa"/>
            </w:tcMar>
          </w:tcPr>
          <w:p w14:paraId="2C4E1578"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356B628D" w14:textId="77777777">
        <w:trPr>
          <w:trHeight w:val="285"/>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22AD12C6"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64B601AE" w14:textId="77777777" w:rsidR="00CC650C" w:rsidRDefault="00000000">
            <w:pPr>
              <w:spacing w:before="240" w:after="240"/>
              <w:rPr>
                <w:rFonts w:ascii="Calibri" w:eastAsia="Calibri" w:hAnsi="Calibri" w:cs="Calibri"/>
                <w:b/>
              </w:rPr>
            </w:pPr>
            <w:r>
              <w:rPr>
                <w:rFonts w:ascii="Calibri" w:eastAsia="Calibri" w:hAnsi="Calibri" w:cs="Calibri"/>
                <w:b/>
              </w:rPr>
              <w:t xml:space="preserve">Chapter 1: SEA-GENES Overview </w:t>
            </w:r>
          </w:p>
        </w:tc>
      </w:tr>
      <w:tr w:rsidR="00CC650C" w14:paraId="0E514829" w14:textId="77777777">
        <w:trPr>
          <w:trHeight w:val="630"/>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73B09C1A" w14:textId="77777777" w:rsidR="00CC650C" w:rsidRDefault="00000000">
            <w:pPr>
              <w:spacing w:before="240" w:after="240" w:line="273" w:lineRule="auto"/>
              <w:rPr>
                <w:rFonts w:ascii="Calibri" w:eastAsia="Calibri" w:hAnsi="Calibri" w:cs="Calibri"/>
                <w:b/>
              </w:rPr>
            </w:pPr>
            <w:r>
              <w:rPr>
                <w:rFonts w:ascii="Calibri" w:eastAsia="Calibri" w:hAnsi="Calibri" w:cs="Calibri"/>
                <w:b/>
              </w:rPr>
              <w:t>imgtext</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59618C54" w14:textId="77777777" w:rsidR="00CC650C" w:rsidRDefault="00000000">
            <w:pPr>
              <w:spacing w:before="240" w:after="240"/>
              <w:rPr>
                <w:rFonts w:ascii="Calibri" w:eastAsia="Calibri" w:hAnsi="Calibri" w:cs="Calibri"/>
                <w:b/>
              </w:rPr>
            </w:pPr>
            <w:r>
              <w:rPr>
                <w:rFonts w:ascii="Calibri" w:eastAsia="Calibri" w:hAnsi="Calibri" w:cs="Calibri"/>
                <w:b/>
              </w:rPr>
              <w:t>welcome</w:t>
            </w:r>
          </w:p>
        </w:tc>
      </w:tr>
      <w:tr w:rsidR="00CC650C" w14:paraId="1BBA4606"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5F4A17F9"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38868572" w14:textId="77777777" w:rsidR="00CC650C" w:rsidRDefault="00000000">
            <w:pPr>
              <w:spacing w:before="240" w:after="240"/>
              <w:rPr>
                <w:rFonts w:ascii="Calibri" w:eastAsia="Calibri" w:hAnsi="Calibri" w:cs="Calibri"/>
                <w:b/>
              </w:rPr>
            </w:pPr>
            <w:r>
              <w:rPr>
                <w:rFonts w:ascii="Calibri" w:eastAsia="Calibri" w:hAnsi="Calibri" w:cs="Calibri"/>
                <w:b/>
              </w:rPr>
              <w:t>welcome.svg</w:t>
            </w:r>
          </w:p>
        </w:tc>
      </w:tr>
      <w:tr w:rsidR="00CC650C" w14:paraId="08AAB64F" w14:textId="77777777">
        <w:trPr>
          <w:trHeight w:val="2850"/>
        </w:trPr>
        <w:tc>
          <w:tcPr>
            <w:tcW w:w="1965" w:type="dxa"/>
            <w:tcBorders>
              <w:top w:val="nil"/>
              <w:left w:val="single" w:sz="8" w:space="0" w:color="000000"/>
              <w:bottom w:val="single" w:sz="8" w:space="0" w:color="000000"/>
              <w:right w:val="single" w:sz="8" w:space="0" w:color="000000"/>
            </w:tcBorders>
            <w:tcMar>
              <w:top w:w="0" w:type="dxa"/>
              <w:left w:w="120" w:type="dxa"/>
              <w:bottom w:w="0" w:type="dxa"/>
              <w:right w:w="120" w:type="dxa"/>
            </w:tcMar>
          </w:tcPr>
          <w:p w14:paraId="541D2553"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7D2DD67D" w14:textId="77777777" w:rsidR="00CC650C" w:rsidRDefault="00CC650C">
            <w:pPr>
              <w:spacing w:line="384" w:lineRule="auto"/>
              <w:jc w:val="both"/>
              <w:rPr>
                <w:color w:val="4D4D4D"/>
                <w:sz w:val="24"/>
                <w:szCs w:val="24"/>
              </w:rPr>
            </w:pPr>
          </w:p>
          <w:p w14:paraId="628A647B" w14:textId="77777777" w:rsidR="00CC650C" w:rsidRDefault="00000000">
            <w:pPr>
              <w:spacing w:line="384" w:lineRule="auto"/>
              <w:jc w:val="both"/>
              <w:rPr>
                <w:color w:val="4D4D4D"/>
                <w:sz w:val="24"/>
                <w:szCs w:val="24"/>
              </w:rPr>
            </w:pPr>
            <w:r>
              <w:rPr>
                <w:color w:val="4D4D4D"/>
                <w:sz w:val="24"/>
                <w:szCs w:val="24"/>
              </w:rPr>
              <w:t xml:space="preserve">Welcome to the Science Education Alliance (SEA), a network of undergraduate researchers and instructors who collaborate on the PHAGES and GENES research projects. In the PHAGES project, researchers isolate novel bacteriophages from the environment by employing various techniques of microbiology, then fully annotate the bacteriophage genomes </w:t>
            </w:r>
            <w:r>
              <w:rPr>
                <w:color w:val="4D4D4D"/>
                <w:sz w:val="24"/>
                <w:szCs w:val="24"/>
              </w:rPr>
              <w:lastRenderedPageBreak/>
              <w:t>using an array of bioinformatic tools. Here, in the GENES project, researchers build on the discoveries of the PHAGES project, utilizing techniques of molecular biology and genetics to investigate the functions of genes encoded by these bacteriophages.</w:t>
            </w:r>
          </w:p>
          <w:p w14:paraId="723DB240" w14:textId="77777777" w:rsidR="00CC650C" w:rsidRDefault="00000000">
            <w:pPr>
              <w:spacing w:line="384" w:lineRule="auto"/>
              <w:jc w:val="both"/>
              <w:rPr>
                <w:rFonts w:ascii="Roboto" w:eastAsia="Roboto" w:hAnsi="Roboto" w:cs="Roboto"/>
                <w:color w:val="4D4D4D"/>
                <w:sz w:val="24"/>
                <w:szCs w:val="24"/>
              </w:rPr>
            </w:pPr>
            <w:r>
              <w:rPr>
                <w:rFonts w:ascii="Roboto" w:eastAsia="Roboto" w:hAnsi="Roboto" w:cs="Roboto"/>
                <w:color w:val="4D4D4D"/>
                <w:sz w:val="24"/>
                <w:szCs w:val="24"/>
              </w:rPr>
              <w:t xml:space="preserve"> </w:t>
            </w:r>
          </w:p>
          <w:p w14:paraId="43EC2CD9" w14:textId="77777777" w:rsidR="00CC650C" w:rsidRDefault="00000000">
            <w:pPr>
              <w:pStyle w:val="Heading3"/>
              <w:rPr>
                <w:b w:val="0"/>
                <w:color w:val="000000"/>
              </w:rPr>
            </w:pPr>
            <w:bookmarkStart w:id="3" w:name="_wtk26i6k5x3w" w:colFirst="0" w:colLast="0"/>
            <w:bookmarkEnd w:id="3"/>
            <w:r>
              <w:rPr>
                <w:b w:val="0"/>
                <w:color w:val="000000"/>
              </w:rPr>
              <w:t>Where are we headed?</w:t>
            </w:r>
          </w:p>
          <w:p w14:paraId="56815460" w14:textId="77777777" w:rsidR="00CC650C" w:rsidRDefault="00000000">
            <w:pPr>
              <w:spacing w:line="384" w:lineRule="auto"/>
              <w:jc w:val="both"/>
              <w:rPr>
                <w:rFonts w:ascii="Roboto" w:eastAsia="Roboto" w:hAnsi="Roboto" w:cs="Roboto"/>
                <w:color w:val="4D4D4D"/>
                <w:sz w:val="24"/>
                <w:szCs w:val="24"/>
              </w:rPr>
            </w:pPr>
            <w:r>
              <w:rPr>
                <w:rFonts w:ascii="Roboto" w:eastAsia="Roboto" w:hAnsi="Roboto" w:cs="Roboto"/>
                <w:color w:val="4D4D4D"/>
                <w:sz w:val="24"/>
                <w:szCs w:val="24"/>
              </w:rPr>
              <w:t xml:space="preserve"> </w:t>
            </w:r>
          </w:p>
          <w:p w14:paraId="3A8ED505" w14:textId="77777777" w:rsidR="00CC650C" w:rsidRDefault="00000000">
            <w:pPr>
              <w:spacing w:line="384" w:lineRule="auto"/>
              <w:jc w:val="both"/>
              <w:rPr>
                <w:color w:val="4D4D4D"/>
                <w:sz w:val="24"/>
                <w:szCs w:val="24"/>
              </w:rPr>
            </w:pPr>
            <w:r>
              <w:rPr>
                <w:color w:val="4D4D4D"/>
                <w:sz w:val="24"/>
                <w:szCs w:val="24"/>
              </w:rPr>
              <w:t>The number of isolated phages with annotated genomes has increased by the thousands in recent years; this is made possible in part by undergraduate students who have contributed to the research enterprise through the SEA-PHAGES project. Their contributions have not only led to advances in our understanding of how genes are organized within phage genomes and distributed across phage populations, but has also revealed the incredible diversity of genes present within the phage population. When these genes are grouped into families based on the sequence similarities of the proteins they encode, to date, over twenty thousand unique families can be identified! Strikingly, the large majority of these families do not resemble any previously characterized proteins. Indeed, it is this remarkable and unexplored diversity that has earned bacteriophages the reputation as the “dark matter” of the biological world. These thousands of families of unknown functions thus represent a treasure trove from which to uncover novel biological functions. It is the aim of the SEA-GENES research project to experimentally explore this vast unknown.</w:t>
            </w:r>
          </w:p>
          <w:p w14:paraId="148EFB1C" w14:textId="77777777" w:rsidR="00CC650C" w:rsidRDefault="00000000">
            <w:pPr>
              <w:spacing w:line="384" w:lineRule="auto"/>
              <w:jc w:val="both"/>
              <w:rPr>
                <w:rFonts w:ascii="Roboto" w:eastAsia="Roboto" w:hAnsi="Roboto" w:cs="Roboto"/>
                <w:color w:val="4D4D4D"/>
                <w:sz w:val="24"/>
                <w:szCs w:val="24"/>
              </w:rPr>
            </w:pPr>
            <w:r>
              <w:rPr>
                <w:rFonts w:ascii="Roboto" w:eastAsia="Roboto" w:hAnsi="Roboto" w:cs="Roboto"/>
                <w:color w:val="4D4D4D"/>
                <w:sz w:val="24"/>
                <w:szCs w:val="24"/>
              </w:rPr>
              <w:t xml:space="preserve"> </w:t>
            </w:r>
          </w:p>
          <w:p w14:paraId="4C440FED" w14:textId="77777777" w:rsidR="00CC650C" w:rsidRDefault="00000000">
            <w:pPr>
              <w:pStyle w:val="Heading3"/>
              <w:rPr>
                <w:b w:val="0"/>
                <w:color w:val="000000"/>
              </w:rPr>
            </w:pPr>
            <w:bookmarkStart w:id="4" w:name="_gm4zqc27dczd" w:colFirst="0" w:colLast="0"/>
            <w:bookmarkEnd w:id="4"/>
            <w:r>
              <w:rPr>
                <w:b w:val="0"/>
                <w:color w:val="000000"/>
              </w:rPr>
              <w:t>What might we find?</w:t>
            </w:r>
          </w:p>
          <w:p w14:paraId="6A23DE1F" w14:textId="77777777" w:rsidR="00CC650C" w:rsidRDefault="00000000">
            <w:pPr>
              <w:spacing w:line="384" w:lineRule="auto"/>
              <w:jc w:val="both"/>
              <w:rPr>
                <w:rFonts w:ascii="Roboto" w:eastAsia="Roboto" w:hAnsi="Roboto" w:cs="Roboto"/>
                <w:color w:val="4D4D4D"/>
                <w:sz w:val="24"/>
                <w:szCs w:val="24"/>
              </w:rPr>
            </w:pPr>
            <w:r>
              <w:rPr>
                <w:rFonts w:ascii="Roboto" w:eastAsia="Roboto" w:hAnsi="Roboto" w:cs="Roboto"/>
                <w:color w:val="4D4D4D"/>
                <w:sz w:val="24"/>
                <w:szCs w:val="24"/>
              </w:rPr>
              <w:t xml:space="preserve"> </w:t>
            </w:r>
          </w:p>
          <w:p w14:paraId="7D0D4218" w14:textId="77777777" w:rsidR="00CC650C" w:rsidRDefault="00000000">
            <w:pPr>
              <w:spacing w:line="384" w:lineRule="auto"/>
              <w:jc w:val="both"/>
              <w:rPr>
                <w:color w:val="4D4D4D"/>
                <w:sz w:val="24"/>
                <w:szCs w:val="24"/>
              </w:rPr>
            </w:pPr>
            <w:r>
              <w:rPr>
                <w:color w:val="4D4D4D"/>
                <w:sz w:val="24"/>
                <w:szCs w:val="24"/>
              </w:rPr>
              <w:t>To consider this, it is important to revisit the details of a phage infection cycle, described in</w:t>
            </w:r>
            <w:hyperlink w:anchor="_11xvktswh9am">
              <w:r>
                <w:rPr>
                  <w:color w:val="1155CC"/>
                  <w:sz w:val="24"/>
                  <w:szCs w:val="24"/>
                  <w:u w:val="single"/>
                </w:rPr>
                <w:t xml:space="preserve"> </w:t>
              </w:r>
            </w:hyperlink>
            <w:hyperlink w:anchor="_11xvktswh9am">
              <w:r>
                <w:rPr>
                  <w:rFonts w:ascii="Roboto" w:eastAsia="Roboto" w:hAnsi="Roboto" w:cs="Roboto"/>
                  <w:color w:val="1155CC"/>
                  <w:sz w:val="24"/>
                  <w:szCs w:val="24"/>
                  <w:u w:val="single"/>
                </w:rPr>
                <w:t>Phage Infection Cycle Overview</w:t>
              </w:r>
            </w:hyperlink>
            <w:r>
              <w:rPr>
                <w:color w:val="4D4D4D"/>
                <w:sz w:val="24"/>
                <w:szCs w:val="24"/>
              </w:rPr>
              <w:t xml:space="preserve"> , taking into account the myriad </w:t>
            </w:r>
            <w:r>
              <w:rPr>
                <w:color w:val="4D4D4D"/>
                <w:sz w:val="24"/>
                <w:szCs w:val="24"/>
              </w:rPr>
              <w:lastRenderedPageBreak/>
              <w:t>interactions that occur between the phage and its bacterial host. Phages have been co-evolving with the diversity of bacteria across the planet for eons, where each phage infection is a battle between the phage and its bacterial host for vital resources. Engaged in this high stakes arms race, both players have defense and counter-defense strategies that are continually evolving. The pursuit of gene-function elucidation therefore promises to uncover an arsenal of functions that reflect this ancient and on-going competition and shed new light on the intricacies of phage-host interactions. Such discoveries also hold the potential to greatly impact the fields of medicine and biotechnology.</w:t>
            </w:r>
          </w:p>
          <w:p w14:paraId="00AD9612" w14:textId="77777777" w:rsidR="00CC650C" w:rsidRDefault="00000000">
            <w:pPr>
              <w:spacing w:line="384" w:lineRule="auto"/>
              <w:jc w:val="both"/>
              <w:rPr>
                <w:rFonts w:ascii="Roboto" w:eastAsia="Roboto" w:hAnsi="Roboto" w:cs="Roboto"/>
                <w:color w:val="4D4D4D"/>
                <w:sz w:val="24"/>
                <w:szCs w:val="24"/>
              </w:rPr>
            </w:pPr>
            <w:r>
              <w:rPr>
                <w:rFonts w:ascii="Roboto" w:eastAsia="Roboto" w:hAnsi="Roboto" w:cs="Roboto"/>
                <w:color w:val="4D4D4D"/>
                <w:sz w:val="24"/>
                <w:szCs w:val="24"/>
              </w:rPr>
              <w:t xml:space="preserve"> </w:t>
            </w:r>
          </w:p>
          <w:p w14:paraId="1E62F40D" w14:textId="77777777" w:rsidR="00CC650C" w:rsidRDefault="00000000">
            <w:pPr>
              <w:spacing w:line="384" w:lineRule="auto"/>
              <w:jc w:val="both"/>
              <w:rPr>
                <w:color w:val="4D4D4D"/>
                <w:sz w:val="24"/>
                <w:szCs w:val="24"/>
              </w:rPr>
            </w:pPr>
            <w:r>
              <w:rPr>
                <w:color w:val="4D4D4D"/>
                <w:sz w:val="24"/>
                <w:szCs w:val="24"/>
              </w:rPr>
              <w:t>In medicine, particularly in an era of rampant antibiotic resistance, the phage gene pool is an invaluable resource for discovering novel strategies for controlling bacteria. Phage lysins, for example, are being developed as a strategy to treat bacterial infections, and recent studies of phage-host interactions are uncovering novel bacterial targets for the development of antimicrobials. In molecular biology, phage recombinases, as well as bacterial defense systems that target phage DNA, have enabled researchers to manipulate DNA with precision and make genetic modifications of cells in all domains of life.</w:t>
            </w:r>
          </w:p>
          <w:p w14:paraId="55396373" w14:textId="77777777" w:rsidR="00CC650C" w:rsidRDefault="00000000">
            <w:pPr>
              <w:spacing w:line="384" w:lineRule="auto"/>
              <w:jc w:val="both"/>
              <w:rPr>
                <w:rFonts w:ascii="Roboto" w:eastAsia="Roboto" w:hAnsi="Roboto" w:cs="Roboto"/>
                <w:color w:val="4D4D4D"/>
                <w:sz w:val="24"/>
                <w:szCs w:val="24"/>
              </w:rPr>
            </w:pPr>
            <w:r>
              <w:rPr>
                <w:rFonts w:ascii="Roboto" w:eastAsia="Roboto" w:hAnsi="Roboto" w:cs="Roboto"/>
                <w:color w:val="4D4D4D"/>
                <w:sz w:val="24"/>
                <w:szCs w:val="24"/>
              </w:rPr>
              <w:t xml:space="preserve"> </w:t>
            </w:r>
          </w:p>
          <w:p w14:paraId="15A9181F" w14:textId="77777777" w:rsidR="00CC650C" w:rsidRDefault="00000000">
            <w:pPr>
              <w:pStyle w:val="Heading3"/>
              <w:rPr>
                <w:color w:val="000000"/>
              </w:rPr>
            </w:pPr>
            <w:bookmarkStart w:id="5" w:name="_ebrxfnop1zci" w:colFirst="0" w:colLast="0"/>
            <w:bookmarkEnd w:id="5"/>
            <w:r>
              <w:rPr>
                <w:color w:val="000000"/>
              </w:rPr>
              <w:t>How do we elucidate gene-function?</w:t>
            </w:r>
          </w:p>
          <w:p w14:paraId="130F1742" w14:textId="77777777" w:rsidR="00CC650C" w:rsidRDefault="00000000">
            <w:pPr>
              <w:spacing w:line="384" w:lineRule="auto"/>
              <w:jc w:val="both"/>
              <w:rPr>
                <w:rFonts w:ascii="Roboto" w:eastAsia="Roboto" w:hAnsi="Roboto" w:cs="Roboto"/>
                <w:color w:val="4D4D4D"/>
                <w:sz w:val="24"/>
                <w:szCs w:val="24"/>
              </w:rPr>
            </w:pPr>
            <w:r>
              <w:rPr>
                <w:rFonts w:ascii="Roboto" w:eastAsia="Roboto" w:hAnsi="Roboto" w:cs="Roboto"/>
                <w:color w:val="4D4D4D"/>
                <w:sz w:val="24"/>
                <w:szCs w:val="24"/>
              </w:rPr>
              <w:t xml:space="preserve"> </w:t>
            </w:r>
          </w:p>
          <w:p w14:paraId="44FC0915" w14:textId="77777777" w:rsidR="00CC650C" w:rsidRDefault="00000000">
            <w:pPr>
              <w:spacing w:line="384" w:lineRule="auto"/>
              <w:jc w:val="both"/>
              <w:rPr>
                <w:rFonts w:ascii="Roboto" w:eastAsia="Roboto" w:hAnsi="Roboto" w:cs="Roboto"/>
                <w:color w:val="4D4D4D"/>
                <w:sz w:val="24"/>
                <w:szCs w:val="24"/>
              </w:rPr>
            </w:pPr>
            <w:r>
              <w:rPr>
                <w:rFonts w:ascii="Roboto" w:eastAsia="Roboto" w:hAnsi="Roboto" w:cs="Roboto"/>
                <w:color w:val="4D4D4D"/>
                <w:sz w:val="24"/>
                <w:szCs w:val="24"/>
              </w:rPr>
              <w:t xml:space="preserve">‘Gene function’ refers to the specific role that a gene plays in an organism, which is determined by the structure of the final product it encodes, whether that be tRNA or, as in most cases, protein. This function can be complex, and is defined by all the work that a gene product performs. For example, a gene product may interact with an enzyme to catalyze a reaction that results in </w:t>
            </w:r>
            <w:r>
              <w:rPr>
                <w:rFonts w:ascii="Roboto" w:eastAsia="Roboto" w:hAnsi="Roboto" w:cs="Roboto"/>
                <w:color w:val="4D4D4D"/>
                <w:sz w:val="24"/>
                <w:szCs w:val="24"/>
              </w:rPr>
              <w:lastRenderedPageBreak/>
              <w:t>the production of a small molecule. A clear understanding of the role that a specific gene product performs cannot be gained from any one experiment, but instead requires the integration of multiple experimental approaches.</w:t>
            </w:r>
          </w:p>
          <w:p w14:paraId="13F536C2" w14:textId="77777777" w:rsidR="00CC650C" w:rsidRDefault="00000000">
            <w:pPr>
              <w:spacing w:line="384" w:lineRule="auto"/>
              <w:jc w:val="both"/>
              <w:rPr>
                <w:rFonts w:ascii="Roboto" w:eastAsia="Roboto" w:hAnsi="Roboto" w:cs="Roboto"/>
                <w:color w:val="4D4D4D"/>
                <w:sz w:val="24"/>
                <w:szCs w:val="24"/>
              </w:rPr>
            </w:pPr>
            <w:r>
              <w:rPr>
                <w:rFonts w:ascii="Roboto" w:eastAsia="Roboto" w:hAnsi="Roboto" w:cs="Roboto"/>
                <w:color w:val="4D4D4D"/>
                <w:sz w:val="24"/>
                <w:szCs w:val="24"/>
              </w:rPr>
              <w:t xml:space="preserve"> </w:t>
            </w:r>
          </w:p>
          <w:p w14:paraId="414278EF" w14:textId="77777777" w:rsidR="00CC650C" w:rsidRDefault="00000000">
            <w:pPr>
              <w:spacing w:line="384" w:lineRule="auto"/>
              <w:jc w:val="both"/>
              <w:rPr>
                <w:color w:val="4D4D4D"/>
                <w:sz w:val="24"/>
                <w:szCs w:val="24"/>
              </w:rPr>
            </w:pPr>
            <w:r>
              <w:rPr>
                <w:color w:val="4D4D4D"/>
                <w:sz w:val="24"/>
                <w:szCs w:val="24"/>
              </w:rPr>
              <w:t>There are several approaches that are routinely used to study the function of a gene product. These include bioinformatic inferences, phenotypic assays, and protein-protein interaction assays. Each of these approaches, described below, provides clues and preliminary insight that, when taken together, can be used to build a case for assigning function to a particular gene. Bioinformatic inferences have already been used, as part of the SEA-PHAGES project, to uncover phage gene function. Here, as part of the SEA-GENES project, phenotypic and protein-protein interaction assays will be used to gain experimental insights into phage gene function.</w:t>
            </w:r>
          </w:p>
          <w:p w14:paraId="2E26351A" w14:textId="77777777" w:rsidR="00CC650C" w:rsidRDefault="00000000">
            <w:pPr>
              <w:spacing w:line="384" w:lineRule="auto"/>
              <w:jc w:val="both"/>
              <w:rPr>
                <w:rFonts w:ascii="Roboto" w:eastAsia="Roboto" w:hAnsi="Roboto" w:cs="Roboto"/>
                <w:color w:val="4D4D4D"/>
                <w:sz w:val="24"/>
                <w:szCs w:val="24"/>
              </w:rPr>
            </w:pPr>
            <w:r>
              <w:rPr>
                <w:rFonts w:ascii="Roboto" w:eastAsia="Roboto" w:hAnsi="Roboto" w:cs="Roboto"/>
                <w:color w:val="4D4D4D"/>
                <w:sz w:val="24"/>
                <w:szCs w:val="24"/>
              </w:rPr>
              <w:t xml:space="preserve"> </w:t>
            </w:r>
          </w:p>
          <w:p w14:paraId="0ACFFCD7" w14:textId="77777777" w:rsidR="00CC650C" w:rsidRDefault="00000000">
            <w:pPr>
              <w:numPr>
                <w:ilvl w:val="0"/>
                <w:numId w:val="152"/>
              </w:numPr>
              <w:spacing w:before="160" w:after="100" w:line="384" w:lineRule="auto"/>
              <w:ind w:left="860"/>
              <w:jc w:val="both"/>
            </w:pPr>
            <w:r>
              <w:rPr>
                <w:rFonts w:ascii="Roboto" w:eastAsia="Roboto" w:hAnsi="Roboto" w:cs="Roboto"/>
                <w:b/>
                <w:sz w:val="24"/>
                <w:szCs w:val="24"/>
              </w:rPr>
              <w:t>Bioinformatic Inference.</w:t>
            </w:r>
            <w:r>
              <w:rPr>
                <w:rFonts w:ascii="Roboto" w:eastAsia="Roboto" w:hAnsi="Roboto" w:cs="Roboto"/>
                <w:b/>
                <w:color w:val="4D4D4D"/>
                <w:sz w:val="24"/>
                <w:szCs w:val="24"/>
              </w:rPr>
              <w:t xml:space="preserve"> </w:t>
            </w:r>
            <w:r>
              <w:rPr>
                <w:color w:val="4D4D4D"/>
                <w:sz w:val="24"/>
                <w:szCs w:val="24"/>
              </w:rPr>
              <w:t>Gene-function studies often begin with bioinformatic inferences, where computer algorithms can be used to search for similarities between a gene of interest and other genes stored in databases. When strong similarities are identified to a gene with a known function, a gene of unknown function can be preliminarily assigned the same function.</w:t>
            </w:r>
            <w:r>
              <w:rPr>
                <w:color w:val="4D4D4D"/>
                <w:sz w:val="24"/>
                <w:szCs w:val="24"/>
              </w:rPr>
              <w:br/>
              <w:t xml:space="preserve">In the SEA-PHAGES project, phage genes were assigned functions based on similarity in sequence to genes and proteins of known function, using search tools such as BLAST, as well as on the order of genes within genomes, using tools such as Phamerator. The latter, called synteny, is based on a characteristic of phage and bacterial genomes in which genes that function in the same biological process often cluster together and maintain their relative positions on the genome. For a review of assigning functions using </w:t>
            </w:r>
            <w:r>
              <w:rPr>
                <w:color w:val="4D4D4D"/>
                <w:sz w:val="24"/>
                <w:szCs w:val="24"/>
              </w:rPr>
              <w:lastRenderedPageBreak/>
              <w:t>bioinformatic approaches, see the</w:t>
            </w:r>
            <w:hyperlink r:id="rId7">
              <w:r>
                <w:rPr>
                  <w:color w:val="1155CC"/>
                  <w:sz w:val="24"/>
                  <w:szCs w:val="24"/>
                  <w:u w:val="single"/>
                </w:rPr>
                <w:t xml:space="preserve"> </w:t>
              </w:r>
            </w:hyperlink>
            <w:hyperlink r:id="rId8">
              <w:r>
                <w:rPr>
                  <w:rFonts w:ascii="Roboto" w:eastAsia="Roboto" w:hAnsi="Roboto" w:cs="Roboto"/>
                  <w:color w:val="1155CC"/>
                  <w:sz w:val="24"/>
                  <w:szCs w:val="24"/>
                  <w:u w:val="single"/>
                </w:rPr>
                <w:t>SEA-PHAGES Bioinformatics Guide</w:t>
              </w:r>
            </w:hyperlink>
            <w:hyperlink r:id="rId9">
              <w:r>
                <w:rPr>
                  <w:color w:val="1155CC"/>
                  <w:sz w:val="24"/>
                  <w:szCs w:val="24"/>
                  <w:u w:val="single"/>
                </w:rPr>
                <w:t>.</w:t>
              </w:r>
            </w:hyperlink>
          </w:p>
          <w:p w14:paraId="68238823" w14:textId="77777777" w:rsidR="00CC650C" w:rsidRDefault="00000000">
            <w:pPr>
              <w:spacing w:line="384" w:lineRule="auto"/>
              <w:jc w:val="both"/>
              <w:rPr>
                <w:rFonts w:ascii="Roboto" w:eastAsia="Roboto" w:hAnsi="Roboto" w:cs="Roboto"/>
                <w:color w:val="4D4D4D"/>
                <w:sz w:val="24"/>
                <w:szCs w:val="24"/>
              </w:rPr>
            </w:pPr>
            <w:r>
              <w:rPr>
                <w:rFonts w:ascii="Roboto" w:eastAsia="Roboto" w:hAnsi="Roboto" w:cs="Roboto"/>
                <w:color w:val="4D4D4D"/>
                <w:sz w:val="24"/>
                <w:szCs w:val="24"/>
              </w:rPr>
              <w:t xml:space="preserve"> </w:t>
            </w:r>
          </w:p>
          <w:p w14:paraId="362AA438" w14:textId="77777777" w:rsidR="00CC650C" w:rsidRDefault="00000000">
            <w:pPr>
              <w:numPr>
                <w:ilvl w:val="0"/>
                <w:numId w:val="21"/>
              </w:numPr>
              <w:spacing w:before="160" w:after="100" w:line="384" w:lineRule="auto"/>
              <w:ind w:left="860"/>
              <w:jc w:val="both"/>
            </w:pPr>
            <w:r>
              <w:rPr>
                <w:rFonts w:ascii="Roboto" w:eastAsia="Roboto" w:hAnsi="Roboto" w:cs="Roboto"/>
                <w:b/>
                <w:sz w:val="24"/>
                <w:szCs w:val="24"/>
              </w:rPr>
              <w:t>Phenotypic Assays.</w:t>
            </w:r>
            <w:r>
              <w:rPr>
                <w:color w:val="4D4D4D"/>
                <w:sz w:val="24"/>
                <w:szCs w:val="24"/>
              </w:rPr>
              <w:t xml:space="preserve"> </w:t>
            </w:r>
            <w:r>
              <w:rPr>
                <w:rFonts w:ascii="Roboto" w:eastAsia="Roboto" w:hAnsi="Roboto" w:cs="Roboto"/>
                <w:color w:val="4D4D4D"/>
                <w:sz w:val="24"/>
                <w:szCs w:val="24"/>
              </w:rPr>
              <w:t>The total and coordinated activity of all the genes expressed in an organism determines the observable traits and behavior, or phenotype</w:t>
            </w:r>
            <w:r>
              <w:rPr>
                <w:rFonts w:ascii="Roboto" w:eastAsia="Roboto" w:hAnsi="Roboto" w:cs="Roboto"/>
                <w:b/>
                <w:color w:val="4D4D4D"/>
                <w:sz w:val="24"/>
                <w:szCs w:val="24"/>
              </w:rPr>
              <w:t>,</w:t>
            </w:r>
            <w:r>
              <w:rPr>
                <w:rFonts w:ascii="Roboto" w:eastAsia="Roboto" w:hAnsi="Roboto" w:cs="Roboto"/>
                <w:color w:val="4D4D4D"/>
                <w:sz w:val="24"/>
                <w:szCs w:val="24"/>
              </w:rPr>
              <w:t xml:space="preserve"> of that organism. As gene expression changes, so can its phenotype. The connection between gene expression and phenotypes is not only a fundamental tenet of biology; it is also central in the quest to study gene function. Phenotypic assays are a common strategy that involves altering gene expression in some way, either by turning it off completely, turning it on when it would not normally be expressed, or increasing or decreasing the amount of expression, and observing for a change in phenotype. An observable phenotypic change in response to the altered gene expression can provide important clues as to the role that gene plays. For example, expression of a phage gene in a bacterium may result in inhibition of bacterial growth, which suggests its involvement in a process essential for bacterial growth. This approach will be employed as part of the SEA-GENES project, and is described further in Chapter 3.</w:t>
            </w:r>
          </w:p>
          <w:p w14:paraId="1CEADBB3" w14:textId="77777777" w:rsidR="00CC650C" w:rsidRDefault="00000000">
            <w:pPr>
              <w:spacing w:line="384" w:lineRule="auto"/>
              <w:jc w:val="both"/>
              <w:rPr>
                <w:rFonts w:ascii="Roboto" w:eastAsia="Roboto" w:hAnsi="Roboto" w:cs="Roboto"/>
                <w:color w:val="4D4D4D"/>
                <w:sz w:val="24"/>
                <w:szCs w:val="24"/>
              </w:rPr>
            </w:pPr>
            <w:r>
              <w:rPr>
                <w:rFonts w:ascii="Roboto" w:eastAsia="Roboto" w:hAnsi="Roboto" w:cs="Roboto"/>
                <w:color w:val="4D4D4D"/>
                <w:sz w:val="24"/>
                <w:szCs w:val="24"/>
              </w:rPr>
              <w:t xml:space="preserve"> </w:t>
            </w:r>
          </w:p>
          <w:p w14:paraId="78FB3652" w14:textId="77777777" w:rsidR="00CC650C" w:rsidRDefault="00000000">
            <w:pPr>
              <w:numPr>
                <w:ilvl w:val="0"/>
                <w:numId w:val="15"/>
              </w:numPr>
              <w:spacing w:before="160" w:after="100" w:line="384" w:lineRule="auto"/>
              <w:ind w:left="860"/>
              <w:jc w:val="both"/>
            </w:pPr>
            <w:r>
              <w:rPr>
                <w:rFonts w:ascii="Roboto" w:eastAsia="Roboto" w:hAnsi="Roboto" w:cs="Roboto"/>
                <w:b/>
                <w:sz w:val="24"/>
                <w:szCs w:val="24"/>
              </w:rPr>
              <w:t>Protein-Protein Interaction (PPI) Assays.</w:t>
            </w:r>
            <w:r>
              <w:rPr>
                <w:rFonts w:ascii="Roboto" w:eastAsia="Roboto" w:hAnsi="Roboto" w:cs="Roboto"/>
                <w:b/>
                <w:color w:val="4D4D4D"/>
                <w:sz w:val="24"/>
                <w:szCs w:val="24"/>
              </w:rPr>
              <w:t xml:space="preserve"> </w:t>
            </w:r>
            <w:r>
              <w:rPr>
                <w:color w:val="4D4D4D"/>
                <w:sz w:val="24"/>
                <w:szCs w:val="24"/>
              </w:rPr>
              <w:t xml:space="preserve">PPI assays are employed to identify proteins that interact with one another. As proteins often do not function in isolation, but instead typically interact with other proteins as part of biological processes, PPI assays can be used to infer the function of one protein if the function of the interacting partner identified is known. For example, identifying a transcription </w:t>
            </w:r>
            <w:r>
              <w:rPr>
                <w:color w:val="4D4D4D"/>
                <w:sz w:val="24"/>
                <w:szCs w:val="24"/>
              </w:rPr>
              <w:lastRenderedPageBreak/>
              <w:t>factor as one interacting partner suggests that other proteins may also be involved in transcription. This approach will be employed as part of the SEA-GENES project, and is described further in Chapter 4.</w:t>
            </w:r>
          </w:p>
          <w:p w14:paraId="585FCEE4" w14:textId="77777777" w:rsidR="00CC650C" w:rsidRDefault="00CC650C">
            <w:pPr>
              <w:spacing w:before="240" w:after="240"/>
              <w:rPr>
                <w:color w:val="4D4D4D"/>
                <w:sz w:val="24"/>
                <w:szCs w:val="24"/>
              </w:rPr>
            </w:pPr>
          </w:p>
          <w:p w14:paraId="6E90D844" w14:textId="77777777" w:rsidR="00CC650C" w:rsidRDefault="00CC650C">
            <w:pPr>
              <w:spacing w:before="240" w:after="240"/>
              <w:rPr>
                <w:color w:val="4D4D4D"/>
                <w:sz w:val="24"/>
                <w:szCs w:val="24"/>
              </w:rPr>
            </w:pPr>
          </w:p>
          <w:p w14:paraId="45C5A7EE" w14:textId="77777777" w:rsidR="00CC650C" w:rsidRDefault="00000000">
            <w:pPr>
              <w:spacing w:before="160" w:after="100" w:line="384" w:lineRule="auto"/>
              <w:ind w:left="720"/>
              <w:jc w:val="both"/>
              <w:rPr>
                <w:rFonts w:ascii="Roboto" w:eastAsia="Roboto" w:hAnsi="Roboto" w:cs="Roboto"/>
                <w:color w:val="4D4D4D"/>
                <w:sz w:val="24"/>
                <w:szCs w:val="24"/>
              </w:rPr>
            </w:pPr>
            <w:r>
              <w:rPr>
                <w:color w:val="4D4D4D"/>
                <w:sz w:val="24"/>
                <w:szCs w:val="24"/>
              </w:rPr>
              <w:br/>
            </w:r>
            <w:r>
              <w:rPr>
                <w:rFonts w:ascii="Roboto" w:eastAsia="Roboto" w:hAnsi="Roboto" w:cs="Roboto"/>
                <w:color w:val="4D4D4D"/>
                <w:sz w:val="24"/>
                <w:szCs w:val="24"/>
              </w:rPr>
              <w:t xml:space="preserve"> </w:t>
            </w:r>
          </w:p>
          <w:p w14:paraId="4AC83FC9" w14:textId="77777777" w:rsidR="00CC650C" w:rsidRDefault="00000000">
            <w:pPr>
              <w:pStyle w:val="Heading3"/>
              <w:rPr>
                <w:color w:val="000000"/>
              </w:rPr>
            </w:pPr>
            <w:bookmarkStart w:id="6" w:name="_sm8wagvbd4u4" w:colFirst="0" w:colLast="0"/>
            <w:bookmarkEnd w:id="6"/>
            <w:r>
              <w:rPr>
                <w:color w:val="000000"/>
              </w:rPr>
              <w:t>SEA-GENES Research Workflow</w:t>
            </w:r>
          </w:p>
          <w:p w14:paraId="7F43D230" w14:textId="77777777" w:rsidR="00CC650C" w:rsidRDefault="00000000">
            <w:pPr>
              <w:spacing w:line="384" w:lineRule="auto"/>
              <w:jc w:val="both"/>
              <w:rPr>
                <w:rFonts w:ascii="Roboto" w:eastAsia="Roboto" w:hAnsi="Roboto" w:cs="Roboto"/>
                <w:color w:val="4D4D4D"/>
                <w:sz w:val="24"/>
                <w:szCs w:val="24"/>
              </w:rPr>
            </w:pPr>
            <w:r>
              <w:rPr>
                <w:rFonts w:ascii="Roboto" w:eastAsia="Roboto" w:hAnsi="Roboto" w:cs="Roboto"/>
                <w:color w:val="4D4D4D"/>
                <w:sz w:val="24"/>
                <w:szCs w:val="24"/>
              </w:rPr>
              <w:t xml:space="preserve"> </w:t>
            </w:r>
          </w:p>
          <w:tbl>
            <w:tblPr>
              <w:tblStyle w:val="a1"/>
              <w:tblW w:w="637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560"/>
              <w:gridCol w:w="2475"/>
              <w:gridCol w:w="2340"/>
            </w:tblGrid>
            <w:tr w:rsidR="00CC650C" w14:paraId="3326DC9D" w14:textId="77777777">
              <w:trPr>
                <w:trHeight w:val="585"/>
              </w:trPr>
              <w:tc>
                <w:tcPr>
                  <w:tcW w:w="1560" w:type="dxa"/>
                  <w:tcBorders>
                    <w:top w:val="single" w:sz="6" w:space="0" w:color="CCCCCC"/>
                    <w:left w:val="dotted" w:sz="6" w:space="0" w:color="CCCCCC"/>
                    <w:bottom w:val="single" w:sz="6" w:space="0" w:color="CCCCCC"/>
                    <w:right w:val="dotted" w:sz="6" w:space="0" w:color="CCCCCC"/>
                  </w:tcBorders>
                  <w:tcMar>
                    <w:top w:w="140" w:type="dxa"/>
                    <w:left w:w="140" w:type="dxa"/>
                    <w:bottom w:w="140" w:type="dxa"/>
                    <w:right w:w="140" w:type="dxa"/>
                  </w:tcMar>
                </w:tcPr>
                <w:p w14:paraId="67E38946" w14:textId="77777777" w:rsidR="00CC650C" w:rsidRDefault="00000000">
                  <w:pPr>
                    <w:spacing w:before="240" w:after="240"/>
                    <w:rPr>
                      <w:sz w:val="24"/>
                      <w:szCs w:val="24"/>
                    </w:rPr>
                  </w:pPr>
                  <w:r>
                    <w:rPr>
                      <w:sz w:val="24"/>
                      <w:szCs w:val="24"/>
                    </w:rPr>
                    <w:t>Sequence</w:t>
                  </w:r>
                </w:p>
              </w:tc>
              <w:tc>
                <w:tcPr>
                  <w:tcW w:w="4815" w:type="dxa"/>
                  <w:gridSpan w:val="2"/>
                  <w:tcBorders>
                    <w:top w:val="single" w:sz="6" w:space="0" w:color="CCCCCC"/>
                    <w:left w:val="dotted" w:sz="6" w:space="0" w:color="CCCCCC"/>
                    <w:bottom w:val="single" w:sz="6" w:space="0" w:color="CCCCCC"/>
                    <w:right w:val="dotted" w:sz="6" w:space="0" w:color="CCCCCC"/>
                  </w:tcBorders>
                  <w:tcMar>
                    <w:top w:w="140" w:type="dxa"/>
                    <w:left w:w="140" w:type="dxa"/>
                    <w:bottom w:w="140" w:type="dxa"/>
                    <w:right w:w="140" w:type="dxa"/>
                  </w:tcMar>
                </w:tcPr>
                <w:p w14:paraId="1F163CCA" w14:textId="77777777" w:rsidR="00CC650C" w:rsidRDefault="00000000">
                  <w:pPr>
                    <w:spacing w:before="240" w:after="240"/>
                    <w:jc w:val="center"/>
                    <w:rPr>
                      <w:sz w:val="24"/>
                      <w:szCs w:val="24"/>
                    </w:rPr>
                  </w:pPr>
                  <w:r>
                    <w:rPr>
                      <w:sz w:val="24"/>
                      <w:szCs w:val="24"/>
                    </w:rPr>
                    <w:t>Description of Research</w:t>
                  </w:r>
                </w:p>
              </w:tc>
            </w:tr>
            <w:tr w:rsidR="00CC650C" w14:paraId="720F8E94" w14:textId="77777777">
              <w:trPr>
                <w:trHeight w:val="1665"/>
              </w:trPr>
              <w:tc>
                <w:tcPr>
                  <w:tcW w:w="1560" w:type="dxa"/>
                  <w:tcBorders>
                    <w:top w:val="single" w:sz="6" w:space="0" w:color="CCCCCC"/>
                    <w:left w:val="dotted" w:sz="6" w:space="0" w:color="CCCCCC"/>
                    <w:bottom w:val="single" w:sz="6" w:space="0" w:color="CCCCCC"/>
                    <w:right w:val="dotted" w:sz="6" w:space="0" w:color="CCCCCC"/>
                  </w:tcBorders>
                  <w:shd w:val="clear" w:color="auto" w:fill="auto"/>
                  <w:tcMar>
                    <w:top w:w="140" w:type="dxa"/>
                    <w:left w:w="140" w:type="dxa"/>
                    <w:bottom w:w="140" w:type="dxa"/>
                    <w:right w:w="140" w:type="dxa"/>
                  </w:tcMar>
                </w:tcPr>
                <w:p w14:paraId="74EA3498" w14:textId="77777777" w:rsidR="00CC650C" w:rsidRDefault="00000000">
                  <w:pPr>
                    <w:spacing w:line="384" w:lineRule="auto"/>
                    <w:jc w:val="center"/>
                    <w:rPr>
                      <w:color w:val="4D4D4D"/>
                      <w:sz w:val="24"/>
                      <w:szCs w:val="24"/>
                    </w:rPr>
                  </w:pPr>
                  <w:r>
                    <w:rPr>
                      <w:color w:val="4D4D4D"/>
                      <w:sz w:val="24"/>
                      <w:szCs w:val="24"/>
                    </w:rPr>
                    <w:t xml:space="preserve"> </w:t>
                  </w:r>
                </w:p>
                <w:p w14:paraId="57F0A8F3" w14:textId="77777777" w:rsidR="00CC650C" w:rsidRDefault="00000000">
                  <w:pPr>
                    <w:spacing w:line="384" w:lineRule="auto"/>
                    <w:jc w:val="center"/>
                    <w:rPr>
                      <w:sz w:val="24"/>
                      <w:szCs w:val="24"/>
                    </w:rPr>
                  </w:pPr>
                  <w:r>
                    <w:rPr>
                      <w:sz w:val="24"/>
                      <w:szCs w:val="24"/>
                    </w:rPr>
                    <w:t>1</w:t>
                  </w:r>
                </w:p>
              </w:tc>
              <w:tc>
                <w:tcPr>
                  <w:tcW w:w="2475" w:type="dxa"/>
                  <w:tcBorders>
                    <w:top w:val="single" w:sz="6" w:space="0" w:color="CCCCCC"/>
                    <w:left w:val="dotted" w:sz="6" w:space="0" w:color="CCCCCC"/>
                    <w:bottom w:val="single" w:sz="6" w:space="0" w:color="CCCCCC"/>
                    <w:right w:val="dotted" w:sz="6" w:space="0" w:color="CCCCCC"/>
                  </w:tcBorders>
                  <w:shd w:val="clear" w:color="auto" w:fill="auto"/>
                  <w:tcMar>
                    <w:top w:w="140" w:type="dxa"/>
                    <w:left w:w="140" w:type="dxa"/>
                    <w:bottom w:w="140" w:type="dxa"/>
                    <w:right w:w="140" w:type="dxa"/>
                  </w:tcMar>
                </w:tcPr>
                <w:p w14:paraId="468E4453" w14:textId="77777777" w:rsidR="00CC650C" w:rsidRDefault="00CC650C">
                  <w:pPr>
                    <w:spacing w:before="240" w:after="240"/>
                    <w:rPr>
                      <w:color w:val="4D4D4D"/>
                      <w:sz w:val="24"/>
                      <w:szCs w:val="24"/>
                    </w:rPr>
                  </w:pPr>
                </w:p>
                <w:tbl>
                  <w:tblPr>
                    <w:tblStyle w:val="a2"/>
                    <w:tblW w:w="21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5"/>
                  </w:tblGrid>
                  <w:tr w:rsidR="00CC650C" w14:paraId="5D8771CC" w14:textId="77777777">
                    <w:tc>
                      <w:tcPr>
                        <w:tcW w:w="2195" w:type="dxa"/>
                        <w:shd w:val="clear" w:color="auto" w:fill="auto"/>
                        <w:tcMar>
                          <w:top w:w="100" w:type="dxa"/>
                          <w:left w:w="100" w:type="dxa"/>
                          <w:bottom w:w="100" w:type="dxa"/>
                          <w:right w:w="100" w:type="dxa"/>
                        </w:tcMar>
                      </w:tcPr>
                      <w:p w14:paraId="5ADFFA05" w14:textId="77777777" w:rsidR="00CC650C" w:rsidRDefault="00000000">
                        <w:pPr>
                          <w:widowControl w:val="0"/>
                          <w:spacing w:line="240" w:lineRule="auto"/>
                          <w:rPr>
                            <w:color w:val="4D4D4D"/>
                            <w:sz w:val="24"/>
                            <w:szCs w:val="24"/>
                          </w:rPr>
                        </w:pPr>
                        <w:r>
                          <w:rPr>
                            <w:noProof/>
                            <w:color w:val="4D4D4D"/>
                            <w:sz w:val="24"/>
                            <w:szCs w:val="24"/>
                          </w:rPr>
                          <w:drawing>
                            <wp:inline distT="114300" distB="114300" distL="114300" distR="114300" wp14:anchorId="59A3A726" wp14:editId="765030F2">
                              <wp:extent cx="1266825" cy="12700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66825" cy="1270000"/>
                                      </a:xfrm>
                                      <a:prstGeom prst="rect">
                                        <a:avLst/>
                                      </a:prstGeom>
                                      <a:ln/>
                                    </pic:spPr>
                                  </pic:pic>
                                </a:graphicData>
                              </a:graphic>
                            </wp:inline>
                          </w:drawing>
                        </w:r>
                      </w:p>
                    </w:tc>
                  </w:tr>
                  <w:tr w:rsidR="00CC650C" w14:paraId="10729852" w14:textId="77777777">
                    <w:tc>
                      <w:tcPr>
                        <w:tcW w:w="2195" w:type="dxa"/>
                        <w:shd w:val="clear" w:color="auto" w:fill="auto"/>
                        <w:tcMar>
                          <w:top w:w="100" w:type="dxa"/>
                          <w:left w:w="100" w:type="dxa"/>
                          <w:bottom w:w="100" w:type="dxa"/>
                          <w:right w:w="100" w:type="dxa"/>
                        </w:tcMar>
                      </w:tcPr>
                      <w:p w14:paraId="3025931A" w14:textId="77777777" w:rsidR="00CC650C" w:rsidRDefault="00CC650C">
                        <w:pPr>
                          <w:widowControl w:val="0"/>
                          <w:spacing w:line="240" w:lineRule="auto"/>
                          <w:rPr>
                            <w:color w:val="4D4D4D"/>
                            <w:sz w:val="24"/>
                            <w:szCs w:val="24"/>
                          </w:rPr>
                        </w:pPr>
                      </w:p>
                      <w:tbl>
                        <w:tblPr>
                          <w:tblStyle w:val="a3"/>
                          <w:tblW w:w="19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
                          <w:gridCol w:w="998"/>
                        </w:tblGrid>
                        <w:tr w:rsidR="00CC650C" w14:paraId="20B8C71D" w14:textId="77777777">
                          <w:tc>
                            <w:tcPr>
                              <w:tcW w:w="997" w:type="dxa"/>
                              <w:shd w:val="clear" w:color="auto" w:fill="auto"/>
                              <w:tcMar>
                                <w:top w:w="100" w:type="dxa"/>
                                <w:left w:w="100" w:type="dxa"/>
                                <w:bottom w:w="100" w:type="dxa"/>
                                <w:right w:w="100" w:type="dxa"/>
                              </w:tcMar>
                            </w:tcPr>
                            <w:p w14:paraId="2C8906D1" w14:textId="77777777" w:rsidR="00CC650C" w:rsidRDefault="00000000">
                              <w:pPr>
                                <w:widowControl w:val="0"/>
                                <w:spacing w:line="240" w:lineRule="auto"/>
                                <w:rPr>
                                  <w:color w:val="4D4D4D"/>
                                  <w:sz w:val="24"/>
                                  <w:szCs w:val="24"/>
                                </w:rPr>
                              </w:pPr>
                              <w:r>
                                <w:rPr>
                                  <w:color w:val="4D4D4D"/>
                                  <w:sz w:val="24"/>
                                  <w:szCs w:val="24"/>
                                </w:rPr>
                                <w:t xml:space="preserve">Alt: </w:t>
                              </w:r>
                            </w:p>
                          </w:tc>
                          <w:tc>
                            <w:tcPr>
                              <w:tcW w:w="997" w:type="dxa"/>
                              <w:shd w:val="clear" w:color="auto" w:fill="auto"/>
                              <w:tcMar>
                                <w:top w:w="100" w:type="dxa"/>
                                <w:left w:w="100" w:type="dxa"/>
                                <w:bottom w:w="100" w:type="dxa"/>
                                <w:right w:w="100" w:type="dxa"/>
                              </w:tcMar>
                            </w:tcPr>
                            <w:p w14:paraId="1FD74683" w14:textId="77777777" w:rsidR="00CC650C" w:rsidRDefault="00000000">
                              <w:pPr>
                                <w:widowControl w:val="0"/>
                                <w:spacing w:line="240" w:lineRule="auto"/>
                                <w:rPr>
                                  <w:color w:val="4D4D4D"/>
                                  <w:sz w:val="24"/>
                                  <w:szCs w:val="24"/>
                                </w:rPr>
                              </w:pPr>
                              <w:r>
                                <w:rPr>
                                  <w:color w:val="4D4D4D"/>
                                  <w:sz w:val="24"/>
                                  <w:szCs w:val="24"/>
                                </w:rPr>
                                <w:t>molecular cloning</w:t>
                              </w:r>
                            </w:p>
                          </w:tc>
                        </w:tr>
                      </w:tbl>
                      <w:p w14:paraId="6BBB6DDD" w14:textId="77777777" w:rsidR="00CC650C" w:rsidRDefault="00CC650C">
                        <w:pPr>
                          <w:widowControl w:val="0"/>
                          <w:spacing w:line="240" w:lineRule="auto"/>
                          <w:rPr>
                            <w:color w:val="4D4D4D"/>
                            <w:sz w:val="24"/>
                            <w:szCs w:val="24"/>
                          </w:rPr>
                        </w:pPr>
                      </w:p>
                    </w:tc>
                  </w:tr>
                </w:tbl>
                <w:p w14:paraId="174A3DF6" w14:textId="77777777" w:rsidR="00CC650C" w:rsidRDefault="00CC650C">
                  <w:pPr>
                    <w:spacing w:before="240" w:after="240"/>
                    <w:rPr>
                      <w:color w:val="4D4D4D"/>
                      <w:sz w:val="24"/>
                      <w:szCs w:val="24"/>
                    </w:rPr>
                  </w:pPr>
                </w:p>
              </w:tc>
              <w:tc>
                <w:tcPr>
                  <w:tcW w:w="2340" w:type="dxa"/>
                  <w:tcBorders>
                    <w:top w:val="single" w:sz="6" w:space="0" w:color="CCCCCC"/>
                    <w:left w:val="dotted" w:sz="6" w:space="0" w:color="CCCCCC"/>
                    <w:bottom w:val="single" w:sz="6" w:space="0" w:color="CCCCCC"/>
                    <w:right w:val="dotted" w:sz="6" w:space="0" w:color="CCCCCC"/>
                  </w:tcBorders>
                  <w:shd w:val="clear" w:color="auto" w:fill="auto"/>
                  <w:tcMar>
                    <w:top w:w="140" w:type="dxa"/>
                    <w:left w:w="140" w:type="dxa"/>
                    <w:bottom w:w="140" w:type="dxa"/>
                    <w:right w:w="140" w:type="dxa"/>
                  </w:tcMar>
                </w:tcPr>
                <w:p w14:paraId="1637B460" w14:textId="77777777" w:rsidR="00CC650C" w:rsidRDefault="00000000">
                  <w:pPr>
                    <w:spacing w:line="384" w:lineRule="auto"/>
                    <w:rPr>
                      <w:i/>
                      <w:color w:val="4D4D4D"/>
                      <w:sz w:val="24"/>
                      <w:szCs w:val="24"/>
                    </w:rPr>
                  </w:pPr>
                  <w:r>
                    <w:rPr>
                      <w:color w:val="4D4D4D"/>
                      <w:sz w:val="24"/>
                      <w:szCs w:val="24"/>
                    </w:rPr>
                    <w:t xml:space="preserve">Molecular cloning techniques will be used to engineer a system that enables each gene of a mycobacteriophage to be expressed, individually, in </w:t>
                  </w:r>
                  <w:r>
                    <w:rPr>
                      <w:i/>
                      <w:color w:val="4D4D4D"/>
                      <w:sz w:val="24"/>
                      <w:szCs w:val="24"/>
                    </w:rPr>
                    <w:t>M. smegmatis</w:t>
                  </w:r>
                </w:p>
              </w:tc>
            </w:tr>
            <w:tr w:rsidR="00CC650C" w14:paraId="409B1DF5" w14:textId="77777777">
              <w:trPr>
                <w:trHeight w:val="1620"/>
              </w:trPr>
              <w:tc>
                <w:tcPr>
                  <w:tcW w:w="1560" w:type="dxa"/>
                  <w:tcBorders>
                    <w:top w:val="single" w:sz="6" w:space="0" w:color="CCCCCC"/>
                    <w:left w:val="dotted" w:sz="6" w:space="0" w:color="CCCCCC"/>
                    <w:bottom w:val="single" w:sz="6" w:space="0" w:color="CCCCCC"/>
                    <w:right w:val="dotted" w:sz="6" w:space="0" w:color="CCCCCC"/>
                  </w:tcBorders>
                  <w:shd w:val="clear" w:color="auto" w:fill="auto"/>
                  <w:tcMar>
                    <w:top w:w="140" w:type="dxa"/>
                    <w:left w:w="140" w:type="dxa"/>
                    <w:bottom w:w="140" w:type="dxa"/>
                    <w:right w:w="140" w:type="dxa"/>
                  </w:tcMar>
                </w:tcPr>
                <w:p w14:paraId="59DDBD73" w14:textId="77777777" w:rsidR="00CC650C" w:rsidRDefault="00000000">
                  <w:pPr>
                    <w:spacing w:line="384" w:lineRule="auto"/>
                    <w:jc w:val="center"/>
                    <w:rPr>
                      <w:color w:val="4D4D4D"/>
                      <w:sz w:val="24"/>
                      <w:szCs w:val="24"/>
                    </w:rPr>
                  </w:pPr>
                  <w:r>
                    <w:rPr>
                      <w:color w:val="4D4D4D"/>
                      <w:sz w:val="24"/>
                      <w:szCs w:val="24"/>
                    </w:rPr>
                    <w:lastRenderedPageBreak/>
                    <w:t xml:space="preserve"> </w:t>
                  </w:r>
                </w:p>
                <w:p w14:paraId="2AB9BE05" w14:textId="77777777" w:rsidR="00CC650C" w:rsidRDefault="00000000">
                  <w:pPr>
                    <w:spacing w:line="384" w:lineRule="auto"/>
                    <w:jc w:val="center"/>
                    <w:rPr>
                      <w:sz w:val="24"/>
                      <w:szCs w:val="24"/>
                    </w:rPr>
                  </w:pPr>
                  <w:r>
                    <w:rPr>
                      <w:sz w:val="24"/>
                      <w:szCs w:val="24"/>
                    </w:rPr>
                    <w:t>2</w:t>
                  </w:r>
                </w:p>
              </w:tc>
              <w:tc>
                <w:tcPr>
                  <w:tcW w:w="2475" w:type="dxa"/>
                  <w:tcBorders>
                    <w:top w:val="single" w:sz="6" w:space="0" w:color="CCCCCC"/>
                    <w:left w:val="dotted" w:sz="6" w:space="0" w:color="CCCCCC"/>
                    <w:bottom w:val="single" w:sz="6" w:space="0" w:color="CCCCCC"/>
                    <w:right w:val="dotted" w:sz="6" w:space="0" w:color="CCCCCC"/>
                  </w:tcBorders>
                  <w:shd w:val="clear" w:color="auto" w:fill="auto"/>
                  <w:tcMar>
                    <w:top w:w="140" w:type="dxa"/>
                    <w:left w:w="140" w:type="dxa"/>
                    <w:bottom w:w="140" w:type="dxa"/>
                    <w:right w:w="140" w:type="dxa"/>
                  </w:tcMar>
                </w:tcPr>
                <w:p w14:paraId="32BB861B" w14:textId="77777777" w:rsidR="00CC650C" w:rsidRDefault="00CC650C">
                  <w:pPr>
                    <w:spacing w:before="240" w:after="240"/>
                    <w:rPr>
                      <w:color w:val="4D4D4D"/>
                      <w:sz w:val="24"/>
                      <w:szCs w:val="24"/>
                    </w:rPr>
                  </w:pPr>
                </w:p>
                <w:tbl>
                  <w:tblPr>
                    <w:tblStyle w:val="a4"/>
                    <w:tblW w:w="21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5"/>
                  </w:tblGrid>
                  <w:tr w:rsidR="00CC650C" w14:paraId="3290E311" w14:textId="77777777">
                    <w:tc>
                      <w:tcPr>
                        <w:tcW w:w="2195" w:type="dxa"/>
                        <w:shd w:val="clear" w:color="auto" w:fill="auto"/>
                        <w:tcMar>
                          <w:top w:w="100" w:type="dxa"/>
                          <w:left w:w="100" w:type="dxa"/>
                          <w:bottom w:w="100" w:type="dxa"/>
                          <w:right w:w="100" w:type="dxa"/>
                        </w:tcMar>
                      </w:tcPr>
                      <w:p w14:paraId="5F148DCD" w14:textId="77777777" w:rsidR="00CC650C" w:rsidRDefault="00000000">
                        <w:pPr>
                          <w:widowControl w:val="0"/>
                          <w:spacing w:line="240" w:lineRule="auto"/>
                          <w:rPr>
                            <w:color w:val="4D4D4D"/>
                            <w:sz w:val="24"/>
                            <w:szCs w:val="24"/>
                          </w:rPr>
                        </w:pPr>
                        <w:r>
                          <w:rPr>
                            <w:noProof/>
                            <w:color w:val="4D4D4D"/>
                            <w:sz w:val="24"/>
                            <w:szCs w:val="24"/>
                          </w:rPr>
                          <w:drawing>
                            <wp:inline distT="114300" distB="114300" distL="114300" distR="114300" wp14:anchorId="7D72B370" wp14:editId="345AD5E3">
                              <wp:extent cx="1266825" cy="12700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1266825" cy="1270000"/>
                                      </a:xfrm>
                                      <a:prstGeom prst="rect">
                                        <a:avLst/>
                                      </a:prstGeom>
                                      <a:ln/>
                                    </pic:spPr>
                                  </pic:pic>
                                </a:graphicData>
                              </a:graphic>
                            </wp:inline>
                          </w:drawing>
                        </w:r>
                      </w:p>
                    </w:tc>
                  </w:tr>
                  <w:tr w:rsidR="00CC650C" w14:paraId="11027481" w14:textId="77777777">
                    <w:tc>
                      <w:tcPr>
                        <w:tcW w:w="2195" w:type="dxa"/>
                        <w:shd w:val="clear" w:color="auto" w:fill="auto"/>
                        <w:tcMar>
                          <w:top w:w="100" w:type="dxa"/>
                          <w:left w:w="100" w:type="dxa"/>
                          <w:bottom w:w="100" w:type="dxa"/>
                          <w:right w:w="100" w:type="dxa"/>
                        </w:tcMar>
                      </w:tcPr>
                      <w:p w14:paraId="7B63C4BC" w14:textId="77777777" w:rsidR="00CC650C" w:rsidRDefault="00CC650C">
                        <w:pPr>
                          <w:widowControl w:val="0"/>
                          <w:spacing w:line="240" w:lineRule="auto"/>
                          <w:rPr>
                            <w:color w:val="4D4D4D"/>
                            <w:sz w:val="24"/>
                            <w:szCs w:val="24"/>
                          </w:rPr>
                        </w:pPr>
                      </w:p>
                      <w:tbl>
                        <w:tblPr>
                          <w:tblStyle w:val="a5"/>
                          <w:tblW w:w="19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
                          <w:gridCol w:w="998"/>
                        </w:tblGrid>
                        <w:tr w:rsidR="00CC650C" w14:paraId="7187EAB8" w14:textId="77777777">
                          <w:tc>
                            <w:tcPr>
                              <w:tcW w:w="997" w:type="dxa"/>
                              <w:shd w:val="clear" w:color="auto" w:fill="auto"/>
                              <w:tcMar>
                                <w:top w:w="100" w:type="dxa"/>
                                <w:left w:w="100" w:type="dxa"/>
                                <w:bottom w:w="100" w:type="dxa"/>
                                <w:right w:w="100" w:type="dxa"/>
                              </w:tcMar>
                            </w:tcPr>
                            <w:p w14:paraId="3D7F5E07" w14:textId="77777777" w:rsidR="00CC650C" w:rsidRDefault="00000000">
                              <w:pPr>
                                <w:widowControl w:val="0"/>
                                <w:spacing w:line="240" w:lineRule="auto"/>
                                <w:rPr>
                                  <w:color w:val="4D4D4D"/>
                                  <w:sz w:val="24"/>
                                  <w:szCs w:val="24"/>
                                </w:rPr>
                              </w:pPr>
                              <w:r>
                                <w:rPr>
                                  <w:color w:val="4D4D4D"/>
                                  <w:sz w:val="24"/>
                                  <w:szCs w:val="24"/>
                                </w:rPr>
                                <w:t xml:space="preserve">Alt: </w:t>
                              </w:r>
                            </w:p>
                          </w:tc>
                          <w:tc>
                            <w:tcPr>
                              <w:tcW w:w="997" w:type="dxa"/>
                              <w:shd w:val="clear" w:color="auto" w:fill="auto"/>
                              <w:tcMar>
                                <w:top w:w="100" w:type="dxa"/>
                                <w:left w:w="100" w:type="dxa"/>
                                <w:bottom w:w="100" w:type="dxa"/>
                                <w:right w:w="100" w:type="dxa"/>
                              </w:tcMar>
                            </w:tcPr>
                            <w:p w14:paraId="5A470497" w14:textId="77777777" w:rsidR="00CC650C" w:rsidRDefault="00000000">
                              <w:pPr>
                                <w:widowControl w:val="0"/>
                                <w:spacing w:line="240" w:lineRule="auto"/>
                                <w:rPr>
                                  <w:color w:val="4D4D4D"/>
                                  <w:sz w:val="24"/>
                                  <w:szCs w:val="24"/>
                                </w:rPr>
                              </w:pPr>
                              <w:r>
                                <w:rPr>
                                  <w:color w:val="4D4D4D"/>
                                  <w:sz w:val="24"/>
                                  <w:szCs w:val="24"/>
                                </w:rPr>
                                <w:t>Phenotypic assay</w:t>
                              </w:r>
                            </w:p>
                          </w:tc>
                        </w:tr>
                      </w:tbl>
                      <w:p w14:paraId="06449B32" w14:textId="77777777" w:rsidR="00CC650C" w:rsidRDefault="00CC650C">
                        <w:pPr>
                          <w:widowControl w:val="0"/>
                          <w:spacing w:line="240" w:lineRule="auto"/>
                          <w:rPr>
                            <w:color w:val="4D4D4D"/>
                            <w:sz w:val="24"/>
                            <w:szCs w:val="24"/>
                          </w:rPr>
                        </w:pPr>
                      </w:p>
                    </w:tc>
                  </w:tr>
                </w:tbl>
                <w:p w14:paraId="263C3A34" w14:textId="77777777" w:rsidR="00CC650C" w:rsidRDefault="00CC650C">
                  <w:pPr>
                    <w:spacing w:before="240" w:after="240"/>
                    <w:rPr>
                      <w:color w:val="4D4D4D"/>
                      <w:sz w:val="24"/>
                      <w:szCs w:val="24"/>
                    </w:rPr>
                  </w:pPr>
                </w:p>
              </w:tc>
              <w:tc>
                <w:tcPr>
                  <w:tcW w:w="2340" w:type="dxa"/>
                  <w:tcBorders>
                    <w:top w:val="single" w:sz="6" w:space="0" w:color="CCCCCC"/>
                    <w:left w:val="dotted" w:sz="6" w:space="0" w:color="CCCCCC"/>
                    <w:bottom w:val="single" w:sz="6" w:space="0" w:color="CCCCCC"/>
                    <w:right w:val="dotted" w:sz="6" w:space="0" w:color="CCCCCC"/>
                  </w:tcBorders>
                  <w:shd w:val="clear" w:color="auto" w:fill="auto"/>
                  <w:tcMar>
                    <w:top w:w="140" w:type="dxa"/>
                    <w:left w:w="140" w:type="dxa"/>
                    <w:bottom w:w="140" w:type="dxa"/>
                    <w:right w:w="140" w:type="dxa"/>
                  </w:tcMar>
                </w:tcPr>
                <w:p w14:paraId="6F919F59" w14:textId="77777777" w:rsidR="00CC650C" w:rsidRDefault="00000000">
                  <w:pPr>
                    <w:spacing w:line="384" w:lineRule="auto"/>
                    <w:rPr>
                      <w:color w:val="4D4D4D"/>
                      <w:sz w:val="24"/>
                      <w:szCs w:val="24"/>
                    </w:rPr>
                  </w:pPr>
                  <w:r>
                    <w:rPr>
                      <w:color w:val="4D4D4D"/>
                      <w:sz w:val="24"/>
                      <w:szCs w:val="24"/>
                    </w:rPr>
                    <w:t xml:space="preserve">Each gene of a mycobacteriophage will be expressed, individually, in </w:t>
                  </w:r>
                  <w:r>
                    <w:rPr>
                      <w:i/>
                      <w:color w:val="4D4D4D"/>
                      <w:sz w:val="24"/>
                      <w:szCs w:val="24"/>
                    </w:rPr>
                    <w:t>M. smegmatis</w:t>
                  </w:r>
                  <w:r>
                    <w:rPr>
                      <w:color w:val="4D4D4D"/>
                      <w:sz w:val="24"/>
                      <w:szCs w:val="24"/>
                    </w:rPr>
                    <w:t xml:space="preserve"> to identify those that are able to modify the behavior, or phenotype, of the bacterium.</w:t>
                  </w:r>
                </w:p>
              </w:tc>
            </w:tr>
            <w:tr w:rsidR="00CC650C" w14:paraId="55933ECC" w14:textId="77777777">
              <w:trPr>
                <w:trHeight w:val="1665"/>
              </w:trPr>
              <w:tc>
                <w:tcPr>
                  <w:tcW w:w="1560" w:type="dxa"/>
                  <w:tcBorders>
                    <w:top w:val="single" w:sz="6" w:space="0" w:color="CCCCCC"/>
                    <w:left w:val="dotted" w:sz="6" w:space="0" w:color="CCCCCC"/>
                    <w:bottom w:val="single" w:sz="6" w:space="0" w:color="CCCCCC"/>
                    <w:right w:val="dotted" w:sz="6" w:space="0" w:color="CCCCCC"/>
                  </w:tcBorders>
                  <w:shd w:val="clear" w:color="auto" w:fill="auto"/>
                  <w:tcMar>
                    <w:top w:w="140" w:type="dxa"/>
                    <w:left w:w="140" w:type="dxa"/>
                    <w:bottom w:w="140" w:type="dxa"/>
                    <w:right w:w="140" w:type="dxa"/>
                  </w:tcMar>
                </w:tcPr>
                <w:p w14:paraId="19D906F7" w14:textId="77777777" w:rsidR="00CC650C" w:rsidRDefault="00000000">
                  <w:pPr>
                    <w:spacing w:line="384" w:lineRule="auto"/>
                    <w:jc w:val="center"/>
                    <w:rPr>
                      <w:color w:val="4D4D4D"/>
                      <w:sz w:val="24"/>
                      <w:szCs w:val="24"/>
                    </w:rPr>
                  </w:pPr>
                  <w:r>
                    <w:rPr>
                      <w:color w:val="4D4D4D"/>
                      <w:sz w:val="24"/>
                      <w:szCs w:val="24"/>
                    </w:rPr>
                    <w:t xml:space="preserve"> </w:t>
                  </w:r>
                </w:p>
                <w:p w14:paraId="35ECE5BB" w14:textId="77777777" w:rsidR="00CC650C" w:rsidRDefault="00000000">
                  <w:pPr>
                    <w:spacing w:line="384" w:lineRule="auto"/>
                    <w:jc w:val="center"/>
                    <w:rPr>
                      <w:sz w:val="24"/>
                      <w:szCs w:val="24"/>
                    </w:rPr>
                  </w:pPr>
                  <w:r>
                    <w:rPr>
                      <w:sz w:val="24"/>
                      <w:szCs w:val="24"/>
                    </w:rPr>
                    <w:t>3</w:t>
                  </w:r>
                </w:p>
              </w:tc>
              <w:tc>
                <w:tcPr>
                  <w:tcW w:w="2475" w:type="dxa"/>
                  <w:tcBorders>
                    <w:top w:val="single" w:sz="6" w:space="0" w:color="CCCCCC"/>
                    <w:left w:val="dotted" w:sz="6" w:space="0" w:color="CCCCCC"/>
                    <w:bottom w:val="single" w:sz="6" w:space="0" w:color="CCCCCC"/>
                    <w:right w:val="dotted" w:sz="6" w:space="0" w:color="CCCCCC"/>
                  </w:tcBorders>
                  <w:shd w:val="clear" w:color="auto" w:fill="auto"/>
                  <w:tcMar>
                    <w:top w:w="140" w:type="dxa"/>
                    <w:left w:w="140" w:type="dxa"/>
                    <w:bottom w:w="140" w:type="dxa"/>
                    <w:right w:w="140" w:type="dxa"/>
                  </w:tcMar>
                </w:tcPr>
                <w:p w14:paraId="5C361305" w14:textId="77777777" w:rsidR="00CC650C" w:rsidRDefault="00CC650C">
                  <w:pPr>
                    <w:spacing w:before="240" w:after="240"/>
                    <w:rPr>
                      <w:color w:val="4D4D4D"/>
                      <w:sz w:val="24"/>
                      <w:szCs w:val="24"/>
                    </w:rPr>
                  </w:pPr>
                </w:p>
                <w:tbl>
                  <w:tblPr>
                    <w:tblStyle w:val="a6"/>
                    <w:tblW w:w="21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5"/>
                  </w:tblGrid>
                  <w:tr w:rsidR="00CC650C" w14:paraId="74A44F0D" w14:textId="77777777">
                    <w:tc>
                      <w:tcPr>
                        <w:tcW w:w="2195" w:type="dxa"/>
                        <w:shd w:val="clear" w:color="auto" w:fill="auto"/>
                        <w:tcMar>
                          <w:top w:w="100" w:type="dxa"/>
                          <w:left w:w="100" w:type="dxa"/>
                          <w:bottom w:w="100" w:type="dxa"/>
                          <w:right w:w="100" w:type="dxa"/>
                        </w:tcMar>
                      </w:tcPr>
                      <w:p w14:paraId="218489B9" w14:textId="77777777" w:rsidR="00CC650C" w:rsidRDefault="00000000">
                        <w:pPr>
                          <w:widowControl w:val="0"/>
                          <w:spacing w:line="240" w:lineRule="auto"/>
                          <w:rPr>
                            <w:color w:val="4D4D4D"/>
                            <w:sz w:val="24"/>
                            <w:szCs w:val="24"/>
                          </w:rPr>
                        </w:pPr>
                        <w:r>
                          <w:rPr>
                            <w:noProof/>
                            <w:color w:val="4D4D4D"/>
                            <w:sz w:val="24"/>
                            <w:szCs w:val="24"/>
                          </w:rPr>
                          <w:drawing>
                            <wp:inline distT="114300" distB="114300" distL="114300" distR="114300" wp14:anchorId="1BCC253B" wp14:editId="01BD1204">
                              <wp:extent cx="1266825" cy="12700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1266825" cy="1270000"/>
                                      </a:xfrm>
                                      <a:prstGeom prst="rect">
                                        <a:avLst/>
                                      </a:prstGeom>
                                      <a:ln/>
                                    </pic:spPr>
                                  </pic:pic>
                                </a:graphicData>
                              </a:graphic>
                            </wp:inline>
                          </w:drawing>
                        </w:r>
                      </w:p>
                    </w:tc>
                  </w:tr>
                  <w:tr w:rsidR="00CC650C" w14:paraId="1DB9D168" w14:textId="77777777">
                    <w:tc>
                      <w:tcPr>
                        <w:tcW w:w="2195" w:type="dxa"/>
                        <w:shd w:val="clear" w:color="auto" w:fill="auto"/>
                        <w:tcMar>
                          <w:top w:w="100" w:type="dxa"/>
                          <w:left w:w="100" w:type="dxa"/>
                          <w:bottom w:w="100" w:type="dxa"/>
                          <w:right w:w="100" w:type="dxa"/>
                        </w:tcMar>
                      </w:tcPr>
                      <w:p w14:paraId="5E79A58C" w14:textId="77777777" w:rsidR="00CC650C" w:rsidRDefault="00CC650C">
                        <w:pPr>
                          <w:widowControl w:val="0"/>
                          <w:spacing w:line="240" w:lineRule="auto"/>
                          <w:rPr>
                            <w:color w:val="4D4D4D"/>
                            <w:sz w:val="24"/>
                            <w:szCs w:val="24"/>
                          </w:rPr>
                        </w:pPr>
                      </w:p>
                      <w:tbl>
                        <w:tblPr>
                          <w:tblStyle w:val="a7"/>
                          <w:tblW w:w="19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
                          <w:gridCol w:w="998"/>
                        </w:tblGrid>
                        <w:tr w:rsidR="00CC650C" w14:paraId="6294E425" w14:textId="77777777">
                          <w:trPr>
                            <w:trHeight w:val="632"/>
                          </w:trPr>
                          <w:tc>
                            <w:tcPr>
                              <w:tcW w:w="997" w:type="dxa"/>
                              <w:shd w:val="clear" w:color="auto" w:fill="auto"/>
                              <w:tcMar>
                                <w:top w:w="100" w:type="dxa"/>
                                <w:left w:w="100" w:type="dxa"/>
                                <w:bottom w:w="100" w:type="dxa"/>
                                <w:right w:w="100" w:type="dxa"/>
                              </w:tcMar>
                            </w:tcPr>
                            <w:p w14:paraId="7BD0E790" w14:textId="77777777" w:rsidR="00CC650C" w:rsidRDefault="00000000">
                              <w:pPr>
                                <w:widowControl w:val="0"/>
                                <w:spacing w:line="240" w:lineRule="auto"/>
                                <w:rPr>
                                  <w:color w:val="4D4D4D"/>
                                  <w:sz w:val="24"/>
                                  <w:szCs w:val="24"/>
                                </w:rPr>
                              </w:pPr>
                              <w:r>
                                <w:rPr>
                                  <w:color w:val="4D4D4D"/>
                                  <w:sz w:val="24"/>
                                  <w:szCs w:val="24"/>
                                </w:rPr>
                                <w:t xml:space="preserve">Alt: </w:t>
                              </w:r>
                            </w:p>
                          </w:tc>
                          <w:tc>
                            <w:tcPr>
                              <w:tcW w:w="997" w:type="dxa"/>
                              <w:shd w:val="clear" w:color="auto" w:fill="auto"/>
                              <w:tcMar>
                                <w:top w:w="100" w:type="dxa"/>
                                <w:left w:w="100" w:type="dxa"/>
                                <w:bottom w:w="100" w:type="dxa"/>
                                <w:right w:w="100" w:type="dxa"/>
                              </w:tcMar>
                            </w:tcPr>
                            <w:p w14:paraId="18507B3F" w14:textId="77777777" w:rsidR="00CC650C" w:rsidRDefault="00000000">
                              <w:pPr>
                                <w:widowControl w:val="0"/>
                                <w:spacing w:line="240" w:lineRule="auto"/>
                                <w:rPr>
                                  <w:color w:val="4D4D4D"/>
                                  <w:sz w:val="24"/>
                                  <w:szCs w:val="24"/>
                                </w:rPr>
                              </w:pPr>
                              <w:r>
                                <w:rPr>
                                  <w:color w:val="4D4D4D"/>
                                  <w:sz w:val="24"/>
                                  <w:szCs w:val="24"/>
                                </w:rPr>
                                <w:t>Molecular cloning</w:t>
                              </w:r>
                            </w:p>
                          </w:tc>
                        </w:tr>
                      </w:tbl>
                      <w:p w14:paraId="05014B7E" w14:textId="77777777" w:rsidR="00CC650C" w:rsidRDefault="00CC650C">
                        <w:pPr>
                          <w:widowControl w:val="0"/>
                          <w:spacing w:line="240" w:lineRule="auto"/>
                          <w:rPr>
                            <w:color w:val="4D4D4D"/>
                            <w:sz w:val="24"/>
                            <w:szCs w:val="24"/>
                          </w:rPr>
                        </w:pPr>
                      </w:p>
                    </w:tc>
                  </w:tr>
                </w:tbl>
                <w:p w14:paraId="7CA331D5" w14:textId="77777777" w:rsidR="00CC650C" w:rsidRDefault="00CC650C">
                  <w:pPr>
                    <w:spacing w:before="240" w:after="240"/>
                    <w:rPr>
                      <w:color w:val="4D4D4D"/>
                      <w:sz w:val="24"/>
                      <w:szCs w:val="24"/>
                    </w:rPr>
                  </w:pPr>
                </w:p>
                <w:p w14:paraId="1BBBBB48" w14:textId="77777777" w:rsidR="00CC650C" w:rsidRDefault="00CC650C">
                  <w:pPr>
                    <w:spacing w:before="240" w:after="240"/>
                    <w:rPr>
                      <w:color w:val="4D4D4D"/>
                      <w:sz w:val="24"/>
                      <w:szCs w:val="24"/>
                    </w:rPr>
                  </w:pPr>
                </w:p>
              </w:tc>
              <w:tc>
                <w:tcPr>
                  <w:tcW w:w="2340" w:type="dxa"/>
                  <w:tcBorders>
                    <w:top w:val="single" w:sz="6" w:space="0" w:color="CCCCCC"/>
                    <w:left w:val="dotted" w:sz="6" w:space="0" w:color="CCCCCC"/>
                    <w:bottom w:val="single" w:sz="6" w:space="0" w:color="CCCCCC"/>
                    <w:right w:val="dotted" w:sz="6" w:space="0" w:color="CCCCCC"/>
                  </w:tcBorders>
                  <w:shd w:val="clear" w:color="auto" w:fill="auto"/>
                  <w:tcMar>
                    <w:top w:w="140" w:type="dxa"/>
                    <w:left w:w="140" w:type="dxa"/>
                    <w:bottom w:w="140" w:type="dxa"/>
                    <w:right w:w="140" w:type="dxa"/>
                  </w:tcMar>
                </w:tcPr>
                <w:p w14:paraId="0C0C7939" w14:textId="77777777" w:rsidR="00CC650C" w:rsidRDefault="00000000">
                  <w:pPr>
                    <w:spacing w:line="384" w:lineRule="auto"/>
                    <w:rPr>
                      <w:i/>
                      <w:color w:val="4D4D4D"/>
                      <w:sz w:val="24"/>
                      <w:szCs w:val="24"/>
                    </w:rPr>
                  </w:pPr>
                  <w:r>
                    <w:rPr>
                      <w:color w:val="4D4D4D"/>
                      <w:sz w:val="24"/>
                      <w:szCs w:val="24"/>
                    </w:rPr>
                    <w:t xml:space="preserve">Molecular cloning techniques will be used to engineer a second system that enables specific mycobacteriophage genes identified by phenotypic assays to be expressed, individually, in </w:t>
                  </w:r>
                  <w:r>
                    <w:rPr>
                      <w:i/>
                      <w:color w:val="4D4D4D"/>
                      <w:sz w:val="24"/>
                      <w:szCs w:val="24"/>
                    </w:rPr>
                    <w:t>E. coli.</w:t>
                  </w:r>
                </w:p>
              </w:tc>
            </w:tr>
            <w:tr w:rsidR="00CC650C" w14:paraId="2D9045EC" w14:textId="77777777">
              <w:trPr>
                <w:trHeight w:val="1620"/>
              </w:trPr>
              <w:tc>
                <w:tcPr>
                  <w:tcW w:w="1560" w:type="dxa"/>
                  <w:tcBorders>
                    <w:top w:val="single" w:sz="6" w:space="0" w:color="CCCCCC"/>
                    <w:left w:val="dotted" w:sz="6" w:space="0" w:color="CCCCCC"/>
                    <w:bottom w:val="single" w:sz="6" w:space="0" w:color="CCCCCC"/>
                    <w:right w:val="dotted" w:sz="6" w:space="0" w:color="CCCCCC"/>
                  </w:tcBorders>
                  <w:shd w:val="clear" w:color="auto" w:fill="auto"/>
                  <w:tcMar>
                    <w:top w:w="140" w:type="dxa"/>
                    <w:left w:w="140" w:type="dxa"/>
                    <w:bottom w:w="140" w:type="dxa"/>
                    <w:right w:w="140" w:type="dxa"/>
                  </w:tcMar>
                </w:tcPr>
                <w:p w14:paraId="0CDCEFB4" w14:textId="77777777" w:rsidR="00CC650C" w:rsidRDefault="00000000">
                  <w:pPr>
                    <w:spacing w:line="384" w:lineRule="auto"/>
                    <w:jc w:val="center"/>
                    <w:rPr>
                      <w:color w:val="4D4D4D"/>
                      <w:sz w:val="24"/>
                      <w:szCs w:val="24"/>
                    </w:rPr>
                  </w:pPr>
                  <w:r>
                    <w:rPr>
                      <w:color w:val="4D4D4D"/>
                      <w:sz w:val="24"/>
                      <w:szCs w:val="24"/>
                    </w:rPr>
                    <w:lastRenderedPageBreak/>
                    <w:t xml:space="preserve"> </w:t>
                  </w:r>
                </w:p>
                <w:p w14:paraId="12E48CD5" w14:textId="77777777" w:rsidR="00CC650C" w:rsidRDefault="00000000">
                  <w:pPr>
                    <w:spacing w:line="384" w:lineRule="auto"/>
                    <w:jc w:val="center"/>
                    <w:rPr>
                      <w:sz w:val="24"/>
                      <w:szCs w:val="24"/>
                    </w:rPr>
                  </w:pPr>
                  <w:r>
                    <w:rPr>
                      <w:sz w:val="24"/>
                      <w:szCs w:val="24"/>
                    </w:rPr>
                    <w:t>4</w:t>
                  </w:r>
                </w:p>
              </w:tc>
              <w:tc>
                <w:tcPr>
                  <w:tcW w:w="2475" w:type="dxa"/>
                  <w:tcBorders>
                    <w:top w:val="single" w:sz="6" w:space="0" w:color="CCCCCC"/>
                    <w:left w:val="dotted" w:sz="6" w:space="0" w:color="CCCCCC"/>
                    <w:bottom w:val="single" w:sz="6" w:space="0" w:color="CCCCCC"/>
                    <w:right w:val="dotted" w:sz="6" w:space="0" w:color="CCCCCC"/>
                  </w:tcBorders>
                  <w:shd w:val="clear" w:color="auto" w:fill="auto"/>
                  <w:tcMar>
                    <w:top w:w="140" w:type="dxa"/>
                    <w:left w:w="140" w:type="dxa"/>
                    <w:bottom w:w="140" w:type="dxa"/>
                    <w:right w:w="140" w:type="dxa"/>
                  </w:tcMar>
                </w:tcPr>
                <w:p w14:paraId="64FB82F2" w14:textId="77777777" w:rsidR="00CC650C" w:rsidRDefault="00CC650C">
                  <w:pPr>
                    <w:spacing w:before="240" w:after="240"/>
                    <w:rPr>
                      <w:color w:val="4D4D4D"/>
                      <w:sz w:val="24"/>
                      <w:szCs w:val="24"/>
                    </w:rPr>
                  </w:pPr>
                </w:p>
                <w:tbl>
                  <w:tblPr>
                    <w:tblStyle w:val="a8"/>
                    <w:tblW w:w="21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5"/>
                  </w:tblGrid>
                  <w:tr w:rsidR="00CC650C" w14:paraId="3F155E04" w14:textId="77777777">
                    <w:tc>
                      <w:tcPr>
                        <w:tcW w:w="2195" w:type="dxa"/>
                        <w:shd w:val="clear" w:color="auto" w:fill="auto"/>
                        <w:tcMar>
                          <w:top w:w="100" w:type="dxa"/>
                          <w:left w:w="100" w:type="dxa"/>
                          <w:bottom w:w="100" w:type="dxa"/>
                          <w:right w:w="100" w:type="dxa"/>
                        </w:tcMar>
                      </w:tcPr>
                      <w:p w14:paraId="1FDB6744" w14:textId="77777777" w:rsidR="00CC650C" w:rsidRDefault="00000000">
                        <w:pPr>
                          <w:widowControl w:val="0"/>
                          <w:spacing w:line="240" w:lineRule="auto"/>
                          <w:rPr>
                            <w:color w:val="4D4D4D"/>
                            <w:sz w:val="24"/>
                            <w:szCs w:val="24"/>
                          </w:rPr>
                        </w:pPr>
                        <w:r>
                          <w:rPr>
                            <w:noProof/>
                            <w:color w:val="4D4D4D"/>
                            <w:sz w:val="24"/>
                            <w:szCs w:val="24"/>
                          </w:rPr>
                          <w:drawing>
                            <wp:inline distT="114300" distB="114300" distL="114300" distR="114300" wp14:anchorId="4D68E52A" wp14:editId="4C2C6190">
                              <wp:extent cx="1266825" cy="12700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1266825" cy="1270000"/>
                                      </a:xfrm>
                                      <a:prstGeom prst="rect">
                                        <a:avLst/>
                                      </a:prstGeom>
                                      <a:ln/>
                                    </pic:spPr>
                                  </pic:pic>
                                </a:graphicData>
                              </a:graphic>
                            </wp:inline>
                          </w:drawing>
                        </w:r>
                      </w:p>
                    </w:tc>
                  </w:tr>
                  <w:tr w:rsidR="00CC650C" w14:paraId="222FC253" w14:textId="77777777">
                    <w:tc>
                      <w:tcPr>
                        <w:tcW w:w="2195" w:type="dxa"/>
                        <w:shd w:val="clear" w:color="auto" w:fill="auto"/>
                        <w:tcMar>
                          <w:top w:w="100" w:type="dxa"/>
                          <w:left w:w="100" w:type="dxa"/>
                          <w:bottom w:w="100" w:type="dxa"/>
                          <w:right w:w="100" w:type="dxa"/>
                        </w:tcMar>
                      </w:tcPr>
                      <w:p w14:paraId="31C48FC7" w14:textId="77777777" w:rsidR="00CC650C" w:rsidRDefault="00CC650C">
                        <w:pPr>
                          <w:widowControl w:val="0"/>
                          <w:spacing w:line="240" w:lineRule="auto"/>
                          <w:rPr>
                            <w:color w:val="4D4D4D"/>
                            <w:sz w:val="24"/>
                            <w:szCs w:val="24"/>
                          </w:rPr>
                        </w:pPr>
                      </w:p>
                      <w:tbl>
                        <w:tblPr>
                          <w:tblStyle w:val="a9"/>
                          <w:tblW w:w="19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
                          <w:gridCol w:w="998"/>
                        </w:tblGrid>
                        <w:tr w:rsidR="00CC650C" w14:paraId="20BC0851" w14:textId="77777777">
                          <w:tc>
                            <w:tcPr>
                              <w:tcW w:w="997" w:type="dxa"/>
                              <w:shd w:val="clear" w:color="auto" w:fill="auto"/>
                              <w:tcMar>
                                <w:top w:w="100" w:type="dxa"/>
                                <w:left w:w="100" w:type="dxa"/>
                                <w:bottom w:w="100" w:type="dxa"/>
                                <w:right w:w="100" w:type="dxa"/>
                              </w:tcMar>
                            </w:tcPr>
                            <w:p w14:paraId="5CCC9457" w14:textId="77777777" w:rsidR="00CC650C" w:rsidRDefault="00000000">
                              <w:pPr>
                                <w:widowControl w:val="0"/>
                                <w:spacing w:line="240" w:lineRule="auto"/>
                                <w:rPr>
                                  <w:color w:val="4D4D4D"/>
                                  <w:sz w:val="24"/>
                                  <w:szCs w:val="24"/>
                                </w:rPr>
                              </w:pPr>
                              <w:r>
                                <w:rPr>
                                  <w:color w:val="4D4D4D"/>
                                  <w:sz w:val="24"/>
                                  <w:szCs w:val="24"/>
                                </w:rPr>
                                <w:t xml:space="preserve">Alt: </w:t>
                              </w:r>
                            </w:p>
                          </w:tc>
                          <w:tc>
                            <w:tcPr>
                              <w:tcW w:w="997" w:type="dxa"/>
                              <w:shd w:val="clear" w:color="auto" w:fill="auto"/>
                              <w:tcMar>
                                <w:top w:w="100" w:type="dxa"/>
                                <w:left w:w="100" w:type="dxa"/>
                                <w:bottom w:w="100" w:type="dxa"/>
                                <w:right w:w="100" w:type="dxa"/>
                              </w:tcMar>
                            </w:tcPr>
                            <w:p w14:paraId="2F63BFA6" w14:textId="77777777" w:rsidR="00CC650C" w:rsidRDefault="00000000">
                              <w:pPr>
                                <w:widowControl w:val="0"/>
                                <w:spacing w:line="240" w:lineRule="auto"/>
                                <w:rPr>
                                  <w:color w:val="4D4D4D"/>
                                  <w:sz w:val="24"/>
                                  <w:szCs w:val="24"/>
                                </w:rPr>
                              </w:pPr>
                              <w:r>
                                <w:rPr>
                                  <w:color w:val="4D4D4D"/>
                                  <w:sz w:val="24"/>
                                  <w:szCs w:val="24"/>
                                </w:rPr>
                                <w:t>Interaction assay</w:t>
                              </w:r>
                            </w:p>
                          </w:tc>
                        </w:tr>
                      </w:tbl>
                      <w:p w14:paraId="6897CA10" w14:textId="77777777" w:rsidR="00CC650C" w:rsidRDefault="00CC650C">
                        <w:pPr>
                          <w:widowControl w:val="0"/>
                          <w:spacing w:line="240" w:lineRule="auto"/>
                          <w:rPr>
                            <w:color w:val="4D4D4D"/>
                            <w:sz w:val="24"/>
                            <w:szCs w:val="24"/>
                          </w:rPr>
                        </w:pPr>
                      </w:p>
                    </w:tc>
                  </w:tr>
                </w:tbl>
                <w:p w14:paraId="1D3E9CF5" w14:textId="77777777" w:rsidR="00CC650C" w:rsidRDefault="00CC650C">
                  <w:pPr>
                    <w:spacing w:before="240" w:after="240"/>
                    <w:rPr>
                      <w:color w:val="4D4D4D"/>
                      <w:sz w:val="24"/>
                      <w:szCs w:val="24"/>
                    </w:rPr>
                  </w:pPr>
                </w:p>
                <w:p w14:paraId="06181C54" w14:textId="77777777" w:rsidR="00CC650C" w:rsidRDefault="00CC650C">
                  <w:pPr>
                    <w:spacing w:before="240" w:after="240"/>
                    <w:rPr>
                      <w:color w:val="4D4D4D"/>
                      <w:sz w:val="24"/>
                      <w:szCs w:val="24"/>
                    </w:rPr>
                  </w:pPr>
                </w:p>
              </w:tc>
              <w:tc>
                <w:tcPr>
                  <w:tcW w:w="2340" w:type="dxa"/>
                  <w:tcBorders>
                    <w:top w:val="single" w:sz="6" w:space="0" w:color="CCCCCC"/>
                    <w:left w:val="dotted" w:sz="6" w:space="0" w:color="CCCCCC"/>
                    <w:bottom w:val="single" w:sz="6" w:space="0" w:color="CCCCCC"/>
                    <w:right w:val="dotted" w:sz="6" w:space="0" w:color="CCCCCC"/>
                  </w:tcBorders>
                  <w:shd w:val="clear" w:color="auto" w:fill="auto"/>
                  <w:tcMar>
                    <w:top w:w="140" w:type="dxa"/>
                    <w:left w:w="140" w:type="dxa"/>
                    <w:bottom w:w="140" w:type="dxa"/>
                    <w:right w:w="140" w:type="dxa"/>
                  </w:tcMar>
                </w:tcPr>
                <w:p w14:paraId="66037444" w14:textId="77777777" w:rsidR="00CC650C" w:rsidRDefault="00000000">
                  <w:pPr>
                    <w:spacing w:line="384" w:lineRule="auto"/>
                    <w:rPr>
                      <w:color w:val="4D4D4D"/>
                      <w:sz w:val="24"/>
                      <w:szCs w:val="24"/>
                    </w:rPr>
                  </w:pPr>
                  <w:r>
                    <w:rPr>
                      <w:color w:val="4D4D4D"/>
                      <w:sz w:val="24"/>
                      <w:szCs w:val="24"/>
                    </w:rPr>
                    <w:t xml:space="preserve">Mycobacteriophage genes will be expressed in an </w:t>
                  </w:r>
                  <w:r>
                    <w:rPr>
                      <w:i/>
                      <w:color w:val="4D4D4D"/>
                      <w:sz w:val="24"/>
                      <w:szCs w:val="24"/>
                    </w:rPr>
                    <w:t xml:space="preserve">E. coli </w:t>
                  </w:r>
                  <w:r>
                    <w:rPr>
                      <w:color w:val="4D4D4D"/>
                      <w:sz w:val="24"/>
                      <w:szCs w:val="24"/>
                    </w:rPr>
                    <w:t xml:space="preserve"> protein-protein interaction assay to identify potential interacting partners from the </w:t>
                  </w:r>
                  <w:r>
                    <w:rPr>
                      <w:i/>
                      <w:color w:val="4D4D4D"/>
                      <w:sz w:val="24"/>
                      <w:szCs w:val="24"/>
                    </w:rPr>
                    <w:t xml:space="preserve">M. smegmatis </w:t>
                  </w:r>
                  <w:r>
                    <w:rPr>
                      <w:color w:val="4D4D4D"/>
                      <w:sz w:val="24"/>
                      <w:szCs w:val="24"/>
                    </w:rPr>
                    <w:t xml:space="preserve">proteome. </w:t>
                  </w:r>
                </w:p>
              </w:tc>
            </w:tr>
          </w:tbl>
          <w:p w14:paraId="12D733D2" w14:textId="77777777" w:rsidR="00CC650C" w:rsidRDefault="00000000">
            <w:pPr>
              <w:spacing w:line="384" w:lineRule="auto"/>
              <w:jc w:val="both"/>
              <w:rPr>
                <w:rFonts w:ascii="Roboto" w:eastAsia="Roboto" w:hAnsi="Roboto" w:cs="Roboto"/>
                <w:color w:val="4D4D4D"/>
                <w:sz w:val="24"/>
                <w:szCs w:val="24"/>
              </w:rPr>
            </w:pPr>
            <w:r>
              <w:rPr>
                <w:rFonts w:ascii="Roboto" w:eastAsia="Roboto" w:hAnsi="Roboto" w:cs="Roboto"/>
                <w:color w:val="4D4D4D"/>
                <w:sz w:val="24"/>
                <w:szCs w:val="24"/>
              </w:rPr>
              <w:t xml:space="preserve"> </w:t>
            </w:r>
          </w:p>
          <w:p w14:paraId="64EBC4E5" w14:textId="77777777" w:rsidR="00CC650C" w:rsidRDefault="00000000">
            <w:pPr>
              <w:spacing w:line="384" w:lineRule="auto"/>
              <w:jc w:val="both"/>
              <w:rPr>
                <w:rFonts w:ascii="Roboto" w:eastAsia="Roboto" w:hAnsi="Roboto" w:cs="Roboto"/>
                <w:color w:val="4D4D4D"/>
                <w:sz w:val="24"/>
                <w:szCs w:val="24"/>
              </w:rPr>
            </w:pPr>
            <w:r>
              <w:rPr>
                <w:rFonts w:ascii="Roboto" w:eastAsia="Roboto" w:hAnsi="Roboto" w:cs="Roboto"/>
                <w:color w:val="4D4D4D"/>
                <w:sz w:val="24"/>
                <w:szCs w:val="24"/>
              </w:rPr>
              <w:t xml:space="preserve"> </w:t>
            </w:r>
          </w:p>
          <w:p w14:paraId="43ED7B94" w14:textId="77777777" w:rsidR="00CC650C" w:rsidRDefault="00CC650C">
            <w:pPr>
              <w:spacing w:before="240" w:after="240"/>
              <w:rPr>
                <w:rFonts w:ascii="Calibri" w:eastAsia="Calibri" w:hAnsi="Calibri" w:cs="Calibri"/>
                <w:b/>
              </w:rPr>
            </w:pPr>
          </w:p>
        </w:tc>
      </w:tr>
    </w:tbl>
    <w:p w14:paraId="1820AA80" w14:textId="77777777" w:rsidR="00CC650C" w:rsidRDefault="00000000">
      <w:pPr>
        <w:spacing w:before="240" w:after="240"/>
      </w:pPr>
      <w:r>
        <w:lastRenderedPageBreak/>
        <w:t xml:space="preserve"> </w:t>
      </w:r>
    </w:p>
    <w:p w14:paraId="3839B403" w14:textId="77777777" w:rsidR="00CC650C" w:rsidRDefault="00CC650C">
      <w:pPr>
        <w:spacing w:before="240" w:after="240"/>
      </w:pPr>
    </w:p>
    <w:p w14:paraId="18BBA3D2" w14:textId="77777777" w:rsidR="00CC650C" w:rsidRDefault="00CC650C">
      <w:pPr>
        <w:spacing w:before="240" w:after="240"/>
      </w:pPr>
    </w:p>
    <w:p w14:paraId="718862C3" w14:textId="77777777" w:rsidR="00CC650C" w:rsidRDefault="00CC650C">
      <w:pPr>
        <w:spacing w:before="240" w:after="240"/>
      </w:pPr>
    </w:p>
    <w:p w14:paraId="1841CAE1" w14:textId="77777777" w:rsidR="00CC650C" w:rsidRDefault="00CC650C">
      <w:pPr>
        <w:spacing w:before="240" w:after="240"/>
      </w:pPr>
    </w:p>
    <w:p w14:paraId="2F10CCEA" w14:textId="77777777" w:rsidR="00CC650C" w:rsidRDefault="00CC650C">
      <w:pPr>
        <w:spacing w:before="240" w:after="240"/>
      </w:pPr>
    </w:p>
    <w:p w14:paraId="3292092C" w14:textId="77777777" w:rsidR="00CC650C" w:rsidRDefault="00CC650C">
      <w:pPr>
        <w:spacing w:before="240" w:after="240"/>
      </w:pPr>
    </w:p>
    <w:p w14:paraId="2776A07F" w14:textId="77777777" w:rsidR="00CC650C" w:rsidRDefault="00CC650C">
      <w:pPr>
        <w:spacing w:before="240" w:after="240"/>
      </w:pPr>
    </w:p>
    <w:p w14:paraId="0CF7F4DE" w14:textId="77777777" w:rsidR="00CC650C" w:rsidRDefault="00CC650C">
      <w:pPr>
        <w:spacing w:before="240" w:after="240"/>
      </w:pPr>
    </w:p>
    <w:p w14:paraId="1F799C20" w14:textId="77777777" w:rsidR="00CC650C" w:rsidRDefault="00CC650C">
      <w:pPr>
        <w:spacing w:before="240" w:after="240"/>
      </w:pPr>
    </w:p>
    <w:p w14:paraId="1767494D" w14:textId="77777777" w:rsidR="00CC650C" w:rsidRDefault="00CC650C">
      <w:pPr>
        <w:spacing w:before="240" w:after="240"/>
      </w:pPr>
    </w:p>
    <w:p w14:paraId="7073C1FF" w14:textId="77777777" w:rsidR="00CC650C" w:rsidRDefault="00CC650C">
      <w:pPr>
        <w:pStyle w:val="Heading1"/>
        <w:keepNext w:val="0"/>
        <w:keepLines w:val="0"/>
        <w:spacing w:before="480"/>
        <w:rPr>
          <w:b/>
          <w:color w:val="2F5496"/>
          <w:sz w:val="32"/>
          <w:szCs w:val="32"/>
        </w:rPr>
      </w:pPr>
    </w:p>
    <w:p w14:paraId="23E6483A" w14:textId="77777777" w:rsidR="00CC650C" w:rsidRDefault="00CC650C">
      <w:pPr>
        <w:pStyle w:val="Heading1"/>
        <w:keepNext w:val="0"/>
        <w:keepLines w:val="0"/>
        <w:spacing w:before="480"/>
        <w:rPr>
          <w:b/>
          <w:color w:val="2F5496"/>
          <w:sz w:val="32"/>
          <w:szCs w:val="32"/>
        </w:rPr>
      </w:pPr>
      <w:bookmarkStart w:id="7" w:name="_safoe1j0sq72" w:colFirst="0" w:colLast="0"/>
      <w:bookmarkEnd w:id="7"/>
    </w:p>
    <w:p w14:paraId="546DA4D2" w14:textId="77777777" w:rsidR="00CC650C" w:rsidRDefault="00CC650C">
      <w:pPr>
        <w:pStyle w:val="Heading1"/>
        <w:keepNext w:val="0"/>
        <w:keepLines w:val="0"/>
        <w:spacing w:before="480"/>
        <w:rPr>
          <w:b/>
          <w:color w:val="2F5496"/>
          <w:sz w:val="32"/>
          <w:szCs w:val="32"/>
        </w:rPr>
      </w:pPr>
      <w:bookmarkStart w:id="8" w:name="_b9epk1k69qyg" w:colFirst="0" w:colLast="0"/>
      <w:bookmarkEnd w:id="8"/>
    </w:p>
    <w:p w14:paraId="0D58FEA2" w14:textId="77777777" w:rsidR="00CC650C" w:rsidRDefault="00CC650C">
      <w:pPr>
        <w:pStyle w:val="Heading1"/>
        <w:keepNext w:val="0"/>
        <w:keepLines w:val="0"/>
        <w:spacing w:before="480"/>
        <w:rPr>
          <w:b/>
          <w:color w:val="2F5496"/>
          <w:sz w:val="32"/>
          <w:szCs w:val="32"/>
        </w:rPr>
      </w:pPr>
      <w:bookmarkStart w:id="9" w:name="_o9vd2w9xodch" w:colFirst="0" w:colLast="0"/>
      <w:bookmarkEnd w:id="9"/>
    </w:p>
    <w:p w14:paraId="2A2D475F" w14:textId="77777777" w:rsidR="00CC650C" w:rsidRDefault="00CC650C">
      <w:pPr>
        <w:pStyle w:val="Heading1"/>
        <w:keepNext w:val="0"/>
        <w:keepLines w:val="0"/>
        <w:spacing w:before="480"/>
        <w:rPr>
          <w:b/>
          <w:color w:val="2F5496"/>
          <w:sz w:val="32"/>
          <w:szCs w:val="32"/>
        </w:rPr>
      </w:pPr>
      <w:bookmarkStart w:id="10" w:name="_4t63e6ouyflh" w:colFirst="0" w:colLast="0"/>
      <w:bookmarkEnd w:id="10"/>
    </w:p>
    <w:p w14:paraId="2617DC08" w14:textId="77777777" w:rsidR="00CC650C" w:rsidRDefault="00CC650C">
      <w:pPr>
        <w:pStyle w:val="Heading1"/>
        <w:keepNext w:val="0"/>
        <w:keepLines w:val="0"/>
        <w:spacing w:before="480"/>
        <w:rPr>
          <w:b/>
          <w:color w:val="2F5496"/>
          <w:sz w:val="32"/>
          <w:szCs w:val="32"/>
        </w:rPr>
      </w:pPr>
      <w:bookmarkStart w:id="11" w:name="_bs1qvtbezot8" w:colFirst="0" w:colLast="0"/>
      <w:bookmarkEnd w:id="11"/>
    </w:p>
    <w:p w14:paraId="7C60F48C" w14:textId="77777777" w:rsidR="00CC650C" w:rsidRDefault="00CC650C">
      <w:pPr>
        <w:pStyle w:val="Heading1"/>
        <w:keepNext w:val="0"/>
        <w:keepLines w:val="0"/>
        <w:spacing w:before="480"/>
        <w:rPr>
          <w:b/>
          <w:color w:val="2F5496"/>
          <w:sz w:val="32"/>
          <w:szCs w:val="32"/>
        </w:rPr>
      </w:pPr>
      <w:bookmarkStart w:id="12" w:name="_j0ejq9fzqndj" w:colFirst="0" w:colLast="0"/>
      <w:bookmarkEnd w:id="12"/>
    </w:p>
    <w:p w14:paraId="2E92904D" w14:textId="77777777" w:rsidR="00CC650C" w:rsidRDefault="00000000">
      <w:pPr>
        <w:pStyle w:val="Heading1"/>
        <w:keepNext w:val="0"/>
        <w:keepLines w:val="0"/>
        <w:spacing w:before="480"/>
        <w:rPr>
          <w:b/>
          <w:color w:val="2F5496"/>
          <w:sz w:val="32"/>
          <w:szCs w:val="32"/>
        </w:rPr>
      </w:pPr>
      <w:bookmarkStart w:id="13" w:name="_11xvktswh9am" w:colFirst="0" w:colLast="0"/>
      <w:bookmarkEnd w:id="13"/>
      <w:r>
        <w:rPr>
          <w:b/>
          <w:color w:val="2F5496"/>
          <w:sz w:val="32"/>
          <w:szCs w:val="32"/>
        </w:rPr>
        <w:t>Chapter 1: Phage Infection Cycle</w:t>
      </w:r>
    </w:p>
    <w:p w14:paraId="47B6B41C" w14:textId="77777777" w:rsidR="00CC650C" w:rsidRDefault="00000000">
      <w:pPr>
        <w:spacing w:before="240" w:after="240"/>
      </w:pPr>
      <w:r>
        <w:t xml:space="preserve"> </w:t>
      </w:r>
    </w:p>
    <w:tbl>
      <w:tblPr>
        <w:tblStyle w:val="aa"/>
        <w:tblW w:w="9060" w:type="dxa"/>
        <w:tblBorders>
          <w:top w:val="nil"/>
          <w:left w:val="nil"/>
          <w:bottom w:val="nil"/>
          <w:right w:val="nil"/>
          <w:insideH w:val="nil"/>
          <w:insideV w:val="nil"/>
        </w:tblBorders>
        <w:tblLayout w:type="fixed"/>
        <w:tblLook w:val="0600" w:firstRow="0" w:lastRow="0" w:firstColumn="0" w:lastColumn="0" w:noHBand="1" w:noVBand="1"/>
      </w:tblPr>
      <w:tblGrid>
        <w:gridCol w:w="2235"/>
        <w:gridCol w:w="6825"/>
      </w:tblGrid>
      <w:tr w:rsidR="00CC650C" w14:paraId="7ADA7F78" w14:textId="77777777">
        <w:trPr>
          <w:trHeight w:val="855"/>
        </w:trPr>
        <w:tc>
          <w:tcPr>
            <w:tcW w:w="2235" w:type="dxa"/>
            <w:tcBorders>
              <w:top w:val="single" w:sz="8" w:space="0" w:color="000000"/>
              <w:left w:val="single" w:sz="8" w:space="0" w:color="000000"/>
              <w:bottom w:val="nil"/>
              <w:right w:val="single" w:sz="8" w:space="0" w:color="000000"/>
            </w:tcBorders>
            <w:shd w:val="clear" w:color="auto" w:fill="B8CCE4"/>
            <w:tcMar>
              <w:top w:w="0" w:type="dxa"/>
              <w:left w:w="120" w:type="dxa"/>
              <w:bottom w:w="0" w:type="dxa"/>
              <w:right w:w="120" w:type="dxa"/>
            </w:tcMar>
          </w:tcPr>
          <w:p w14:paraId="472883B8"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6825" w:type="dxa"/>
            <w:tcBorders>
              <w:top w:val="single" w:sz="8" w:space="0" w:color="000000"/>
              <w:left w:val="nil"/>
              <w:bottom w:val="nil"/>
              <w:right w:val="single" w:sz="8" w:space="0" w:color="000000"/>
            </w:tcBorders>
            <w:shd w:val="clear" w:color="auto" w:fill="B8CCE4"/>
            <w:tcMar>
              <w:top w:w="0" w:type="dxa"/>
              <w:left w:w="120" w:type="dxa"/>
              <w:bottom w:w="0" w:type="dxa"/>
              <w:right w:w="120" w:type="dxa"/>
            </w:tcMar>
          </w:tcPr>
          <w:p w14:paraId="7851F2BF"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3629780C" w14:textId="77777777">
        <w:trPr>
          <w:trHeight w:val="855"/>
        </w:trPr>
        <w:tc>
          <w:tcPr>
            <w:tcW w:w="2235" w:type="dxa"/>
            <w:tcBorders>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2B5928FD"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6825" w:type="dxa"/>
            <w:tcBorders>
              <w:top w:val="single" w:sz="8" w:space="0" w:color="000000"/>
              <w:left w:val="nil"/>
              <w:bottom w:val="nil"/>
              <w:right w:val="single" w:sz="8" w:space="0" w:color="000000"/>
            </w:tcBorders>
            <w:shd w:val="clear" w:color="auto" w:fill="B8CCE4"/>
            <w:tcMar>
              <w:top w:w="0" w:type="dxa"/>
              <w:left w:w="120" w:type="dxa"/>
              <w:bottom w:w="0" w:type="dxa"/>
              <w:right w:w="120" w:type="dxa"/>
            </w:tcMar>
          </w:tcPr>
          <w:p w14:paraId="16863845" w14:textId="77777777" w:rsidR="00CC650C" w:rsidRDefault="00000000">
            <w:pPr>
              <w:spacing w:before="240" w:line="273" w:lineRule="auto"/>
              <w:rPr>
                <w:rFonts w:ascii="Calibri" w:eastAsia="Calibri" w:hAnsi="Calibri" w:cs="Calibri"/>
                <w:b/>
              </w:rPr>
            </w:pPr>
            <w:r>
              <w:rPr>
                <w:rFonts w:ascii="Calibri" w:eastAsia="Calibri" w:hAnsi="Calibri" w:cs="Calibri"/>
                <w:b/>
              </w:rPr>
              <w:t>Chapter 1: Phage Infection Cycle</w:t>
            </w:r>
          </w:p>
        </w:tc>
      </w:tr>
      <w:tr w:rsidR="00CC650C" w14:paraId="2917AA83" w14:textId="77777777">
        <w:trPr>
          <w:trHeight w:val="855"/>
        </w:trPr>
        <w:tc>
          <w:tcPr>
            <w:tcW w:w="2235" w:type="dxa"/>
            <w:tcBorders>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6FEF3B0C" w14:textId="77777777" w:rsidR="00CC650C" w:rsidRDefault="00000000">
            <w:pPr>
              <w:spacing w:before="240" w:after="240"/>
              <w:rPr>
                <w:rFonts w:ascii="Calibri" w:eastAsia="Calibri" w:hAnsi="Calibri" w:cs="Calibri"/>
                <w:b/>
              </w:rPr>
            </w:pPr>
            <w:r>
              <w:rPr>
                <w:rFonts w:ascii="Calibri" w:eastAsia="Calibri" w:hAnsi="Calibri" w:cs="Calibri"/>
                <w:b/>
              </w:rPr>
              <w:t>imgtxt</w:t>
            </w:r>
          </w:p>
        </w:tc>
        <w:tc>
          <w:tcPr>
            <w:tcW w:w="6825" w:type="dxa"/>
            <w:tcBorders>
              <w:top w:val="single" w:sz="8" w:space="0" w:color="000000"/>
              <w:left w:val="nil"/>
              <w:bottom w:val="nil"/>
              <w:right w:val="single" w:sz="8" w:space="0" w:color="000000"/>
            </w:tcBorders>
            <w:shd w:val="clear" w:color="auto" w:fill="B8CCE4"/>
            <w:tcMar>
              <w:top w:w="0" w:type="dxa"/>
              <w:left w:w="120" w:type="dxa"/>
              <w:bottom w:w="0" w:type="dxa"/>
              <w:right w:w="120" w:type="dxa"/>
            </w:tcMar>
          </w:tcPr>
          <w:p w14:paraId="47B941A1" w14:textId="77777777" w:rsidR="00CC650C" w:rsidRDefault="00000000">
            <w:pPr>
              <w:spacing w:before="240" w:line="273" w:lineRule="auto"/>
              <w:rPr>
                <w:rFonts w:ascii="Calibri" w:eastAsia="Calibri" w:hAnsi="Calibri" w:cs="Calibri"/>
                <w:b/>
              </w:rPr>
            </w:pPr>
            <w:r>
              <w:rPr>
                <w:rFonts w:ascii="Calibri" w:eastAsia="Calibri" w:hAnsi="Calibri" w:cs="Calibri"/>
                <w:b/>
              </w:rPr>
              <w:t>welcome</w:t>
            </w:r>
          </w:p>
        </w:tc>
      </w:tr>
      <w:tr w:rsidR="00CC650C" w14:paraId="08690427" w14:textId="77777777">
        <w:trPr>
          <w:trHeight w:val="855"/>
        </w:trPr>
        <w:tc>
          <w:tcPr>
            <w:tcW w:w="2235" w:type="dxa"/>
            <w:tcBorders>
              <w:top w:val="single" w:sz="8" w:space="0" w:color="000000"/>
              <w:left w:val="single" w:sz="8" w:space="0" w:color="000000"/>
              <w:bottom w:val="nil"/>
              <w:right w:val="single" w:sz="8" w:space="0" w:color="000000"/>
            </w:tcBorders>
            <w:shd w:val="clear" w:color="auto" w:fill="B8CCE4"/>
            <w:tcMar>
              <w:top w:w="0" w:type="dxa"/>
              <w:left w:w="120" w:type="dxa"/>
              <w:bottom w:w="0" w:type="dxa"/>
              <w:right w:w="120" w:type="dxa"/>
            </w:tcMar>
          </w:tcPr>
          <w:p w14:paraId="0BF52215"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6825" w:type="dxa"/>
            <w:tcBorders>
              <w:top w:val="single" w:sz="8" w:space="0" w:color="000000"/>
              <w:left w:val="nil"/>
              <w:bottom w:val="nil"/>
              <w:right w:val="single" w:sz="8" w:space="0" w:color="000000"/>
            </w:tcBorders>
            <w:shd w:val="clear" w:color="auto" w:fill="B8CCE4"/>
            <w:tcMar>
              <w:top w:w="0" w:type="dxa"/>
              <w:left w:w="120" w:type="dxa"/>
              <w:bottom w:w="0" w:type="dxa"/>
              <w:right w:w="120" w:type="dxa"/>
            </w:tcMar>
          </w:tcPr>
          <w:p w14:paraId="562945D6" w14:textId="77777777" w:rsidR="00CC650C" w:rsidRDefault="00000000">
            <w:pPr>
              <w:spacing w:before="240" w:after="240"/>
              <w:rPr>
                <w:rFonts w:ascii="Calibri" w:eastAsia="Calibri" w:hAnsi="Calibri" w:cs="Calibri"/>
                <w:b/>
              </w:rPr>
            </w:pPr>
            <w:r>
              <w:rPr>
                <w:rFonts w:ascii="Calibri" w:eastAsia="Calibri" w:hAnsi="Calibri" w:cs="Calibri"/>
                <w:b/>
              </w:rPr>
              <w:t>phage-infection.svg</w:t>
            </w:r>
          </w:p>
        </w:tc>
      </w:tr>
      <w:tr w:rsidR="00CC650C" w14:paraId="30B2EB63" w14:textId="77777777">
        <w:trPr>
          <w:trHeight w:val="855"/>
        </w:trPr>
        <w:tc>
          <w:tcPr>
            <w:tcW w:w="2235" w:type="dxa"/>
            <w:tcBorders>
              <w:top w:val="single" w:sz="8" w:space="0" w:color="000000"/>
              <w:left w:val="single" w:sz="8" w:space="0" w:color="000000"/>
              <w:bottom w:val="nil"/>
              <w:right w:val="single" w:sz="8" w:space="0" w:color="000000"/>
            </w:tcBorders>
            <w:shd w:val="clear" w:color="auto" w:fill="auto"/>
            <w:tcMar>
              <w:top w:w="0" w:type="dxa"/>
              <w:left w:w="120" w:type="dxa"/>
              <w:bottom w:w="0" w:type="dxa"/>
              <w:right w:w="120" w:type="dxa"/>
            </w:tcMar>
          </w:tcPr>
          <w:p w14:paraId="3FD104BD" w14:textId="77777777" w:rsidR="00CC650C" w:rsidRDefault="00000000">
            <w:pPr>
              <w:spacing w:before="240" w:after="240"/>
              <w:rPr>
                <w:rFonts w:ascii="Calibri" w:eastAsia="Calibri" w:hAnsi="Calibri" w:cs="Calibri"/>
                <w:b/>
              </w:rPr>
            </w:pPr>
            <w:r>
              <w:rPr>
                <w:rFonts w:ascii="Calibri" w:eastAsia="Calibri" w:hAnsi="Calibri" w:cs="Calibri"/>
                <w:b/>
              </w:rPr>
              <w:lastRenderedPageBreak/>
              <w:t>content</w:t>
            </w:r>
          </w:p>
          <w:p w14:paraId="50AFA5D2" w14:textId="77777777" w:rsidR="00CC650C" w:rsidRDefault="00CC650C">
            <w:pPr>
              <w:spacing w:before="240" w:after="240"/>
              <w:rPr>
                <w:rFonts w:ascii="Calibri" w:eastAsia="Calibri" w:hAnsi="Calibri" w:cs="Calibri"/>
                <w:b/>
              </w:rPr>
            </w:pPr>
          </w:p>
        </w:tc>
        <w:tc>
          <w:tcPr>
            <w:tcW w:w="6825" w:type="dxa"/>
            <w:tcBorders>
              <w:top w:val="single" w:sz="8" w:space="0" w:color="000000"/>
              <w:left w:val="nil"/>
              <w:bottom w:val="single" w:sz="8" w:space="0" w:color="000000"/>
              <w:right w:val="single" w:sz="8" w:space="0" w:color="000000"/>
            </w:tcBorders>
            <w:shd w:val="clear" w:color="auto" w:fill="FFFFFF"/>
            <w:tcMar>
              <w:top w:w="0" w:type="dxa"/>
              <w:left w:w="120" w:type="dxa"/>
              <w:bottom w:w="0" w:type="dxa"/>
              <w:right w:w="120" w:type="dxa"/>
            </w:tcMar>
          </w:tcPr>
          <w:p w14:paraId="7D7936FC" w14:textId="77777777" w:rsidR="00CC650C" w:rsidRDefault="00000000">
            <w:pPr>
              <w:spacing w:line="384" w:lineRule="auto"/>
              <w:jc w:val="both"/>
              <w:rPr>
                <w:rFonts w:ascii="Roboto" w:eastAsia="Roboto" w:hAnsi="Roboto" w:cs="Roboto"/>
                <w:color w:val="4D4D4D"/>
                <w:sz w:val="24"/>
                <w:szCs w:val="24"/>
              </w:rPr>
            </w:pPr>
            <w:r>
              <w:rPr>
                <w:rFonts w:ascii="Roboto" w:eastAsia="Roboto" w:hAnsi="Roboto" w:cs="Roboto"/>
                <w:color w:val="4D4D4D"/>
                <w:sz w:val="24"/>
                <w:szCs w:val="24"/>
              </w:rPr>
              <w:t xml:space="preserve">A phage infection cycle can be broken down into 6 stages. A clear understanding of the strategies employed by phages to complete each infection stage and to counter bacterial defence systems is key to the study of phage-gene function. It provides a framework for anticipating functions that are likely to be encoded in the phage genome. For example, understanding that phages must degrade the bacterial cell wall at the end of the infection cycle then suggests that its genome is likely to encode for enzymes to accomplish that function. Described below are the stages of an infection cycle, many with examples of defense and counter defense strategies employed by bacteria and phages. </w:t>
            </w:r>
          </w:p>
          <w:p w14:paraId="2E3F6F9D" w14:textId="77777777" w:rsidR="00CC650C" w:rsidRDefault="00000000">
            <w:pPr>
              <w:spacing w:line="384" w:lineRule="auto"/>
              <w:jc w:val="both"/>
              <w:rPr>
                <w:rFonts w:ascii="Roboto" w:eastAsia="Roboto" w:hAnsi="Roboto" w:cs="Roboto"/>
                <w:color w:val="4D4D4D"/>
                <w:sz w:val="24"/>
                <w:szCs w:val="24"/>
              </w:rPr>
            </w:pPr>
            <w:r>
              <w:rPr>
                <w:rFonts w:ascii="Roboto" w:eastAsia="Roboto" w:hAnsi="Roboto" w:cs="Roboto"/>
                <w:color w:val="4D4D4D"/>
                <w:sz w:val="24"/>
                <w:szCs w:val="24"/>
              </w:rPr>
              <w:t xml:space="preserve"> </w:t>
            </w:r>
          </w:p>
          <w:p w14:paraId="52A99C7F" w14:textId="77777777" w:rsidR="00CC650C" w:rsidRDefault="00000000">
            <w:pPr>
              <w:pStyle w:val="Heading3"/>
              <w:rPr>
                <w:color w:val="000000"/>
              </w:rPr>
            </w:pPr>
            <w:bookmarkStart w:id="14" w:name="_csoc17a5ooem" w:colFirst="0" w:colLast="0"/>
            <w:bookmarkEnd w:id="14"/>
            <w:r>
              <w:rPr>
                <w:color w:val="000000"/>
              </w:rPr>
              <w:t>1. Adsorption</w:t>
            </w:r>
          </w:p>
          <w:p w14:paraId="4FE59265" w14:textId="77777777" w:rsidR="00CC650C" w:rsidRDefault="00000000">
            <w:pPr>
              <w:spacing w:line="384" w:lineRule="auto"/>
              <w:jc w:val="both"/>
              <w:rPr>
                <w:rFonts w:ascii="Roboto" w:eastAsia="Roboto" w:hAnsi="Roboto" w:cs="Roboto"/>
                <w:color w:val="4D4D4D"/>
                <w:sz w:val="24"/>
                <w:szCs w:val="24"/>
              </w:rPr>
            </w:pPr>
            <w:r>
              <w:rPr>
                <w:rFonts w:ascii="Roboto" w:eastAsia="Roboto" w:hAnsi="Roboto" w:cs="Roboto"/>
                <w:color w:val="4D4D4D"/>
                <w:sz w:val="24"/>
                <w:szCs w:val="24"/>
              </w:rPr>
              <w:t xml:space="preserve">The first step of phage infection is attachment of a phage particle to the surface of its bacterial host, a process called adsorption. Adsorption is accomplished by phage-encoded </w:t>
            </w:r>
            <w:r>
              <w:rPr>
                <w:rFonts w:ascii="Roboto" w:eastAsia="Roboto" w:hAnsi="Roboto" w:cs="Roboto"/>
                <w:b/>
                <w:color w:val="4D4D4D"/>
                <w:sz w:val="24"/>
                <w:szCs w:val="24"/>
              </w:rPr>
              <w:t>R</w:t>
            </w:r>
            <w:r>
              <w:rPr>
                <w:rFonts w:ascii="Roboto" w:eastAsia="Roboto" w:hAnsi="Roboto" w:cs="Roboto"/>
                <w:color w:val="4D4D4D"/>
                <w:sz w:val="24"/>
                <w:szCs w:val="24"/>
              </w:rPr>
              <w:t xml:space="preserve">eceptor </w:t>
            </w:r>
            <w:r>
              <w:rPr>
                <w:rFonts w:ascii="Roboto" w:eastAsia="Roboto" w:hAnsi="Roboto" w:cs="Roboto"/>
                <w:b/>
                <w:color w:val="4D4D4D"/>
                <w:sz w:val="24"/>
                <w:szCs w:val="24"/>
              </w:rPr>
              <w:t>B</w:t>
            </w:r>
            <w:r>
              <w:rPr>
                <w:rFonts w:ascii="Roboto" w:eastAsia="Roboto" w:hAnsi="Roboto" w:cs="Roboto"/>
                <w:color w:val="4D4D4D"/>
                <w:sz w:val="24"/>
                <w:szCs w:val="24"/>
              </w:rPr>
              <w:t xml:space="preserve">inding </w:t>
            </w:r>
            <w:r>
              <w:rPr>
                <w:rFonts w:ascii="Roboto" w:eastAsia="Roboto" w:hAnsi="Roboto" w:cs="Roboto"/>
                <w:b/>
                <w:color w:val="4D4D4D"/>
                <w:sz w:val="24"/>
                <w:szCs w:val="24"/>
              </w:rPr>
              <w:t>P</w:t>
            </w:r>
            <w:r>
              <w:rPr>
                <w:rFonts w:ascii="Roboto" w:eastAsia="Roboto" w:hAnsi="Roboto" w:cs="Roboto"/>
                <w:color w:val="4D4D4D"/>
                <w:sz w:val="24"/>
                <w:szCs w:val="24"/>
              </w:rPr>
              <w:t>roteins (RBPs). On tailed phages, the RBPs are typically a component of the phage tail. These RBPs recognize specific structures of the host cell surface, enabling phages to not only attach to its hosts, but to also distinguish its hosts from other bacteria.</w:t>
            </w:r>
          </w:p>
          <w:p w14:paraId="352E19DD" w14:textId="77777777" w:rsidR="00CC650C" w:rsidRDefault="00000000">
            <w:pPr>
              <w:spacing w:line="384" w:lineRule="auto"/>
              <w:jc w:val="both"/>
              <w:rPr>
                <w:rFonts w:ascii="Roboto" w:eastAsia="Roboto" w:hAnsi="Roboto" w:cs="Roboto"/>
                <w:color w:val="4D4D4D"/>
                <w:sz w:val="24"/>
                <w:szCs w:val="24"/>
              </w:rPr>
            </w:pPr>
            <w:r>
              <w:rPr>
                <w:rFonts w:ascii="Roboto" w:eastAsia="Roboto" w:hAnsi="Roboto" w:cs="Roboto"/>
                <w:color w:val="4D4D4D"/>
                <w:sz w:val="24"/>
                <w:szCs w:val="24"/>
              </w:rPr>
              <w:t xml:space="preserve"> </w:t>
            </w:r>
          </w:p>
          <w:p w14:paraId="44A2FFB6" w14:textId="77777777" w:rsidR="00CC650C" w:rsidRDefault="00000000">
            <w:pPr>
              <w:spacing w:line="384" w:lineRule="auto"/>
              <w:jc w:val="both"/>
              <w:rPr>
                <w:rFonts w:ascii="Roboto" w:eastAsia="Roboto" w:hAnsi="Roboto" w:cs="Roboto"/>
                <w:color w:val="4D4D4D"/>
                <w:sz w:val="24"/>
                <w:szCs w:val="24"/>
              </w:rPr>
            </w:pPr>
            <w:r>
              <w:rPr>
                <w:rFonts w:ascii="Roboto" w:eastAsia="Roboto" w:hAnsi="Roboto" w:cs="Roboto"/>
                <w:color w:val="4D4D4D"/>
                <w:sz w:val="24"/>
                <w:szCs w:val="24"/>
              </w:rPr>
              <w:t xml:space="preserve">However, accessing these host cell surface receptors is not always trivial. For instance, the bacterial cell surface may be decorated with polysaccharides that can occlude the cell surface receptor. In fact, this appears to be a strategy </w:t>
            </w:r>
            <w:r>
              <w:rPr>
                <w:rFonts w:ascii="Roboto" w:eastAsia="Roboto" w:hAnsi="Roboto" w:cs="Roboto"/>
                <w:color w:val="4D4D4D"/>
                <w:sz w:val="24"/>
                <w:szCs w:val="24"/>
              </w:rPr>
              <w:lastRenderedPageBreak/>
              <w:t>employed by bacteria to evade phage infection. In turn, phages can encode polysaccharide degrading enzymes, often also as part of the phage tail, to unmask its cell surface receptor.</w:t>
            </w:r>
          </w:p>
          <w:p w14:paraId="3C38CD72" w14:textId="77777777" w:rsidR="00CC650C" w:rsidRDefault="00CC650C">
            <w:pPr>
              <w:spacing w:line="384" w:lineRule="auto"/>
              <w:jc w:val="both"/>
              <w:rPr>
                <w:rFonts w:ascii="Roboto" w:eastAsia="Roboto" w:hAnsi="Roboto" w:cs="Roboto"/>
                <w:color w:val="4D4D4D"/>
                <w:sz w:val="24"/>
                <w:szCs w:val="24"/>
              </w:rPr>
            </w:pPr>
          </w:p>
          <w:p w14:paraId="6A2E7091" w14:textId="77777777" w:rsidR="00CC650C" w:rsidRDefault="00000000">
            <w:pPr>
              <w:pStyle w:val="Heading3"/>
              <w:rPr>
                <w:color w:val="000000"/>
              </w:rPr>
            </w:pPr>
            <w:bookmarkStart w:id="15" w:name="_ing5byzcusco" w:colFirst="0" w:colLast="0"/>
            <w:bookmarkEnd w:id="15"/>
            <w:r>
              <w:rPr>
                <w:color w:val="000000"/>
              </w:rPr>
              <w:t>2. Genome Delivery</w:t>
            </w:r>
          </w:p>
          <w:p w14:paraId="12A168EF" w14:textId="77777777" w:rsidR="00CC650C" w:rsidRDefault="00000000">
            <w:pPr>
              <w:spacing w:line="384" w:lineRule="auto"/>
              <w:jc w:val="both"/>
              <w:rPr>
                <w:rFonts w:ascii="Roboto" w:eastAsia="Roboto" w:hAnsi="Roboto" w:cs="Roboto"/>
                <w:color w:val="4D4D4D"/>
                <w:sz w:val="24"/>
                <w:szCs w:val="24"/>
              </w:rPr>
            </w:pPr>
            <w:r>
              <w:rPr>
                <w:rFonts w:ascii="Roboto" w:eastAsia="Roboto" w:hAnsi="Roboto" w:cs="Roboto"/>
                <w:color w:val="4D4D4D"/>
                <w:sz w:val="24"/>
                <w:szCs w:val="24"/>
              </w:rPr>
              <w:t xml:space="preserve">Successful adsorption then sets in motion the delivery of phage DNA from the capsid into the host cell. To achieve this, phages must clear a path and assemble a channel across the cell envelope. Phages encode enzymes such as peptidases and glycosidases to break down the rigid peptidoglycan cell wall, and specialized proteins to form a channel for DNA delivery. For myoviruses with contractile tails, this channel is formed by a preassembled tail-tube that emerges upon contraction of the tail. For podoviruses with short non-contractile tails, specialized tail proteins likely assemble </w:t>
            </w:r>
            <w:r>
              <w:rPr>
                <w:rFonts w:ascii="Roboto" w:eastAsia="Roboto" w:hAnsi="Roboto" w:cs="Roboto"/>
                <w:i/>
                <w:color w:val="4D4D4D"/>
                <w:sz w:val="24"/>
                <w:szCs w:val="24"/>
              </w:rPr>
              <w:t xml:space="preserve">de novo </w:t>
            </w:r>
            <w:r>
              <w:rPr>
                <w:rFonts w:ascii="Roboto" w:eastAsia="Roboto" w:hAnsi="Roboto" w:cs="Roboto"/>
                <w:color w:val="4D4D4D"/>
                <w:sz w:val="24"/>
                <w:szCs w:val="24"/>
              </w:rPr>
              <w:t>to form a channel across the cell envelope.</w:t>
            </w:r>
          </w:p>
          <w:p w14:paraId="55434EC6" w14:textId="77777777" w:rsidR="00CC650C" w:rsidRDefault="00000000">
            <w:pPr>
              <w:spacing w:line="384" w:lineRule="auto"/>
              <w:jc w:val="both"/>
              <w:rPr>
                <w:rFonts w:ascii="Roboto" w:eastAsia="Roboto" w:hAnsi="Roboto" w:cs="Roboto"/>
                <w:color w:val="4D4D4D"/>
                <w:sz w:val="24"/>
                <w:szCs w:val="24"/>
              </w:rPr>
            </w:pPr>
            <w:r>
              <w:rPr>
                <w:rFonts w:ascii="Roboto" w:eastAsia="Roboto" w:hAnsi="Roboto" w:cs="Roboto"/>
                <w:color w:val="4D4D4D"/>
                <w:sz w:val="24"/>
                <w:szCs w:val="24"/>
              </w:rPr>
              <w:t xml:space="preserve"> </w:t>
            </w:r>
          </w:p>
          <w:p w14:paraId="1231D361" w14:textId="77777777" w:rsidR="00CC650C" w:rsidRDefault="00000000">
            <w:pPr>
              <w:spacing w:line="384" w:lineRule="auto"/>
              <w:jc w:val="both"/>
              <w:rPr>
                <w:rFonts w:ascii="Roboto" w:eastAsia="Roboto" w:hAnsi="Roboto" w:cs="Roboto"/>
                <w:color w:val="4D4D4D"/>
                <w:sz w:val="24"/>
                <w:szCs w:val="24"/>
              </w:rPr>
            </w:pPr>
            <w:r>
              <w:rPr>
                <w:rFonts w:ascii="Roboto" w:eastAsia="Roboto" w:hAnsi="Roboto" w:cs="Roboto"/>
                <w:color w:val="4D4D4D"/>
                <w:sz w:val="24"/>
                <w:szCs w:val="24"/>
              </w:rPr>
              <w:t xml:space="preserve">Once delivered into the host cell, phage DNA must evade degradation by host nucleases. For example, commonly encoded bacterial exonucleases target the double-stranded ends of linear phage genomes. To protect against these exonucleases, phages encode recombinases that join the two ends of its genome to form a circular DNA molecule. Phages that do not circularize their genomes encode proteins that either bind to and protect the ends of its linear DNA, or bind to the exonucleases and prevent their recognition of its DNA ends. Bacteria also encode at least two defense systems that </w:t>
            </w:r>
            <w:r>
              <w:rPr>
                <w:rFonts w:ascii="Roboto" w:eastAsia="Roboto" w:hAnsi="Roboto" w:cs="Roboto"/>
                <w:color w:val="4D4D4D"/>
                <w:sz w:val="24"/>
                <w:szCs w:val="24"/>
              </w:rPr>
              <w:lastRenderedPageBreak/>
              <w:t xml:space="preserve">utilize endonucleases to target phage DNA - the restriction-modification (RM) system and the CRISPR system. In both of these systems, bacterial endonucleases survey the cell for specific “target” DNA sequences that, upon encountering, cleaves to expose double-stranded DNA ends that can then be degraded by exonucleases. In the RM system, the endonucleases are called restriction enzymes. Because the host DNA may also contain these target sequences, the host encodes modification enzymes, such as methyl-transferases, to modify and thereby mask target sequences that may occur on its own DNA. Phages can similarly evade restriction enzymes by encoding their own modification enzymes, as well as proteins that stimulate the activity of host modification enzymes, to rapidly modify and thereby protect phage DNA. Phages can also encode proteins that, when co-delivered into the host cell with its DNA, either bind to and protect target sequences that occur on its genome, or act like decoys by binding to and sequestering the host restriction enzymes. In the CRISPR system, the endonucleases are called </w:t>
            </w:r>
            <w:r>
              <w:rPr>
                <w:rFonts w:ascii="Roboto" w:eastAsia="Roboto" w:hAnsi="Roboto" w:cs="Roboto"/>
                <w:b/>
                <w:color w:val="4D4D4D"/>
                <w:sz w:val="24"/>
                <w:szCs w:val="24"/>
              </w:rPr>
              <w:t>C</w:t>
            </w:r>
            <w:r>
              <w:rPr>
                <w:rFonts w:ascii="Roboto" w:eastAsia="Roboto" w:hAnsi="Roboto" w:cs="Roboto"/>
                <w:color w:val="4D4D4D"/>
                <w:sz w:val="24"/>
                <w:szCs w:val="24"/>
              </w:rPr>
              <w:t>RISPR-</w:t>
            </w:r>
            <w:r>
              <w:rPr>
                <w:rFonts w:ascii="Roboto" w:eastAsia="Roboto" w:hAnsi="Roboto" w:cs="Roboto"/>
                <w:b/>
                <w:color w:val="4D4D4D"/>
                <w:sz w:val="24"/>
                <w:szCs w:val="24"/>
              </w:rPr>
              <w:t>as</w:t>
            </w:r>
            <w:r>
              <w:rPr>
                <w:rFonts w:ascii="Roboto" w:eastAsia="Roboto" w:hAnsi="Roboto" w:cs="Roboto"/>
                <w:color w:val="4D4D4D"/>
                <w:sz w:val="24"/>
                <w:szCs w:val="24"/>
              </w:rPr>
              <w:t xml:space="preserve">sociated (Cas) proteins. Cas proteins target DNA sequences that are specified by a region of host DNA called CRISPR. Phages can inactivate CRISPR-Cas systems by encoding </w:t>
            </w:r>
            <w:r>
              <w:rPr>
                <w:rFonts w:ascii="Roboto" w:eastAsia="Roboto" w:hAnsi="Roboto" w:cs="Roboto"/>
                <w:b/>
                <w:color w:val="4D4D4D"/>
                <w:sz w:val="24"/>
                <w:szCs w:val="24"/>
              </w:rPr>
              <w:t>a</w:t>
            </w:r>
            <w:r>
              <w:rPr>
                <w:rFonts w:ascii="Roboto" w:eastAsia="Roboto" w:hAnsi="Roboto" w:cs="Roboto"/>
                <w:color w:val="4D4D4D"/>
                <w:sz w:val="24"/>
                <w:szCs w:val="24"/>
              </w:rPr>
              <w:t>nti-</w:t>
            </w:r>
            <w:r>
              <w:rPr>
                <w:rFonts w:ascii="Roboto" w:eastAsia="Roboto" w:hAnsi="Roboto" w:cs="Roboto"/>
                <w:b/>
                <w:color w:val="4D4D4D"/>
                <w:sz w:val="24"/>
                <w:szCs w:val="24"/>
              </w:rPr>
              <w:t>CR</w:t>
            </w:r>
            <w:r>
              <w:rPr>
                <w:rFonts w:ascii="Roboto" w:eastAsia="Roboto" w:hAnsi="Roboto" w:cs="Roboto"/>
                <w:color w:val="4D4D4D"/>
                <w:sz w:val="24"/>
                <w:szCs w:val="24"/>
              </w:rPr>
              <w:t>ISPR (</w:t>
            </w:r>
            <w:r>
              <w:rPr>
                <w:rFonts w:ascii="Roboto" w:eastAsia="Roboto" w:hAnsi="Roboto" w:cs="Roboto"/>
                <w:b/>
                <w:color w:val="4D4D4D"/>
                <w:sz w:val="24"/>
                <w:szCs w:val="24"/>
              </w:rPr>
              <w:t>acr</w:t>
            </w:r>
            <w:r>
              <w:rPr>
                <w:rFonts w:ascii="Roboto" w:eastAsia="Roboto" w:hAnsi="Roboto" w:cs="Roboto"/>
                <w:color w:val="4D4D4D"/>
                <w:sz w:val="24"/>
                <w:szCs w:val="24"/>
              </w:rPr>
              <w:t>) proteins that inhibit the ability of Cas proteins to target or cleave DNA, or their own CRISPR-Cas system that targets and cleaves host CRISPR DNA.</w:t>
            </w:r>
          </w:p>
          <w:p w14:paraId="1C86F4BA" w14:textId="77777777" w:rsidR="00CC650C" w:rsidRDefault="00000000">
            <w:pPr>
              <w:spacing w:line="384" w:lineRule="auto"/>
              <w:jc w:val="both"/>
              <w:rPr>
                <w:rFonts w:ascii="Roboto" w:eastAsia="Roboto" w:hAnsi="Roboto" w:cs="Roboto"/>
                <w:color w:val="4D4D4D"/>
                <w:sz w:val="24"/>
                <w:szCs w:val="24"/>
              </w:rPr>
            </w:pPr>
            <w:r>
              <w:rPr>
                <w:rFonts w:ascii="Roboto" w:eastAsia="Roboto" w:hAnsi="Roboto" w:cs="Roboto"/>
                <w:color w:val="4D4D4D"/>
                <w:sz w:val="24"/>
                <w:szCs w:val="24"/>
              </w:rPr>
              <w:t xml:space="preserve"> </w:t>
            </w:r>
          </w:p>
          <w:p w14:paraId="006737CD" w14:textId="77777777" w:rsidR="00CC650C" w:rsidRDefault="00000000">
            <w:pPr>
              <w:pStyle w:val="Heading3"/>
              <w:rPr>
                <w:color w:val="000000"/>
              </w:rPr>
            </w:pPr>
            <w:bookmarkStart w:id="16" w:name="_4wavjqnatvur" w:colFirst="0" w:colLast="0"/>
            <w:bookmarkEnd w:id="16"/>
            <w:r>
              <w:rPr>
                <w:color w:val="000000"/>
              </w:rPr>
              <w:lastRenderedPageBreak/>
              <w:t>3. Macromolecular Synthesis</w:t>
            </w:r>
          </w:p>
          <w:p w14:paraId="12D457BE" w14:textId="77777777" w:rsidR="00CC650C" w:rsidRDefault="00000000">
            <w:pPr>
              <w:spacing w:line="384" w:lineRule="auto"/>
              <w:jc w:val="both"/>
              <w:rPr>
                <w:rFonts w:ascii="Roboto" w:eastAsia="Roboto" w:hAnsi="Roboto" w:cs="Roboto"/>
                <w:color w:val="4D4D4D"/>
                <w:sz w:val="24"/>
                <w:szCs w:val="24"/>
              </w:rPr>
            </w:pPr>
            <w:r>
              <w:rPr>
                <w:rFonts w:ascii="Roboto" w:eastAsia="Roboto" w:hAnsi="Roboto" w:cs="Roboto"/>
                <w:color w:val="4D4D4D"/>
                <w:sz w:val="24"/>
                <w:szCs w:val="24"/>
              </w:rPr>
              <w:t>Immediately upon delivery of phage DNA into the cell, and while evading nucleases, phage gene expression and genome replication begins.</w:t>
            </w:r>
          </w:p>
          <w:p w14:paraId="7736C433" w14:textId="77777777" w:rsidR="00CC650C" w:rsidRDefault="00000000">
            <w:pPr>
              <w:spacing w:line="384" w:lineRule="auto"/>
              <w:jc w:val="both"/>
              <w:rPr>
                <w:rFonts w:ascii="Roboto" w:eastAsia="Roboto" w:hAnsi="Roboto" w:cs="Roboto"/>
                <w:color w:val="4D4D4D"/>
                <w:sz w:val="24"/>
                <w:szCs w:val="24"/>
              </w:rPr>
            </w:pPr>
            <w:r>
              <w:rPr>
                <w:rFonts w:ascii="Roboto" w:eastAsia="Roboto" w:hAnsi="Roboto" w:cs="Roboto"/>
                <w:color w:val="4D4D4D"/>
                <w:sz w:val="24"/>
                <w:szCs w:val="24"/>
              </w:rPr>
              <w:t xml:space="preserve"> </w:t>
            </w:r>
          </w:p>
          <w:p w14:paraId="0B11DF3C" w14:textId="77777777" w:rsidR="00CC650C" w:rsidRDefault="00000000">
            <w:pPr>
              <w:spacing w:line="384" w:lineRule="auto"/>
              <w:jc w:val="both"/>
              <w:rPr>
                <w:rFonts w:ascii="Roboto" w:eastAsia="Roboto" w:hAnsi="Roboto" w:cs="Roboto"/>
                <w:color w:val="4D4D4D"/>
                <w:sz w:val="24"/>
                <w:szCs w:val="24"/>
              </w:rPr>
            </w:pPr>
            <w:r>
              <w:rPr>
                <w:rFonts w:ascii="Roboto" w:eastAsia="Roboto" w:hAnsi="Roboto" w:cs="Roboto"/>
                <w:b/>
                <w:sz w:val="24"/>
                <w:szCs w:val="24"/>
              </w:rPr>
              <w:t>3a. Gene Expression.</w:t>
            </w:r>
            <w:r>
              <w:rPr>
                <w:rFonts w:ascii="Roboto" w:eastAsia="Roboto" w:hAnsi="Roboto" w:cs="Roboto"/>
                <w:b/>
                <w:color w:val="4D4D4D"/>
                <w:sz w:val="24"/>
                <w:szCs w:val="24"/>
              </w:rPr>
              <w:t xml:space="preserve"> </w:t>
            </w:r>
            <w:r>
              <w:rPr>
                <w:rFonts w:ascii="Roboto" w:eastAsia="Roboto" w:hAnsi="Roboto" w:cs="Roboto"/>
                <w:color w:val="4D4D4D"/>
                <w:sz w:val="24"/>
                <w:szCs w:val="24"/>
              </w:rPr>
              <w:t>Transcription of phage genes is often initiated by host RNA polymerase and completed by either host or phage-encoded RNA polymerase, while translation is primarily executed by host translation machinery. For a productive infection, phage gene expression must be tightly regulated, and phages encode a myriad of proteins to regulate gene expression.</w:t>
            </w:r>
          </w:p>
          <w:p w14:paraId="47ADAC7B" w14:textId="77777777" w:rsidR="00CC650C" w:rsidRDefault="00000000">
            <w:pPr>
              <w:spacing w:line="384" w:lineRule="auto"/>
              <w:jc w:val="both"/>
              <w:rPr>
                <w:rFonts w:ascii="Roboto" w:eastAsia="Roboto" w:hAnsi="Roboto" w:cs="Roboto"/>
                <w:color w:val="4D4D4D"/>
                <w:sz w:val="24"/>
                <w:szCs w:val="24"/>
              </w:rPr>
            </w:pPr>
            <w:r>
              <w:rPr>
                <w:rFonts w:ascii="Roboto" w:eastAsia="Roboto" w:hAnsi="Roboto" w:cs="Roboto"/>
                <w:color w:val="4D4D4D"/>
                <w:sz w:val="24"/>
                <w:szCs w:val="24"/>
              </w:rPr>
              <w:t xml:space="preserve"> </w:t>
            </w:r>
          </w:p>
          <w:p w14:paraId="6CBEC08D" w14:textId="77777777" w:rsidR="00CC650C" w:rsidRDefault="00000000">
            <w:pPr>
              <w:spacing w:line="384" w:lineRule="auto"/>
              <w:jc w:val="both"/>
              <w:rPr>
                <w:rFonts w:ascii="Roboto" w:eastAsia="Roboto" w:hAnsi="Roboto" w:cs="Roboto"/>
                <w:color w:val="4D4D4D"/>
                <w:sz w:val="24"/>
                <w:szCs w:val="24"/>
              </w:rPr>
            </w:pPr>
            <w:r>
              <w:rPr>
                <w:rFonts w:ascii="Roboto" w:eastAsia="Roboto" w:hAnsi="Roboto" w:cs="Roboto"/>
                <w:color w:val="4D4D4D"/>
                <w:sz w:val="24"/>
                <w:szCs w:val="24"/>
              </w:rPr>
              <w:t>At the level of transcription, phages encode transcription regulators that, by enabling, promoting, or repressing transcription from given promoters, can not only modulate the levels of expression, but can also exert temporal control over gene expression. These transcription regulators can also completely inhibit the activity of host RNA polymerase, a strategy employed by phages to prevent transcription of host genes, thereby maximizing host recourses for transcription of phage genes.</w:t>
            </w:r>
          </w:p>
          <w:p w14:paraId="6CEDC134" w14:textId="77777777" w:rsidR="00CC650C" w:rsidRDefault="00000000">
            <w:pPr>
              <w:spacing w:line="384" w:lineRule="auto"/>
              <w:jc w:val="both"/>
              <w:rPr>
                <w:rFonts w:ascii="Roboto" w:eastAsia="Roboto" w:hAnsi="Roboto" w:cs="Roboto"/>
                <w:color w:val="4D4D4D"/>
                <w:sz w:val="24"/>
                <w:szCs w:val="24"/>
              </w:rPr>
            </w:pPr>
            <w:r>
              <w:rPr>
                <w:rFonts w:ascii="Roboto" w:eastAsia="Roboto" w:hAnsi="Roboto" w:cs="Roboto"/>
                <w:color w:val="4D4D4D"/>
                <w:sz w:val="24"/>
                <w:szCs w:val="24"/>
              </w:rPr>
              <w:t xml:space="preserve"> </w:t>
            </w:r>
          </w:p>
          <w:p w14:paraId="7819DBF4" w14:textId="77777777" w:rsidR="00CC650C" w:rsidRDefault="00000000">
            <w:pPr>
              <w:spacing w:line="384" w:lineRule="auto"/>
              <w:jc w:val="both"/>
              <w:rPr>
                <w:rFonts w:ascii="Roboto" w:eastAsia="Roboto" w:hAnsi="Roboto" w:cs="Roboto"/>
                <w:color w:val="4D4D4D"/>
                <w:sz w:val="24"/>
                <w:szCs w:val="24"/>
              </w:rPr>
            </w:pPr>
            <w:r>
              <w:rPr>
                <w:rFonts w:ascii="Roboto" w:eastAsia="Roboto" w:hAnsi="Roboto" w:cs="Roboto"/>
                <w:color w:val="4D4D4D"/>
                <w:sz w:val="24"/>
                <w:szCs w:val="24"/>
              </w:rPr>
              <w:t xml:space="preserve">Phage-encoded proteins are also able to modulate gene expression at the level of translation. For example, phages can encode mRNA-binding proteins to stabilize transcripts or occlude ribosome binding, or ribonucleases that target </w:t>
            </w:r>
            <w:r>
              <w:rPr>
                <w:rFonts w:ascii="Roboto" w:eastAsia="Roboto" w:hAnsi="Roboto" w:cs="Roboto"/>
                <w:color w:val="4D4D4D"/>
                <w:sz w:val="24"/>
                <w:szCs w:val="24"/>
              </w:rPr>
              <w:lastRenderedPageBreak/>
              <w:t>transcripts for degradation. Phages can also encode their own tRNAs, or proteins that modify tRNAs, which alter the cellular pool of these molecules and may facilitate translation of phage genes.</w:t>
            </w:r>
          </w:p>
          <w:p w14:paraId="1318076B" w14:textId="77777777" w:rsidR="00CC650C" w:rsidRDefault="00000000">
            <w:pPr>
              <w:spacing w:line="384" w:lineRule="auto"/>
              <w:jc w:val="both"/>
              <w:rPr>
                <w:rFonts w:ascii="Roboto" w:eastAsia="Roboto" w:hAnsi="Roboto" w:cs="Roboto"/>
                <w:color w:val="4D4D4D"/>
                <w:sz w:val="24"/>
                <w:szCs w:val="24"/>
              </w:rPr>
            </w:pPr>
            <w:r>
              <w:rPr>
                <w:rFonts w:ascii="Roboto" w:eastAsia="Roboto" w:hAnsi="Roboto" w:cs="Roboto"/>
                <w:color w:val="4D4D4D"/>
                <w:sz w:val="24"/>
                <w:szCs w:val="24"/>
              </w:rPr>
              <w:t xml:space="preserve"> </w:t>
            </w:r>
          </w:p>
          <w:p w14:paraId="1BE15D61" w14:textId="77777777" w:rsidR="00CC650C" w:rsidRDefault="00000000">
            <w:pPr>
              <w:spacing w:line="384" w:lineRule="auto"/>
              <w:jc w:val="both"/>
              <w:rPr>
                <w:rFonts w:ascii="Roboto" w:eastAsia="Roboto" w:hAnsi="Roboto" w:cs="Roboto"/>
                <w:color w:val="4D4D4D"/>
                <w:sz w:val="24"/>
                <w:szCs w:val="24"/>
              </w:rPr>
            </w:pPr>
            <w:r>
              <w:rPr>
                <w:rFonts w:ascii="Roboto" w:eastAsia="Roboto" w:hAnsi="Roboto" w:cs="Roboto"/>
                <w:color w:val="4D4D4D"/>
                <w:sz w:val="24"/>
                <w:szCs w:val="24"/>
              </w:rPr>
              <w:t xml:space="preserve">In defense, host-encoded proteins can also inhibit phage gene expression, with phages often equipped to counter these bacterial defense strategies. For example, when host gene expression is inhibited by an infecting phage, the relative amounts of a host-encoded transcript-cleaving toxin, which is more stable than the co-expressed host-encoded anti-toxin, increases. These “free” toxins can then promote the degradation of transcripts to shutdown phage gene expression. To counter such </w:t>
            </w:r>
            <w:r>
              <w:rPr>
                <w:rFonts w:ascii="Roboto" w:eastAsia="Roboto" w:hAnsi="Roboto" w:cs="Roboto"/>
                <w:b/>
                <w:color w:val="4D4D4D"/>
                <w:sz w:val="24"/>
                <w:szCs w:val="24"/>
              </w:rPr>
              <w:t>T</w:t>
            </w:r>
            <w:r>
              <w:rPr>
                <w:rFonts w:ascii="Roboto" w:eastAsia="Roboto" w:hAnsi="Roboto" w:cs="Roboto"/>
                <w:color w:val="4D4D4D"/>
                <w:sz w:val="24"/>
                <w:szCs w:val="24"/>
              </w:rPr>
              <w:t>oxin-</w:t>
            </w:r>
            <w:r>
              <w:rPr>
                <w:rFonts w:ascii="Roboto" w:eastAsia="Roboto" w:hAnsi="Roboto" w:cs="Roboto"/>
                <w:b/>
                <w:color w:val="4D4D4D"/>
                <w:sz w:val="24"/>
                <w:szCs w:val="24"/>
              </w:rPr>
              <w:t>A</w:t>
            </w:r>
            <w:r>
              <w:rPr>
                <w:rFonts w:ascii="Roboto" w:eastAsia="Roboto" w:hAnsi="Roboto" w:cs="Roboto"/>
                <w:color w:val="4D4D4D"/>
                <w:sz w:val="24"/>
                <w:szCs w:val="24"/>
              </w:rPr>
              <w:t>nti-toxin (TA) systems, phages can encode their own anti-toxins, which can bind to and neutralize the host toxins. As another means of defense, bacterial proteins can cleave tRNAs to inhibit translation. In turn, phages can restore translation by encoding polynucleotide kinase, phosphatase, and RNA ligase to repair cleaved tRNA.</w:t>
            </w:r>
          </w:p>
          <w:p w14:paraId="2FC80CFC" w14:textId="77777777" w:rsidR="00CC650C" w:rsidRDefault="00000000">
            <w:pPr>
              <w:spacing w:line="384" w:lineRule="auto"/>
              <w:jc w:val="both"/>
              <w:rPr>
                <w:rFonts w:ascii="Roboto" w:eastAsia="Roboto" w:hAnsi="Roboto" w:cs="Roboto"/>
                <w:color w:val="4D4D4D"/>
                <w:sz w:val="24"/>
                <w:szCs w:val="24"/>
              </w:rPr>
            </w:pPr>
            <w:r>
              <w:rPr>
                <w:rFonts w:ascii="Roboto" w:eastAsia="Roboto" w:hAnsi="Roboto" w:cs="Roboto"/>
                <w:color w:val="4D4D4D"/>
                <w:sz w:val="24"/>
                <w:szCs w:val="24"/>
              </w:rPr>
              <w:t xml:space="preserve"> </w:t>
            </w:r>
          </w:p>
          <w:p w14:paraId="28A6E29C" w14:textId="77777777" w:rsidR="00CC650C" w:rsidRDefault="00000000">
            <w:pPr>
              <w:spacing w:line="384" w:lineRule="auto"/>
              <w:jc w:val="both"/>
              <w:rPr>
                <w:rFonts w:ascii="Roboto" w:eastAsia="Roboto" w:hAnsi="Roboto" w:cs="Roboto"/>
                <w:color w:val="4D4D4D"/>
                <w:sz w:val="24"/>
                <w:szCs w:val="24"/>
              </w:rPr>
            </w:pPr>
            <w:r>
              <w:rPr>
                <w:rFonts w:ascii="Roboto" w:eastAsia="Roboto" w:hAnsi="Roboto" w:cs="Roboto"/>
                <w:b/>
                <w:sz w:val="24"/>
                <w:szCs w:val="24"/>
              </w:rPr>
              <w:t>3b. Genome Replication.</w:t>
            </w:r>
            <w:r>
              <w:rPr>
                <w:rFonts w:ascii="Roboto" w:eastAsia="Roboto" w:hAnsi="Roboto" w:cs="Roboto"/>
                <w:sz w:val="24"/>
                <w:szCs w:val="24"/>
              </w:rPr>
              <w:t xml:space="preserve"> </w:t>
            </w:r>
            <w:r>
              <w:rPr>
                <w:rFonts w:ascii="Roboto" w:eastAsia="Roboto" w:hAnsi="Roboto" w:cs="Roboto"/>
                <w:color w:val="4D4D4D"/>
                <w:sz w:val="24"/>
                <w:szCs w:val="24"/>
              </w:rPr>
              <w:t xml:space="preserve">Replication of phage genomes is often performed by both host and phage-encoded replication proteins such as DNA polymerase, helicase, and primase. As with transcription, phages can also encode proteins that specifically inhibit replication of the host genome as means to maximize reserves for replication of its own genome. Indeed, phages can also encode nucleases that degrade the host </w:t>
            </w:r>
            <w:r>
              <w:rPr>
                <w:rFonts w:ascii="Roboto" w:eastAsia="Roboto" w:hAnsi="Roboto" w:cs="Roboto"/>
                <w:color w:val="4D4D4D"/>
                <w:sz w:val="24"/>
                <w:szCs w:val="24"/>
              </w:rPr>
              <w:lastRenderedPageBreak/>
              <w:t>genome as well as enzymes that catalyze nucleotide formation to increase the pool of nucleotides available for phage genome replication. Phages that degrade host genomes also encode proteins that modify and protects its own DNA from degradation.</w:t>
            </w:r>
          </w:p>
          <w:p w14:paraId="255043F4" w14:textId="77777777" w:rsidR="00CC650C" w:rsidRDefault="00000000">
            <w:pPr>
              <w:spacing w:line="384" w:lineRule="auto"/>
              <w:jc w:val="both"/>
              <w:rPr>
                <w:rFonts w:ascii="Roboto" w:eastAsia="Roboto" w:hAnsi="Roboto" w:cs="Roboto"/>
                <w:color w:val="4D4D4D"/>
                <w:sz w:val="24"/>
                <w:szCs w:val="24"/>
              </w:rPr>
            </w:pPr>
            <w:r>
              <w:rPr>
                <w:rFonts w:ascii="Roboto" w:eastAsia="Roboto" w:hAnsi="Roboto" w:cs="Roboto"/>
                <w:color w:val="4D4D4D"/>
                <w:sz w:val="24"/>
                <w:szCs w:val="24"/>
              </w:rPr>
              <w:t xml:space="preserve"> </w:t>
            </w:r>
          </w:p>
          <w:p w14:paraId="134BB3D9" w14:textId="77777777" w:rsidR="00CC650C" w:rsidRDefault="00000000">
            <w:pPr>
              <w:spacing w:line="384" w:lineRule="auto"/>
              <w:jc w:val="both"/>
              <w:rPr>
                <w:rFonts w:ascii="Roboto" w:eastAsia="Roboto" w:hAnsi="Roboto" w:cs="Roboto"/>
                <w:color w:val="4D4D4D"/>
                <w:sz w:val="24"/>
                <w:szCs w:val="24"/>
              </w:rPr>
            </w:pPr>
            <w:r>
              <w:rPr>
                <w:rFonts w:ascii="Roboto" w:eastAsia="Roboto" w:hAnsi="Roboto" w:cs="Roboto"/>
                <w:b/>
                <w:sz w:val="24"/>
                <w:szCs w:val="24"/>
              </w:rPr>
              <w:t>3c. Lysogeny.</w:t>
            </w:r>
            <w:r>
              <w:rPr>
                <w:rFonts w:ascii="Roboto" w:eastAsia="Roboto" w:hAnsi="Roboto" w:cs="Roboto"/>
                <w:b/>
                <w:color w:val="4D4D4D"/>
                <w:sz w:val="24"/>
                <w:szCs w:val="24"/>
              </w:rPr>
              <w:t xml:space="preserve"> </w:t>
            </w:r>
            <w:r>
              <w:rPr>
                <w:rFonts w:ascii="Roboto" w:eastAsia="Roboto" w:hAnsi="Roboto" w:cs="Roboto"/>
                <w:color w:val="4D4D4D"/>
                <w:sz w:val="24"/>
                <w:szCs w:val="24"/>
              </w:rPr>
              <w:t>At an early stage of macromolecular synthesis, temperate phages have the unique ability to pause their infection cycle and adopt a different pattern of gene expression and genome replication. This state, called lysogeny, is achieved when the phage-encoded immunity repressor is expressed and able to continually inhibit transcription from promoters that are critical for a productive infection. The decision to enter lysogeny, and indeed the duration of lysogeny, is determine by host and phage-encoded proteins that modulate the expression or activity of the immunity repressor in response to environmental stimuli. These include host-encoded proteins that sense DNA damage, and phage-encoded receptors that can detect the amount of host bacteria or active infections in the immediate environment.</w:t>
            </w:r>
          </w:p>
          <w:p w14:paraId="5A3F34E4" w14:textId="77777777" w:rsidR="00CC650C" w:rsidRDefault="00000000">
            <w:pPr>
              <w:spacing w:line="384" w:lineRule="auto"/>
              <w:jc w:val="both"/>
              <w:rPr>
                <w:rFonts w:ascii="Roboto" w:eastAsia="Roboto" w:hAnsi="Roboto" w:cs="Roboto"/>
                <w:color w:val="4D4D4D"/>
                <w:sz w:val="24"/>
                <w:szCs w:val="24"/>
              </w:rPr>
            </w:pPr>
            <w:r>
              <w:rPr>
                <w:rFonts w:ascii="Roboto" w:eastAsia="Roboto" w:hAnsi="Roboto" w:cs="Roboto"/>
                <w:color w:val="4D4D4D"/>
                <w:sz w:val="24"/>
                <w:szCs w:val="24"/>
              </w:rPr>
              <w:t xml:space="preserve">During lysogeny, phages must also ensure that their genomes are faithfully replicated and stably segregated as the host cells continue to grow and divide. To achieve this, phages typically insert their genomes into the host chromosome. This integration is performed by phage-encoded recombinases, called integrases. When phages resume a productive infection, the same integrases acts in concert with phage-encoded </w:t>
            </w:r>
            <w:r>
              <w:rPr>
                <w:rFonts w:ascii="Roboto" w:eastAsia="Roboto" w:hAnsi="Roboto" w:cs="Roboto"/>
                <w:color w:val="4D4D4D"/>
                <w:sz w:val="24"/>
                <w:szCs w:val="24"/>
              </w:rPr>
              <w:lastRenderedPageBreak/>
              <w:t>excisionases to excise phage genomes from the host chromosome. Non-integrating phages, on the other hand, maintain their genomes extra-chromosomally, like a very large plasmid, during lysogeny. These phages encode partitioning proteins that help ensure their genomes, once replicated, are properly partitioned as the host cell divides. These partitioning proteins include centromere proteins and actin- or tubulin-like polymerizing proteins that bind to and actively segregate phage DNA, respectively.</w:t>
            </w:r>
          </w:p>
          <w:p w14:paraId="45DCFD59" w14:textId="77777777" w:rsidR="00CC650C" w:rsidRDefault="00000000">
            <w:pPr>
              <w:spacing w:line="384" w:lineRule="auto"/>
              <w:jc w:val="both"/>
              <w:rPr>
                <w:rFonts w:ascii="Roboto" w:eastAsia="Roboto" w:hAnsi="Roboto" w:cs="Roboto"/>
                <w:color w:val="4D4D4D"/>
                <w:sz w:val="24"/>
                <w:szCs w:val="24"/>
              </w:rPr>
            </w:pPr>
            <w:r>
              <w:rPr>
                <w:rFonts w:ascii="Roboto" w:eastAsia="Roboto" w:hAnsi="Roboto" w:cs="Roboto"/>
                <w:color w:val="4D4D4D"/>
                <w:sz w:val="24"/>
                <w:szCs w:val="24"/>
              </w:rPr>
              <w:t xml:space="preserve"> </w:t>
            </w:r>
          </w:p>
          <w:p w14:paraId="49F01619" w14:textId="77777777" w:rsidR="00CC650C" w:rsidRDefault="00000000">
            <w:pPr>
              <w:pStyle w:val="Heading3"/>
              <w:rPr>
                <w:color w:val="000000"/>
              </w:rPr>
            </w:pPr>
            <w:bookmarkStart w:id="17" w:name="_rq1y4jr4x7al" w:colFirst="0" w:colLast="0"/>
            <w:bookmarkEnd w:id="17"/>
            <w:r>
              <w:rPr>
                <w:color w:val="000000"/>
              </w:rPr>
              <w:t>4. Host Immunity</w:t>
            </w:r>
          </w:p>
          <w:p w14:paraId="1A8CA3F6" w14:textId="77777777" w:rsidR="00CC650C" w:rsidRDefault="00000000">
            <w:pPr>
              <w:spacing w:line="384" w:lineRule="auto"/>
              <w:jc w:val="both"/>
            </w:pPr>
            <w:r>
              <w:rPr>
                <w:rFonts w:ascii="Roboto" w:eastAsia="Roboto" w:hAnsi="Roboto" w:cs="Roboto"/>
                <w:color w:val="4D4D4D"/>
                <w:sz w:val="24"/>
                <w:szCs w:val="24"/>
              </w:rPr>
              <w:t>During the course on an infection, phages may promote survival of the infected host. For example, immunity repressor proteins expressed during lysogeny are able to recognize and similarly repress gene expression of identical or similar superinfecting phages. Indeed, phages can employ a variety of strategies to immunize its host from superinfection. For example, phage-encoded proteins can prevent superinfection by identical or similar phages by occluding cell surface receptors or by inhibiting cell wall degrading enzymes required for invasion. Phages can also provide immunity against more distantly related phages, for example, by encoding restriction enzymes that target successfully delivered phage DNA for degradation.</w:t>
            </w:r>
          </w:p>
          <w:p w14:paraId="207AD6E8" w14:textId="77777777" w:rsidR="00CC650C" w:rsidRDefault="00000000">
            <w:pPr>
              <w:pStyle w:val="Heading3"/>
              <w:rPr>
                <w:color w:val="000000"/>
              </w:rPr>
            </w:pPr>
            <w:bookmarkStart w:id="18" w:name="_85m5925x7xws" w:colFirst="0" w:colLast="0"/>
            <w:bookmarkEnd w:id="18"/>
            <w:r>
              <w:rPr>
                <w:color w:val="000000"/>
              </w:rPr>
              <w:t>5. Assembly</w:t>
            </w:r>
          </w:p>
          <w:p w14:paraId="23934126" w14:textId="77777777" w:rsidR="00CC650C" w:rsidRDefault="00000000">
            <w:pPr>
              <w:spacing w:line="384" w:lineRule="auto"/>
              <w:jc w:val="both"/>
              <w:rPr>
                <w:rFonts w:ascii="Roboto" w:eastAsia="Roboto" w:hAnsi="Roboto" w:cs="Roboto"/>
                <w:color w:val="4D4D4D"/>
                <w:sz w:val="24"/>
                <w:szCs w:val="24"/>
              </w:rPr>
            </w:pPr>
            <w:r>
              <w:rPr>
                <w:rFonts w:ascii="Roboto" w:eastAsia="Roboto" w:hAnsi="Roboto" w:cs="Roboto"/>
                <w:color w:val="4D4D4D"/>
                <w:sz w:val="24"/>
                <w:szCs w:val="24"/>
              </w:rPr>
              <w:t xml:space="preserve">Towards the end of a productive infection cycle, the components of new phage particles begin to accumulate in the </w:t>
            </w:r>
            <w:r>
              <w:rPr>
                <w:rFonts w:ascii="Roboto" w:eastAsia="Roboto" w:hAnsi="Roboto" w:cs="Roboto"/>
                <w:color w:val="4D4D4D"/>
                <w:sz w:val="24"/>
                <w:szCs w:val="24"/>
              </w:rPr>
              <w:lastRenderedPageBreak/>
              <w:t>host. In stages, these components begin assembling into new phage particles; scaffolding proteins and chaperones guide assembly of capsid proteins into capsids, and the numerous tail proteins into tail tubes and tail fibers, while packaging proteins such as terminase and portal proteins package phage genomes into capsids. Finally, connector and adapter proteins bridge these preassembled parts to form mature phage particles.</w:t>
            </w:r>
          </w:p>
          <w:p w14:paraId="6337117D" w14:textId="77777777" w:rsidR="00CC650C" w:rsidRDefault="00000000">
            <w:pPr>
              <w:spacing w:line="384" w:lineRule="auto"/>
              <w:jc w:val="both"/>
              <w:rPr>
                <w:rFonts w:ascii="Roboto" w:eastAsia="Roboto" w:hAnsi="Roboto" w:cs="Roboto"/>
                <w:color w:val="4D4D4D"/>
                <w:sz w:val="24"/>
                <w:szCs w:val="24"/>
              </w:rPr>
            </w:pPr>
            <w:r>
              <w:rPr>
                <w:rFonts w:ascii="Roboto" w:eastAsia="Roboto" w:hAnsi="Roboto" w:cs="Roboto"/>
                <w:color w:val="4D4D4D"/>
                <w:sz w:val="24"/>
                <w:szCs w:val="24"/>
              </w:rPr>
              <w:t xml:space="preserve"> </w:t>
            </w:r>
          </w:p>
          <w:p w14:paraId="52A6DB93" w14:textId="77777777" w:rsidR="00CC650C" w:rsidRDefault="00000000">
            <w:pPr>
              <w:pStyle w:val="Heading3"/>
              <w:rPr>
                <w:color w:val="000000"/>
              </w:rPr>
            </w:pPr>
            <w:bookmarkStart w:id="19" w:name="_fxw173j9ifw" w:colFirst="0" w:colLast="0"/>
            <w:bookmarkEnd w:id="19"/>
            <w:r>
              <w:t>6. Release</w:t>
            </w:r>
          </w:p>
          <w:p w14:paraId="66427735" w14:textId="77777777" w:rsidR="00CC650C" w:rsidRDefault="00000000">
            <w:pPr>
              <w:spacing w:line="384" w:lineRule="auto"/>
              <w:jc w:val="both"/>
              <w:rPr>
                <w:rFonts w:ascii="Roboto" w:eastAsia="Roboto" w:hAnsi="Roboto" w:cs="Roboto"/>
                <w:color w:val="4D4D4D"/>
                <w:sz w:val="24"/>
                <w:szCs w:val="24"/>
              </w:rPr>
            </w:pPr>
            <w:r>
              <w:rPr>
                <w:rFonts w:ascii="Roboto" w:eastAsia="Roboto" w:hAnsi="Roboto" w:cs="Roboto"/>
                <w:color w:val="4D4D4D"/>
                <w:sz w:val="24"/>
                <w:szCs w:val="24"/>
              </w:rPr>
              <w:t>As new phage particles accumulate in the host, so do phage-encoded proteins that are important for the final act of an infection cycle – phage release from the host. Accumulating holin proteins associate with the host cell membrane to form holes, through which lysins, with various hydrolase activities, can access and degrade the cell wall. This combined activity results in cell lysis and the release of phage particles that can begin new infection cycles.</w:t>
            </w:r>
          </w:p>
          <w:p w14:paraId="1EE4202C" w14:textId="77777777" w:rsidR="00CC650C" w:rsidRDefault="00CC650C">
            <w:pPr>
              <w:spacing w:before="240"/>
              <w:rPr>
                <w:rFonts w:ascii="Calibri" w:eastAsia="Calibri" w:hAnsi="Calibri" w:cs="Calibri"/>
              </w:rPr>
            </w:pPr>
          </w:p>
        </w:tc>
      </w:tr>
    </w:tbl>
    <w:p w14:paraId="5AFCFFAB" w14:textId="77777777" w:rsidR="00CC650C" w:rsidRDefault="00CC650C">
      <w:pPr>
        <w:spacing w:before="240" w:after="240"/>
        <w:rPr>
          <w:b/>
          <w:color w:val="2F5496"/>
          <w:sz w:val="32"/>
          <w:szCs w:val="32"/>
        </w:rPr>
      </w:pPr>
    </w:p>
    <w:p w14:paraId="36E920A2" w14:textId="77777777" w:rsidR="00CC650C" w:rsidRDefault="00CC650C">
      <w:pPr>
        <w:spacing w:before="240" w:after="240"/>
        <w:rPr>
          <w:b/>
          <w:color w:val="2F5496"/>
          <w:sz w:val="32"/>
          <w:szCs w:val="32"/>
        </w:rPr>
      </w:pPr>
    </w:p>
    <w:p w14:paraId="2895B4B4" w14:textId="77777777" w:rsidR="00CC650C" w:rsidRDefault="00CC650C">
      <w:pPr>
        <w:spacing w:before="240" w:after="240"/>
        <w:rPr>
          <w:b/>
          <w:color w:val="2F5496"/>
          <w:sz w:val="32"/>
          <w:szCs w:val="32"/>
        </w:rPr>
      </w:pPr>
    </w:p>
    <w:p w14:paraId="12422CAB" w14:textId="77777777" w:rsidR="00CC650C" w:rsidRDefault="00CC650C">
      <w:pPr>
        <w:spacing w:before="240" w:after="240"/>
        <w:rPr>
          <w:b/>
          <w:color w:val="2F5496"/>
          <w:sz w:val="32"/>
          <w:szCs w:val="32"/>
        </w:rPr>
      </w:pPr>
    </w:p>
    <w:p w14:paraId="0FB85658" w14:textId="77777777" w:rsidR="00CC650C" w:rsidRDefault="00CC650C">
      <w:pPr>
        <w:spacing w:before="240" w:after="240"/>
        <w:rPr>
          <w:b/>
          <w:color w:val="2F5496"/>
          <w:sz w:val="32"/>
          <w:szCs w:val="32"/>
        </w:rPr>
      </w:pPr>
    </w:p>
    <w:p w14:paraId="2DD5269E" w14:textId="77777777" w:rsidR="00CC650C" w:rsidRDefault="00CC650C">
      <w:pPr>
        <w:spacing w:before="240" w:after="240"/>
        <w:rPr>
          <w:b/>
          <w:color w:val="2F5496"/>
          <w:sz w:val="32"/>
          <w:szCs w:val="32"/>
        </w:rPr>
      </w:pPr>
    </w:p>
    <w:p w14:paraId="65373B29" w14:textId="77777777" w:rsidR="00CC650C" w:rsidRDefault="00CC650C">
      <w:pPr>
        <w:spacing w:before="240" w:after="240"/>
        <w:rPr>
          <w:b/>
          <w:color w:val="2F5496"/>
          <w:sz w:val="32"/>
          <w:szCs w:val="32"/>
        </w:rPr>
      </w:pPr>
    </w:p>
    <w:p w14:paraId="12E583D7" w14:textId="77777777" w:rsidR="00CC650C" w:rsidRDefault="00CC650C">
      <w:pPr>
        <w:spacing w:before="240" w:after="240"/>
        <w:rPr>
          <w:b/>
          <w:color w:val="2F5496"/>
          <w:sz w:val="32"/>
          <w:szCs w:val="32"/>
        </w:rPr>
      </w:pPr>
    </w:p>
    <w:p w14:paraId="09FF90D2" w14:textId="77777777" w:rsidR="00CC650C" w:rsidRDefault="00CC650C">
      <w:pPr>
        <w:spacing w:before="240" w:after="240"/>
        <w:rPr>
          <w:b/>
          <w:color w:val="2F5496"/>
          <w:sz w:val="32"/>
          <w:szCs w:val="32"/>
        </w:rPr>
      </w:pPr>
    </w:p>
    <w:p w14:paraId="2C63873B" w14:textId="77777777" w:rsidR="00CC650C" w:rsidRDefault="00CC650C">
      <w:pPr>
        <w:spacing w:before="240" w:after="240"/>
        <w:rPr>
          <w:b/>
          <w:color w:val="2F5496"/>
          <w:sz w:val="32"/>
          <w:szCs w:val="32"/>
        </w:rPr>
      </w:pPr>
    </w:p>
    <w:p w14:paraId="0147AC18" w14:textId="77777777" w:rsidR="00CC650C" w:rsidRDefault="00CC650C">
      <w:pPr>
        <w:spacing w:before="240" w:after="240"/>
        <w:rPr>
          <w:b/>
          <w:color w:val="2F5496"/>
          <w:sz w:val="32"/>
          <w:szCs w:val="32"/>
        </w:rPr>
      </w:pPr>
    </w:p>
    <w:p w14:paraId="35A1B709" w14:textId="77777777" w:rsidR="00CC650C" w:rsidRDefault="00CC650C">
      <w:pPr>
        <w:spacing w:before="240" w:after="240"/>
        <w:rPr>
          <w:b/>
          <w:color w:val="2F5496"/>
          <w:sz w:val="32"/>
          <w:szCs w:val="32"/>
        </w:rPr>
      </w:pPr>
    </w:p>
    <w:p w14:paraId="17F7B575" w14:textId="77777777" w:rsidR="00CC650C" w:rsidRDefault="00CC650C">
      <w:pPr>
        <w:spacing w:before="240" w:after="240"/>
        <w:rPr>
          <w:b/>
          <w:color w:val="2F5496"/>
          <w:sz w:val="32"/>
          <w:szCs w:val="32"/>
        </w:rPr>
      </w:pPr>
    </w:p>
    <w:p w14:paraId="14F8F8A3" w14:textId="77777777" w:rsidR="00CC650C" w:rsidRDefault="00CC650C">
      <w:pPr>
        <w:spacing w:before="240" w:after="240"/>
        <w:rPr>
          <w:b/>
          <w:color w:val="2F5496"/>
          <w:sz w:val="32"/>
          <w:szCs w:val="32"/>
        </w:rPr>
      </w:pPr>
    </w:p>
    <w:p w14:paraId="2E67425C" w14:textId="77777777" w:rsidR="00CC650C" w:rsidRDefault="00CC650C">
      <w:pPr>
        <w:spacing w:before="240" w:after="240"/>
        <w:rPr>
          <w:b/>
          <w:color w:val="2F5496"/>
          <w:sz w:val="32"/>
          <w:szCs w:val="32"/>
        </w:rPr>
      </w:pPr>
    </w:p>
    <w:p w14:paraId="4A697F4A" w14:textId="77777777" w:rsidR="00CC650C" w:rsidRDefault="00CC650C">
      <w:pPr>
        <w:spacing w:before="240" w:after="240"/>
        <w:rPr>
          <w:b/>
          <w:color w:val="2F5496"/>
          <w:sz w:val="32"/>
          <w:szCs w:val="32"/>
        </w:rPr>
      </w:pPr>
    </w:p>
    <w:p w14:paraId="4C4518BE" w14:textId="77777777" w:rsidR="00CC650C" w:rsidRDefault="00CC650C">
      <w:pPr>
        <w:spacing w:before="240" w:after="240"/>
        <w:rPr>
          <w:b/>
          <w:color w:val="2F5496"/>
          <w:sz w:val="32"/>
          <w:szCs w:val="32"/>
        </w:rPr>
      </w:pPr>
    </w:p>
    <w:p w14:paraId="11D30938" w14:textId="77777777" w:rsidR="00CC650C" w:rsidRDefault="00000000">
      <w:pPr>
        <w:pStyle w:val="Heading1"/>
        <w:keepNext w:val="0"/>
        <w:keepLines w:val="0"/>
        <w:spacing w:before="480"/>
        <w:rPr>
          <w:b/>
          <w:color w:val="2F5496"/>
          <w:sz w:val="32"/>
          <w:szCs w:val="32"/>
        </w:rPr>
      </w:pPr>
      <w:bookmarkStart w:id="20" w:name="_rv71hkhkfj8u" w:colFirst="0" w:colLast="0"/>
      <w:bookmarkEnd w:id="20"/>
      <w:r>
        <w:rPr>
          <w:b/>
          <w:color w:val="2F5496"/>
          <w:sz w:val="32"/>
          <w:szCs w:val="32"/>
        </w:rPr>
        <w:t>Chapter 1: Lab Safety</w:t>
      </w:r>
    </w:p>
    <w:p w14:paraId="681554CD" w14:textId="77777777" w:rsidR="00CC650C" w:rsidRDefault="00000000">
      <w:pPr>
        <w:spacing w:before="240" w:after="240"/>
      </w:pPr>
      <w:r>
        <w:t xml:space="preserve"> </w:t>
      </w:r>
    </w:p>
    <w:tbl>
      <w:tblPr>
        <w:tblStyle w:val="ab"/>
        <w:tblW w:w="9060" w:type="dxa"/>
        <w:tblBorders>
          <w:top w:val="nil"/>
          <w:left w:val="nil"/>
          <w:bottom w:val="nil"/>
          <w:right w:val="nil"/>
          <w:insideH w:val="nil"/>
          <w:insideV w:val="nil"/>
        </w:tblBorders>
        <w:tblLayout w:type="fixed"/>
        <w:tblLook w:val="0600" w:firstRow="0" w:lastRow="0" w:firstColumn="0" w:lastColumn="0" w:noHBand="1" w:noVBand="1"/>
      </w:tblPr>
      <w:tblGrid>
        <w:gridCol w:w="2235"/>
        <w:gridCol w:w="6825"/>
      </w:tblGrid>
      <w:tr w:rsidR="00CC650C" w14:paraId="074C9602" w14:textId="77777777">
        <w:trPr>
          <w:trHeight w:val="855"/>
        </w:trPr>
        <w:tc>
          <w:tcPr>
            <w:tcW w:w="2235" w:type="dxa"/>
            <w:tcBorders>
              <w:top w:val="single" w:sz="8" w:space="0" w:color="000000"/>
              <w:left w:val="single" w:sz="8" w:space="0" w:color="000000"/>
              <w:bottom w:val="nil"/>
              <w:right w:val="single" w:sz="8" w:space="0" w:color="000000"/>
            </w:tcBorders>
            <w:shd w:val="clear" w:color="auto" w:fill="B8CCE4"/>
            <w:tcMar>
              <w:top w:w="0" w:type="dxa"/>
              <w:left w:w="120" w:type="dxa"/>
              <w:bottom w:w="0" w:type="dxa"/>
              <w:right w:w="120" w:type="dxa"/>
            </w:tcMar>
          </w:tcPr>
          <w:p w14:paraId="156323CD"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6825" w:type="dxa"/>
            <w:tcBorders>
              <w:top w:val="single" w:sz="8" w:space="0" w:color="000000"/>
              <w:left w:val="nil"/>
              <w:bottom w:val="nil"/>
              <w:right w:val="single" w:sz="8" w:space="0" w:color="000000"/>
            </w:tcBorders>
            <w:shd w:val="clear" w:color="auto" w:fill="B8CCE4"/>
            <w:tcMar>
              <w:top w:w="0" w:type="dxa"/>
              <w:left w:w="120" w:type="dxa"/>
              <w:bottom w:w="0" w:type="dxa"/>
              <w:right w:w="120" w:type="dxa"/>
            </w:tcMar>
          </w:tcPr>
          <w:p w14:paraId="17613575"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50C1683A" w14:textId="77777777">
        <w:trPr>
          <w:trHeight w:val="855"/>
        </w:trPr>
        <w:tc>
          <w:tcPr>
            <w:tcW w:w="2235" w:type="dxa"/>
            <w:tcBorders>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20238FAA"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6825" w:type="dxa"/>
            <w:tcBorders>
              <w:top w:val="single" w:sz="8" w:space="0" w:color="000000"/>
              <w:left w:val="nil"/>
              <w:bottom w:val="nil"/>
              <w:right w:val="single" w:sz="8" w:space="0" w:color="000000"/>
            </w:tcBorders>
            <w:shd w:val="clear" w:color="auto" w:fill="B8CCE4"/>
            <w:tcMar>
              <w:top w:w="0" w:type="dxa"/>
              <w:left w:w="120" w:type="dxa"/>
              <w:bottom w:w="0" w:type="dxa"/>
              <w:right w:w="120" w:type="dxa"/>
            </w:tcMar>
          </w:tcPr>
          <w:p w14:paraId="0F4B246F" w14:textId="77777777" w:rsidR="00CC650C" w:rsidRDefault="00000000">
            <w:pPr>
              <w:spacing w:before="240" w:line="273" w:lineRule="auto"/>
              <w:rPr>
                <w:rFonts w:ascii="Calibri" w:eastAsia="Calibri" w:hAnsi="Calibri" w:cs="Calibri"/>
                <w:b/>
              </w:rPr>
            </w:pPr>
            <w:r>
              <w:rPr>
                <w:rFonts w:ascii="Calibri" w:eastAsia="Calibri" w:hAnsi="Calibri" w:cs="Calibri"/>
                <w:b/>
              </w:rPr>
              <w:t>Chapter 1: Lab Safety</w:t>
            </w:r>
          </w:p>
        </w:tc>
      </w:tr>
      <w:tr w:rsidR="00CC650C" w14:paraId="0F50E059" w14:textId="77777777">
        <w:trPr>
          <w:trHeight w:val="855"/>
        </w:trPr>
        <w:tc>
          <w:tcPr>
            <w:tcW w:w="2235" w:type="dxa"/>
            <w:tcBorders>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26C851DD" w14:textId="77777777" w:rsidR="00CC650C" w:rsidRDefault="00000000">
            <w:pPr>
              <w:spacing w:before="240" w:after="240"/>
              <w:rPr>
                <w:rFonts w:ascii="Calibri" w:eastAsia="Calibri" w:hAnsi="Calibri" w:cs="Calibri"/>
                <w:b/>
              </w:rPr>
            </w:pPr>
            <w:r>
              <w:rPr>
                <w:rFonts w:ascii="Calibri" w:eastAsia="Calibri" w:hAnsi="Calibri" w:cs="Calibri"/>
                <w:b/>
              </w:rPr>
              <w:t>imgtxt</w:t>
            </w:r>
          </w:p>
        </w:tc>
        <w:tc>
          <w:tcPr>
            <w:tcW w:w="6825" w:type="dxa"/>
            <w:tcBorders>
              <w:top w:val="single" w:sz="8" w:space="0" w:color="000000"/>
              <w:left w:val="nil"/>
              <w:bottom w:val="nil"/>
              <w:right w:val="single" w:sz="8" w:space="0" w:color="000000"/>
            </w:tcBorders>
            <w:shd w:val="clear" w:color="auto" w:fill="B8CCE4"/>
            <w:tcMar>
              <w:top w:w="0" w:type="dxa"/>
              <w:left w:w="120" w:type="dxa"/>
              <w:bottom w:w="0" w:type="dxa"/>
              <w:right w:w="120" w:type="dxa"/>
            </w:tcMar>
          </w:tcPr>
          <w:p w14:paraId="6DF94820" w14:textId="77777777" w:rsidR="00CC650C" w:rsidRDefault="00000000">
            <w:pPr>
              <w:spacing w:before="240" w:line="273" w:lineRule="auto"/>
              <w:rPr>
                <w:rFonts w:ascii="Calibri" w:eastAsia="Calibri" w:hAnsi="Calibri" w:cs="Calibri"/>
                <w:b/>
              </w:rPr>
            </w:pPr>
            <w:r>
              <w:rPr>
                <w:rFonts w:ascii="Calibri" w:eastAsia="Calibri" w:hAnsi="Calibri" w:cs="Calibri"/>
                <w:b/>
              </w:rPr>
              <w:t>welcome</w:t>
            </w:r>
          </w:p>
        </w:tc>
      </w:tr>
      <w:tr w:rsidR="00CC650C" w14:paraId="5DC093E9" w14:textId="77777777">
        <w:trPr>
          <w:trHeight w:val="855"/>
        </w:trPr>
        <w:tc>
          <w:tcPr>
            <w:tcW w:w="2235" w:type="dxa"/>
            <w:tcBorders>
              <w:top w:val="single" w:sz="8" w:space="0" w:color="000000"/>
              <w:left w:val="single" w:sz="8" w:space="0" w:color="000000"/>
              <w:bottom w:val="nil"/>
              <w:right w:val="single" w:sz="8" w:space="0" w:color="000000"/>
            </w:tcBorders>
            <w:shd w:val="clear" w:color="auto" w:fill="B8CCE4"/>
            <w:tcMar>
              <w:top w:w="0" w:type="dxa"/>
              <w:left w:w="120" w:type="dxa"/>
              <w:bottom w:w="0" w:type="dxa"/>
              <w:right w:w="120" w:type="dxa"/>
            </w:tcMar>
          </w:tcPr>
          <w:p w14:paraId="2CBB7F63"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6825" w:type="dxa"/>
            <w:tcBorders>
              <w:top w:val="single" w:sz="8" w:space="0" w:color="000000"/>
              <w:left w:val="nil"/>
              <w:bottom w:val="nil"/>
              <w:right w:val="single" w:sz="8" w:space="0" w:color="000000"/>
            </w:tcBorders>
            <w:shd w:val="clear" w:color="auto" w:fill="B8CCE4"/>
            <w:tcMar>
              <w:top w:w="0" w:type="dxa"/>
              <w:left w:w="120" w:type="dxa"/>
              <w:bottom w:w="0" w:type="dxa"/>
              <w:right w:w="120" w:type="dxa"/>
            </w:tcMar>
          </w:tcPr>
          <w:p w14:paraId="3012D6A0" w14:textId="77777777" w:rsidR="00CC650C" w:rsidRDefault="00000000">
            <w:pPr>
              <w:spacing w:before="240" w:after="240"/>
              <w:rPr>
                <w:rFonts w:ascii="Calibri" w:eastAsia="Calibri" w:hAnsi="Calibri" w:cs="Calibri"/>
                <w:b/>
              </w:rPr>
            </w:pPr>
            <w:r>
              <w:rPr>
                <w:rFonts w:ascii="Calibri" w:eastAsia="Calibri" w:hAnsi="Calibri" w:cs="Calibri"/>
                <w:b/>
              </w:rPr>
              <w:t>lab-safety.svg</w:t>
            </w:r>
          </w:p>
        </w:tc>
      </w:tr>
      <w:tr w:rsidR="00CC650C" w14:paraId="3C8434F8" w14:textId="77777777">
        <w:trPr>
          <w:trHeight w:val="855"/>
        </w:trPr>
        <w:tc>
          <w:tcPr>
            <w:tcW w:w="2235" w:type="dxa"/>
            <w:tcBorders>
              <w:top w:val="single" w:sz="8" w:space="0" w:color="000000"/>
              <w:left w:val="single" w:sz="8" w:space="0" w:color="000000"/>
              <w:bottom w:val="nil"/>
              <w:right w:val="single" w:sz="8" w:space="0" w:color="000000"/>
            </w:tcBorders>
            <w:shd w:val="clear" w:color="auto" w:fill="auto"/>
            <w:tcMar>
              <w:top w:w="0" w:type="dxa"/>
              <w:left w:w="120" w:type="dxa"/>
              <w:bottom w:w="0" w:type="dxa"/>
              <w:right w:w="120" w:type="dxa"/>
            </w:tcMar>
          </w:tcPr>
          <w:p w14:paraId="3FF73F0A" w14:textId="77777777" w:rsidR="00CC650C" w:rsidRDefault="00000000">
            <w:pPr>
              <w:spacing w:before="240" w:after="240"/>
              <w:rPr>
                <w:rFonts w:ascii="Calibri" w:eastAsia="Calibri" w:hAnsi="Calibri" w:cs="Calibri"/>
                <w:b/>
              </w:rPr>
            </w:pPr>
            <w:r>
              <w:rPr>
                <w:rFonts w:ascii="Calibri" w:eastAsia="Calibri" w:hAnsi="Calibri" w:cs="Calibri"/>
                <w:b/>
              </w:rPr>
              <w:lastRenderedPageBreak/>
              <w:t>content</w:t>
            </w:r>
          </w:p>
          <w:p w14:paraId="0B3A43F8" w14:textId="77777777" w:rsidR="00CC650C" w:rsidRDefault="00CC650C">
            <w:pPr>
              <w:spacing w:before="240" w:after="240"/>
              <w:rPr>
                <w:rFonts w:ascii="Calibri" w:eastAsia="Calibri" w:hAnsi="Calibri" w:cs="Calibri"/>
                <w:b/>
              </w:rPr>
            </w:pPr>
          </w:p>
        </w:tc>
        <w:tc>
          <w:tcPr>
            <w:tcW w:w="6825" w:type="dxa"/>
            <w:tcBorders>
              <w:top w:val="single" w:sz="8" w:space="0" w:color="000000"/>
              <w:left w:val="nil"/>
              <w:bottom w:val="single" w:sz="8" w:space="0" w:color="000000"/>
              <w:right w:val="single" w:sz="8" w:space="0" w:color="000000"/>
            </w:tcBorders>
            <w:shd w:val="clear" w:color="auto" w:fill="FFFFFF"/>
            <w:tcMar>
              <w:top w:w="0" w:type="dxa"/>
              <w:left w:w="120" w:type="dxa"/>
              <w:bottom w:w="0" w:type="dxa"/>
              <w:right w:w="120" w:type="dxa"/>
            </w:tcMar>
          </w:tcPr>
          <w:p w14:paraId="554E32B2" w14:textId="77777777" w:rsidR="00CC650C" w:rsidRDefault="00000000">
            <w:pPr>
              <w:spacing w:line="384" w:lineRule="auto"/>
              <w:jc w:val="both"/>
              <w:rPr>
                <w:rFonts w:ascii="Roboto" w:eastAsia="Roboto" w:hAnsi="Roboto" w:cs="Roboto"/>
                <w:color w:val="4D4D4D"/>
                <w:sz w:val="21"/>
                <w:szCs w:val="21"/>
              </w:rPr>
            </w:pPr>
            <w:r>
              <w:rPr>
                <w:rFonts w:ascii="Roboto" w:eastAsia="Roboto" w:hAnsi="Roboto" w:cs="Roboto"/>
                <w:color w:val="4D4D4D"/>
                <w:sz w:val="24"/>
                <w:szCs w:val="24"/>
              </w:rPr>
              <w:t xml:space="preserve"> </w:t>
            </w:r>
            <w:r>
              <w:rPr>
                <w:rFonts w:ascii="Roboto" w:eastAsia="Roboto" w:hAnsi="Roboto" w:cs="Roboto"/>
                <w:color w:val="4D4D4D"/>
                <w:sz w:val="21"/>
                <w:szCs w:val="21"/>
              </w:rPr>
              <w:t>This document offers an introduction to lab safety, and is a good starting point for a conversation about working responsibly in the lab.While every laboratory has its own specific rules and regulations, there are some universal guidelines that you should always follow. They are designed to keep you and your lab mates safe and to comply with state and federal regulations. Please read these rules and guidelines carefully and talk to your instructor about any additional rules that must be adhered to in your workspace.</w:t>
            </w:r>
          </w:p>
          <w:p w14:paraId="33FBB9F2" w14:textId="77777777" w:rsidR="00CC650C" w:rsidRDefault="00000000">
            <w:pPr>
              <w:pStyle w:val="Heading3"/>
            </w:pPr>
            <w:bookmarkStart w:id="21" w:name="_er6xflnrpanc" w:colFirst="0" w:colLast="0"/>
            <w:bookmarkEnd w:id="21"/>
            <w:r>
              <w:t>General Lab Safety Practices</w:t>
            </w:r>
          </w:p>
          <w:p w14:paraId="5B19463D" w14:textId="77777777" w:rsidR="00CC650C" w:rsidRDefault="00000000">
            <w:pPr>
              <w:numPr>
                <w:ilvl w:val="0"/>
                <w:numId w:val="86"/>
              </w:numPr>
              <w:spacing w:before="160" w:line="281" w:lineRule="auto"/>
              <w:rPr>
                <w:color w:val="4D4D4D"/>
              </w:rPr>
            </w:pPr>
            <w:r>
              <w:rPr>
                <w:rFonts w:ascii="Roboto" w:eastAsia="Roboto" w:hAnsi="Roboto" w:cs="Roboto"/>
                <w:color w:val="4D4D4D"/>
                <w:sz w:val="21"/>
                <w:szCs w:val="21"/>
              </w:rPr>
              <w:t>No eating or drinking.</w:t>
            </w:r>
          </w:p>
          <w:p w14:paraId="73A87D61" w14:textId="77777777" w:rsidR="00CC650C" w:rsidRDefault="00000000">
            <w:pPr>
              <w:numPr>
                <w:ilvl w:val="0"/>
                <w:numId w:val="86"/>
              </w:numPr>
              <w:spacing w:line="281" w:lineRule="auto"/>
              <w:rPr>
                <w:color w:val="4D4D4D"/>
              </w:rPr>
            </w:pPr>
            <w:r>
              <w:rPr>
                <w:rFonts w:ascii="Roboto" w:eastAsia="Roboto" w:hAnsi="Roboto" w:cs="Roboto"/>
                <w:color w:val="4D4D4D"/>
                <w:sz w:val="21"/>
                <w:szCs w:val="21"/>
              </w:rPr>
              <w:t>No open-toe shoes.</w:t>
            </w:r>
          </w:p>
          <w:p w14:paraId="21DEEFAC" w14:textId="77777777" w:rsidR="00CC650C" w:rsidRDefault="00000000">
            <w:pPr>
              <w:numPr>
                <w:ilvl w:val="0"/>
                <w:numId w:val="86"/>
              </w:numPr>
              <w:spacing w:line="281" w:lineRule="auto"/>
              <w:rPr>
                <w:color w:val="4D4D4D"/>
              </w:rPr>
            </w:pPr>
            <w:r>
              <w:rPr>
                <w:rFonts w:ascii="Roboto" w:eastAsia="Roboto" w:hAnsi="Roboto" w:cs="Roboto"/>
                <w:color w:val="4D4D4D"/>
                <w:sz w:val="21"/>
                <w:szCs w:val="21"/>
              </w:rPr>
              <w:t>Never work alone in a lab.</w:t>
            </w:r>
          </w:p>
          <w:p w14:paraId="009D4FA9" w14:textId="77777777" w:rsidR="00CC650C" w:rsidRDefault="00000000">
            <w:pPr>
              <w:numPr>
                <w:ilvl w:val="0"/>
                <w:numId w:val="86"/>
              </w:numPr>
              <w:spacing w:line="281" w:lineRule="auto"/>
              <w:rPr>
                <w:color w:val="4D4D4D"/>
              </w:rPr>
            </w:pPr>
            <w:r>
              <w:rPr>
                <w:rFonts w:ascii="Roboto" w:eastAsia="Roboto" w:hAnsi="Roboto" w:cs="Roboto"/>
                <w:color w:val="4D4D4D"/>
                <w:sz w:val="21"/>
                <w:szCs w:val="21"/>
              </w:rPr>
              <w:t>Tie back long hair.</w:t>
            </w:r>
          </w:p>
          <w:p w14:paraId="2E05C662" w14:textId="77777777" w:rsidR="00CC650C" w:rsidRDefault="00000000">
            <w:pPr>
              <w:numPr>
                <w:ilvl w:val="0"/>
                <w:numId w:val="86"/>
              </w:numPr>
              <w:spacing w:line="281" w:lineRule="auto"/>
              <w:rPr>
                <w:color w:val="4D4D4D"/>
              </w:rPr>
            </w:pPr>
            <w:r>
              <w:rPr>
                <w:rFonts w:ascii="Roboto" w:eastAsia="Roboto" w:hAnsi="Roboto" w:cs="Roboto"/>
                <w:color w:val="4D4D4D"/>
                <w:sz w:val="21"/>
                <w:szCs w:val="21"/>
              </w:rPr>
              <w:t>Avoid wearing baggy clothing.</w:t>
            </w:r>
          </w:p>
          <w:p w14:paraId="2E987C17" w14:textId="77777777" w:rsidR="00CC650C" w:rsidRDefault="00000000">
            <w:pPr>
              <w:numPr>
                <w:ilvl w:val="0"/>
                <w:numId w:val="86"/>
              </w:numPr>
              <w:spacing w:line="281" w:lineRule="auto"/>
              <w:rPr>
                <w:color w:val="4D4D4D"/>
              </w:rPr>
            </w:pPr>
            <w:r>
              <w:rPr>
                <w:rFonts w:ascii="Roboto" w:eastAsia="Roboto" w:hAnsi="Roboto" w:cs="Roboto"/>
                <w:color w:val="4D4D4D"/>
                <w:sz w:val="21"/>
                <w:szCs w:val="21"/>
              </w:rPr>
              <w:t>Never leave a lit Bunsen burner unattended.</w:t>
            </w:r>
          </w:p>
          <w:p w14:paraId="2ADD3F35" w14:textId="77777777" w:rsidR="00CC650C" w:rsidRDefault="00000000">
            <w:pPr>
              <w:numPr>
                <w:ilvl w:val="0"/>
                <w:numId w:val="86"/>
              </w:numPr>
              <w:spacing w:line="281" w:lineRule="auto"/>
              <w:rPr>
                <w:color w:val="4D4D4D"/>
              </w:rPr>
            </w:pPr>
            <w:r>
              <w:rPr>
                <w:rFonts w:ascii="Roboto" w:eastAsia="Roboto" w:hAnsi="Roboto" w:cs="Roboto"/>
                <w:color w:val="4D4D4D"/>
                <w:sz w:val="21"/>
                <w:szCs w:val="21"/>
              </w:rPr>
              <w:t>Keep workspace clear of clutter.</w:t>
            </w:r>
          </w:p>
          <w:p w14:paraId="04CEA2F8" w14:textId="77777777" w:rsidR="00CC650C" w:rsidRDefault="00000000">
            <w:pPr>
              <w:numPr>
                <w:ilvl w:val="0"/>
                <w:numId w:val="86"/>
              </w:numPr>
              <w:spacing w:line="281" w:lineRule="auto"/>
              <w:rPr>
                <w:color w:val="4D4D4D"/>
              </w:rPr>
            </w:pPr>
            <w:r>
              <w:rPr>
                <w:rFonts w:ascii="Roboto" w:eastAsia="Roboto" w:hAnsi="Roboto" w:cs="Roboto"/>
                <w:color w:val="4D4D4D"/>
                <w:sz w:val="21"/>
                <w:szCs w:val="21"/>
              </w:rPr>
              <w:t>Minimize loud talking and distractions.</w:t>
            </w:r>
          </w:p>
          <w:p w14:paraId="064EC399" w14:textId="77777777" w:rsidR="00CC650C" w:rsidRDefault="00000000">
            <w:pPr>
              <w:numPr>
                <w:ilvl w:val="0"/>
                <w:numId w:val="86"/>
              </w:numPr>
              <w:spacing w:line="281" w:lineRule="auto"/>
              <w:rPr>
                <w:color w:val="4D4D4D"/>
              </w:rPr>
            </w:pPr>
            <w:r>
              <w:rPr>
                <w:rFonts w:ascii="Roboto" w:eastAsia="Roboto" w:hAnsi="Roboto" w:cs="Roboto"/>
                <w:color w:val="4D4D4D"/>
                <w:sz w:val="21"/>
                <w:szCs w:val="21"/>
              </w:rPr>
              <w:t>Know the location of fire extinguishers, emergency eye wash stations, and emergency showers.</w:t>
            </w:r>
          </w:p>
          <w:p w14:paraId="16B288F5" w14:textId="77777777" w:rsidR="00CC650C" w:rsidRDefault="00000000">
            <w:pPr>
              <w:numPr>
                <w:ilvl w:val="0"/>
                <w:numId w:val="86"/>
              </w:numPr>
              <w:spacing w:line="281" w:lineRule="auto"/>
              <w:rPr>
                <w:color w:val="4D4D4D"/>
              </w:rPr>
            </w:pPr>
            <w:r>
              <w:rPr>
                <w:rFonts w:ascii="Roboto" w:eastAsia="Roboto" w:hAnsi="Roboto" w:cs="Roboto"/>
                <w:color w:val="4D4D4D"/>
                <w:sz w:val="21"/>
                <w:szCs w:val="21"/>
              </w:rPr>
              <w:t>Properly dispose of waste generated from an experiment. Not everything can go down the drain or in a garbage can.</w:t>
            </w:r>
          </w:p>
          <w:p w14:paraId="5A3CDBF5" w14:textId="77777777" w:rsidR="00CC650C" w:rsidRDefault="00000000">
            <w:pPr>
              <w:numPr>
                <w:ilvl w:val="0"/>
                <w:numId w:val="86"/>
              </w:numPr>
              <w:spacing w:line="281" w:lineRule="auto"/>
              <w:rPr>
                <w:color w:val="4D4D4D"/>
              </w:rPr>
            </w:pPr>
            <w:r>
              <w:rPr>
                <w:rFonts w:ascii="Roboto" w:eastAsia="Roboto" w:hAnsi="Roboto" w:cs="Roboto"/>
                <w:color w:val="4D4D4D"/>
                <w:sz w:val="21"/>
                <w:szCs w:val="21"/>
              </w:rPr>
              <w:t>No mouth pipetting!</w:t>
            </w:r>
          </w:p>
          <w:p w14:paraId="6BCF29FE" w14:textId="77777777" w:rsidR="00CC650C" w:rsidRDefault="00000000">
            <w:pPr>
              <w:numPr>
                <w:ilvl w:val="0"/>
                <w:numId w:val="86"/>
              </w:numPr>
              <w:spacing w:line="281" w:lineRule="auto"/>
              <w:rPr>
                <w:color w:val="4D4D4D"/>
              </w:rPr>
            </w:pPr>
            <w:r>
              <w:rPr>
                <w:rFonts w:ascii="Roboto" w:eastAsia="Roboto" w:hAnsi="Roboto" w:cs="Roboto"/>
                <w:color w:val="4D4D4D"/>
                <w:sz w:val="21"/>
                <w:szCs w:val="21"/>
              </w:rPr>
              <w:t>Wear safety glasses at all times.</w:t>
            </w:r>
          </w:p>
          <w:p w14:paraId="058AF1A9" w14:textId="77777777" w:rsidR="00CC650C" w:rsidRDefault="00000000">
            <w:pPr>
              <w:numPr>
                <w:ilvl w:val="0"/>
                <w:numId w:val="86"/>
              </w:numPr>
              <w:spacing w:line="281" w:lineRule="auto"/>
              <w:rPr>
                <w:color w:val="4D4D4D"/>
              </w:rPr>
            </w:pPr>
            <w:r>
              <w:rPr>
                <w:rFonts w:ascii="Roboto" w:eastAsia="Roboto" w:hAnsi="Roboto" w:cs="Roboto"/>
                <w:color w:val="4D4D4D"/>
                <w:sz w:val="21"/>
                <w:szCs w:val="21"/>
              </w:rPr>
              <w:t>Wear gloves when working with bacteria.</w:t>
            </w:r>
          </w:p>
          <w:p w14:paraId="3E658197" w14:textId="77777777" w:rsidR="00CC650C" w:rsidRDefault="00000000">
            <w:pPr>
              <w:numPr>
                <w:ilvl w:val="0"/>
                <w:numId w:val="86"/>
              </w:numPr>
              <w:spacing w:line="281" w:lineRule="auto"/>
              <w:rPr>
                <w:color w:val="4D4D4D"/>
              </w:rPr>
            </w:pPr>
            <w:r>
              <w:rPr>
                <w:rFonts w:ascii="Roboto" w:eastAsia="Roboto" w:hAnsi="Roboto" w:cs="Roboto"/>
                <w:color w:val="4D4D4D"/>
                <w:sz w:val="21"/>
                <w:szCs w:val="21"/>
              </w:rPr>
              <w:t>Wash your hands before leaving lab.</w:t>
            </w:r>
          </w:p>
          <w:p w14:paraId="5729433D" w14:textId="77777777" w:rsidR="00CC650C" w:rsidRDefault="00000000">
            <w:pPr>
              <w:numPr>
                <w:ilvl w:val="0"/>
                <w:numId w:val="86"/>
              </w:numPr>
              <w:spacing w:after="380" w:line="281" w:lineRule="auto"/>
              <w:rPr>
                <w:color w:val="4D4D4D"/>
              </w:rPr>
            </w:pPr>
            <w:r>
              <w:rPr>
                <w:rFonts w:ascii="Roboto" w:eastAsia="Roboto" w:hAnsi="Roboto" w:cs="Roboto"/>
                <w:color w:val="4D4D4D"/>
                <w:sz w:val="21"/>
                <w:szCs w:val="21"/>
              </w:rPr>
              <w:t>If you are not sure, ask first!</w:t>
            </w:r>
          </w:p>
          <w:p w14:paraId="65055CA4" w14:textId="77777777" w:rsidR="00CC650C" w:rsidRDefault="00000000">
            <w:pPr>
              <w:pStyle w:val="Heading3"/>
            </w:pPr>
            <w:bookmarkStart w:id="22" w:name="_hvh6tnw8i5hp" w:colFirst="0" w:colLast="0"/>
            <w:bookmarkEnd w:id="22"/>
            <w:r>
              <w:t>Guidelines for Working with Bacteria</w:t>
            </w:r>
          </w:p>
          <w:p w14:paraId="19BFE57C" w14:textId="77777777" w:rsidR="00CC650C" w:rsidRDefault="00000000">
            <w:pPr>
              <w:spacing w:after="300" w:line="281" w:lineRule="auto"/>
              <w:jc w:val="both"/>
              <w:rPr>
                <w:rFonts w:ascii="Roboto" w:eastAsia="Roboto" w:hAnsi="Roboto" w:cs="Roboto"/>
                <w:color w:val="4D4D4D"/>
                <w:sz w:val="21"/>
                <w:szCs w:val="21"/>
              </w:rPr>
            </w:pPr>
            <w:r>
              <w:rPr>
                <w:rFonts w:ascii="Roboto" w:eastAsia="Roboto" w:hAnsi="Roboto" w:cs="Roboto"/>
                <w:color w:val="4D4D4D"/>
                <w:sz w:val="21"/>
                <w:szCs w:val="21"/>
              </w:rPr>
              <w:t>The following are recommendations that should be used to supplement general lab practices and established safety rules at your institution when working with bacteria.</w:t>
            </w:r>
          </w:p>
          <w:p w14:paraId="71D37AB8" w14:textId="77777777" w:rsidR="00CC650C" w:rsidRDefault="00000000">
            <w:pPr>
              <w:pStyle w:val="Heading4"/>
            </w:pPr>
            <w:bookmarkStart w:id="23" w:name="_s7v79jiydjdz" w:colFirst="0" w:colLast="0"/>
            <w:bookmarkEnd w:id="23"/>
            <w:r>
              <w:lastRenderedPageBreak/>
              <w:t>Before working with bacteria:</w:t>
            </w:r>
          </w:p>
          <w:p w14:paraId="5917D948" w14:textId="77777777" w:rsidR="00CC650C" w:rsidRDefault="00000000">
            <w:pPr>
              <w:numPr>
                <w:ilvl w:val="0"/>
                <w:numId w:val="227"/>
              </w:numPr>
              <w:spacing w:before="160" w:line="281" w:lineRule="auto"/>
              <w:rPr>
                <w:color w:val="4D4D4D"/>
              </w:rPr>
            </w:pPr>
            <w:r>
              <w:rPr>
                <w:rFonts w:ascii="Roboto" w:eastAsia="Roboto" w:hAnsi="Roboto" w:cs="Roboto"/>
                <w:color w:val="4D4D4D"/>
                <w:sz w:val="21"/>
                <w:szCs w:val="21"/>
              </w:rPr>
              <w:t>Ensure that all participants are aware of lab practices and safety rules, which should include the recommendations listed in this document.</w:t>
            </w:r>
          </w:p>
          <w:p w14:paraId="02F7837D" w14:textId="77777777" w:rsidR="00CC650C" w:rsidRDefault="00000000">
            <w:pPr>
              <w:numPr>
                <w:ilvl w:val="0"/>
                <w:numId w:val="227"/>
              </w:numPr>
              <w:spacing w:line="281" w:lineRule="auto"/>
              <w:rPr>
                <w:color w:val="4D4D4D"/>
              </w:rPr>
            </w:pPr>
            <w:r>
              <w:rPr>
                <w:rFonts w:ascii="Roboto" w:eastAsia="Roboto" w:hAnsi="Roboto" w:cs="Roboto"/>
                <w:color w:val="4D4D4D"/>
                <w:sz w:val="21"/>
                <w:szCs w:val="21"/>
              </w:rPr>
              <w:t>Make sure that all participants are aware that:</w:t>
            </w:r>
          </w:p>
          <w:p w14:paraId="6C7C0E33" w14:textId="77777777" w:rsidR="00CC650C" w:rsidRDefault="00000000">
            <w:pPr>
              <w:numPr>
                <w:ilvl w:val="1"/>
                <w:numId w:val="227"/>
              </w:numPr>
              <w:spacing w:line="281" w:lineRule="auto"/>
              <w:rPr>
                <w:color w:val="4D4D4D"/>
              </w:rPr>
            </w:pPr>
            <w:r>
              <w:rPr>
                <w:rFonts w:ascii="Roboto" w:eastAsia="Roboto" w:hAnsi="Roboto" w:cs="Roboto"/>
                <w:color w:val="4D4D4D"/>
                <w:sz w:val="21"/>
                <w:szCs w:val="21"/>
              </w:rPr>
              <w:t>The bacteria recommended for use in this course are safe for those with a normal immune system. If an individual has any health concerns related to exposure to bacteria, including being immuno-compromised or pregnant, the individual should consult a physician to determine the appropriate level of participation in lab activities.</w:t>
            </w:r>
          </w:p>
          <w:p w14:paraId="6E39B8C8" w14:textId="77777777" w:rsidR="00CC650C" w:rsidRDefault="00000000">
            <w:pPr>
              <w:numPr>
                <w:ilvl w:val="1"/>
                <w:numId w:val="227"/>
              </w:numPr>
              <w:spacing w:after="540" w:line="281" w:lineRule="auto"/>
              <w:rPr>
                <w:color w:val="4D4D4D"/>
              </w:rPr>
            </w:pPr>
            <w:r>
              <w:rPr>
                <w:rFonts w:ascii="Roboto" w:eastAsia="Roboto" w:hAnsi="Roboto" w:cs="Roboto"/>
                <w:color w:val="4D4D4D"/>
                <w:sz w:val="21"/>
                <w:szCs w:val="21"/>
              </w:rPr>
              <w:t>The primary hazards of working with the bacteria used in this course are from exposure via mucosal membrane routes (eyes, mouth, and nose), parenteral inoculation (broken skin), or ingestion.</w:t>
            </w:r>
          </w:p>
          <w:p w14:paraId="3772C3F9" w14:textId="77777777" w:rsidR="00CC650C" w:rsidRDefault="00000000">
            <w:pPr>
              <w:pStyle w:val="Heading4"/>
            </w:pPr>
            <w:bookmarkStart w:id="24" w:name="_kush4otkjtoy" w:colFirst="0" w:colLast="0"/>
            <w:bookmarkEnd w:id="24"/>
            <w:r>
              <w:t>While working with bacteria:</w:t>
            </w:r>
          </w:p>
          <w:p w14:paraId="48D4EFEA" w14:textId="77777777" w:rsidR="00CC650C" w:rsidRDefault="00000000">
            <w:pPr>
              <w:numPr>
                <w:ilvl w:val="0"/>
                <w:numId w:val="227"/>
              </w:numPr>
              <w:spacing w:before="160" w:line="281" w:lineRule="auto"/>
              <w:rPr>
                <w:color w:val="4D4D4D"/>
              </w:rPr>
            </w:pPr>
            <w:r>
              <w:rPr>
                <w:rFonts w:ascii="Roboto" w:eastAsia="Roboto" w:hAnsi="Roboto" w:cs="Roboto"/>
                <w:color w:val="4D4D4D"/>
                <w:sz w:val="21"/>
                <w:szCs w:val="21"/>
              </w:rPr>
              <w:t>Gloves and lab coats should be used. Change gloves when contaminated or when integrity is compromised. Do not touch face, apply cosmetics, adjust contact lenses, bite nails, etc.</w:t>
            </w:r>
          </w:p>
          <w:p w14:paraId="2C04B049" w14:textId="77777777" w:rsidR="00CC650C" w:rsidRDefault="00000000">
            <w:pPr>
              <w:numPr>
                <w:ilvl w:val="0"/>
                <w:numId w:val="227"/>
              </w:numPr>
              <w:spacing w:line="281" w:lineRule="auto"/>
              <w:rPr>
                <w:color w:val="4D4D4D"/>
              </w:rPr>
            </w:pPr>
            <w:r>
              <w:rPr>
                <w:rFonts w:ascii="Roboto" w:eastAsia="Roboto" w:hAnsi="Roboto" w:cs="Roboto"/>
                <w:color w:val="4D4D4D"/>
                <w:sz w:val="21"/>
                <w:szCs w:val="21"/>
              </w:rPr>
              <w:t>Care should be taken to avoid generating aerosols of cultures or suspensions of bacteria; do not sonicate or vortex bacterial cultures or suspensions; transfer bacterial cultures and suspensions with care and deliberation. Safety glasses and surgical masks, or a biosafety cabinet, are recommended if there is risk of generating aerosols.</w:t>
            </w:r>
          </w:p>
          <w:p w14:paraId="4AEBB6E9" w14:textId="77777777" w:rsidR="00CC650C" w:rsidRDefault="00000000">
            <w:pPr>
              <w:numPr>
                <w:ilvl w:val="0"/>
                <w:numId w:val="227"/>
              </w:numPr>
              <w:spacing w:line="281" w:lineRule="auto"/>
              <w:rPr>
                <w:color w:val="4D4D4D"/>
              </w:rPr>
            </w:pPr>
            <w:r>
              <w:rPr>
                <w:rFonts w:ascii="Roboto" w:eastAsia="Roboto" w:hAnsi="Roboto" w:cs="Roboto"/>
                <w:color w:val="4D4D4D"/>
                <w:sz w:val="21"/>
                <w:szCs w:val="21"/>
              </w:rPr>
              <w:t>Label cultures, tubes and plates containing bacteria appropriately.</w:t>
            </w:r>
          </w:p>
          <w:p w14:paraId="4FD4F30B" w14:textId="77777777" w:rsidR="00CC650C" w:rsidRDefault="00000000">
            <w:pPr>
              <w:numPr>
                <w:ilvl w:val="0"/>
                <w:numId w:val="227"/>
              </w:numPr>
              <w:spacing w:line="281" w:lineRule="auto"/>
              <w:rPr>
                <w:color w:val="4D4D4D"/>
              </w:rPr>
            </w:pPr>
            <w:r>
              <w:rPr>
                <w:rFonts w:ascii="Roboto" w:eastAsia="Roboto" w:hAnsi="Roboto" w:cs="Roboto"/>
                <w:color w:val="4D4D4D"/>
                <w:sz w:val="21"/>
                <w:szCs w:val="21"/>
              </w:rPr>
              <w:t>Lab work surfaces should be wiped-down with an appropriate phenolic disinfectant before and after use. An example of an appropriate disinfectant for Mycobacteria is CiDecon Detergent Disinfectant Concentrate, available from multiple vendors including Fisher Scientific and VWR. Disinfectants should be used according to the manufacturer instructions. Once cleaned, the work surface should then be wiped-down with 70 % ethanol to remove residual disinfectant from the surface.</w:t>
            </w:r>
            <w:r>
              <w:rPr>
                <w:rFonts w:ascii="Roboto" w:eastAsia="Roboto" w:hAnsi="Roboto" w:cs="Roboto"/>
                <w:color w:val="4D4D4D"/>
                <w:sz w:val="21"/>
                <w:szCs w:val="21"/>
              </w:rPr>
              <w:br/>
              <w:t xml:space="preserve">Note: As a disinfectant, 70 % EtOH is sufficient to kill most </w:t>
            </w:r>
            <w:r>
              <w:rPr>
                <w:rFonts w:ascii="Roboto" w:eastAsia="Roboto" w:hAnsi="Roboto" w:cs="Roboto"/>
                <w:color w:val="4D4D4D"/>
                <w:sz w:val="21"/>
                <w:szCs w:val="21"/>
              </w:rPr>
              <w:lastRenderedPageBreak/>
              <w:t>bacterial contaminants on surfaces. However, it is not effective on Mycobacteria because of the mycolic acid wall. Use of a disinfectant like CiDecon will remove mycobacterial contaminants.</w:t>
            </w:r>
          </w:p>
          <w:p w14:paraId="377CC423" w14:textId="77777777" w:rsidR="00CC650C" w:rsidRDefault="00000000">
            <w:pPr>
              <w:numPr>
                <w:ilvl w:val="0"/>
                <w:numId w:val="227"/>
              </w:numPr>
              <w:spacing w:line="281" w:lineRule="auto"/>
              <w:rPr>
                <w:color w:val="4D4D4D"/>
              </w:rPr>
            </w:pPr>
            <w:r>
              <w:rPr>
                <w:rFonts w:ascii="Roboto" w:eastAsia="Roboto" w:hAnsi="Roboto" w:cs="Roboto"/>
                <w:color w:val="4D4D4D"/>
                <w:sz w:val="21"/>
                <w:szCs w:val="21"/>
              </w:rPr>
              <w:t>Materials that have come in contact with bacteria and that are intended for reuse (e.g. glass flasks) should be treated with CiDecon before washing. Spent CiDecon can be disposed of in sinks with tap-water running.</w:t>
            </w:r>
          </w:p>
          <w:p w14:paraId="487D5612" w14:textId="77777777" w:rsidR="00CC650C" w:rsidRDefault="00000000">
            <w:pPr>
              <w:numPr>
                <w:ilvl w:val="0"/>
                <w:numId w:val="227"/>
              </w:numPr>
              <w:spacing w:line="281" w:lineRule="auto"/>
              <w:rPr>
                <w:color w:val="4D4D4D"/>
              </w:rPr>
            </w:pPr>
            <w:r>
              <w:rPr>
                <w:rFonts w:ascii="Roboto" w:eastAsia="Roboto" w:hAnsi="Roboto" w:cs="Roboto"/>
                <w:color w:val="4D4D4D"/>
                <w:sz w:val="21"/>
                <w:szCs w:val="21"/>
              </w:rPr>
              <w:t>Materials for disposal that have come in contact with bacteria (e.g. microcentrifuge tubes or agar plates) should be disposed of in biohazard bins.</w:t>
            </w:r>
          </w:p>
          <w:p w14:paraId="0B5BC4D6" w14:textId="77777777" w:rsidR="00CC650C" w:rsidRDefault="00000000">
            <w:pPr>
              <w:numPr>
                <w:ilvl w:val="0"/>
                <w:numId w:val="227"/>
              </w:numPr>
              <w:spacing w:after="380" w:line="281" w:lineRule="auto"/>
              <w:rPr>
                <w:color w:val="4D4D4D"/>
              </w:rPr>
            </w:pPr>
            <w:r>
              <w:rPr>
                <w:rFonts w:ascii="Roboto" w:eastAsia="Roboto" w:hAnsi="Roboto" w:cs="Roboto"/>
                <w:color w:val="4D4D4D"/>
                <w:sz w:val="21"/>
                <w:szCs w:val="21"/>
              </w:rPr>
              <w:t>Sticks or loops used for streaking or inoculating bacteria should not be flamed after use. Instead, sticks should be disposed of in a biohazard bin, while metal loops should be treated with CiDecon followed by 70 % ethanol.</w:t>
            </w:r>
          </w:p>
          <w:p w14:paraId="5A9B067B" w14:textId="77777777" w:rsidR="00CC650C" w:rsidRDefault="00000000">
            <w:pPr>
              <w:pStyle w:val="Heading4"/>
            </w:pPr>
            <w:bookmarkStart w:id="25" w:name="_5dfddtwt8vs6" w:colFirst="0" w:colLast="0"/>
            <w:bookmarkEnd w:id="25"/>
            <w:r>
              <w:t>After working with bacteria:</w:t>
            </w:r>
          </w:p>
          <w:p w14:paraId="08547421" w14:textId="77777777" w:rsidR="00CC650C" w:rsidRDefault="00000000">
            <w:pPr>
              <w:numPr>
                <w:ilvl w:val="0"/>
                <w:numId w:val="227"/>
              </w:numPr>
              <w:spacing w:before="160" w:line="281" w:lineRule="auto"/>
              <w:rPr>
                <w:color w:val="4D4D4D"/>
              </w:rPr>
            </w:pPr>
            <w:r>
              <w:rPr>
                <w:rFonts w:ascii="Roboto" w:eastAsia="Roboto" w:hAnsi="Roboto" w:cs="Roboto"/>
                <w:color w:val="4D4D4D"/>
                <w:sz w:val="21"/>
                <w:szCs w:val="21"/>
              </w:rPr>
              <w:t>Wash hands thoroughly.</w:t>
            </w:r>
          </w:p>
          <w:p w14:paraId="2AF7C87E" w14:textId="77777777" w:rsidR="00CC650C" w:rsidRDefault="00000000">
            <w:pPr>
              <w:numPr>
                <w:ilvl w:val="0"/>
                <w:numId w:val="227"/>
              </w:numPr>
              <w:spacing w:line="281" w:lineRule="auto"/>
              <w:rPr>
                <w:color w:val="4D4D4D"/>
              </w:rPr>
            </w:pPr>
            <w:r>
              <w:rPr>
                <w:rFonts w:ascii="Roboto" w:eastAsia="Roboto" w:hAnsi="Roboto" w:cs="Roboto"/>
                <w:color w:val="4D4D4D"/>
                <w:sz w:val="21"/>
                <w:szCs w:val="21"/>
              </w:rPr>
              <w:t>Dispose of all unused bacterial cultures appropriately by mixing the contents with CiDecon, bleach, or autoclaving.</w:t>
            </w:r>
          </w:p>
          <w:p w14:paraId="7ED34D94" w14:textId="77777777" w:rsidR="00CC650C" w:rsidRDefault="00000000">
            <w:pPr>
              <w:numPr>
                <w:ilvl w:val="0"/>
                <w:numId w:val="227"/>
              </w:numPr>
              <w:spacing w:line="281" w:lineRule="auto"/>
              <w:rPr>
                <w:color w:val="4D4D4D"/>
              </w:rPr>
            </w:pPr>
            <w:r>
              <w:rPr>
                <w:rFonts w:ascii="Roboto" w:eastAsia="Roboto" w:hAnsi="Roboto" w:cs="Roboto"/>
                <w:color w:val="4D4D4D"/>
                <w:sz w:val="21"/>
                <w:szCs w:val="21"/>
              </w:rPr>
              <w:t>Materials for disposal that have come in contact with bacteria (e.g. microcentrifuge tubes or agar plates) should be disposed of in biohazard bins.</w:t>
            </w:r>
          </w:p>
          <w:p w14:paraId="0B5435BB" w14:textId="77777777" w:rsidR="00CC650C" w:rsidRDefault="00000000">
            <w:pPr>
              <w:numPr>
                <w:ilvl w:val="0"/>
                <w:numId w:val="227"/>
              </w:numPr>
              <w:spacing w:line="281" w:lineRule="auto"/>
              <w:rPr>
                <w:color w:val="4D4D4D"/>
              </w:rPr>
            </w:pPr>
            <w:r>
              <w:rPr>
                <w:rFonts w:ascii="Roboto" w:eastAsia="Roboto" w:hAnsi="Roboto" w:cs="Roboto"/>
                <w:color w:val="4D4D4D"/>
                <w:sz w:val="21"/>
                <w:szCs w:val="21"/>
              </w:rPr>
              <w:t>Waste collected in biohazard bins should be inactivated using an autoclave, or removed by a licensed waste removal service provider.</w:t>
            </w:r>
          </w:p>
          <w:p w14:paraId="389E104A" w14:textId="77777777" w:rsidR="00CC650C" w:rsidRDefault="00000000">
            <w:pPr>
              <w:numPr>
                <w:ilvl w:val="0"/>
                <w:numId w:val="227"/>
              </w:numPr>
              <w:spacing w:after="380" w:line="281" w:lineRule="auto"/>
              <w:rPr>
                <w:color w:val="4D4D4D"/>
              </w:rPr>
            </w:pPr>
            <w:r>
              <w:rPr>
                <w:rFonts w:ascii="Roboto" w:eastAsia="Roboto" w:hAnsi="Roboto" w:cs="Roboto"/>
                <w:color w:val="4D4D4D"/>
                <w:sz w:val="21"/>
                <w:szCs w:val="21"/>
              </w:rPr>
              <w:t>Materials that have come in contact with bacteria and that are intended for reuse (e.g. glass flasks) should be treated with bleach or CiDecon before washing. Spent bleach and CiDecon can be disposed of in sinks with tap water running.</w:t>
            </w:r>
          </w:p>
          <w:p w14:paraId="22E3BA0E" w14:textId="77777777" w:rsidR="00CC650C" w:rsidRDefault="00000000">
            <w:pPr>
              <w:pStyle w:val="Heading3"/>
            </w:pPr>
            <w:bookmarkStart w:id="26" w:name="_l6hb83acaxnx" w:colFirst="0" w:colLast="0"/>
            <w:bookmarkEnd w:id="26"/>
            <w:r>
              <w:t>Guidelines for Avoiding Contamination</w:t>
            </w:r>
          </w:p>
          <w:p w14:paraId="15657664" w14:textId="77777777" w:rsidR="00CC650C" w:rsidRDefault="00000000">
            <w:pPr>
              <w:spacing w:after="300" w:line="281" w:lineRule="auto"/>
              <w:jc w:val="both"/>
              <w:rPr>
                <w:rFonts w:ascii="Roboto" w:eastAsia="Roboto" w:hAnsi="Roboto" w:cs="Roboto"/>
                <w:color w:val="4D4D4D"/>
                <w:sz w:val="21"/>
                <w:szCs w:val="21"/>
              </w:rPr>
            </w:pPr>
            <w:r>
              <w:rPr>
                <w:rFonts w:ascii="Roboto" w:eastAsia="Roboto" w:hAnsi="Roboto" w:cs="Roboto"/>
                <w:color w:val="4D4D4D"/>
                <w:sz w:val="21"/>
                <w:szCs w:val="21"/>
              </w:rPr>
              <w:t xml:space="preserve">Aseptic technique is used to prevent contamination in microbiology experiments. The growth of contaminating bacteria, fungi, and viruses can be avoided by disinfecting your bench, creating an updraft with a Bunsen burner, and moving with care and deliberation. When working with DNA and molecular biology techniques, it is essential to disinfect your bench and to ALWAYS wear gloves and a lab coat in order to </w:t>
            </w:r>
            <w:r>
              <w:rPr>
                <w:rFonts w:ascii="Roboto" w:eastAsia="Roboto" w:hAnsi="Roboto" w:cs="Roboto"/>
                <w:color w:val="4D4D4D"/>
                <w:sz w:val="21"/>
                <w:szCs w:val="21"/>
              </w:rPr>
              <w:lastRenderedPageBreak/>
              <w:t>reduce the chances of introducing contaminating DNA or degrading nucleases into your sample.</w:t>
            </w:r>
          </w:p>
          <w:p w14:paraId="707BA2DB" w14:textId="77777777" w:rsidR="00CC650C" w:rsidRDefault="00000000">
            <w:pPr>
              <w:spacing w:after="300" w:line="281" w:lineRule="auto"/>
              <w:jc w:val="both"/>
              <w:rPr>
                <w:rFonts w:ascii="Roboto" w:eastAsia="Roboto" w:hAnsi="Roboto" w:cs="Roboto"/>
                <w:color w:val="4D4D4D"/>
                <w:sz w:val="21"/>
                <w:szCs w:val="21"/>
              </w:rPr>
            </w:pPr>
            <w:r>
              <w:rPr>
                <w:rFonts w:ascii="Roboto" w:eastAsia="Roboto" w:hAnsi="Roboto" w:cs="Roboto"/>
                <w:color w:val="4D4D4D"/>
                <w:sz w:val="21"/>
                <w:szCs w:val="21"/>
              </w:rPr>
              <w:t>The information provided in this document is adapted from the SEA-PHAGES Phage Discovery Guide and Phage Discovery Instructors Guide © 2018, Howard Hughes Medical Institute.</w:t>
            </w:r>
          </w:p>
          <w:p w14:paraId="5223A52B" w14:textId="77777777" w:rsidR="00CC650C" w:rsidRDefault="00CC650C">
            <w:pPr>
              <w:spacing w:line="384" w:lineRule="auto"/>
              <w:jc w:val="both"/>
              <w:rPr>
                <w:rFonts w:ascii="Roboto" w:eastAsia="Roboto" w:hAnsi="Roboto" w:cs="Roboto"/>
                <w:color w:val="4D4D4D"/>
                <w:sz w:val="24"/>
                <w:szCs w:val="24"/>
              </w:rPr>
            </w:pPr>
          </w:p>
        </w:tc>
      </w:tr>
    </w:tbl>
    <w:p w14:paraId="36F0D979" w14:textId="77777777" w:rsidR="00CC650C" w:rsidRDefault="00CC650C">
      <w:pPr>
        <w:spacing w:before="240" w:after="240"/>
        <w:rPr>
          <w:b/>
          <w:color w:val="2F5496"/>
          <w:sz w:val="32"/>
          <w:szCs w:val="32"/>
        </w:rPr>
      </w:pPr>
    </w:p>
    <w:p w14:paraId="50D3C675" w14:textId="77777777" w:rsidR="00CC650C" w:rsidRDefault="00CC650C">
      <w:pPr>
        <w:rPr>
          <w:b/>
          <w:color w:val="2980B9"/>
          <w:sz w:val="40"/>
          <w:szCs w:val="40"/>
        </w:rPr>
      </w:pPr>
    </w:p>
    <w:p w14:paraId="677145A0" w14:textId="77777777" w:rsidR="00CC650C" w:rsidRDefault="00CC650C">
      <w:pPr>
        <w:pStyle w:val="Heading1"/>
        <w:keepNext w:val="0"/>
        <w:keepLines w:val="0"/>
        <w:spacing w:before="480"/>
        <w:rPr>
          <w:b/>
          <w:color w:val="2F5496"/>
          <w:sz w:val="32"/>
          <w:szCs w:val="32"/>
        </w:rPr>
      </w:pPr>
      <w:bookmarkStart w:id="27" w:name="_cfl5tghbta1q" w:colFirst="0" w:colLast="0"/>
      <w:bookmarkEnd w:id="27"/>
    </w:p>
    <w:p w14:paraId="7F890421" w14:textId="77777777" w:rsidR="00CC650C" w:rsidRDefault="00CC650C">
      <w:pPr>
        <w:pStyle w:val="Heading1"/>
        <w:keepNext w:val="0"/>
        <w:keepLines w:val="0"/>
        <w:spacing w:before="480"/>
        <w:rPr>
          <w:b/>
          <w:color w:val="2F5496"/>
          <w:sz w:val="32"/>
          <w:szCs w:val="32"/>
        </w:rPr>
      </w:pPr>
      <w:bookmarkStart w:id="28" w:name="_kgstkgbyx51b" w:colFirst="0" w:colLast="0"/>
      <w:bookmarkEnd w:id="28"/>
    </w:p>
    <w:p w14:paraId="4670739A" w14:textId="77777777" w:rsidR="00CC650C" w:rsidRDefault="00000000">
      <w:pPr>
        <w:pStyle w:val="Heading1"/>
        <w:keepNext w:val="0"/>
        <w:keepLines w:val="0"/>
        <w:spacing w:before="480"/>
        <w:rPr>
          <w:b/>
          <w:color w:val="2F5496"/>
          <w:sz w:val="32"/>
          <w:szCs w:val="32"/>
        </w:rPr>
      </w:pPr>
      <w:bookmarkStart w:id="29" w:name="_iq6i241ita0v" w:colFirst="0" w:colLast="0"/>
      <w:bookmarkEnd w:id="29"/>
      <w:r>
        <w:rPr>
          <w:b/>
          <w:color w:val="2F5496"/>
          <w:sz w:val="32"/>
          <w:szCs w:val="32"/>
        </w:rPr>
        <w:t>Chapter 2 : Molecular Cloning</w:t>
      </w:r>
    </w:p>
    <w:p w14:paraId="630FC079" w14:textId="77777777" w:rsidR="00CC650C" w:rsidRDefault="00CC650C"/>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C650C" w14:paraId="7AE4AB3B" w14:textId="77777777">
        <w:tc>
          <w:tcPr>
            <w:tcW w:w="4680" w:type="dxa"/>
            <w:shd w:val="clear" w:color="auto" w:fill="auto"/>
            <w:tcMar>
              <w:top w:w="100" w:type="dxa"/>
              <w:left w:w="100" w:type="dxa"/>
              <w:bottom w:w="100" w:type="dxa"/>
              <w:right w:w="100" w:type="dxa"/>
            </w:tcMar>
          </w:tcPr>
          <w:p w14:paraId="6E57C084" w14:textId="77777777" w:rsidR="00CC650C" w:rsidRDefault="00000000">
            <w:pPr>
              <w:spacing w:before="240" w:after="240"/>
              <w:rPr>
                <w:color w:val="2F5496"/>
                <w:sz w:val="32"/>
                <w:szCs w:val="32"/>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37816AA2" w14:textId="77777777" w:rsidR="00CC650C" w:rsidRDefault="00000000">
            <w:pPr>
              <w:spacing w:before="240" w:after="240"/>
              <w:rPr>
                <w:b/>
                <w:color w:val="2F5496"/>
                <w:sz w:val="32"/>
                <w:szCs w:val="32"/>
              </w:rPr>
            </w:pPr>
            <w:r>
              <w:rPr>
                <w:rFonts w:ascii="Calibri" w:eastAsia="Calibri" w:hAnsi="Calibri" w:cs="Calibri"/>
                <w:b/>
              </w:rPr>
              <w:t>toc</w:t>
            </w:r>
          </w:p>
        </w:tc>
      </w:tr>
      <w:tr w:rsidR="00CC650C" w14:paraId="379D682C" w14:textId="77777777">
        <w:tc>
          <w:tcPr>
            <w:tcW w:w="4680" w:type="dxa"/>
            <w:shd w:val="clear" w:color="auto" w:fill="auto"/>
            <w:tcMar>
              <w:top w:w="100" w:type="dxa"/>
              <w:left w:w="100" w:type="dxa"/>
              <w:bottom w:w="100" w:type="dxa"/>
              <w:right w:w="100" w:type="dxa"/>
            </w:tcMar>
          </w:tcPr>
          <w:p w14:paraId="3189E33B" w14:textId="77777777" w:rsidR="00CC650C" w:rsidRDefault="00000000">
            <w:pPr>
              <w:spacing w:before="240" w:after="240"/>
              <w:rPr>
                <w:b/>
                <w:color w:val="2F5496"/>
                <w:sz w:val="32"/>
                <w:szCs w:val="32"/>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11DF1E63" w14:textId="77777777" w:rsidR="00CC650C" w:rsidRDefault="00000000">
            <w:pPr>
              <w:spacing w:before="240" w:after="240"/>
              <w:rPr>
                <w:b/>
                <w:color w:val="2F5496"/>
                <w:sz w:val="32"/>
                <w:szCs w:val="32"/>
              </w:rPr>
            </w:pPr>
            <w:r>
              <w:rPr>
                <w:rFonts w:ascii="Calibri" w:eastAsia="Calibri" w:hAnsi="Calibri" w:cs="Calibri"/>
                <w:b/>
              </w:rPr>
              <w:t>Chapter 2: Molecular Cloning</w:t>
            </w:r>
          </w:p>
        </w:tc>
      </w:tr>
      <w:tr w:rsidR="00CC650C" w14:paraId="51894D23" w14:textId="77777777">
        <w:tc>
          <w:tcPr>
            <w:tcW w:w="4680" w:type="dxa"/>
            <w:shd w:val="clear" w:color="auto" w:fill="auto"/>
            <w:tcMar>
              <w:top w:w="100" w:type="dxa"/>
              <w:left w:w="100" w:type="dxa"/>
              <w:bottom w:w="100" w:type="dxa"/>
              <w:right w:w="100" w:type="dxa"/>
            </w:tcMar>
          </w:tcPr>
          <w:p w14:paraId="2CB24045" w14:textId="77777777" w:rsidR="00CC650C" w:rsidRDefault="00000000">
            <w:pPr>
              <w:spacing w:before="240" w:after="240"/>
              <w:rPr>
                <w:b/>
                <w:color w:val="2F5496"/>
                <w:sz w:val="32"/>
                <w:szCs w:val="32"/>
              </w:rPr>
            </w:pPr>
            <w:r>
              <w:rPr>
                <w:rFonts w:ascii="Calibri" w:eastAsia="Calibri" w:hAnsi="Calibri" w:cs="Calibri"/>
                <w:b/>
              </w:rPr>
              <w:t>imgtext</w:t>
            </w:r>
          </w:p>
        </w:tc>
        <w:tc>
          <w:tcPr>
            <w:tcW w:w="4680" w:type="dxa"/>
            <w:shd w:val="clear" w:color="auto" w:fill="auto"/>
            <w:tcMar>
              <w:top w:w="100" w:type="dxa"/>
              <w:left w:w="100" w:type="dxa"/>
              <w:bottom w:w="100" w:type="dxa"/>
              <w:right w:w="100" w:type="dxa"/>
            </w:tcMar>
          </w:tcPr>
          <w:p w14:paraId="4D585A34" w14:textId="77777777" w:rsidR="00CC650C" w:rsidRDefault="00000000">
            <w:pPr>
              <w:spacing w:before="240" w:after="240"/>
              <w:rPr>
                <w:b/>
                <w:color w:val="2F5496"/>
                <w:sz w:val="32"/>
                <w:szCs w:val="32"/>
              </w:rPr>
            </w:pPr>
            <w:r>
              <w:rPr>
                <w:rFonts w:ascii="Calibri" w:eastAsia="Calibri" w:hAnsi="Calibri" w:cs="Calibri"/>
                <w:b/>
              </w:rPr>
              <w:t>Molecular Cloning</w:t>
            </w:r>
          </w:p>
        </w:tc>
      </w:tr>
      <w:tr w:rsidR="00CC650C" w14:paraId="5396EB4C" w14:textId="77777777">
        <w:tc>
          <w:tcPr>
            <w:tcW w:w="4680" w:type="dxa"/>
            <w:shd w:val="clear" w:color="auto" w:fill="auto"/>
            <w:tcMar>
              <w:top w:w="100" w:type="dxa"/>
              <w:left w:w="100" w:type="dxa"/>
              <w:bottom w:w="100" w:type="dxa"/>
              <w:right w:w="100" w:type="dxa"/>
            </w:tcMar>
          </w:tcPr>
          <w:p w14:paraId="1B612629" w14:textId="77777777" w:rsidR="00CC650C" w:rsidRDefault="00000000">
            <w:pPr>
              <w:spacing w:before="240" w:after="240"/>
              <w:rPr>
                <w:b/>
                <w:color w:val="2F5496"/>
                <w:sz w:val="32"/>
                <w:szCs w:val="32"/>
              </w:rPr>
            </w:pPr>
            <w:r>
              <w:rPr>
                <w:rFonts w:ascii="Calibri" w:eastAsia="Calibri" w:hAnsi="Calibri" w:cs="Calibri"/>
                <w:b/>
              </w:rPr>
              <w:t>img</w:t>
            </w:r>
          </w:p>
        </w:tc>
        <w:tc>
          <w:tcPr>
            <w:tcW w:w="4680" w:type="dxa"/>
            <w:shd w:val="clear" w:color="auto" w:fill="auto"/>
            <w:tcMar>
              <w:top w:w="100" w:type="dxa"/>
              <w:left w:w="100" w:type="dxa"/>
              <w:bottom w:w="100" w:type="dxa"/>
              <w:right w:w="100" w:type="dxa"/>
            </w:tcMar>
          </w:tcPr>
          <w:p w14:paraId="7901C2B1" w14:textId="77777777" w:rsidR="00CC650C" w:rsidRDefault="00000000">
            <w:pPr>
              <w:spacing w:before="240" w:after="240"/>
              <w:rPr>
                <w:b/>
                <w:color w:val="2F5496"/>
                <w:sz w:val="32"/>
                <w:szCs w:val="32"/>
              </w:rPr>
            </w:pPr>
            <w:r>
              <w:rPr>
                <w:rFonts w:ascii="Calibri" w:eastAsia="Calibri" w:hAnsi="Calibri" w:cs="Calibri"/>
                <w:b/>
              </w:rPr>
              <w:t>molecular-cloning.svg</w:t>
            </w:r>
          </w:p>
        </w:tc>
      </w:tr>
      <w:tr w:rsidR="00CC650C" w14:paraId="417B5CBD" w14:textId="77777777">
        <w:tc>
          <w:tcPr>
            <w:tcW w:w="4680" w:type="dxa"/>
            <w:shd w:val="clear" w:color="auto" w:fill="auto"/>
            <w:tcMar>
              <w:top w:w="100" w:type="dxa"/>
              <w:left w:w="100" w:type="dxa"/>
              <w:bottom w:w="100" w:type="dxa"/>
              <w:right w:w="100" w:type="dxa"/>
            </w:tcMar>
          </w:tcPr>
          <w:p w14:paraId="5FCDAB22" w14:textId="77777777" w:rsidR="00CC650C" w:rsidRDefault="00000000">
            <w:pPr>
              <w:spacing w:before="240" w:after="240"/>
              <w:rPr>
                <w:rFonts w:ascii="Calibri" w:eastAsia="Calibri" w:hAnsi="Calibri" w:cs="Calibri"/>
                <w:b/>
              </w:rPr>
            </w:pPr>
            <w:r>
              <w:rPr>
                <w:rFonts w:ascii="Calibri" w:eastAsia="Calibri" w:hAnsi="Calibri" w:cs="Calibri"/>
                <w:b/>
              </w:rPr>
              <w:t>child</w:t>
            </w:r>
          </w:p>
        </w:tc>
        <w:tc>
          <w:tcPr>
            <w:tcW w:w="4680" w:type="dxa"/>
            <w:shd w:val="clear" w:color="auto" w:fill="auto"/>
            <w:tcMar>
              <w:top w:w="100" w:type="dxa"/>
              <w:left w:w="100" w:type="dxa"/>
              <w:bottom w:w="100" w:type="dxa"/>
              <w:right w:w="100" w:type="dxa"/>
            </w:tcMar>
          </w:tcPr>
          <w:p w14:paraId="702B2019" w14:textId="77777777" w:rsidR="00CC650C" w:rsidRDefault="00000000">
            <w:pPr>
              <w:widowControl w:val="0"/>
              <w:spacing w:line="240" w:lineRule="auto"/>
              <w:rPr>
                <w:rFonts w:ascii="Calibri" w:eastAsia="Calibri" w:hAnsi="Calibri" w:cs="Calibri"/>
                <w:b/>
              </w:rPr>
            </w:pPr>
            <w:r>
              <w:rPr>
                <w:rFonts w:ascii="Calibri" w:eastAsia="Calibri" w:hAnsi="Calibri" w:cs="Calibri"/>
                <w:b/>
              </w:rPr>
              <w:t>true</w:t>
            </w:r>
          </w:p>
        </w:tc>
      </w:tr>
      <w:tr w:rsidR="00CC650C" w14:paraId="7355E305" w14:textId="77777777">
        <w:tc>
          <w:tcPr>
            <w:tcW w:w="4680" w:type="dxa"/>
            <w:shd w:val="clear" w:color="auto" w:fill="auto"/>
            <w:tcMar>
              <w:top w:w="100" w:type="dxa"/>
              <w:left w:w="100" w:type="dxa"/>
              <w:bottom w:w="100" w:type="dxa"/>
              <w:right w:w="100" w:type="dxa"/>
            </w:tcMar>
          </w:tcPr>
          <w:p w14:paraId="34A189AA" w14:textId="77777777" w:rsidR="00CC650C" w:rsidRDefault="00000000">
            <w:pPr>
              <w:spacing w:before="240" w:after="240"/>
              <w:rPr>
                <w:rFonts w:ascii="Calibri" w:eastAsia="Calibri" w:hAnsi="Calibri" w:cs="Calibri"/>
                <w:b/>
              </w:rPr>
            </w:pPr>
            <w:r>
              <w:rPr>
                <w:rFonts w:ascii="Calibri" w:eastAsia="Calibri" w:hAnsi="Calibri" w:cs="Calibri"/>
                <w:b/>
              </w:rPr>
              <w:lastRenderedPageBreak/>
              <w:t>appendix</w:t>
            </w:r>
          </w:p>
        </w:tc>
        <w:tc>
          <w:tcPr>
            <w:tcW w:w="4680" w:type="dxa"/>
            <w:shd w:val="clear" w:color="auto" w:fill="auto"/>
            <w:tcMar>
              <w:top w:w="100" w:type="dxa"/>
              <w:left w:w="100" w:type="dxa"/>
              <w:bottom w:w="100" w:type="dxa"/>
              <w:right w:w="100" w:type="dxa"/>
            </w:tcMar>
          </w:tcPr>
          <w:p w14:paraId="342B11C8" w14:textId="77777777" w:rsidR="00CC650C" w:rsidRDefault="00000000">
            <w:pPr>
              <w:widowControl w:val="0"/>
              <w:spacing w:line="240" w:lineRule="auto"/>
              <w:rPr>
                <w:rFonts w:ascii="Calibri" w:eastAsia="Calibri" w:hAnsi="Calibri" w:cs="Calibri"/>
                <w:b/>
              </w:rPr>
            </w:pPr>
            <w:r>
              <w:rPr>
                <w:rFonts w:ascii="Calibri" w:eastAsia="Calibri" w:hAnsi="Calibri" w:cs="Calibri"/>
                <w:b/>
              </w:rPr>
              <w:t>false</w:t>
            </w:r>
          </w:p>
        </w:tc>
      </w:tr>
      <w:tr w:rsidR="00CC650C" w14:paraId="6AE223C5" w14:textId="77777777">
        <w:tc>
          <w:tcPr>
            <w:tcW w:w="4680" w:type="dxa"/>
            <w:shd w:val="clear" w:color="auto" w:fill="auto"/>
            <w:tcMar>
              <w:top w:w="100" w:type="dxa"/>
              <w:left w:w="100" w:type="dxa"/>
              <w:bottom w:w="100" w:type="dxa"/>
              <w:right w:w="100" w:type="dxa"/>
            </w:tcMar>
          </w:tcPr>
          <w:p w14:paraId="40F32DF4" w14:textId="77777777" w:rsidR="00CC650C" w:rsidRDefault="00000000">
            <w:pPr>
              <w:spacing w:before="240" w:after="240"/>
              <w:rPr>
                <w:color w:val="2F5496"/>
                <w:sz w:val="32"/>
                <w:szCs w:val="32"/>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4C36BC49" w14:textId="77777777" w:rsidR="00CC650C" w:rsidRDefault="00000000">
            <w:pPr>
              <w:spacing w:before="240" w:after="240"/>
              <w:rPr>
                <w:b/>
                <w:color w:val="2F5496"/>
                <w:sz w:val="32"/>
                <w:szCs w:val="32"/>
              </w:rPr>
            </w:pPr>
            <w:r>
              <w:rPr>
                <w:rFonts w:ascii="Calibri" w:eastAsia="Calibri" w:hAnsi="Calibri" w:cs="Calibri"/>
                <w:b/>
              </w:rPr>
              <w:t>chapterContent</w:t>
            </w:r>
          </w:p>
        </w:tc>
      </w:tr>
      <w:tr w:rsidR="00CC650C" w14:paraId="1A427F91" w14:textId="77777777">
        <w:tc>
          <w:tcPr>
            <w:tcW w:w="4680" w:type="dxa"/>
            <w:shd w:val="clear" w:color="auto" w:fill="auto"/>
            <w:tcMar>
              <w:top w:w="100" w:type="dxa"/>
              <w:left w:w="100" w:type="dxa"/>
              <w:bottom w:w="100" w:type="dxa"/>
              <w:right w:w="100" w:type="dxa"/>
            </w:tcMar>
          </w:tcPr>
          <w:p w14:paraId="008321F3" w14:textId="77777777" w:rsidR="00CC650C" w:rsidRDefault="00000000">
            <w:pPr>
              <w:spacing w:before="240" w:after="240"/>
              <w:rPr>
                <w:b/>
                <w:color w:val="2F5496"/>
                <w:sz w:val="32"/>
                <w:szCs w:val="32"/>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41BA119D" w14:textId="77777777" w:rsidR="00CC650C" w:rsidRDefault="00000000">
            <w:pPr>
              <w:spacing w:before="240" w:after="240"/>
              <w:rPr>
                <w:b/>
                <w:color w:val="2F5496"/>
                <w:sz w:val="32"/>
                <w:szCs w:val="32"/>
              </w:rPr>
            </w:pPr>
            <w:r>
              <w:rPr>
                <w:rFonts w:ascii="Calibri" w:eastAsia="Calibri" w:hAnsi="Calibri" w:cs="Calibri"/>
                <w:b/>
              </w:rPr>
              <w:t>An Overview: Molecular Cloning</w:t>
            </w:r>
          </w:p>
        </w:tc>
      </w:tr>
      <w:tr w:rsidR="00CC650C" w14:paraId="3A167385" w14:textId="77777777">
        <w:tc>
          <w:tcPr>
            <w:tcW w:w="4680" w:type="dxa"/>
            <w:shd w:val="clear" w:color="auto" w:fill="auto"/>
            <w:tcMar>
              <w:top w:w="100" w:type="dxa"/>
              <w:left w:w="100" w:type="dxa"/>
              <w:bottom w:w="100" w:type="dxa"/>
              <w:right w:w="100" w:type="dxa"/>
            </w:tcMar>
          </w:tcPr>
          <w:p w14:paraId="0424A037" w14:textId="77777777" w:rsidR="00CC650C" w:rsidRDefault="00000000">
            <w:pPr>
              <w:spacing w:before="240" w:after="240"/>
              <w:rPr>
                <w:color w:val="2F5496"/>
                <w:sz w:val="32"/>
                <w:szCs w:val="32"/>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0C231CD9" w14:textId="77777777" w:rsidR="00CC650C" w:rsidRDefault="00000000">
            <w:pPr>
              <w:spacing w:before="240" w:after="240"/>
              <w:rPr>
                <w:b/>
                <w:color w:val="2F5496"/>
                <w:sz w:val="32"/>
                <w:szCs w:val="32"/>
              </w:rPr>
            </w:pPr>
            <w:r>
              <w:rPr>
                <w:rFonts w:ascii="Calibri" w:eastAsia="Calibri" w:hAnsi="Calibri" w:cs="Calibri"/>
                <w:b/>
              </w:rPr>
              <w:t>chapterContent</w:t>
            </w:r>
          </w:p>
        </w:tc>
      </w:tr>
      <w:tr w:rsidR="00CC650C" w14:paraId="759B824D" w14:textId="77777777">
        <w:tc>
          <w:tcPr>
            <w:tcW w:w="4680" w:type="dxa"/>
            <w:shd w:val="clear" w:color="auto" w:fill="auto"/>
            <w:tcMar>
              <w:top w:w="100" w:type="dxa"/>
              <w:left w:w="100" w:type="dxa"/>
              <w:bottom w:w="100" w:type="dxa"/>
              <w:right w:w="100" w:type="dxa"/>
            </w:tcMar>
          </w:tcPr>
          <w:p w14:paraId="0A5A821F" w14:textId="77777777" w:rsidR="00CC650C" w:rsidRDefault="00000000">
            <w:pPr>
              <w:spacing w:before="240" w:after="240"/>
              <w:rPr>
                <w:b/>
                <w:color w:val="2F5496"/>
                <w:sz w:val="32"/>
                <w:szCs w:val="32"/>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4D3E99B5" w14:textId="77777777" w:rsidR="00CC650C" w:rsidRDefault="00000000">
            <w:pPr>
              <w:spacing w:before="240" w:after="240"/>
              <w:rPr>
                <w:b/>
                <w:color w:val="2F5496"/>
                <w:sz w:val="32"/>
                <w:szCs w:val="32"/>
              </w:rPr>
            </w:pPr>
            <w:r>
              <w:rPr>
                <w:rFonts w:ascii="Calibri" w:eastAsia="Calibri" w:hAnsi="Calibri" w:cs="Calibri"/>
                <w:b/>
              </w:rPr>
              <w:t>Protocol 2.1a: Cloning into pExTra</w:t>
            </w:r>
          </w:p>
        </w:tc>
      </w:tr>
      <w:tr w:rsidR="00CC650C" w14:paraId="3408230F" w14:textId="77777777">
        <w:tc>
          <w:tcPr>
            <w:tcW w:w="4680" w:type="dxa"/>
            <w:shd w:val="clear" w:color="auto" w:fill="auto"/>
            <w:tcMar>
              <w:top w:w="100" w:type="dxa"/>
              <w:left w:w="100" w:type="dxa"/>
              <w:bottom w:w="100" w:type="dxa"/>
              <w:right w:w="100" w:type="dxa"/>
            </w:tcMar>
          </w:tcPr>
          <w:p w14:paraId="69E2C419" w14:textId="77777777" w:rsidR="00CC650C" w:rsidRDefault="00000000">
            <w:pPr>
              <w:spacing w:before="240" w:after="240"/>
              <w:rPr>
                <w:color w:val="2F5496"/>
                <w:sz w:val="32"/>
                <w:szCs w:val="32"/>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3B89E44D" w14:textId="77777777" w:rsidR="00CC650C" w:rsidRDefault="00000000">
            <w:pPr>
              <w:spacing w:before="240" w:after="240"/>
              <w:rPr>
                <w:b/>
                <w:color w:val="2F5496"/>
                <w:sz w:val="32"/>
                <w:szCs w:val="32"/>
              </w:rPr>
            </w:pPr>
            <w:r>
              <w:rPr>
                <w:rFonts w:ascii="Calibri" w:eastAsia="Calibri" w:hAnsi="Calibri" w:cs="Calibri"/>
                <w:b/>
              </w:rPr>
              <w:t>chapterContent</w:t>
            </w:r>
          </w:p>
        </w:tc>
      </w:tr>
      <w:tr w:rsidR="00CC650C" w14:paraId="74CE0A7E" w14:textId="77777777">
        <w:tc>
          <w:tcPr>
            <w:tcW w:w="4680" w:type="dxa"/>
            <w:shd w:val="clear" w:color="auto" w:fill="auto"/>
            <w:tcMar>
              <w:top w:w="100" w:type="dxa"/>
              <w:left w:w="100" w:type="dxa"/>
              <w:bottom w:w="100" w:type="dxa"/>
              <w:right w:w="100" w:type="dxa"/>
            </w:tcMar>
          </w:tcPr>
          <w:p w14:paraId="3735BC0F" w14:textId="77777777" w:rsidR="00CC650C" w:rsidRDefault="00000000">
            <w:pPr>
              <w:spacing w:before="240" w:after="240"/>
              <w:rPr>
                <w:b/>
                <w:color w:val="2F5496"/>
                <w:sz w:val="32"/>
                <w:szCs w:val="32"/>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237C5B7A" w14:textId="77777777" w:rsidR="00CC650C" w:rsidRDefault="00000000">
            <w:pPr>
              <w:spacing w:before="240" w:after="240"/>
              <w:rPr>
                <w:b/>
                <w:color w:val="2F5496"/>
                <w:sz w:val="32"/>
                <w:szCs w:val="32"/>
              </w:rPr>
            </w:pPr>
            <w:r>
              <w:rPr>
                <w:rFonts w:ascii="Calibri" w:eastAsia="Calibri" w:hAnsi="Calibri" w:cs="Calibri"/>
                <w:b/>
              </w:rPr>
              <w:t>Protocol 2.1b: Cloning into p2Hα</w:t>
            </w:r>
          </w:p>
        </w:tc>
      </w:tr>
      <w:tr w:rsidR="00CC650C" w14:paraId="7F9B5083" w14:textId="77777777">
        <w:tc>
          <w:tcPr>
            <w:tcW w:w="4680" w:type="dxa"/>
            <w:shd w:val="clear" w:color="auto" w:fill="auto"/>
            <w:tcMar>
              <w:top w:w="100" w:type="dxa"/>
              <w:left w:w="100" w:type="dxa"/>
              <w:bottom w:w="100" w:type="dxa"/>
              <w:right w:w="100" w:type="dxa"/>
            </w:tcMar>
          </w:tcPr>
          <w:p w14:paraId="1F75864D" w14:textId="77777777" w:rsidR="00CC650C" w:rsidRDefault="00000000">
            <w:pPr>
              <w:spacing w:before="240" w:after="240"/>
              <w:rPr>
                <w:color w:val="2F5496"/>
                <w:sz w:val="32"/>
                <w:szCs w:val="32"/>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7AADFBA1" w14:textId="77777777" w:rsidR="00CC650C" w:rsidRDefault="00000000">
            <w:pPr>
              <w:spacing w:before="240" w:after="240"/>
              <w:rPr>
                <w:b/>
                <w:color w:val="2F5496"/>
                <w:sz w:val="32"/>
                <w:szCs w:val="32"/>
              </w:rPr>
            </w:pPr>
            <w:r>
              <w:rPr>
                <w:rFonts w:ascii="Calibri" w:eastAsia="Calibri" w:hAnsi="Calibri" w:cs="Calibri"/>
                <w:b/>
              </w:rPr>
              <w:t>chapterContent</w:t>
            </w:r>
          </w:p>
        </w:tc>
      </w:tr>
      <w:tr w:rsidR="00CC650C" w14:paraId="263237F1" w14:textId="77777777">
        <w:tc>
          <w:tcPr>
            <w:tcW w:w="4680" w:type="dxa"/>
            <w:shd w:val="clear" w:color="auto" w:fill="auto"/>
            <w:tcMar>
              <w:top w:w="100" w:type="dxa"/>
              <w:left w:w="100" w:type="dxa"/>
              <w:bottom w:w="100" w:type="dxa"/>
              <w:right w:w="100" w:type="dxa"/>
            </w:tcMar>
          </w:tcPr>
          <w:p w14:paraId="046CA9B4" w14:textId="77777777" w:rsidR="00CC650C" w:rsidRDefault="00000000">
            <w:pPr>
              <w:spacing w:before="240" w:after="240"/>
              <w:rPr>
                <w:b/>
                <w:color w:val="2F5496"/>
                <w:sz w:val="32"/>
                <w:szCs w:val="32"/>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57B71875" w14:textId="77777777" w:rsidR="00CC650C" w:rsidRDefault="00000000">
            <w:pPr>
              <w:spacing w:before="240" w:after="240"/>
              <w:rPr>
                <w:b/>
                <w:color w:val="2F5496"/>
                <w:sz w:val="32"/>
                <w:szCs w:val="32"/>
              </w:rPr>
            </w:pPr>
            <w:r>
              <w:rPr>
                <w:rFonts w:ascii="Calibri" w:eastAsia="Calibri" w:hAnsi="Calibri" w:cs="Calibri"/>
                <w:b/>
              </w:rPr>
              <w:t>Protocol 2.2: Polymerase Chain Reaction</w:t>
            </w:r>
          </w:p>
        </w:tc>
      </w:tr>
      <w:tr w:rsidR="00CC650C" w14:paraId="27043F6A" w14:textId="77777777">
        <w:tc>
          <w:tcPr>
            <w:tcW w:w="4680" w:type="dxa"/>
            <w:shd w:val="clear" w:color="auto" w:fill="auto"/>
            <w:tcMar>
              <w:top w:w="100" w:type="dxa"/>
              <w:left w:w="100" w:type="dxa"/>
              <w:bottom w:w="100" w:type="dxa"/>
              <w:right w:w="100" w:type="dxa"/>
            </w:tcMar>
          </w:tcPr>
          <w:p w14:paraId="6F98E08E" w14:textId="77777777" w:rsidR="00CC650C" w:rsidRDefault="00000000">
            <w:pPr>
              <w:spacing w:before="240" w:after="240"/>
              <w:rPr>
                <w:color w:val="2F5496"/>
                <w:sz w:val="32"/>
                <w:szCs w:val="32"/>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56EB96C7" w14:textId="77777777" w:rsidR="00CC650C" w:rsidRDefault="00000000">
            <w:pPr>
              <w:spacing w:before="240" w:after="240"/>
              <w:rPr>
                <w:b/>
                <w:color w:val="2F5496"/>
                <w:sz w:val="32"/>
                <w:szCs w:val="32"/>
              </w:rPr>
            </w:pPr>
            <w:r>
              <w:rPr>
                <w:rFonts w:ascii="Calibri" w:eastAsia="Calibri" w:hAnsi="Calibri" w:cs="Calibri"/>
                <w:b/>
              </w:rPr>
              <w:t>chapterContent</w:t>
            </w:r>
          </w:p>
        </w:tc>
      </w:tr>
      <w:tr w:rsidR="00CC650C" w14:paraId="54DB97D9" w14:textId="77777777">
        <w:tc>
          <w:tcPr>
            <w:tcW w:w="4680" w:type="dxa"/>
            <w:shd w:val="clear" w:color="auto" w:fill="auto"/>
            <w:tcMar>
              <w:top w:w="100" w:type="dxa"/>
              <w:left w:w="100" w:type="dxa"/>
              <w:bottom w:w="100" w:type="dxa"/>
              <w:right w:w="100" w:type="dxa"/>
            </w:tcMar>
          </w:tcPr>
          <w:p w14:paraId="6901874B" w14:textId="77777777" w:rsidR="00CC650C" w:rsidRDefault="00000000">
            <w:pPr>
              <w:spacing w:before="240" w:after="240"/>
              <w:rPr>
                <w:b/>
                <w:color w:val="2F5496"/>
                <w:sz w:val="32"/>
                <w:szCs w:val="32"/>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7AB03484" w14:textId="77777777" w:rsidR="00CC650C" w:rsidRDefault="00000000">
            <w:pPr>
              <w:spacing w:before="240" w:after="240"/>
              <w:rPr>
                <w:b/>
                <w:color w:val="2F5496"/>
                <w:sz w:val="32"/>
                <w:szCs w:val="32"/>
              </w:rPr>
            </w:pPr>
            <w:r>
              <w:rPr>
                <w:rFonts w:ascii="Calibri" w:eastAsia="Calibri" w:hAnsi="Calibri" w:cs="Calibri"/>
                <w:b/>
              </w:rPr>
              <w:t>Protocol 2.3: Gel Electrophoresis</w:t>
            </w:r>
          </w:p>
        </w:tc>
      </w:tr>
      <w:tr w:rsidR="00CC650C" w14:paraId="6425F16E" w14:textId="77777777">
        <w:tc>
          <w:tcPr>
            <w:tcW w:w="4680" w:type="dxa"/>
            <w:shd w:val="clear" w:color="auto" w:fill="auto"/>
            <w:tcMar>
              <w:top w:w="100" w:type="dxa"/>
              <w:left w:w="100" w:type="dxa"/>
              <w:bottom w:w="100" w:type="dxa"/>
              <w:right w:w="100" w:type="dxa"/>
            </w:tcMar>
          </w:tcPr>
          <w:p w14:paraId="075D4F41" w14:textId="77777777" w:rsidR="00CC650C" w:rsidRDefault="00000000">
            <w:pPr>
              <w:spacing w:before="240" w:after="240"/>
              <w:rPr>
                <w:color w:val="2F5496"/>
                <w:sz w:val="32"/>
                <w:szCs w:val="32"/>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21B627EA" w14:textId="77777777" w:rsidR="00CC650C" w:rsidRDefault="00000000">
            <w:pPr>
              <w:spacing w:before="240" w:after="240"/>
              <w:rPr>
                <w:b/>
                <w:color w:val="2F5496"/>
                <w:sz w:val="32"/>
                <w:szCs w:val="32"/>
              </w:rPr>
            </w:pPr>
            <w:r>
              <w:rPr>
                <w:rFonts w:ascii="Calibri" w:eastAsia="Calibri" w:hAnsi="Calibri" w:cs="Calibri"/>
                <w:b/>
              </w:rPr>
              <w:t>chapterContent</w:t>
            </w:r>
          </w:p>
        </w:tc>
      </w:tr>
      <w:tr w:rsidR="00CC650C" w14:paraId="76F7EE4A" w14:textId="77777777">
        <w:tc>
          <w:tcPr>
            <w:tcW w:w="4680" w:type="dxa"/>
            <w:shd w:val="clear" w:color="auto" w:fill="auto"/>
            <w:tcMar>
              <w:top w:w="100" w:type="dxa"/>
              <w:left w:w="100" w:type="dxa"/>
              <w:bottom w:w="100" w:type="dxa"/>
              <w:right w:w="100" w:type="dxa"/>
            </w:tcMar>
          </w:tcPr>
          <w:p w14:paraId="1EABF65C" w14:textId="77777777" w:rsidR="00CC650C" w:rsidRDefault="00000000">
            <w:pPr>
              <w:spacing w:before="240" w:after="240"/>
              <w:rPr>
                <w:b/>
                <w:color w:val="2F5496"/>
                <w:sz w:val="32"/>
                <w:szCs w:val="32"/>
              </w:rPr>
            </w:pPr>
            <w:r>
              <w:rPr>
                <w:rFonts w:ascii="Calibri" w:eastAsia="Calibri" w:hAnsi="Calibri" w:cs="Calibri"/>
                <w:b/>
              </w:rPr>
              <w:lastRenderedPageBreak/>
              <w:t>name</w:t>
            </w:r>
          </w:p>
        </w:tc>
        <w:tc>
          <w:tcPr>
            <w:tcW w:w="4680" w:type="dxa"/>
            <w:shd w:val="clear" w:color="auto" w:fill="auto"/>
            <w:tcMar>
              <w:top w:w="100" w:type="dxa"/>
              <w:left w:w="100" w:type="dxa"/>
              <w:bottom w:w="100" w:type="dxa"/>
              <w:right w:w="100" w:type="dxa"/>
            </w:tcMar>
          </w:tcPr>
          <w:p w14:paraId="4616E264" w14:textId="77777777" w:rsidR="00CC650C" w:rsidRDefault="00000000">
            <w:pPr>
              <w:spacing w:before="240" w:after="240"/>
              <w:rPr>
                <w:b/>
                <w:color w:val="2F5496"/>
                <w:sz w:val="32"/>
                <w:szCs w:val="32"/>
              </w:rPr>
            </w:pPr>
            <w:r>
              <w:rPr>
                <w:rFonts w:ascii="Calibri" w:eastAsia="Calibri" w:hAnsi="Calibri" w:cs="Calibri"/>
                <w:b/>
              </w:rPr>
              <w:t>Protocol 2.4: Column Purification of DNA</w:t>
            </w:r>
          </w:p>
        </w:tc>
      </w:tr>
      <w:tr w:rsidR="00CC650C" w14:paraId="01A68F3F" w14:textId="77777777">
        <w:tc>
          <w:tcPr>
            <w:tcW w:w="4680" w:type="dxa"/>
            <w:shd w:val="clear" w:color="auto" w:fill="auto"/>
            <w:tcMar>
              <w:top w:w="100" w:type="dxa"/>
              <w:left w:w="100" w:type="dxa"/>
              <w:bottom w:w="100" w:type="dxa"/>
              <w:right w:w="100" w:type="dxa"/>
            </w:tcMar>
          </w:tcPr>
          <w:p w14:paraId="207D9687" w14:textId="77777777" w:rsidR="00CC650C" w:rsidRDefault="00000000">
            <w:pPr>
              <w:spacing w:before="240" w:after="240"/>
              <w:rPr>
                <w:color w:val="2F5496"/>
                <w:sz w:val="32"/>
                <w:szCs w:val="32"/>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0D048673" w14:textId="77777777" w:rsidR="00CC650C" w:rsidRDefault="00000000">
            <w:pPr>
              <w:spacing w:before="240" w:after="240"/>
              <w:rPr>
                <w:b/>
                <w:color w:val="2F5496"/>
                <w:sz w:val="32"/>
                <w:szCs w:val="32"/>
              </w:rPr>
            </w:pPr>
            <w:r>
              <w:rPr>
                <w:rFonts w:ascii="Calibri" w:eastAsia="Calibri" w:hAnsi="Calibri" w:cs="Calibri"/>
                <w:b/>
              </w:rPr>
              <w:t>chapterContent</w:t>
            </w:r>
          </w:p>
        </w:tc>
      </w:tr>
      <w:tr w:rsidR="00CC650C" w14:paraId="491D8B7E" w14:textId="77777777">
        <w:tc>
          <w:tcPr>
            <w:tcW w:w="4680" w:type="dxa"/>
            <w:shd w:val="clear" w:color="auto" w:fill="auto"/>
            <w:tcMar>
              <w:top w:w="100" w:type="dxa"/>
              <w:left w:w="100" w:type="dxa"/>
              <w:bottom w:w="100" w:type="dxa"/>
              <w:right w:w="100" w:type="dxa"/>
            </w:tcMar>
          </w:tcPr>
          <w:p w14:paraId="6DD21077" w14:textId="77777777" w:rsidR="00CC650C" w:rsidRDefault="00000000">
            <w:pPr>
              <w:spacing w:before="240" w:after="240"/>
              <w:rPr>
                <w:b/>
                <w:color w:val="2F5496"/>
                <w:sz w:val="32"/>
                <w:szCs w:val="32"/>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2ECEA85C" w14:textId="77777777" w:rsidR="00CC650C" w:rsidRDefault="00000000">
            <w:pPr>
              <w:spacing w:before="240" w:after="240"/>
              <w:rPr>
                <w:b/>
                <w:color w:val="2F5496"/>
                <w:sz w:val="32"/>
                <w:szCs w:val="32"/>
              </w:rPr>
            </w:pPr>
            <w:r>
              <w:rPr>
                <w:rFonts w:ascii="Calibri" w:eastAsia="Calibri" w:hAnsi="Calibri" w:cs="Calibri"/>
                <w:b/>
              </w:rPr>
              <w:t>Protocol 2.5: Gel Extraction of DNA</w:t>
            </w:r>
          </w:p>
        </w:tc>
      </w:tr>
      <w:tr w:rsidR="00CC650C" w14:paraId="476215F0" w14:textId="77777777">
        <w:tc>
          <w:tcPr>
            <w:tcW w:w="4680" w:type="dxa"/>
            <w:shd w:val="clear" w:color="auto" w:fill="auto"/>
            <w:tcMar>
              <w:top w:w="100" w:type="dxa"/>
              <w:left w:w="100" w:type="dxa"/>
              <w:bottom w:w="100" w:type="dxa"/>
              <w:right w:w="100" w:type="dxa"/>
            </w:tcMar>
          </w:tcPr>
          <w:p w14:paraId="0D7D31D9" w14:textId="77777777" w:rsidR="00CC650C" w:rsidRDefault="00000000">
            <w:pPr>
              <w:spacing w:before="240" w:after="240"/>
              <w:rPr>
                <w:color w:val="2F5496"/>
                <w:sz w:val="32"/>
                <w:szCs w:val="32"/>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16EE19D7" w14:textId="77777777" w:rsidR="00CC650C" w:rsidRDefault="00000000">
            <w:pPr>
              <w:spacing w:before="240" w:after="240"/>
              <w:rPr>
                <w:b/>
                <w:color w:val="2F5496"/>
                <w:sz w:val="32"/>
                <w:szCs w:val="32"/>
              </w:rPr>
            </w:pPr>
            <w:r>
              <w:rPr>
                <w:rFonts w:ascii="Calibri" w:eastAsia="Calibri" w:hAnsi="Calibri" w:cs="Calibri"/>
                <w:b/>
              </w:rPr>
              <w:t>chapterContent</w:t>
            </w:r>
          </w:p>
        </w:tc>
      </w:tr>
      <w:tr w:rsidR="00CC650C" w14:paraId="6E4FF04C" w14:textId="77777777">
        <w:tc>
          <w:tcPr>
            <w:tcW w:w="4680" w:type="dxa"/>
            <w:shd w:val="clear" w:color="auto" w:fill="auto"/>
            <w:tcMar>
              <w:top w:w="100" w:type="dxa"/>
              <w:left w:w="100" w:type="dxa"/>
              <w:bottom w:w="100" w:type="dxa"/>
              <w:right w:w="100" w:type="dxa"/>
            </w:tcMar>
          </w:tcPr>
          <w:p w14:paraId="18F060F2" w14:textId="77777777" w:rsidR="00CC650C" w:rsidRDefault="00000000">
            <w:pPr>
              <w:spacing w:before="240" w:after="240"/>
              <w:rPr>
                <w:b/>
                <w:color w:val="2F5496"/>
                <w:sz w:val="32"/>
                <w:szCs w:val="32"/>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58C3E5B3" w14:textId="77777777" w:rsidR="00CC650C" w:rsidRDefault="00000000">
            <w:pPr>
              <w:spacing w:before="240" w:after="240"/>
              <w:rPr>
                <w:b/>
                <w:color w:val="2F5496"/>
                <w:sz w:val="32"/>
                <w:szCs w:val="32"/>
              </w:rPr>
            </w:pPr>
            <w:r>
              <w:rPr>
                <w:rFonts w:ascii="Calibri" w:eastAsia="Calibri" w:hAnsi="Calibri" w:cs="Calibri"/>
                <w:b/>
              </w:rPr>
              <w:t>Protocol 2.6: Restriction Enzyme Digests</w:t>
            </w:r>
          </w:p>
        </w:tc>
      </w:tr>
      <w:tr w:rsidR="00CC650C" w14:paraId="546112D1" w14:textId="77777777">
        <w:tc>
          <w:tcPr>
            <w:tcW w:w="4680" w:type="dxa"/>
            <w:shd w:val="clear" w:color="auto" w:fill="auto"/>
            <w:tcMar>
              <w:top w:w="100" w:type="dxa"/>
              <w:left w:w="100" w:type="dxa"/>
              <w:bottom w:w="100" w:type="dxa"/>
              <w:right w:w="100" w:type="dxa"/>
            </w:tcMar>
          </w:tcPr>
          <w:p w14:paraId="0BC27F82" w14:textId="77777777" w:rsidR="00CC650C" w:rsidRDefault="00000000">
            <w:pPr>
              <w:spacing w:before="240" w:after="240"/>
              <w:rPr>
                <w:color w:val="2F5496"/>
                <w:sz w:val="32"/>
                <w:szCs w:val="32"/>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3FA26748" w14:textId="77777777" w:rsidR="00CC650C" w:rsidRDefault="00000000">
            <w:pPr>
              <w:spacing w:before="240" w:after="240"/>
              <w:rPr>
                <w:b/>
                <w:color w:val="2F5496"/>
                <w:sz w:val="32"/>
                <w:szCs w:val="32"/>
              </w:rPr>
            </w:pPr>
            <w:r>
              <w:rPr>
                <w:rFonts w:ascii="Calibri" w:eastAsia="Calibri" w:hAnsi="Calibri" w:cs="Calibri"/>
                <w:b/>
              </w:rPr>
              <w:t>chapterContent</w:t>
            </w:r>
          </w:p>
        </w:tc>
      </w:tr>
      <w:tr w:rsidR="00CC650C" w14:paraId="482AB8EC" w14:textId="77777777">
        <w:tc>
          <w:tcPr>
            <w:tcW w:w="4680" w:type="dxa"/>
            <w:shd w:val="clear" w:color="auto" w:fill="auto"/>
            <w:tcMar>
              <w:top w:w="100" w:type="dxa"/>
              <w:left w:w="100" w:type="dxa"/>
              <w:bottom w:w="100" w:type="dxa"/>
              <w:right w:w="100" w:type="dxa"/>
            </w:tcMar>
          </w:tcPr>
          <w:p w14:paraId="2B1BB7B7" w14:textId="77777777" w:rsidR="00CC650C" w:rsidRDefault="00000000">
            <w:pPr>
              <w:spacing w:before="240" w:after="240"/>
              <w:rPr>
                <w:b/>
                <w:color w:val="2F5496"/>
                <w:sz w:val="32"/>
                <w:szCs w:val="32"/>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6163AE83" w14:textId="77777777" w:rsidR="00CC650C" w:rsidRDefault="00000000">
            <w:pPr>
              <w:spacing w:before="240" w:after="240"/>
              <w:rPr>
                <w:b/>
                <w:color w:val="2F5496"/>
                <w:sz w:val="32"/>
                <w:szCs w:val="32"/>
              </w:rPr>
            </w:pPr>
            <w:r>
              <w:rPr>
                <w:rFonts w:ascii="Calibri" w:eastAsia="Calibri" w:hAnsi="Calibri" w:cs="Calibri"/>
                <w:b/>
              </w:rPr>
              <w:t>Protocol 2.7: Isothermal Assembly</w:t>
            </w:r>
          </w:p>
        </w:tc>
      </w:tr>
      <w:tr w:rsidR="00CC650C" w14:paraId="4919F706" w14:textId="77777777">
        <w:tc>
          <w:tcPr>
            <w:tcW w:w="4680" w:type="dxa"/>
            <w:shd w:val="clear" w:color="auto" w:fill="auto"/>
            <w:tcMar>
              <w:top w:w="100" w:type="dxa"/>
              <w:left w:w="100" w:type="dxa"/>
              <w:bottom w:w="100" w:type="dxa"/>
              <w:right w:w="100" w:type="dxa"/>
            </w:tcMar>
          </w:tcPr>
          <w:p w14:paraId="2A050DB4" w14:textId="77777777" w:rsidR="00CC650C" w:rsidRDefault="00000000">
            <w:pPr>
              <w:spacing w:before="240" w:after="240"/>
              <w:rPr>
                <w:color w:val="2F5496"/>
                <w:sz w:val="32"/>
                <w:szCs w:val="32"/>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1EEB6F4F" w14:textId="77777777" w:rsidR="00CC650C" w:rsidRDefault="00000000">
            <w:pPr>
              <w:spacing w:before="240" w:after="240"/>
              <w:rPr>
                <w:b/>
                <w:color w:val="2F5496"/>
                <w:sz w:val="32"/>
                <w:szCs w:val="32"/>
              </w:rPr>
            </w:pPr>
            <w:r>
              <w:rPr>
                <w:rFonts w:ascii="Calibri" w:eastAsia="Calibri" w:hAnsi="Calibri" w:cs="Calibri"/>
                <w:b/>
              </w:rPr>
              <w:t>chapterContent</w:t>
            </w:r>
          </w:p>
        </w:tc>
      </w:tr>
      <w:tr w:rsidR="00CC650C" w14:paraId="5268CB6F" w14:textId="77777777">
        <w:tc>
          <w:tcPr>
            <w:tcW w:w="4680" w:type="dxa"/>
            <w:shd w:val="clear" w:color="auto" w:fill="auto"/>
            <w:tcMar>
              <w:top w:w="100" w:type="dxa"/>
              <w:left w:w="100" w:type="dxa"/>
              <w:bottom w:w="100" w:type="dxa"/>
              <w:right w:w="100" w:type="dxa"/>
            </w:tcMar>
          </w:tcPr>
          <w:p w14:paraId="04268C68" w14:textId="77777777" w:rsidR="00CC650C" w:rsidRDefault="00000000">
            <w:pPr>
              <w:spacing w:before="240" w:after="240"/>
              <w:rPr>
                <w:b/>
                <w:color w:val="2F5496"/>
                <w:sz w:val="32"/>
                <w:szCs w:val="32"/>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55E5227C" w14:textId="77777777" w:rsidR="00CC650C" w:rsidRDefault="00000000">
            <w:pPr>
              <w:spacing w:before="240" w:after="240"/>
              <w:rPr>
                <w:b/>
                <w:color w:val="2F5496"/>
                <w:sz w:val="32"/>
                <w:szCs w:val="32"/>
              </w:rPr>
            </w:pPr>
            <w:r>
              <w:rPr>
                <w:rFonts w:ascii="Calibri" w:eastAsia="Calibri" w:hAnsi="Calibri" w:cs="Calibri"/>
                <w:b/>
              </w:rPr>
              <w:t>Protocol 2.8: DNA Ligation</w:t>
            </w:r>
          </w:p>
        </w:tc>
      </w:tr>
      <w:tr w:rsidR="00CC650C" w14:paraId="766626ED" w14:textId="77777777">
        <w:tc>
          <w:tcPr>
            <w:tcW w:w="4680" w:type="dxa"/>
            <w:shd w:val="clear" w:color="auto" w:fill="auto"/>
            <w:tcMar>
              <w:top w:w="100" w:type="dxa"/>
              <w:left w:w="100" w:type="dxa"/>
              <w:bottom w:w="100" w:type="dxa"/>
              <w:right w:w="100" w:type="dxa"/>
            </w:tcMar>
          </w:tcPr>
          <w:p w14:paraId="195139BE" w14:textId="77777777" w:rsidR="00CC650C" w:rsidRDefault="00000000">
            <w:pPr>
              <w:spacing w:before="240" w:after="240"/>
              <w:rPr>
                <w:color w:val="2F5496"/>
                <w:sz w:val="32"/>
                <w:szCs w:val="32"/>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5C20EE63" w14:textId="77777777" w:rsidR="00CC650C" w:rsidRDefault="00000000">
            <w:pPr>
              <w:spacing w:before="240" w:after="240"/>
              <w:rPr>
                <w:b/>
                <w:color w:val="2F5496"/>
                <w:sz w:val="32"/>
                <w:szCs w:val="32"/>
              </w:rPr>
            </w:pPr>
            <w:r>
              <w:rPr>
                <w:rFonts w:ascii="Calibri" w:eastAsia="Calibri" w:hAnsi="Calibri" w:cs="Calibri"/>
                <w:b/>
              </w:rPr>
              <w:t>chapterContent</w:t>
            </w:r>
          </w:p>
        </w:tc>
      </w:tr>
      <w:tr w:rsidR="00CC650C" w14:paraId="75FA7B88" w14:textId="77777777">
        <w:tc>
          <w:tcPr>
            <w:tcW w:w="4680" w:type="dxa"/>
            <w:shd w:val="clear" w:color="auto" w:fill="auto"/>
            <w:tcMar>
              <w:top w:w="100" w:type="dxa"/>
              <w:left w:w="100" w:type="dxa"/>
              <w:bottom w:w="100" w:type="dxa"/>
              <w:right w:w="100" w:type="dxa"/>
            </w:tcMar>
          </w:tcPr>
          <w:p w14:paraId="47F03F91" w14:textId="77777777" w:rsidR="00CC650C" w:rsidRDefault="00000000">
            <w:pPr>
              <w:spacing w:before="240" w:after="240"/>
              <w:rPr>
                <w:b/>
                <w:color w:val="2F5496"/>
                <w:sz w:val="32"/>
                <w:szCs w:val="32"/>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66C3860D" w14:textId="77777777" w:rsidR="00CC650C" w:rsidRDefault="00000000">
            <w:pPr>
              <w:spacing w:before="240" w:after="240"/>
              <w:rPr>
                <w:b/>
                <w:color w:val="2F5496"/>
                <w:sz w:val="32"/>
                <w:szCs w:val="32"/>
              </w:rPr>
            </w:pPr>
            <w:r>
              <w:rPr>
                <w:rFonts w:ascii="Calibri" w:eastAsia="Calibri" w:hAnsi="Calibri" w:cs="Calibri"/>
                <w:b/>
              </w:rPr>
              <w:t>Protocol 2.9: Chemical Transformation of Bacteria</w:t>
            </w:r>
          </w:p>
        </w:tc>
      </w:tr>
      <w:tr w:rsidR="00CC650C" w14:paraId="436512EB" w14:textId="77777777">
        <w:tc>
          <w:tcPr>
            <w:tcW w:w="4680" w:type="dxa"/>
            <w:shd w:val="clear" w:color="auto" w:fill="auto"/>
            <w:tcMar>
              <w:top w:w="100" w:type="dxa"/>
              <w:left w:w="100" w:type="dxa"/>
              <w:bottom w:w="100" w:type="dxa"/>
              <w:right w:w="100" w:type="dxa"/>
            </w:tcMar>
          </w:tcPr>
          <w:p w14:paraId="2562164E" w14:textId="77777777" w:rsidR="00CC650C" w:rsidRDefault="00000000">
            <w:pPr>
              <w:spacing w:before="240" w:after="240"/>
              <w:rPr>
                <w:color w:val="2F5496"/>
                <w:sz w:val="32"/>
                <w:szCs w:val="32"/>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3EFE7897" w14:textId="77777777" w:rsidR="00CC650C" w:rsidRDefault="00000000">
            <w:pPr>
              <w:spacing w:before="240" w:after="240"/>
              <w:rPr>
                <w:b/>
                <w:color w:val="2F5496"/>
                <w:sz w:val="32"/>
                <w:szCs w:val="32"/>
              </w:rPr>
            </w:pPr>
            <w:r>
              <w:rPr>
                <w:rFonts w:ascii="Calibri" w:eastAsia="Calibri" w:hAnsi="Calibri" w:cs="Calibri"/>
                <w:b/>
              </w:rPr>
              <w:t>chapterContent</w:t>
            </w:r>
          </w:p>
        </w:tc>
      </w:tr>
      <w:tr w:rsidR="00CC650C" w14:paraId="685C99AF" w14:textId="77777777">
        <w:tc>
          <w:tcPr>
            <w:tcW w:w="4680" w:type="dxa"/>
            <w:shd w:val="clear" w:color="auto" w:fill="auto"/>
            <w:tcMar>
              <w:top w:w="100" w:type="dxa"/>
              <w:left w:w="100" w:type="dxa"/>
              <w:bottom w:w="100" w:type="dxa"/>
              <w:right w:w="100" w:type="dxa"/>
            </w:tcMar>
          </w:tcPr>
          <w:p w14:paraId="1793A7F3" w14:textId="77777777" w:rsidR="00CC650C" w:rsidRDefault="00000000">
            <w:pPr>
              <w:spacing w:before="240" w:after="240"/>
              <w:rPr>
                <w:b/>
                <w:color w:val="2F5496"/>
                <w:sz w:val="32"/>
                <w:szCs w:val="32"/>
              </w:rPr>
            </w:pPr>
            <w:r>
              <w:rPr>
                <w:rFonts w:ascii="Calibri" w:eastAsia="Calibri" w:hAnsi="Calibri" w:cs="Calibri"/>
                <w:b/>
              </w:rPr>
              <w:lastRenderedPageBreak/>
              <w:t>name</w:t>
            </w:r>
          </w:p>
        </w:tc>
        <w:tc>
          <w:tcPr>
            <w:tcW w:w="4680" w:type="dxa"/>
            <w:shd w:val="clear" w:color="auto" w:fill="auto"/>
            <w:tcMar>
              <w:top w:w="100" w:type="dxa"/>
              <w:left w:w="100" w:type="dxa"/>
              <w:bottom w:w="100" w:type="dxa"/>
              <w:right w:w="100" w:type="dxa"/>
            </w:tcMar>
          </w:tcPr>
          <w:p w14:paraId="169EE24E" w14:textId="77777777" w:rsidR="00CC650C" w:rsidRDefault="00000000">
            <w:pPr>
              <w:spacing w:before="240" w:after="240"/>
              <w:rPr>
                <w:b/>
                <w:color w:val="2F5496"/>
                <w:sz w:val="32"/>
                <w:szCs w:val="32"/>
              </w:rPr>
            </w:pPr>
            <w:r>
              <w:rPr>
                <w:rFonts w:ascii="Calibri" w:eastAsia="Calibri" w:hAnsi="Calibri" w:cs="Calibri"/>
                <w:b/>
              </w:rPr>
              <w:t>Protocol 2.10: Clone Verification</w:t>
            </w:r>
          </w:p>
        </w:tc>
      </w:tr>
      <w:tr w:rsidR="00CC650C" w14:paraId="5F9ABC17" w14:textId="77777777">
        <w:tc>
          <w:tcPr>
            <w:tcW w:w="4680" w:type="dxa"/>
            <w:shd w:val="clear" w:color="auto" w:fill="auto"/>
            <w:tcMar>
              <w:top w:w="100" w:type="dxa"/>
              <w:left w:w="100" w:type="dxa"/>
              <w:bottom w:w="100" w:type="dxa"/>
              <w:right w:w="100" w:type="dxa"/>
            </w:tcMar>
          </w:tcPr>
          <w:p w14:paraId="4380B620" w14:textId="77777777" w:rsidR="00CC650C" w:rsidRDefault="00000000">
            <w:pPr>
              <w:spacing w:before="240" w:after="240"/>
              <w:rPr>
                <w:color w:val="2F5496"/>
                <w:sz w:val="32"/>
                <w:szCs w:val="32"/>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3BD7C483" w14:textId="77777777" w:rsidR="00CC650C" w:rsidRDefault="00000000">
            <w:pPr>
              <w:spacing w:before="240" w:after="240"/>
              <w:rPr>
                <w:b/>
                <w:color w:val="2F5496"/>
                <w:sz w:val="32"/>
                <w:szCs w:val="32"/>
              </w:rPr>
            </w:pPr>
            <w:r>
              <w:rPr>
                <w:rFonts w:ascii="Calibri" w:eastAsia="Calibri" w:hAnsi="Calibri" w:cs="Calibri"/>
                <w:b/>
              </w:rPr>
              <w:t>chapterContent</w:t>
            </w:r>
          </w:p>
        </w:tc>
      </w:tr>
      <w:tr w:rsidR="00CC650C" w14:paraId="7A4B8B03" w14:textId="77777777">
        <w:tc>
          <w:tcPr>
            <w:tcW w:w="4680" w:type="dxa"/>
            <w:shd w:val="clear" w:color="auto" w:fill="auto"/>
            <w:tcMar>
              <w:top w:w="100" w:type="dxa"/>
              <w:left w:w="100" w:type="dxa"/>
              <w:bottom w:w="100" w:type="dxa"/>
              <w:right w:w="100" w:type="dxa"/>
            </w:tcMar>
          </w:tcPr>
          <w:p w14:paraId="4E2EAAC7" w14:textId="77777777" w:rsidR="00CC650C" w:rsidRDefault="00000000">
            <w:pPr>
              <w:spacing w:before="240" w:after="240"/>
              <w:rPr>
                <w:b/>
                <w:color w:val="2F5496"/>
                <w:sz w:val="32"/>
                <w:szCs w:val="32"/>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6F5A67C3" w14:textId="77777777" w:rsidR="00CC650C" w:rsidRDefault="00000000">
            <w:pPr>
              <w:spacing w:before="240" w:after="240"/>
              <w:rPr>
                <w:b/>
                <w:color w:val="2F5496"/>
                <w:sz w:val="32"/>
                <w:szCs w:val="32"/>
              </w:rPr>
            </w:pPr>
            <w:r>
              <w:rPr>
                <w:rFonts w:ascii="Calibri" w:eastAsia="Calibri" w:hAnsi="Calibri" w:cs="Calibri"/>
                <w:b/>
              </w:rPr>
              <w:t>Protocol 2.11: Inoculating a Culture</w:t>
            </w:r>
          </w:p>
        </w:tc>
      </w:tr>
      <w:tr w:rsidR="00CC650C" w14:paraId="2B99ADDB" w14:textId="77777777">
        <w:tc>
          <w:tcPr>
            <w:tcW w:w="4680" w:type="dxa"/>
            <w:shd w:val="clear" w:color="auto" w:fill="auto"/>
            <w:tcMar>
              <w:top w:w="100" w:type="dxa"/>
              <w:left w:w="100" w:type="dxa"/>
              <w:bottom w:w="100" w:type="dxa"/>
              <w:right w:w="100" w:type="dxa"/>
            </w:tcMar>
          </w:tcPr>
          <w:p w14:paraId="3F20F6F0" w14:textId="77777777" w:rsidR="00CC650C" w:rsidRDefault="00000000">
            <w:pPr>
              <w:spacing w:before="240" w:after="240"/>
              <w:rPr>
                <w:color w:val="2F5496"/>
                <w:sz w:val="32"/>
                <w:szCs w:val="32"/>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6EAE30F9" w14:textId="77777777" w:rsidR="00CC650C" w:rsidRDefault="00000000">
            <w:pPr>
              <w:spacing w:before="240" w:after="240"/>
              <w:rPr>
                <w:b/>
                <w:color w:val="2F5496"/>
                <w:sz w:val="32"/>
                <w:szCs w:val="32"/>
              </w:rPr>
            </w:pPr>
            <w:r>
              <w:rPr>
                <w:rFonts w:ascii="Calibri" w:eastAsia="Calibri" w:hAnsi="Calibri" w:cs="Calibri"/>
                <w:b/>
              </w:rPr>
              <w:t>chapterContent</w:t>
            </w:r>
          </w:p>
        </w:tc>
      </w:tr>
      <w:tr w:rsidR="00CC650C" w14:paraId="4A2A6402" w14:textId="77777777">
        <w:tc>
          <w:tcPr>
            <w:tcW w:w="4680" w:type="dxa"/>
            <w:shd w:val="clear" w:color="auto" w:fill="auto"/>
            <w:tcMar>
              <w:top w:w="100" w:type="dxa"/>
              <w:left w:w="100" w:type="dxa"/>
              <w:bottom w:w="100" w:type="dxa"/>
              <w:right w:w="100" w:type="dxa"/>
            </w:tcMar>
          </w:tcPr>
          <w:p w14:paraId="41AF6587" w14:textId="77777777" w:rsidR="00CC650C" w:rsidRDefault="00000000">
            <w:pPr>
              <w:spacing w:before="240" w:after="240"/>
              <w:rPr>
                <w:b/>
                <w:color w:val="2F5496"/>
                <w:sz w:val="32"/>
                <w:szCs w:val="32"/>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00D6C403" w14:textId="77777777" w:rsidR="00CC650C" w:rsidRDefault="00000000">
            <w:pPr>
              <w:spacing w:before="240" w:after="240"/>
              <w:rPr>
                <w:b/>
                <w:color w:val="2F5496"/>
                <w:sz w:val="32"/>
                <w:szCs w:val="32"/>
              </w:rPr>
            </w:pPr>
            <w:r>
              <w:rPr>
                <w:rFonts w:ascii="Calibri" w:eastAsia="Calibri" w:hAnsi="Calibri" w:cs="Calibri"/>
                <w:b/>
              </w:rPr>
              <w:t>Protocol 2.12: Preparing Plasmid DNA</w:t>
            </w:r>
          </w:p>
        </w:tc>
      </w:tr>
    </w:tbl>
    <w:p w14:paraId="574B6E0D" w14:textId="77777777" w:rsidR="00CC650C" w:rsidRDefault="00CC650C">
      <w:pPr>
        <w:pStyle w:val="Heading1"/>
        <w:keepNext w:val="0"/>
        <w:keepLines w:val="0"/>
        <w:spacing w:before="480"/>
        <w:rPr>
          <w:b/>
          <w:color w:val="2F5496"/>
          <w:sz w:val="32"/>
          <w:szCs w:val="32"/>
        </w:rPr>
      </w:pPr>
      <w:bookmarkStart w:id="30" w:name="_hndkn0mz5qqq" w:colFirst="0" w:colLast="0"/>
      <w:bookmarkEnd w:id="30"/>
    </w:p>
    <w:p w14:paraId="03C9DF6A" w14:textId="77777777" w:rsidR="00CC650C" w:rsidRDefault="00CC650C">
      <w:pPr>
        <w:pStyle w:val="Heading1"/>
        <w:keepNext w:val="0"/>
        <w:keepLines w:val="0"/>
        <w:spacing w:before="480"/>
        <w:rPr>
          <w:b/>
          <w:color w:val="2F5496"/>
          <w:sz w:val="32"/>
          <w:szCs w:val="32"/>
        </w:rPr>
      </w:pPr>
      <w:bookmarkStart w:id="31" w:name="_bqyqafxl2y6n" w:colFirst="0" w:colLast="0"/>
      <w:bookmarkEnd w:id="31"/>
    </w:p>
    <w:p w14:paraId="728C8E31" w14:textId="77777777" w:rsidR="00CC650C" w:rsidRDefault="00CC650C">
      <w:pPr>
        <w:pStyle w:val="Heading1"/>
        <w:keepNext w:val="0"/>
        <w:keepLines w:val="0"/>
        <w:spacing w:before="480"/>
        <w:rPr>
          <w:b/>
          <w:color w:val="2F5496"/>
          <w:sz w:val="32"/>
          <w:szCs w:val="32"/>
        </w:rPr>
      </w:pPr>
      <w:bookmarkStart w:id="32" w:name="_ex0zxmwa8hhu" w:colFirst="0" w:colLast="0"/>
      <w:bookmarkEnd w:id="32"/>
    </w:p>
    <w:p w14:paraId="1537DFD8" w14:textId="77777777" w:rsidR="00CC650C" w:rsidRDefault="00CC650C">
      <w:pPr>
        <w:pStyle w:val="Heading1"/>
        <w:keepNext w:val="0"/>
        <w:keepLines w:val="0"/>
        <w:spacing w:before="480"/>
        <w:rPr>
          <w:b/>
          <w:color w:val="2F5496"/>
          <w:sz w:val="32"/>
          <w:szCs w:val="32"/>
        </w:rPr>
      </w:pPr>
      <w:bookmarkStart w:id="33" w:name="_byj3rigcx88" w:colFirst="0" w:colLast="0"/>
      <w:bookmarkEnd w:id="33"/>
    </w:p>
    <w:p w14:paraId="1B9326A1" w14:textId="77777777" w:rsidR="00CC650C" w:rsidRDefault="00CC650C">
      <w:pPr>
        <w:pStyle w:val="Heading1"/>
        <w:keepNext w:val="0"/>
        <w:keepLines w:val="0"/>
        <w:spacing w:before="480"/>
        <w:rPr>
          <w:b/>
          <w:color w:val="2F5496"/>
          <w:sz w:val="32"/>
          <w:szCs w:val="32"/>
        </w:rPr>
      </w:pPr>
      <w:bookmarkStart w:id="34" w:name="_8tdblbgckrg" w:colFirst="0" w:colLast="0"/>
      <w:bookmarkEnd w:id="34"/>
    </w:p>
    <w:p w14:paraId="773DBB10" w14:textId="2202C590" w:rsidR="00CC650C" w:rsidRDefault="00000000">
      <w:pPr>
        <w:pStyle w:val="Heading1"/>
        <w:keepNext w:val="0"/>
        <w:keepLines w:val="0"/>
        <w:spacing w:before="480"/>
        <w:rPr>
          <w:b/>
          <w:color w:val="2F5496"/>
          <w:sz w:val="32"/>
          <w:szCs w:val="32"/>
        </w:rPr>
      </w:pPr>
      <w:bookmarkStart w:id="35" w:name="_s7hf8f82ib7i" w:colFirst="0" w:colLast="0"/>
      <w:bookmarkEnd w:id="35"/>
      <w:r>
        <w:rPr>
          <w:b/>
          <w:color w:val="2F5496"/>
          <w:sz w:val="32"/>
          <w:szCs w:val="32"/>
        </w:rPr>
        <w:t xml:space="preserve">Chapter 2: </w:t>
      </w:r>
      <w:r w:rsidR="00644752" w:rsidRPr="00644752">
        <w:rPr>
          <w:b/>
          <w:color w:val="2F5496"/>
          <w:sz w:val="32"/>
          <w:szCs w:val="32"/>
        </w:rPr>
        <w:t>An Overview: Molecular Cloning</w:t>
      </w:r>
    </w:p>
    <w:tbl>
      <w:tblPr>
        <w:tblStyle w:val="ad"/>
        <w:tblW w:w="8985" w:type="dxa"/>
        <w:tblBorders>
          <w:top w:val="nil"/>
          <w:left w:val="nil"/>
          <w:bottom w:val="nil"/>
          <w:right w:val="nil"/>
          <w:insideH w:val="nil"/>
          <w:insideV w:val="nil"/>
        </w:tblBorders>
        <w:tblLayout w:type="fixed"/>
        <w:tblLook w:val="0600" w:firstRow="0" w:lastRow="0" w:firstColumn="0" w:lastColumn="0" w:noHBand="1" w:noVBand="1"/>
      </w:tblPr>
      <w:tblGrid>
        <w:gridCol w:w="2385"/>
        <w:gridCol w:w="6600"/>
      </w:tblGrid>
      <w:tr w:rsidR="00CC650C" w14:paraId="345F3139" w14:textId="77777777">
        <w:trPr>
          <w:trHeight w:val="300"/>
        </w:trPr>
        <w:tc>
          <w:tcPr>
            <w:tcW w:w="2385" w:type="dxa"/>
            <w:tcBorders>
              <w:top w:val="single" w:sz="8" w:space="0" w:color="000000"/>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163E4715"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6600" w:type="dxa"/>
            <w:tcBorders>
              <w:top w:val="single" w:sz="8" w:space="0" w:color="000000"/>
              <w:left w:val="nil"/>
              <w:bottom w:val="single" w:sz="8" w:space="0" w:color="000000"/>
              <w:right w:val="single" w:sz="8" w:space="0" w:color="000000"/>
            </w:tcBorders>
            <w:shd w:val="clear" w:color="auto" w:fill="B8CCE4"/>
            <w:tcMar>
              <w:top w:w="0" w:type="dxa"/>
              <w:left w:w="120" w:type="dxa"/>
              <w:bottom w:w="0" w:type="dxa"/>
              <w:right w:w="120" w:type="dxa"/>
            </w:tcMar>
          </w:tcPr>
          <w:p w14:paraId="6E39A441"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748BD47A" w14:textId="77777777">
        <w:trPr>
          <w:trHeight w:val="300"/>
        </w:trPr>
        <w:tc>
          <w:tcPr>
            <w:tcW w:w="2385" w:type="dxa"/>
            <w:tcBorders>
              <w:top w:val="nil"/>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42F028DB"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6600" w:type="dxa"/>
            <w:tcBorders>
              <w:top w:val="nil"/>
              <w:left w:val="nil"/>
              <w:bottom w:val="single" w:sz="8" w:space="0" w:color="000000"/>
              <w:right w:val="single" w:sz="8" w:space="0" w:color="000000"/>
            </w:tcBorders>
            <w:shd w:val="clear" w:color="auto" w:fill="B8CCE4"/>
            <w:tcMar>
              <w:top w:w="0" w:type="dxa"/>
              <w:left w:w="120" w:type="dxa"/>
              <w:bottom w:w="0" w:type="dxa"/>
              <w:right w:w="120" w:type="dxa"/>
            </w:tcMar>
          </w:tcPr>
          <w:p w14:paraId="125C2889" w14:textId="03D2607D" w:rsidR="00CC650C" w:rsidRDefault="00644752">
            <w:pPr>
              <w:spacing w:before="240" w:line="273" w:lineRule="auto"/>
              <w:rPr>
                <w:rFonts w:ascii="Calibri" w:eastAsia="Calibri" w:hAnsi="Calibri" w:cs="Calibri"/>
                <w:b/>
              </w:rPr>
            </w:pPr>
            <w:r>
              <w:rPr>
                <w:rFonts w:ascii="Calibri" w:eastAsia="Calibri" w:hAnsi="Calibri" w:cs="Calibri"/>
                <w:b/>
              </w:rPr>
              <w:t>An Overview: Molecular Cloning</w:t>
            </w:r>
          </w:p>
        </w:tc>
      </w:tr>
      <w:tr w:rsidR="00CC650C" w14:paraId="24EE5278" w14:textId="77777777">
        <w:trPr>
          <w:trHeight w:val="300"/>
        </w:trPr>
        <w:tc>
          <w:tcPr>
            <w:tcW w:w="2385" w:type="dxa"/>
            <w:tcBorders>
              <w:top w:val="nil"/>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33633BD1" w14:textId="77777777" w:rsidR="00CC650C" w:rsidRDefault="00000000">
            <w:pPr>
              <w:spacing w:before="240" w:after="240"/>
              <w:rPr>
                <w:rFonts w:ascii="Calibri" w:eastAsia="Calibri" w:hAnsi="Calibri" w:cs="Calibri"/>
                <w:b/>
              </w:rPr>
            </w:pPr>
            <w:r>
              <w:rPr>
                <w:rFonts w:ascii="Calibri" w:eastAsia="Calibri" w:hAnsi="Calibri" w:cs="Calibri"/>
                <w:b/>
              </w:rPr>
              <w:lastRenderedPageBreak/>
              <w:t>imgtxt</w:t>
            </w:r>
          </w:p>
        </w:tc>
        <w:tc>
          <w:tcPr>
            <w:tcW w:w="6600" w:type="dxa"/>
            <w:tcBorders>
              <w:top w:val="nil"/>
              <w:left w:val="nil"/>
              <w:bottom w:val="single" w:sz="8" w:space="0" w:color="000000"/>
              <w:right w:val="single" w:sz="8" w:space="0" w:color="000000"/>
            </w:tcBorders>
            <w:shd w:val="clear" w:color="auto" w:fill="B8CCE4"/>
            <w:tcMar>
              <w:top w:w="0" w:type="dxa"/>
              <w:left w:w="120" w:type="dxa"/>
              <w:bottom w:w="0" w:type="dxa"/>
              <w:right w:w="120" w:type="dxa"/>
            </w:tcMar>
          </w:tcPr>
          <w:p w14:paraId="00FA7F32" w14:textId="77777777" w:rsidR="00CC650C" w:rsidRDefault="00000000">
            <w:pPr>
              <w:spacing w:before="240" w:line="273" w:lineRule="auto"/>
              <w:rPr>
                <w:rFonts w:ascii="Calibri" w:eastAsia="Calibri" w:hAnsi="Calibri" w:cs="Calibri"/>
                <w:b/>
              </w:rPr>
            </w:pPr>
            <w:r>
              <w:rPr>
                <w:rFonts w:ascii="Calibri" w:eastAsia="Calibri" w:hAnsi="Calibri" w:cs="Calibri"/>
                <w:b/>
              </w:rPr>
              <w:t>Molecular Cloning</w:t>
            </w:r>
          </w:p>
        </w:tc>
      </w:tr>
      <w:tr w:rsidR="00CC650C" w14:paraId="56352908" w14:textId="77777777">
        <w:trPr>
          <w:trHeight w:val="555"/>
        </w:trPr>
        <w:tc>
          <w:tcPr>
            <w:tcW w:w="238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65DE8D00"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660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25D42250" w14:textId="77777777" w:rsidR="00CC650C" w:rsidRDefault="00000000">
            <w:pPr>
              <w:spacing w:before="240" w:after="240"/>
              <w:rPr>
                <w:rFonts w:ascii="Calibri" w:eastAsia="Calibri" w:hAnsi="Calibri" w:cs="Calibri"/>
                <w:b/>
              </w:rPr>
            </w:pPr>
            <w:r>
              <w:rPr>
                <w:rFonts w:ascii="Calibri" w:eastAsia="Calibri" w:hAnsi="Calibri" w:cs="Calibri"/>
                <w:b/>
              </w:rPr>
              <w:t>molecular-cloning.svg</w:t>
            </w:r>
          </w:p>
        </w:tc>
      </w:tr>
      <w:tr w:rsidR="00CC650C" w14:paraId="7DF61670" w14:textId="77777777">
        <w:trPr>
          <w:trHeight w:val="2085"/>
        </w:trPr>
        <w:tc>
          <w:tcPr>
            <w:tcW w:w="2385" w:type="dxa"/>
            <w:tcBorders>
              <w:top w:val="nil"/>
              <w:left w:val="single" w:sz="8" w:space="0" w:color="000000"/>
              <w:bottom w:val="single" w:sz="8" w:space="0" w:color="000000"/>
              <w:right w:val="single" w:sz="8" w:space="0" w:color="000000"/>
            </w:tcBorders>
            <w:shd w:val="clear" w:color="auto" w:fill="auto"/>
            <w:tcMar>
              <w:top w:w="0" w:type="dxa"/>
              <w:left w:w="120" w:type="dxa"/>
              <w:bottom w:w="0" w:type="dxa"/>
              <w:right w:w="120" w:type="dxa"/>
            </w:tcMar>
          </w:tcPr>
          <w:p w14:paraId="50740D2B"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660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0F2A0EBB" w14:textId="77777777" w:rsidR="00CC650C" w:rsidRDefault="00000000">
            <w:pPr>
              <w:pStyle w:val="Heading3"/>
              <w:keepNext w:val="0"/>
              <w:keepLines w:val="0"/>
              <w:spacing w:after="300" w:line="281" w:lineRule="auto"/>
              <w:jc w:val="left"/>
            </w:pPr>
            <w:bookmarkStart w:id="36" w:name="_xberv3punjgp" w:colFirst="0" w:colLast="0"/>
            <w:bookmarkEnd w:id="36"/>
            <w:r>
              <w:t>Plasmids and Gene Expression in Bacteria</w:t>
            </w:r>
          </w:p>
          <w:p w14:paraId="5B83C2D2"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 xml:space="preserve">A typical bacterial genome is 5 million base pairs (5 Mbp) in length, though genomes as small as 0.1 Mbp and as large as 14 Mbp have been reported. In most bacteria, these millions of DNA base pairs are arranged as a single double-stranded, circular chromosome that is organized into genes encoding for several thousand different proteins. The </w:t>
            </w:r>
            <w:r>
              <w:rPr>
                <w:rFonts w:ascii="Roboto" w:eastAsia="Roboto" w:hAnsi="Roboto" w:cs="Roboto"/>
                <w:i/>
                <w:sz w:val="21"/>
                <w:szCs w:val="21"/>
              </w:rPr>
              <w:t>Mycobacterium smegmatis</w:t>
            </w:r>
            <w:r>
              <w:rPr>
                <w:rFonts w:ascii="Roboto" w:eastAsia="Roboto" w:hAnsi="Roboto" w:cs="Roboto"/>
                <w:sz w:val="21"/>
                <w:szCs w:val="21"/>
              </w:rPr>
              <w:t xml:space="preserve"> genome contains ~ 7 Mbp, organized into 6,717 genes. As bacteria grow and divide, the chromosome is copied by the replication machinery and partitioned into the two resulting daughter cells, ensuring stable maintenance of all chromosomal genes.</w:t>
            </w:r>
          </w:p>
          <w:p w14:paraId="68D5D68A"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Not all of the genes in a bacterial cell are necessarily found on this chromosome; bacteria can carry additional genes on DNA molecules known as plasmids, which</w:t>
            </w:r>
            <w:r>
              <w:rPr>
                <w:rFonts w:ascii="Roboto" w:eastAsia="Roboto" w:hAnsi="Roboto" w:cs="Roboto"/>
                <w:b/>
                <w:sz w:val="21"/>
                <w:szCs w:val="21"/>
              </w:rPr>
              <w:t xml:space="preserve"> </w:t>
            </w:r>
            <w:r>
              <w:rPr>
                <w:rFonts w:ascii="Roboto" w:eastAsia="Roboto" w:hAnsi="Roboto" w:cs="Roboto"/>
                <w:sz w:val="21"/>
                <w:szCs w:val="21"/>
              </w:rPr>
              <w:t>like the chromosome, are also replicated and partitioned as bacteria grow and divide. Plasmids are small, circular molecules of dsDNA that are typically less than 10 kbp and contain just a handful of genes. Owing to its small size, plasmids are easily engineered and manipulated in the lab and can be made to contain almost any genetic sequence imaginable. The process of building a plasmid is known as molecular cloning and is described in the next section. For SEA-GENES, two plasmids have been engineered to facilitate the study of gene function, pExTra and p2Hα, which you will manipulate to contain your phage gene of interest (Figure 2.01).</w:t>
            </w:r>
          </w:p>
          <w:p w14:paraId="6E946DAE"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 xml:space="preserve">All plasmids, including those that exist in nature or that have been created in a lab, contain two key features. The first, the origin of replication, contains all the necessary elements that enable replication of the plasmid, including the DNA sequence where replication is initiated by the bacterial machinery. The origin of replication for a plasmid thus determines the bacterial hosts in which the plasmid can be replicated and maintained. The pExTra plasmid has two origins of replication, enabling it to be replicated in </w:t>
            </w:r>
            <w:r>
              <w:rPr>
                <w:rFonts w:ascii="Roboto" w:eastAsia="Roboto" w:hAnsi="Roboto" w:cs="Roboto"/>
                <w:i/>
                <w:sz w:val="21"/>
                <w:szCs w:val="21"/>
              </w:rPr>
              <w:t xml:space="preserve">Escherichia coli </w:t>
            </w:r>
            <w:r>
              <w:rPr>
                <w:rFonts w:ascii="Roboto" w:eastAsia="Roboto" w:hAnsi="Roboto" w:cs="Roboto"/>
                <w:sz w:val="21"/>
                <w:szCs w:val="21"/>
              </w:rPr>
              <w:t xml:space="preserve">and </w:t>
            </w:r>
            <w:r>
              <w:rPr>
                <w:rFonts w:ascii="Roboto" w:eastAsia="Roboto" w:hAnsi="Roboto" w:cs="Roboto"/>
                <w:i/>
                <w:sz w:val="21"/>
                <w:szCs w:val="21"/>
              </w:rPr>
              <w:t xml:space="preserve">M. smegmatis, </w:t>
            </w:r>
            <w:r>
              <w:rPr>
                <w:rFonts w:ascii="Roboto" w:eastAsia="Roboto" w:hAnsi="Roboto" w:cs="Roboto"/>
                <w:sz w:val="21"/>
                <w:szCs w:val="21"/>
              </w:rPr>
              <w:t xml:space="preserve">whereas the p2Hα plasmid can only be replicated in </w:t>
            </w:r>
            <w:r>
              <w:rPr>
                <w:rFonts w:ascii="Roboto" w:eastAsia="Roboto" w:hAnsi="Roboto" w:cs="Roboto"/>
                <w:i/>
                <w:sz w:val="21"/>
                <w:szCs w:val="21"/>
              </w:rPr>
              <w:t>E. coli.</w:t>
            </w:r>
            <w:r>
              <w:rPr>
                <w:rFonts w:ascii="Roboto" w:eastAsia="Roboto" w:hAnsi="Roboto" w:cs="Roboto"/>
                <w:sz w:val="21"/>
                <w:szCs w:val="21"/>
              </w:rPr>
              <w:t xml:space="preserve"> The second feature common to all </w:t>
            </w:r>
            <w:r>
              <w:rPr>
                <w:rFonts w:ascii="Roboto" w:eastAsia="Roboto" w:hAnsi="Roboto" w:cs="Roboto"/>
                <w:sz w:val="21"/>
                <w:szCs w:val="21"/>
              </w:rPr>
              <w:lastRenderedPageBreak/>
              <w:t>plasmids is a gene that confers some type of advantage to the plasmid-containing cell, which in turn helps to ensure that the plasmid is maintained within a bacterial population. Oftentimes this advantageous gene encodes for antibiotic resistance, allowing the plasmid-containing cell to survive in the presence of a given antibiotic. In the lab, this feature can be used to identify and isolate, or select, bacteria that contain the specific plasmid from cells that do not. The pExTra and p2Hα plasmids confer resistance to the antibiotics Kanamycin and Spectinomycin, respectively.</w:t>
            </w:r>
          </w:p>
          <w:p w14:paraId="4F40AE96" w14:textId="77777777" w:rsidR="00CC650C" w:rsidRDefault="00CC650C">
            <w:pPr>
              <w:spacing w:before="460" w:after="460" w:line="281" w:lineRule="auto"/>
              <w:rPr>
                <w:rFonts w:ascii="Roboto" w:eastAsia="Roboto" w:hAnsi="Roboto" w:cs="Roboto"/>
                <w:sz w:val="21"/>
                <w:szCs w:val="21"/>
              </w:rPr>
            </w:pPr>
          </w:p>
          <w:tbl>
            <w:tblPr>
              <w:tblStyle w:val="ae"/>
              <w:tblW w:w="6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60"/>
            </w:tblGrid>
            <w:tr w:rsidR="00CC650C" w14:paraId="01F62CEF" w14:textId="77777777">
              <w:tc>
                <w:tcPr>
                  <w:tcW w:w="6360" w:type="dxa"/>
                  <w:shd w:val="clear" w:color="auto" w:fill="auto"/>
                  <w:tcMar>
                    <w:top w:w="100" w:type="dxa"/>
                    <w:left w:w="100" w:type="dxa"/>
                    <w:bottom w:w="100" w:type="dxa"/>
                    <w:right w:w="100" w:type="dxa"/>
                  </w:tcMar>
                </w:tcPr>
                <w:p w14:paraId="7F768C6D" w14:textId="77777777" w:rsidR="00CC650C" w:rsidRDefault="00000000">
                  <w:pPr>
                    <w:widowControl w:val="0"/>
                    <w:pBdr>
                      <w:top w:val="nil"/>
                      <w:left w:val="nil"/>
                      <w:bottom w:val="nil"/>
                      <w:right w:val="nil"/>
                      <w:between w:val="nil"/>
                    </w:pBdr>
                    <w:spacing w:line="240" w:lineRule="auto"/>
                    <w:rPr>
                      <w:rFonts w:ascii="Roboto" w:eastAsia="Roboto" w:hAnsi="Roboto" w:cs="Roboto"/>
                      <w:sz w:val="21"/>
                      <w:szCs w:val="21"/>
                    </w:rPr>
                  </w:pPr>
                  <w:r>
                    <w:rPr>
                      <w:rFonts w:ascii="Roboto" w:eastAsia="Roboto" w:hAnsi="Roboto" w:cs="Roboto"/>
                      <w:noProof/>
                      <w:sz w:val="21"/>
                      <w:szCs w:val="21"/>
                    </w:rPr>
                    <w:drawing>
                      <wp:inline distT="114300" distB="114300" distL="114300" distR="114300" wp14:anchorId="5DA7B1F8" wp14:editId="05635D13">
                        <wp:extent cx="3905250" cy="21082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3905250" cy="2108200"/>
                                </a:xfrm>
                                <a:prstGeom prst="rect">
                                  <a:avLst/>
                                </a:prstGeom>
                                <a:ln/>
                              </pic:spPr>
                            </pic:pic>
                          </a:graphicData>
                        </a:graphic>
                      </wp:inline>
                    </w:drawing>
                  </w:r>
                </w:p>
              </w:tc>
            </w:tr>
            <w:tr w:rsidR="00CC650C" w14:paraId="65E15F6F" w14:textId="77777777">
              <w:tc>
                <w:tcPr>
                  <w:tcW w:w="6360" w:type="dxa"/>
                  <w:shd w:val="clear" w:color="auto" w:fill="auto"/>
                  <w:tcMar>
                    <w:top w:w="100" w:type="dxa"/>
                    <w:left w:w="100" w:type="dxa"/>
                    <w:bottom w:w="100" w:type="dxa"/>
                    <w:right w:w="100" w:type="dxa"/>
                  </w:tcMar>
                </w:tcPr>
                <w:p w14:paraId="5C267FB3" w14:textId="77777777" w:rsidR="00CC650C" w:rsidRDefault="00CC650C">
                  <w:pPr>
                    <w:widowControl w:val="0"/>
                    <w:pBdr>
                      <w:top w:val="nil"/>
                      <w:left w:val="nil"/>
                      <w:bottom w:val="nil"/>
                      <w:right w:val="nil"/>
                      <w:between w:val="nil"/>
                    </w:pBdr>
                    <w:spacing w:line="240" w:lineRule="auto"/>
                    <w:rPr>
                      <w:rFonts w:ascii="Roboto" w:eastAsia="Roboto" w:hAnsi="Roboto" w:cs="Roboto"/>
                      <w:sz w:val="21"/>
                      <w:szCs w:val="21"/>
                    </w:rPr>
                  </w:pPr>
                </w:p>
                <w:tbl>
                  <w:tblPr>
                    <w:tblStyle w:val="af"/>
                    <w:tblW w:w="6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80"/>
                    <w:gridCol w:w="3080"/>
                  </w:tblGrid>
                  <w:tr w:rsidR="00CC650C" w14:paraId="7BB0DBC7" w14:textId="77777777">
                    <w:tc>
                      <w:tcPr>
                        <w:tcW w:w="3080" w:type="dxa"/>
                        <w:shd w:val="clear" w:color="auto" w:fill="auto"/>
                        <w:tcMar>
                          <w:top w:w="100" w:type="dxa"/>
                          <w:left w:w="100" w:type="dxa"/>
                          <w:bottom w:w="100" w:type="dxa"/>
                          <w:right w:w="100" w:type="dxa"/>
                        </w:tcMar>
                      </w:tcPr>
                      <w:p w14:paraId="4BFDDCAE" w14:textId="77777777" w:rsidR="00CC650C" w:rsidRDefault="00000000">
                        <w:pPr>
                          <w:widowControl w:val="0"/>
                          <w:pBdr>
                            <w:top w:val="nil"/>
                            <w:left w:val="nil"/>
                            <w:bottom w:val="nil"/>
                            <w:right w:val="nil"/>
                            <w:between w:val="nil"/>
                          </w:pBdr>
                          <w:spacing w:line="240" w:lineRule="auto"/>
                          <w:rPr>
                            <w:rFonts w:ascii="Roboto" w:eastAsia="Roboto" w:hAnsi="Roboto" w:cs="Roboto"/>
                            <w:sz w:val="21"/>
                            <w:szCs w:val="21"/>
                          </w:rPr>
                        </w:pPr>
                        <w:r>
                          <w:rPr>
                            <w:rFonts w:ascii="Roboto" w:eastAsia="Roboto" w:hAnsi="Roboto" w:cs="Roboto"/>
                            <w:sz w:val="21"/>
                            <w:szCs w:val="21"/>
                          </w:rPr>
                          <w:t>Alt:</w:t>
                        </w:r>
                      </w:p>
                    </w:tc>
                    <w:tc>
                      <w:tcPr>
                        <w:tcW w:w="3080" w:type="dxa"/>
                        <w:shd w:val="clear" w:color="auto" w:fill="auto"/>
                        <w:tcMar>
                          <w:top w:w="100" w:type="dxa"/>
                          <w:left w:w="100" w:type="dxa"/>
                          <w:bottom w:w="100" w:type="dxa"/>
                          <w:right w:w="100" w:type="dxa"/>
                        </w:tcMar>
                      </w:tcPr>
                      <w:p w14:paraId="6507EA35" w14:textId="77777777" w:rsidR="00CC650C" w:rsidRDefault="00000000">
                        <w:pPr>
                          <w:widowControl w:val="0"/>
                          <w:pBdr>
                            <w:top w:val="nil"/>
                            <w:left w:val="nil"/>
                            <w:bottom w:val="nil"/>
                            <w:right w:val="nil"/>
                            <w:between w:val="nil"/>
                          </w:pBdr>
                          <w:spacing w:line="240" w:lineRule="auto"/>
                          <w:rPr>
                            <w:rFonts w:ascii="Roboto" w:eastAsia="Roboto" w:hAnsi="Roboto" w:cs="Roboto"/>
                            <w:sz w:val="21"/>
                            <w:szCs w:val="21"/>
                          </w:rPr>
                        </w:pPr>
                        <w:r>
                          <w:rPr>
                            <w:rFonts w:ascii="Roboto" w:eastAsia="Roboto" w:hAnsi="Roboto" w:cs="Roboto"/>
                            <w:sz w:val="21"/>
                            <w:szCs w:val="21"/>
                          </w:rPr>
                          <w:t>Figure 2.01. pExTra and p2Hα plasmid maps</w:t>
                        </w:r>
                      </w:p>
                    </w:tc>
                  </w:tr>
                </w:tbl>
                <w:p w14:paraId="4AEC4A0B" w14:textId="77777777" w:rsidR="00CC650C" w:rsidRDefault="00CC650C">
                  <w:pPr>
                    <w:widowControl w:val="0"/>
                    <w:pBdr>
                      <w:top w:val="nil"/>
                      <w:left w:val="nil"/>
                      <w:bottom w:val="nil"/>
                      <w:right w:val="nil"/>
                      <w:between w:val="nil"/>
                    </w:pBdr>
                    <w:spacing w:line="240" w:lineRule="auto"/>
                    <w:rPr>
                      <w:rFonts w:ascii="Roboto" w:eastAsia="Roboto" w:hAnsi="Roboto" w:cs="Roboto"/>
                      <w:sz w:val="21"/>
                      <w:szCs w:val="21"/>
                    </w:rPr>
                  </w:pPr>
                </w:p>
              </w:tc>
            </w:tr>
            <w:tr w:rsidR="00CC650C" w14:paraId="37E97134" w14:textId="77777777">
              <w:tc>
                <w:tcPr>
                  <w:tcW w:w="6360" w:type="dxa"/>
                  <w:shd w:val="clear" w:color="auto" w:fill="auto"/>
                  <w:tcMar>
                    <w:top w:w="100" w:type="dxa"/>
                    <w:left w:w="100" w:type="dxa"/>
                    <w:bottom w:w="100" w:type="dxa"/>
                    <w:right w:w="100" w:type="dxa"/>
                  </w:tcMar>
                </w:tcPr>
                <w:p w14:paraId="1217248E" w14:textId="77777777" w:rsidR="00CC650C" w:rsidRDefault="00CC650C">
                  <w:pPr>
                    <w:widowControl w:val="0"/>
                    <w:pBdr>
                      <w:top w:val="nil"/>
                      <w:left w:val="nil"/>
                      <w:bottom w:val="nil"/>
                      <w:right w:val="nil"/>
                      <w:between w:val="nil"/>
                    </w:pBdr>
                    <w:spacing w:line="240" w:lineRule="auto"/>
                    <w:rPr>
                      <w:rFonts w:ascii="Roboto" w:eastAsia="Roboto" w:hAnsi="Roboto" w:cs="Roboto"/>
                      <w:sz w:val="21"/>
                      <w:szCs w:val="21"/>
                    </w:rPr>
                  </w:pPr>
                </w:p>
                <w:tbl>
                  <w:tblPr>
                    <w:tblStyle w:val="af0"/>
                    <w:tblW w:w="6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80"/>
                    <w:gridCol w:w="3080"/>
                  </w:tblGrid>
                  <w:tr w:rsidR="00CC650C" w14:paraId="5D575C99" w14:textId="77777777">
                    <w:tc>
                      <w:tcPr>
                        <w:tcW w:w="3080" w:type="dxa"/>
                        <w:shd w:val="clear" w:color="auto" w:fill="auto"/>
                        <w:tcMar>
                          <w:top w:w="100" w:type="dxa"/>
                          <w:left w:w="100" w:type="dxa"/>
                          <w:bottom w:w="100" w:type="dxa"/>
                          <w:right w:w="100" w:type="dxa"/>
                        </w:tcMar>
                      </w:tcPr>
                      <w:p w14:paraId="1CE21F66" w14:textId="77777777" w:rsidR="00CC650C" w:rsidRDefault="00000000">
                        <w:pPr>
                          <w:widowControl w:val="0"/>
                          <w:pBdr>
                            <w:top w:val="nil"/>
                            <w:left w:val="nil"/>
                            <w:bottom w:val="nil"/>
                            <w:right w:val="nil"/>
                            <w:between w:val="nil"/>
                          </w:pBdr>
                          <w:spacing w:line="240" w:lineRule="auto"/>
                          <w:rPr>
                            <w:rFonts w:ascii="Roboto" w:eastAsia="Roboto" w:hAnsi="Roboto" w:cs="Roboto"/>
                            <w:sz w:val="21"/>
                            <w:szCs w:val="21"/>
                          </w:rPr>
                        </w:pPr>
                        <w:r>
                          <w:rPr>
                            <w:rFonts w:ascii="Roboto" w:eastAsia="Roboto" w:hAnsi="Roboto" w:cs="Roboto"/>
                            <w:sz w:val="21"/>
                            <w:szCs w:val="21"/>
                          </w:rPr>
                          <w:t>Caption:</w:t>
                        </w:r>
                      </w:p>
                    </w:tc>
                    <w:tc>
                      <w:tcPr>
                        <w:tcW w:w="3080" w:type="dxa"/>
                        <w:shd w:val="clear" w:color="auto" w:fill="auto"/>
                        <w:tcMar>
                          <w:top w:w="100" w:type="dxa"/>
                          <w:left w:w="100" w:type="dxa"/>
                          <w:bottom w:w="100" w:type="dxa"/>
                          <w:right w:w="100" w:type="dxa"/>
                        </w:tcMar>
                      </w:tcPr>
                      <w:p w14:paraId="29DB4E4B" w14:textId="77777777" w:rsidR="00CC650C" w:rsidRDefault="00000000">
                        <w:pPr>
                          <w:widowControl w:val="0"/>
                          <w:pBdr>
                            <w:top w:val="nil"/>
                            <w:left w:val="nil"/>
                            <w:bottom w:val="nil"/>
                            <w:right w:val="nil"/>
                            <w:between w:val="nil"/>
                          </w:pBdr>
                          <w:spacing w:line="240" w:lineRule="auto"/>
                          <w:rPr>
                            <w:rFonts w:ascii="Roboto" w:eastAsia="Roboto" w:hAnsi="Roboto" w:cs="Roboto"/>
                            <w:sz w:val="21"/>
                            <w:szCs w:val="21"/>
                          </w:rPr>
                        </w:pPr>
                        <w:r>
                          <w:rPr>
                            <w:rFonts w:ascii="Roboto" w:eastAsia="Roboto" w:hAnsi="Roboto" w:cs="Roboto"/>
                            <w:sz w:val="21"/>
                            <w:szCs w:val="21"/>
                          </w:rPr>
                          <w:t>Figure 2.01. pExTra and p2Hα plasmid maps</w:t>
                        </w:r>
                      </w:p>
                    </w:tc>
                  </w:tr>
                </w:tbl>
                <w:p w14:paraId="7B88531D" w14:textId="77777777" w:rsidR="00CC650C" w:rsidRDefault="00CC650C">
                  <w:pPr>
                    <w:widowControl w:val="0"/>
                    <w:pBdr>
                      <w:top w:val="nil"/>
                      <w:left w:val="nil"/>
                      <w:bottom w:val="nil"/>
                      <w:right w:val="nil"/>
                      <w:between w:val="nil"/>
                    </w:pBdr>
                    <w:spacing w:line="240" w:lineRule="auto"/>
                    <w:rPr>
                      <w:rFonts w:ascii="Roboto" w:eastAsia="Roboto" w:hAnsi="Roboto" w:cs="Roboto"/>
                      <w:sz w:val="21"/>
                      <w:szCs w:val="21"/>
                    </w:rPr>
                  </w:pPr>
                </w:p>
              </w:tc>
            </w:tr>
          </w:tbl>
          <w:p w14:paraId="11A8A080" w14:textId="77777777" w:rsidR="00CC650C" w:rsidRDefault="00CC650C">
            <w:pPr>
              <w:spacing w:before="460" w:after="460" w:line="281" w:lineRule="auto"/>
              <w:rPr>
                <w:rFonts w:ascii="Roboto" w:eastAsia="Roboto" w:hAnsi="Roboto" w:cs="Roboto"/>
              </w:rPr>
            </w:pPr>
          </w:p>
          <w:p w14:paraId="0D22025B"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 xml:space="preserve">In addition to these two features, the pExTra and p2Hα plasmids have been engineered to each contain a promoter, which is a DNA sequence that is recognized and bound by RNA polymerase. Once bound at the promoter, RNA polymerase can initiate transcription of the gene(s) immediately downstream of the promoter. In SEA-GENES research, and as part of Chapter 2, you will manipulate </w:t>
            </w:r>
            <w:r>
              <w:rPr>
                <w:rFonts w:ascii="Roboto" w:eastAsia="Roboto" w:hAnsi="Roboto" w:cs="Roboto"/>
                <w:sz w:val="21"/>
                <w:szCs w:val="21"/>
              </w:rPr>
              <w:lastRenderedPageBreak/>
              <w:t>pExTra and p2Hα plasmids to contain your phage gene of interest immediately downstream of the promoter. By doing so, you will create a means to express your phage gene of interest in bacteria to begin exploring phage gene function as part of the research outlined in chapters 3 and 4.</w:t>
            </w:r>
          </w:p>
          <w:p w14:paraId="6CC104D8" w14:textId="77777777" w:rsidR="00CC650C" w:rsidRDefault="00000000">
            <w:pPr>
              <w:pStyle w:val="Heading4"/>
              <w:keepNext w:val="0"/>
              <w:keepLines w:val="0"/>
              <w:spacing w:before="0" w:after="300"/>
              <w:ind w:left="0"/>
            </w:pPr>
            <w:bookmarkStart w:id="37" w:name="_9dp3vau7s1e4" w:colFirst="0" w:colLast="0"/>
            <w:bookmarkEnd w:id="37"/>
            <w:r>
              <w:t>Molecular Cloning Techniques for the Construction of Plasmids</w:t>
            </w:r>
          </w:p>
          <w:p w14:paraId="43E3BD9E"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The pExTra and p2Hα plasmids will be modified using a process known as molecular cloning, which is a set of experimental methods for the assembly, isolation, and propagation of recombinant DNA plasmids. 'Recombinant' simply means that these DNA molecules are composed of a mixture of sequences from different sources and would not naturally occur. For example, the recombinant pExTra plasmids we will build will contain sequences originally from mycobacteriophage, bacteria, naturally occurring plasmids, and sea anemones! Since the advent of molecular cloning in the 1970s, researchers have developed a number of cloning technologies and workflows that enable efficient engineering of DNA molecules such as plasmids. The workflows that we will use to clone phage genes into pExTra and p2Hα plasmids are described in detail in Protocol 2.1a and Protocol 2.1b, and are composed of the following 4 core steps.</w:t>
            </w:r>
          </w:p>
          <w:p w14:paraId="12EE26A6" w14:textId="77777777" w:rsidR="00CC650C" w:rsidRDefault="00000000">
            <w:pPr>
              <w:spacing w:after="300" w:line="281" w:lineRule="auto"/>
              <w:rPr>
                <w:rFonts w:ascii="Roboto" w:eastAsia="Roboto" w:hAnsi="Roboto" w:cs="Roboto"/>
                <w:sz w:val="21"/>
                <w:szCs w:val="21"/>
              </w:rPr>
            </w:pPr>
            <w:r>
              <w:rPr>
                <w:rFonts w:ascii="Roboto" w:eastAsia="Roboto" w:hAnsi="Roboto" w:cs="Roboto"/>
                <w:b/>
                <w:sz w:val="21"/>
                <w:szCs w:val="21"/>
              </w:rPr>
              <w:t>Step 1.</w:t>
            </w:r>
            <w:r>
              <w:rPr>
                <w:rFonts w:ascii="Roboto" w:eastAsia="Roboto" w:hAnsi="Roboto" w:cs="Roboto"/>
                <w:sz w:val="21"/>
                <w:szCs w:val="21"/>
              </w:rPr>
              <w:t xml:space="preserve"> Copying and isolating a particular DNA fragment referred to as an 'insert'.</w:t>
            </w:r>
          </w:p>
          <w:p w14:paraId="554D7662" w14:textId="77777777" w:rsidR="00CC650C" w:rsidRDefault="00000000">
            <w:pPr>
              <w:spacing w:after="300" w:line="281" w:lineRule="auto"/>
              <w:rPr>
                <w:rFonts w:ascii="Roboto" w:eastAsia="Roboto" w:hAnsi="Roboto" w:cs="Roboto"/>
                <w:sz w:val="21"/>
                <w:szCs w:val="21"/>
              </w:rPr>
            </w:pPr>
            <w:r>
              <w:rPr>
                <w:rFonts w:ascii="Roboto" w:eastAsia="Roboto" w:hAnsi="Roboto" w:cs="Roboto"/>
                <w:b/>
                <w:sz w:val="21"/>
                <w:szCs w:val="21"/>
              </w:rPr>
              <w:t>Step 2.</w:t>
            </w:r>
            <w:r>
              <w:rPr>
                <w:rFonts w:ascii="Roboto" w:eastAsia="Roboto" w:hAnsi="Roboto" w:cs="Roboto"/>
                <w:sz w:val="21"/>
                <w:szCs w:val="21"/>
              </w:rPr>
              <w:t xml:space="preserve"> Assembling the insert with a relevant plasmid, which in the context of cloning is referred to as a 'plasmid backbone.'</w:t>
            </w:r>
          </w:p>
          <w:p w14:paraId="17C383C4" w14:textId="77777777" w:rsidR="00CC650C" w:rsidRDefault="00000000">
            <w:pPr>
              <w:spacing w:after="300" w:line="281" w:lineRule="auto"/>
              <w:rPr>
                <w:rFonts w:ascii="Roboto" w:eastAsia="Roboto" w:hAnsi="Roboto" w:cs="Roboto"/>
                <w:sz w:val="21"/>
                <w:szCs w:val="21"/>
              </w:rPr>
            </w:pPr>
            <w:r>
              <w:rPr>
                <w:rFonts w:ascii="Roboto" w:eastAsia="Roboto" w:hAnsi="Roboto" w:cs="Roboto"/>
                <w:b/>
                <w:sz w:val="21"/>
                <w:szCs w:val="21"/>
              </w:rPr>
              <w:t>Step 3.</w:t>
            </w:r>
            <w:r>
              <w:rPr>
                <w:rFonts w:ascii="Roboto" w:eastAsia="Roboto" w:hAnsi="Roboto" w:cs="Roboto"/>
                <w:sz w:val="21"/>
                <w:szCs w:val="21"/>
              </w:rPr>
              <w:t xml:space="preserve"> Introducing the new recombinant plasmid into bacteria by a process known as 'transformation' and selecting bacteria carrying the plasmid.</w:t>
            </w:r>
          </w:p>
          <w:p w14:paraId="42A2BAD6" w14:textId="77777777" w:rsidR="00CC650C" w:rsidRDefault="00000000">
            <w:pPr>
              <w:spacing w:after="300" w:line="281" w:lineRule="auto"/>
              <w:rPr>
                <w:rFonts w:ascii="Roboto" w:eastAsia="Roboto" w:hAnsi="Roboto" w:cs="Roboto"/>
                <w:sz w:val="21"/>
                <w:szCs w:val="21"/>
              </w:rPr>
            </w:pPr>
            <w:r>
              <w:rPr>
                <w:rFonts w:ascii="Roboto" w:eastAsia="Roboto" w:hAnsi="Roboto" w:cs="Roboto"/>
                <w:b/>
                <w:sz w:val="21"/>
                <w:szCs w:val="21"/>
              </w:rPr>
              <w:t>Step 4.</w:t>
            </w:r>
            <w:r>
              <w:rPr>
                <w:rFonts w:ascii="Roboto" w:eastAsia="Roboto" w:hAnsi="Roboto" w:cs="Roboto"/>
                <w:sz w:val="21"/>
                <w:szCs w:val="21"/>
              </w:rPr>
              <w:t xml:space="preserve"> Purifying the recombinant plasmid and verifying that it contains the correct insert.</w:t>
            </w:r>
          </w:p>
          <w:p w14:paraId="77E68C44" w14:textId="77777777" w:rsidR="00CC650C" w:rsidRDefault="00000000">
            <w:pPr>
              <w:spacing w:after="300" w:line="281" w:lineRule="auto"/>
              <w:rPr>
                <w:rFonts w:ascii="Roboto" w:eastAsia="Roboto" w:hAnsi="Roboto" w:cs="Roboto"/>
                <w:b/>
                <w:sz w:val="21"/>
                <w:szCs w:val="21"/>
              </w:rPr>
            </w:pPr>
            <w:r>
              <w:rPr>
                <w:rFonts w:ascii="Roboto" w:eastAsia="Roboto" w:hAnsi="Roboto" w:cs="Roboto"/>
                <w:b/>
                <w:sz w:val="21"/>
                <w:szCs w:val="21"/>
              </w:rPr>
              <w:t>Step 1. Copying and isolating a particular DNA fragment referred to as an 'insert'.</w:t>
            </w:r>
          </w:p>
          <w:p w14:paraId="629FF573"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lastRenderedPageBreak/>
              <w:t xml:space="preserve">Polymerase Chain Reaction, or PCR, is a powerful technique that allows a specific fragment of DNA to be copied exponentially, </w:t>
            </w:r>
            <w:r>
              <w:rPr>
                <w:rFonts w:ascii="Roboto" w:eastAsia="Roboto" w:hAnsi="Roboto" w:cs="Roboto"/>
                <w:i/>
                <w:sz w:val="21"/>
                <w:szCs w:val="21"/>
              </w:rPr>
              <w:t>in vitro</w:t>
            </w:r>
            <w:r>
              <w:rPr>
                <w:rFonts w:ascii="Roboto" w:eastAsia="Roboto" w:hAnsi="Roboto" w:cs="Roboto"/>
                <w:sz w:val="21"/>
                <w:szCs w:val="21"/>
              </w:rPr>
              <w:t>, generating large quantities of DNA from very little starting DNA (Figure 2.02).</w:t>
            </w:r>
          </w:p>
          <w:p w14:paraId="2D983A95" w14:textId="77777777" w:rsidR="00CC650C" w:rsidRDefault="00CC650C">
            <w:pPr>
              <w:spacing w:before="460" w:after="460" w:line="281" w:lineRule="auto"/>
              <w:rPr>
                <w:rFonts w:ascii="Roboto" w:eastAsia="Roboto" w:hAnsi="Roboto" w:cs="Roboto"/>
                <w:sz w:val="21"/>
                <w:szCs w:val="21"/>
              </w:rPr>
            </w:pPr>
          </w:p>
          <w:tbl>
            <w:tblPr>
              <w:tblStyle w:val="af1"/>
              <w:tblW w:w="6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60"/>
            </w:tblGrid>
            <w:tr w:rsidR="00CC650C" w14:paraId="24D98073" w14:textId="77777777">
              <w:tc>
                <w:tcPr>
                  <w:tcW w:w="6360" w:type="dxa"/>
                  <w:shd w:val="clear" w:color="auto" w:fill="auto"/>
                  <w:tcMar>
                    <w:top w:w="100" w:type="dxa"/>
                    <w:left w:w="100" w:type="dxa"/>
                    <w:bottom w:w="100" w:type="dxa"/>
                    <w:right w:w="100" w:type="dxa"/>
                  </w:tcMar>
                </w:tcPr>
                <w:p w14:paraId="440C3EFE" w14:textId="77777777" w:rsidR="00CC650C" w:rsidRDefault="00000000">
                  <w:pPr>
                    <w:widowControl w:val="0"/>
                    <w:pBdr>
                      <w:top w:val="nil"/>
                      <w:left w:val="nil"/>
                      <w:bottom w:val="nil"/>
                      <w:right w:val="nil"/>
                      <w:between w:val="nil"/>
                    </w:pBdr>
                    <w:spacing w:line="240" w:lineRule="auto"/>
                    <w:rPr>
                      <w:rFonts w:ascii="Roboto" w:eastAsia="Roboto" w:hAnsi="Roboto" w:cs="Roboto"/>
                      <w:sz w:val="21"/>
                      <w:szCs w:val="21"/>
                    </w:rPr>
                  </w:pPr>
                  <w:r>
                    <w:rPr>
                      <w:rFonts w:ascii="Roboto" w:eastAsia="Roboto" w:hAnsi="Roboto" w:cs="Roboto"/>
                      <w:noProof/>
                      <w:sz w:val="21"/>
                      <w:szCs w:val="21"/>
                    </w:rPr>
                    <w:drawing>
                      <wp:inline distT="114300" distB="114300" distL="114300" distR="114300" wp14:anchorId="4FF65D8B" wp14:editId="396F8DD0">
                        <wp:extent cx="3905250" cy="2844800"/>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3905250" cy="2844800"/>
                                </a:xfrm>
                                <a:prstGeom prst="rect">
                                  <a:avLst/>
                                </a:prstGeom>
                                <a:ln/>
                              </pic:spPr>
                            </pic:pic>
                          </a:graphicData>
                        </a:graphic>
                      </wp:inline>
                    </w:drawing>
                  </w:r>
                </w:p>
              </w:tc>
            </w:tr>
            <w:tr w:rsidR="00CC650C" w14:paraId="77700C07" w14:textId="77777777">
              <w:tc>
                <w:tcPr>
                  <w:tcW w:w="6360" w:type="dxa"/>
                  <w:shd w:val="clear" w:color="auto" w:fill="auto"/>
                  <w:tcMar>
                    <w:top w:w="100" w:type="dxa"/>
                    <w:left w:w="100" w:type="dxa"/>
                    <w:bottom w:w="100" w:type="dxa"/>
                    <w:right w:w="100" w:type="dxa"/>
                  </w:tcMar>
                </w:tcPr>
                <w:p w14:paraId="47217E04" w14:textId="77777777" w:rsidR="00CC650C" w:rsidRDefault="00CC650C">
                  <w:pPr>
                    <w:widowControl w:val="0"/>
                    <w:pBdr>
                      <w:top w:val="nil"/>
                      <w:left w:val="nil"/>
                      <w:bottom w:val="nil"/>
                      <w:right w:val="nil"/>
                      <w:between w:val="nil"/>
                    </w:pBdr>
                    <w:spacing w:line="240" w:lineRule="auto"/>
                    <w:rPr>
                      <w:rFonts w:ascii="Roboto" w:eastAsia="Roboto" w:hAnsi="Roboto" w:cs="Roboto"/>
                      <w:sz w:val="21"/>
                      <w:szCs w:val="21"/>
                    </w:rPr>
                  </w:pPr>
                </w:p>
                <w:tbl>
                  <w:tblPr>
                    <w:tblStyle w:val="af2"/>
                    <w:tblW w:w="6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80"/>
                    <w:gridCol w:w="3080"/>
                  </w:tblGrid>
                  <w:tr w:rsidR="00CC650C" w14:paraId="210BE7F7" w14:textId="77777777">
                    <w:tc>
                      <w:tcPr>
                        <w:tcW w:w="3080" w:type="dxa"/>
                        <w:shd w:val="clear" w:color="auto" w:fill="auto"/>
                        <w:tcMar>
                          <w:top w:w="100" w:type="dxa"/>
                          <w:left w:w="100" w:type="dxa"/>
                          <w:bottom w:w="100" w:type="dxa"/>
                          <w:right w:w="100" w:type="dxa"/>
                        </w:tcMar>
                      </w:tcPr>
                      <w:p w14:paraId="6AEC28CE" w14:textId="77777777" w:rsidR="00CC650C" w:rsidRDefault="00000000">
                        <w:pPr>
                          <w:widowControl w:val="0"/>
                          <w:pBdr>
                            <w:top w:val="nil"/>
                            <w:left w:val="nil"/>
                            <w:bottom w:val="nil"/>
                            <w:right w:val="nil"/>
                            <w:between w:val="nil"/>
                          </w:pBdr>
                          <w:spacing w:line="240" w:lineRule="auto"/>
                          <w:rPr>
                            <w:rFonts w:ascii="Roboto" w:eastAsia="Roboto" w:hAnsi="Roboto" w:cs="Roboto"/>
                            <w:sz w:val="21"/>
                            <w:szCs w:val="21"/>
                          </w:rPr>
                        </w:pPr>
                        <w:r>
                          <w:rPr>
                            <w:rFonts w:ascii="Roboto" w:eastAsia="Roboto" w:hAnsi="Roboto" w:cs="Roboto"/>
                            <w:sz w:val="21"/>
                            <w:szCs w:val="21"/>
                          </w:rPr>
                          <w:t>Alt:</w:t>
                        </w:r>
                      </w:p>
                    </w:tc>
                    <w:tc>
                      <w:tcPr>
                        <w:tcW w:w="3080" w:type="dxa"/>
                        <w:shd w:val="clear" w:color="auto" w:fill="auto"/>
                        <w:tcMar>
                          <w:top w:w="100" w:type="dxa"/>
                          <w:left w:w="100" w:type="dxa"/>
                          <w:bottom w:w="100" w:type="dxa"/>
                          <w:right w:w="100" w:type="dxa"/>
                        </w:tcMar>
                      </w:tcPr>
                      <w:p w14:paraId="00E66060" w14:textId="77777777" w:rsidR="00CC650C" w:rsidRDefault="00000000">
                        <w:pPr>
                          <w:widowControl w:val="0"/>
                          <w:pBdr>
                            <w:top w:val="nil"/>
                            <w:left w:val="nil"/>
                            <w:bottom w:val="nil"/>
                            <w:right w:val="nil"/>
                            <w:between w:val="nil"/>
                          </w:pBdr>
                          <w:spacing w:line="240" w:lineRule="auto"/>
                          <w:rPr>
                            <w:rFonts w:ascii="Roboto" w:eastAsia="Roboto" w:hAnsi="Roboto" w:cs="Roboto"/>
                            <w:sz w:val="21"/>
                            <w:szCs w:val="21"/>
                          </w:rPr>
                        </w:pPr>
                        <w:r>
                          <w:rPr>
                            <w:rFonts w:ascii="Roboto" w:eastAsia="Roboto" w:hAnsi="Roboto" w:cs="Roboto"/>
                            <w:sz w:val="21"/>
                            <w:szCs w:val="21"/>
                          </w:rPr>
                          <w:t>Figure 2.02. A phage gene of interest is copied, or 'amplified', by PCR.</w:t>
                        </w:r>
                      </w:p>
                    </w:tc>
                  </w:tr>
                </w:tbl>
                <w:p w14:paraId="60CEC532" w14:textId="77777777" w:rsidR="00CC650C" w:rsidRDefault="00CC650C">
                  <w:pPr>
                    <w:widowControl w:val="0"/>
                    <w:pBdr>
                      <w:top w:val="nil"/>
                      <w:left w:val="nil"/>
                      <w:bottom w:val="nil"/>
                      <w:right w:val="nil"/>
                      <w:between w:val="nil"/>
                    </w:pBdr>
                    <w:spacing w:line="240" w:lineRule="auto"/>
                    <w:rPr>
                      <w:rFonts w:ascii="Roboto" w:eastAsia="Roboto" w:hAnsi="Roboto" w:cs="Roboto"/>
                      <w:sz w:val="21"/>
                      <w:szCs w:val="21"/>
                    </w:rPr>
                  </w:pPr>
                </w:p>
              </w:tc>
            </w:tr>
            <w:tr w:rsidR="00CC650C" w14:paraId="61BB76C9" w14:textId="77777777">
              <w:tc>
                <w:tcPr>
                  <w:tcW w:w="6360" w:type="dxa"/>
                  <w:shd w:val="clear" w:color="auto" w:fill="auto"/>
                  <w:tcMar>
                    <w:top w:w="100" w:type="dxa"/>
                    <w:left w:w="100" w:type="dxa"/>
                    <w:bottom w:w="100" w:type="dxa"/>
                    <w:right w:w="100" w:type="dxa"/>
                  </w:tcMar>
                </w:tcPr>
                <w:p w14:paraId="208A709D" w14:textId="77777777" w:rsidR="00CC650C" w:rsidRDefault="00CC650C">
                  <w:pPr>
                    <w:widowControl w:val="0"/>
                    <w:pBdr>
                      <w:top w:val="nil"/>
                      <w:left w:val="nil"/>
                      <w:bottom w:val="nil"/>
                      <w:right w:val="nil"/>
                      <w:between w:val="nil"/>
                    </w:pBdr>
                    <w:spacing w:line="240" w:lineRule="auto"/>
                    <w:rPr>
                      <w:rFonts w:ascii="Roboto" w:eastAsia="Roboto" w:hAnsi="Roboto" w:cs="Roboto"/>
                      <w:sz w:val="21"/>
                      <w:szCs w:val="21"/>
                    </w:rPr>
                  </w:pPr>
                </w:p>
                <w:tbl>
                  <w:tblPr>
                    <w:tblStyle w:val="af3"/>
                    <w:tblW w:w="6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80"/>
                    <w:gridCol w:w="3080"/>
                  </w:tblGrid>
                  <w:tr w:rsidR="00CC650C" w14:paraId="3E7064C5" w14:textId="77777777">
                    <w:tc>
                      <w:tcPr>
                        <w:tcW w:w="3080" w:type="dxa"/>
                        <w:shd w:val="clear" w:color="auto" w:fill="auto"/>
                        <w:tcMar>
                          <w:top w:w="100" w:type="dxa"/>
                          <w:left w:w="100" w:type="dxa"/>
                          <w:bottom w:w="100" w:type="dxa"/>
                          <w:right w:w="100" w:type="dxa"/>
                        </w:tcMar>
                      </w:tcPr>
                      <w:p w14:paraId="7A0F0B7A" w14:textId="77777777" w:rsidR="00CC650C" w:rsidRDefault="00000000">
                        <w:pPr>
                          <w:widowControl w:val="0"/>
                          <w:pBdr>
                            <w:top w:val="nil"/>
                            <w:left w:val="nil"/>
                            <w:bottom w:val="nil"/>
                            <w:right w:val="nil"/>
                            <w:between w:val="nil"/>
                          </w:pBdr>
                          <w:spacing w:line="240" w:lineRule="auto"/>
                          <w:rPr>
                            <w:rFonts w:ascii="Roboto" w:eastAsia="Roboto" w:hAnsi="Roboto" w:cs="Roboto"/>
                            <w:sz w:val="21"/>
                            <w:szCs w:val="21"/>
                          </w:rPr>
                        </w:pPr>
                        <w:r>
                          <w:rPr>
                            <w:rFonts w:ascii="Roboto" w:eastAsia="Roboto" w:hAnsi="Roboto" w:cs="Roboto"/>
                            <w:sz w:val="21"/>
                            <w:szCs w:val="21"/>
                          </w:rPr>
                          <w:t>Caption:</w:t>
                        </w:r>
                      </w:p>
                    </w:tc>
                    <w:tc>
                      <w:tcPr>
                        <w:tcW w:w="3080" w:type="dxa"/>
                        <w:shd w:val="clear" w:color="auto" w:fill="auto"/>
                        <w:tcMar>
                          <w:top w:w="100" w:type="dxa"/>
                          <w:left w:w="100" w:type="dxa"/>
                          <w:bottom w:w="100" w:type="dxa"/>
                          <w:right w:w="100" w:type="dxa"/>
                        </w:tcMar>
                      </w:tcPr>
                      <w:p w14:paraId="2E383C5C" w14:textId="77777777" w:rsidR="00CC650C" w:rsidRDefault="00000000">
                        <w:pPr>
                          <w:widowControl w:val="0"/>
                          <w:pBdr>
                            <w:top w:val="nil"/>
                            <w:left w:val="nil"/>
                            <w:bottom w:val="nil"/>
                            <w:right w:val="nil"/>
                            <w:between w:val="nil"/>
                          </w:pBdr>
                          <w:spacing w:line="240" w:lineRule="auto"/>
                          <w:rPr>
                            <w:rFonts w:ascii="Roboto" w:eastAsia="Roboto" w:hAnsi="Roboto" w:cs="Roboto"/>
                            <w:sz w:val="21"/>
                            <w:szCs w:val="21"/>
                          </w:rPr>
                        </w:pPr>
                        <w:r>
                          <w:rPr>
                            <w:rFonts w:ascii="Roboto" w:eastAsia="Roboto" w:hAnsi="Roboto" w:cs="Roboto"/>
                            <w:sz w:val="21"/>
                            <w:szCs w:val="21"/>
                          </w:rPr>
                          <w:t>Figure 2.02. A phage gene of interest is copied, or 'amplified', by PCR.</w:t>
                        </w:r>
                      </w:p>
                    </w:tc>
                  </w:tr>
                </w:tbl>
                <w:p w14:paraId="78D6C11D" w14:textId="77777777" w:rsidR="00CC650C" w:rsidRDefault="00CC650C">
                  <w:pPr>
                    <w:widowControl w:val="0"/>
                    <w:pBdr>
                      <w:top w:val="nil"/>
                      <w:left w:val="nil"/>
                      <w:bottom w:val="nil"/>
                      <w:right w:val="nil"/>
                      <w:between w:val="nil"/>
                    </w:pBdr>
                    <w:spacing w:line="240" w:lineRule="auto"/>
                    <w:rPr>
                      <w:rFonts w:ascii="Roboto" w:eastAsia="Roboto" w:hAnsi="Roboto" w:cs="Roboto"/>
                      <w:sz w:val="21"/>
                      <w:szCs w:val="21"/>
                    </w:rPr>
                  </w:pPr>
                </w:p>
              </w:tc>
            </w:tr>
          </w:tbl>
          <w:p w14:paraId="6FC8E398" w14:textId="77777777" w:rsidR="00CC650C" w:rsidRDefault="00CC650C">
            <w:pPr>
              <w:spacing w:after="300" w:line="281" w:lineRule="auto"/>
              <w:rPr>
                <w:rFonts w:ascii="Roboto" w:eastAsia="Roboto" w:hAnsi="Roboto" w:cs="Roboto"/>
              </w:rPr>
            </w:pPr>
          </w:p>
          <w:p w14:paraId="08D0319D"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PCR requires several key components:</w:t>
            </w:r>
          </w:p>
          <w:tbl>
            <w:tblPr>
              <w:tblStyle w:val="af4"/>
              <w:tblW w:w="6360" w:type="dxa"/>
              <w:tblBorders>
                <w:top w:val="nil"/>
                <w:left w:val="nil"/>
                <w:bottom w:val="nil"/>
                <w:right w:val="nil"/>
                <w:insideH w:val="nil"/>
                <w:insideV w:val="nil"/>
              </w:tblBorders>
              <w:tblLayout w:type="fixed"/>
              <w:tblLook w:val="0600" w:firstRow="0" w:lastRow="0" w:firstColumn="0" w:lastColumn="0" w:noHBand="1" w:noVBand="1"/>
            </w:tblPr>
            <w:tblGrid>
              <w:gridCol w:w="1385"/>
              <w:gridCol w:w="4975"/>
            </w:tblGrid>
            <w:tr w:rsidR="00CC650C" w14:paraId="020D410A" w14:textId="77777777">
              <w:trPr>
                <w:trHeight w:val="525"/>
              </w:trPr>
              <w:tc>
                <w:tcPr>
                  <w:tcW w:w="1385"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360BFD06" w14:textId="77777777" w:rsidR="00CC650C" w:rsidRDefault="00000000">
                  <w:pPr>
                    <w:spacing w:after="300" w:line="281" w:lineRule="auto"/>
                    <w:jc w:val="center"/>
                    <w:rPr>
                      <w:rFonts w:ascii="Roboto" w:eastAsia="Roboto" w:hAnsi="Roboto" w:cs="Roboto"/>
                    </w:rPr>
                  </w:pPr>
                  <w:r>
                    <w:rPr>
                      <w:rFonts w:ascii="Roboto" w:eastAsia="Roboto" w:hAnsi="Roboto" w:cs="Roboto"/>
                      <w:b/>
                    </w:rPr>
                    <w:t>Component</w:t>
                  </w:r>
                </w:p>
              </w:tc>
              <w:tc>
                <w:tcPr>
                  <w:tcW w:w="4974"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04F6905F" w14:textId="77777777" w:rsidR="00CC650C" w:rsidRDefault="00000000">
                  <w:pPr>
                    <w:spacing w:after="300" w:line="281" w:lineRule="auto"/>
                    <w:jc w:val="center"/>
                    <w:rPr>
                      <w:rFonts w:ascii="Roboto" w:eastAsia="Roboto" w:hAnsi="Roboto" w:cs="Roboto"/>
                    </w:rPr>
                  </w:pPr>
                  <w:r>
                    <w:rPr>
                      <w:rFonts w:ascii="Roboto" w:eastAsia="Roboto" w:hAnsi="Roboto" w:cs="Roboto"/>
                      <w:b/>
                    </w:rPr>
                    <w:t>Description of Component</w:t>
                  </w:r>
                </w:p>
              </w:tc>
            </w:tr>
            <w:tr w:rsidR="00CC650C" w14:paraId="6D9F8339" w14:textId="77777777">
              <w:trPr>
                <w:trHeight w:val="1605"/>
              </w:trPr>
              <w:tc>
                <w:tcPr>
                  <w:tcW w:w="1385"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5184DCC5" w14:textId="77777777" w:rsidR="00CC650C" w:rsidRDefault="00000000">
                  <w:pPr>
                    <w:spacing w:after="300" w:line="281" w:lineRule="auto"/>
                    <w:jc w:val="center"/>
                    <w:rPr>
                      <w:rFonts w:ascii="Roboto" w:eastAsia="Roboto" w:hAnsi="Roboto" w:cs="Roboto"/>
                    </w:rPr>
                  </w:pPr>
                  <w:r>
                    <w:rPr>
                      <w:rFonts w:ascii="Roboto" w:eastAsia="Roboto" w:hAnsi="Roboto" w:cs="Roboto"/>
                    </w:rPr>
                    <w:lastRenderedPageBreak/>
                    <w:t>Template DNA</w:t>
                  </w:r>
                </w:p>
              </w:tc>
              <w:tc>
                <w:tcPr>
                  <w:tcW w:w="4974"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71165DFD" w14:textId="77777777" w:rsidR="00CC650C" w:rsidRDefault="00000000">
                  <w:pPr>
                    <w:spacing w:after="300" w:line="281" w:lineRule="auto"/>
                    <w:jc w:val="center"/>
                    <w:rPr>
                      <w:rFonts w:ascii="Roboto" w:eastAsia="Roboto" w:hAnsi="Roboto" w:cs="Roboto"/>
                    </w:rPr>
                  </w:pPr>
                  <w:r>
                    <w:rPr>
                      <w:rFonts w:ascii="Roboto" w:eastAsia="Roboto" w:hAnsi="Roboto" w:cs="Roboto"/>
                    </w:rPr>
                    <w:t>DNA sample that contains the sequence to be copied. This can be a purified DNA</w:t>
                  </w:r>
                </w:p>
                <w:p w14:paraId="02209D63" w14:textId="77777777" w:rsidR="00CC650C" w:rsidRDefault="00000000">
                  <w:pPr>
                    <w:spacing w:after="300" w:line="281" w:lineRule="auto"/>
                    <w:jc w:val="center"/>
                    <w:rPr>
                      <w:rFonts w:ascii="Roboto" w:eastAsia="Roboto" w:hAnsi="Roboto" w:cs="Roboto"/>
                    </w:rPr>
                  </w:pPr>
                  <w:r>
                    <w:rPr>
                      <w:rFonts w:ascii="Roboto" w:eastAsia="Roboto" w:hAnsi="Roboto" w:cs="Roboto"/>
                    </w:rPr>
                    <w:t>sample such as extracted genomic DNA or plasmid DNA, or it can be a more complex</w:t>
                  </w:r>
                </w:p>
                <w:p w14:paraId="384296CA" w14:textId="77777777" w:rsidR="00CC650C" w:rsidRDefault="00000000">
                  <w:pPr>
                    <w:spacing w:after="300" w:line="281" w:lineRule="auto"/>
                    <w:jc w:val="center"/>
                    <w:rPr>
                      <w:rFonts w:ascii="Roboto" w:eastAsia="Roboto" w:hAnsi="Roboto" w:cs="Roboto"/>
                    </w:rPr>
                  </w:pPr>
                  <w:r>
                    <w:rPr>
                      <w:rFonts w:ascii="Roboto" w:eastAsia="Roboto" w:hAnsi="Roboto" w:cs="Roboto"/>
                    </w:rPr>
                    <w:t>DNA-containing sample such as a phage lysate or bacterial colony.</w:t>
                  </w:r>
                </w:p>
              </w:tc>
            </w:tr>
            <w:tr w:rsidR="00CC650C" w14:paraId="4892AE39" w14:textId="77777777">
              <w:trPr>
                <w:trHeight w:val="1065"/>
              </w:trPr>
              <w:tc>
                <w:tcPr>
                  <w:tcW w:w="1385"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1B7A0943" w14:textId="77777777" w:rsidR="00CC650C" w:rsidRDefault="00000000">
                  <w:pPr>
                    <w:spacing w:after="300" w:line="281" w:lineRule="auto"/>
                    <w:jc w:val="center"/>
                    <w:rPr>
                      <w:rFonts w:ascii="Roboto" w:eastAsia="Roboto" w:hAnsi="Roboto" w:cs="Roboto"/>
                    </w:rPr>
                  </w:pPr>
                  <w:r>
                    <w:rPr>
                      <w:rFonts w:ascii="Roboto" w:eastAsia="Roboto" w:hAnsi="Roboto" w:cs="Roboto"/>
                    </w:rPr>
                    <w:t>DNA Polymerase</w:t>
                  </w:r>
                </w:p>
              </w:tc>
              <w:tc>
                <w:tcPr>
                  <w:tcW w:w="4974"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33C20404" w14:textId="77777777" w:rsidR="00CC650C" w:rsidRDefault="00000000">
                  <w:pPr>
                    <w:spacing w:after="300" w:line="281" w:lineRule="auto"/>
                    <w:jc w:val="center"/>
                    <w:rPr>
                      <w:rFonts w:ascii="Roboto" w:eastAsia="Roboto" w:hAnsi="Roboto" w:cs="Roboto"/>
                    </w:rPr>
                  </w:pPr>
                  <w:r>
                    <w:rPr>
                      <w:rFonts w:ascii="Roboto" w:eastAsia="Roboto" w:hAnsi="Roboto" w:cs="Roboto"/>
                    </w:rPr>
                    <w:t>An enzyme that synthesizes new DNA molecules. Polymerases from thermophilic</w:t>
                  </w:r>
                </w:p>
                <w:p w14:paraId="3520DB88" w14:textId="77777777" w:rsidR="00CC650C" w:rsidRDefault="00000000">
                  <w:pPr>
                    <w:spacing w:after="300" w:line="281" w:lineRule="auto"/>
                    <w:jc w:val="center"/>
                    <w:rPr>
                      <w:rFonts w:ascii="Roboto" w:eastAsia="Roboto" w:hAnsi="Roboto" w:cs="Roboto"/>
                    </w:rPr>
                  </w:pPr>
                  <w:r>
                    <w:rPr>
                      <w:rFonts w:ascii="Roboto" w:eastAsia="Roboto" w:hAnsi="Roboto" w:cs="Roboto"/>
                    </w:rPr>
                    <w:t>organisms are used due to their high heat tolerance.</w:t>
                  </w:r>
                </w:p>
              </w:tc>
            </w:tr>
            <w:tr w:rsidR="00CC650C" w14:paraId="437C3AFF" w14:textId="77777777">
              <w:trPr>
                <w:trHeight w:val="795"/>
              </w:trPr>
              <w:tc>
                <w:tcPr>
                  <w:tcW w:w="1385"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3E3294ED" w14:textId="77777777" w:rsidR="00CC650C" w:rsidRDefault="00000000">
                  <w:pPr>
                    <w:spacing w:after="300" w:line="281" w:lineRule="auto"/>
                    <w:jc w:val="center"/>
                    <w:rPr>
                      <w:rFonts w:ascii="Roboto" w:eastAsia="Roboto" w:hAnsi="Roboto" w:cs="Roboto"/>
                    </w:rPr>
                  </w:pPr>
                  <w:r>
                    <w:rPr>
                      <w:rFonts w:ascii="Roboto" w:eastAsia="Roboto" w:hAnsi="Roboto" w:cs="Roboto"/>
                    </w:rPr>
                    <w:t>Nucleotides</w:t>
                  </w:r>
                </w:p>
              </w:tc>
              <w:tc>
                <w:tcPr>
                  <w:tcW w:w="4974"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3588283B" w14:textId="77777777" w:rsidR="00CC650C" w:rsidRDefault="00000000">
                  <w:pPr>
                    <w:spacing w:after="300" w:line="281" w:lineRule="auto"/>
                    <w:jc w:val="center"/>
                    <w:rPr>
                      <w:rFonts w:ascii="Roboto" w:eastAsia="Roboto" w:hAnsi="Roboto" w:cs="Roboto"/>
                    </w:rPr>
                  </w:pPr>
                  <w:r>
                    <w:rPr>
                      <w:rFonts w:ascii="Roboto" w:eastAsia="Roboto" w:hAnsi="Roboto" w:cs="Roboto"/>
                    </w:rPr>
                    <w:t>The building blocks used by DNA polymerase to make new DNA molecules.</w:t>
                  </w:r>
                </w:p>
              </w:tc>
            </w:tr>
            <w:tr w:rsidR="00CC650C" w14:paraId="49BE8360" w14:textId="77777777">
              <w:trPr>
                <w:trHeight w:val="2145"/>
              </w:trPr>
              <w:tc>
                <w:tcPr>
                  <w:tcW w:w="1385"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0FF02121" w14:textId="77777777" w:rsidR="00CC650C" w:rsidRDefault="00000000">
                  <w:pPr>
                    <w:spacing w:after="300" w:line="281" w:lineRule="auto"/>
                    <w:jc w:val="center"/>
                    <w:rPr>
                      <w:rFonts w:ascii="Roboto" w:eastAsia="Roboto" w:hAnsi="Roboto" w:cs="Roboto"/>
                    </w:rPr>
                  </w:pPr>
                  <w:r>
                    <w:rPr>
                      <w:rFonts w:ascii="Roboto" w:eastAsia="Roboto" w:hAnsi="Roboto" w:cs="Roboto"/>
                    </w:rPr>
                    <w:t>Primers</w:t>
                  </w:r>
                </w:p>
              </w:tc>
              <w:tc>
                <w:tcPr>
                  <w:tcW w:w="4974"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0A33B653" w14:textId="77777777" w:rsidR="00CC650C" w:rsidRDefault="00000000">
                  <w:pPr>
                    <w:spacing w:after="300" w:line="281" w:lineRule="auto"/>
                    <w:jc w:val="center"/>
                    <w:rPr>
                      <w:rFonts w:ascii="Roboto" w:eastAsia="Roboto" w:hAnsi="Roboto" w:cs="Roboto"/>
                    </w:rPr>
                  </w:pPr>
                  <w:r>
                    <w:rPr>
                      <w:rFonts w:ascii="Roboto" w:eastAsia="Roboto" w:hAnsi="Roboto" w:cs="Roboto"/>
                    </w:rPr>
                    <w:t>Short pieces of single stranded DNA (15-60 nucleotides) that are complementary to a</w:t>
                  </w:r>
                </w:p>
                <w:p w14:paraId="7CE63EA1" w14:textId="77777777" w:rsidR="00CC650C" w:rsidRDefault="00000000">
                  <w:pPr>
                    <w:spacing w:after="300" w:line="281" w:lineRule="auto"/>
                    <w:jc w:val="center"/>
                    <w:rPr>
                      <w:rFonts w:ascii="Roboto" w:eastAsia="Roboto" w:hAnsi="Roboto" w:cs="Roboto"/>
                    </w:rPr>
                  </w:pPr>
                  <w:r>
                    <w:rPr>
                      <w:rFonts w:ascii="Roboto" w:eastAsia="Roboto" w:hAnsi="Roboto" w:cs="Roboto"/>
                    </w:rPr>
                    <w:t>portion of the template DNA sequence, marking the beginning and end of the sequence</w:t>
                  </w:r>
                </w:p>
                <w:p w14:paraId="27FD9456" w14:textId="77777777" w:rsidR="00CC650C" w:rsidRDefault="00000000">
                  <w:pPr>
                    <w:spacing w:after="300" w:line="281" w:lineRule="auto"/>
                    <w:jc w:val="center"/>
                    <w:rPr>
                      <w:rFonts w:ascii="Roboto" w:eastAsia="Roboto" w:hAnsi="Roboto" w:cs="Roboto"/>
                    </w:rPr>
                  </w:pPr>
                  <w:r>
                    <w:rPr>
                      <w:rFonts w:ascii="Roboto" w:eastAsia="Roboto" w:hAnsi="Roboto" w:cs="Roboto"/>
                    </w:rPr>
                    <w:t>to be copied. PCR primers are custom-built in a laboratory and can be engineered to</w:t>
                  </w:r>
                </w:p>
                <w:p w14:paraId="463065CF" w14:textId="77777777" w:rsidR="00CC650C" w:rsidRDefault="00000000">
                  <w:pPr>
                    <w:spacing w:after="300" w:line="281" w:lineRule="auto"/>
                    <w:jc w:val="center"/>
                    <w:rPr>
                      <w:rFonts w:ascii="Roboto" w:eastAsia="Roboto" w:hAnsi="Roboto" w:cs="Roboto"/>
                    </w:rPr>
                  </w:pPr>
                  <w:r>
                    <w:rPr>
                      <w:rFonts w:ascii="Roboto" w:eastAsia="Roboto" w:hAnsi="Roboto" w:cs="Roboto"/>
                    </w:rPr>
                    <w:t>add specific sequences to the ends of a DNA fragment.</w:t>
                  </w:r>
                </w:p>
              </w:tc>
            </w:tr>
          </w:tbl>
          <w:p w14:paraId="2CC2D72A" w14:textId="77777777" w:rsidR="00CC650C" w:rsidRDefault="00CC650C">
            <w:pPr>
              <w:spacing w:after="300" w:line="281" w:lineRule="auto"/>
              <w:rPr>
                <w:rFonts w:ascii="Calibri" w:eastAsia="Calibri" w:hAnsi="Calibri" w:cs="Calibri"/>
              </w:rPr>
            </w:pPr>
          </w:p>
          <w:p w14:paraId="49C51F34"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 xml:space="preserve">The reaction consists of three steps (denaturation, annealing, and extension), each occurring at a specific temperature. Reaction components are mixed together and placed in a thermocycler machine, which cycles through these three temperatures, usually 20-40 times. During each cycle of denaturation, annealing, and extension, the specific segment of DNA is amplified exponentially. </w:t>
            </w:r>
            <w:r>
              <w:rPr>
                <w:rFonts w:ascii="Roboto" w:eastAsia="Roboto" w:hAnsi="Roboto" w:cs="Roboto"/>
                <w:sz w:val="21"/>
                <w:szCs w:val="21"/>
              </w:rPr>
              <w:lastRenderedPageBreak/>
              <w:t>Exact temperatures and times for these steps are influenced by primer sequence, DNA length, and the polymerase used.</w:t>
            </w:r>
          </w:p>
          <w:tbl>
            <w:tblPr>
              <w:tblStyle w:val="af5"/>
              <w:tblW w:w="6361" w:type="dxa"/>
              <w:tblBorders>
                <w:top w:val="nil"/>
                <w:left w:val="nil"/>
                <w:bottom w:val="nil"/>
                <w:right w:val="nil"/>
                <w:insideH w:val="nil"/>
                <w:insideV w:val="nil"/>
              </w:tblBorders>
              <w:tblLayout w:type="fixed"/>
              <w:tblLook w:val="0600" w:firstRow="0" w:lastRow="0" w:firstColumn="0" w:lastColumn="0" w:noHBand="1" w:noVBand="1"/>
            </w:tblPr>
            <w:tblGrid>
              <w:gridCol w:w="1169"/>
              <w:gridCol w:w="1335"/>
              <w:gridCol w:w="1305"/>
              <w:gridCol w:w="2552"/>
            </w:tblGrid>
            <w:tr w:rsidR="00CC650C" w14:paraId="46ABEC39" w14:textId="77777777">
              <w:trPr>
                <w:trHeight w:val="525"/>
              </w:trPr>
              <w:tc>
                <w:tcPr>
                  <w:tcW w:w="1169"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2A4AE988" w14:textId="77777777" w:rsidR="00CC650C" w:rsidRDefault="00000000">
                  <w:pPr>
                    <w:spacing w:after="300" w:line="281" w:lineRule="auto"/>
                    <w:jc w:val="center"/>
                    <w:rPr>
                      <w:rFonts w:ascii="Roboto" w:eastAsia="Roboto" w:hAnsi="Roboto" w:cs="Roboto"/>
                    </w:rPr>
                  </w:pPr>
                  <w:r>
                    <w:rPr>
                      <w:rFonts w:ascii="Roboto" w:eastAsia="Roboto" w:hAnsi="Roboto" w:cs="Roboto"/>
                      <w:b/>
                    </w:rPr>
                    <w:t>PCR Step</w:t>
                  </w:r>
                </w:p>
              </w:tc>
              <w:tc>
                <w:tcPr>
                  <w:tcW w:w="1335"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16EDBF81" w14:textId="77777777" w:rsidR="00CC650C" w:rsidRDefault="00000000">
                  <w:pPr>
                    <w:spacing w:after="300" w:line="281" w:lineRule="auto"/>
                    <w:jc w:val="center"/>
                    <w:rPr>
                      <w:rFonts w:ascii="Roboto" w:eastAsia="Roboto" w:hAnsi="Roboto" w:cs="Roboto"/>
                    </w:rPr>
                  </w:pPr>
                  <w:r>
                    <w:rPr>
                      <w:rFonts w:ascii="Roboto" w:eastAsia="Roboto" w:hAnsi="Roboto" w:cs="Roboto"/>
                      <w:b/>
                    </w:rPr>
                    <w:t>Temp.</w:t>
                  </w:r>
                </w:p>
              </w:tc>
              <w:tc>
                <w:tcPr>
                  <w:tcW w:w="1305"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39D87B13" w14:textId="77777777" w:rsidR="00CC650C" w:rsidRDefault="00000000">
                  <w:pPr>
                    <w:spacing w:after="300" w:line="281" w:lineRule="auto"/>
                    <w:jc w:val="center"/>
                    <w:rPr>
                      <w:rFonts w:ascii="Roboto" w:eastAsia="Roboto" w:hAnsi="Roboto" w:cs="Roboto"/>
                    </w:rPr>
                  </w:pPr>
                  <w:r>
                    <w:rPr>
                      <w:rFonts w:ascii="Roboto" w:eastAsia="Roboto" w:hAnsi="Roboto" w:cs="Roboto"/>
                      <w:b/>
                    </w:rPr>
                    <w:t>Duration</w:t>
                  </w:r>
                </w:p>
              </w:tc>
              <w:tc>
                <w:tcPr>
                  <w:tcW w:w="2552"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40F65F1F" w14:textId="77777777" w:rsidR="00CC650C" w:rsidRDefault="00000000">
                  <w:pPr>
                    <w:spacing w:after="300" w:line="281" w:lineRule="auto"/>
                    <w:jc w:val="center"/>
                    <w:rPr>
                      <w:rFonts w:ascii="Roboto" w:eastAsia="Roboto" w:hAnsi="Roboto" w:cs="Roboto"/>
                    </w:rPr>
                  </w:pPr>
                  <w:r>
                    <w:rPr>
                      <w:rFonts w:ascii="Roboto" w:eastAsia="Roboto" w:hAnsi="Roboto" w:cs="Roboto"/>
                      <w:b/>
                    </w:rPr>
                    <w:t>Description of step</w:t>
                  </w:r>
                </w:p>
              </w:tc>
            </w:tr>
            <w:tr w:rsidR="00CC650C" w14:paraId="402B2FAF" w14:textId="77777777">
              <w:trPr>
                <w:trHeight w:val="1065"/>
              </w:trPr>
              <w:tc>
                <w:tcPr>
                  <w:tcW w:w="1169"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4C9216E1" w14:textId="77777777" w:rsidR="00CC650C" w:rsidRDefault="00000000">
                  <w:pPr>
                    <w:spacing w:after="300" w:line="281" w:lineRule="auto"/>
                    <w:jc w:val="center"/>
                    <w:rPr>
                      <w:rFonts w:ascii="Roboto" w:eastAsia="Roboto" w:hAnsi="Roboto" w:cs="Roboto"/>
                    </w:rPr>
                  </w:pPr>
                  <w:r>
                    <w:rPr>
                      <w:rFonts w:ascii="Roboto" w:eastAsia="Roboto" w:hAnsi="Roboto" w:cs="Roboto"/>
                    </w:rPr>
                    <w:t>Denaturation</w:t>
                  </w:r>
                </w:p>
              </w:tc>
              <w:tc>
                <w:tcPr>
                  <w:tcW w:w="1335"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1B849D38" w14:textId="77777777" w:rsidR="00CC650C" w:rsidRDefault="00000000">
                  <w:pPr>
                    <w:spacing w:after="300" w:line="281" w:lineRule="auto"/>
                    <w:jc w:val="center"/>
                    <w:rPr>
                      <w:rFonts w:ascii="Roboto" w:eastAsia="Roboto" w:hAnsi="Roboto" w:cs="Roboto"/>
                    </w:rPr>
                  </w:pPr>
                  <w:r>
                    <w:rPr>
                      <w:rFonts w:ascii="Roboto" w:eastAsia="Roboto" w:hAnsi="Roboto" w:cs="Roboto"/>
                    </w:rPr>
                    <w:t>94 - 98 °C</w:t>
                  </w:r>
                </w:p>
              </w:tc>
              <w:tc>
                <w:tcPr>
                  <w:tcW w:w="1305"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49901AE6" w14:textId="77777777" w:rsidR="00CC650C" w:rsidRDefault="00000000">
                  <w:pPr>
                    <w:spacing w:after="300" w:line="281" w:lineRule="auto"/>
                    <w:jc w:val="center"/>
                    <w:rPr>
                      <w:rFonts w:ascii="Roboto" w:eastAsia="Roboto" w:hAnsi="Roboto" w:cs="Roboto"/>
                    </w:rPr>
                  </w:pPr>
                  <w:r>
                    <w:rPr>
                      <w:rFonts w:ascii="Roboto" w:eastAsia="Roboto" w:hAnsi="Roboto" w:cs="Roboto"/>
                    </w:rPr>
                    <w:t>5 -10 sec</w:t>
                  </w:r>
                </w:p>
              </w:tc>
              <w:tc>
                <w:tcPr>
                  <w:tcW w:w="2552"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3864D42E" w14:textId="77777777" w:rsidR="00CC650C" w:rsidRDefault="00000000">
                  <w:pPr>
                    <w:spacing w:after="300" w:line="281" w:lineRule="auto"/>
                    <w:jc w:val="center"/>
                    <w:rPr>
                      <w:rFonts w:ascii="Roboto" w:eastAsia="Roboto" w:hAnsi="Roboto" w:cs="Roboto"/>
                    </w:rPr>
                  </w:pPr>
                  <w:r>
                    <w:rPr>
                      <w:rFonts w:ascii="Roboto" w:eastAsia="Roboto" w:hAnsi="Roboto" w:cs="Roboto"/>
                    </w:rPr>
                    <w:t>High temperature denatures the two strands of the</w:t>
                  </w:r>
                </w:p>
                <w:p w14:paraId="0F2CAE66" w14:textId="77777777" w:rsidR="00CC650C" w:rsidRDefault="00000000">
                  <w:pPr>
                    <w:spacing w:after="300" w:line="281" w:lineRule="auto"/>
                    <w:jc w:val="center"/>
                    <w:rPr>
                      <w:rFonts w:ascii="Roboto" w:eastAsia="Roboto" w:hAnsi="Roboto" w:cs="Roboto"/>
                    </w:rPr>
                  </w:pPr>
                  <w:r>
                    <w:rPr>
                      <w:rFonts w:ascii="Roboto" w:eastAsia="Roboto" w:hAnsi="Roboto" w:cs="Roboto"/>
                    </w:rPr>
                    <w:t>template DNA.</w:t>
                  </w:r>
                </w:p>
              </w:tc>
            </w:tr>
            <w:tr w:rsidR="00CC650C" w14:paraId="64ACF1A8" w14:textId="77777777">
              <w:trPr>
                <w:trHeight w:val="1335"/>
              </w:trPr>
              <w:tc>
                <w:tcPr>
                  <w:tcW w:w="1169"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53D121FE" w14:textId="77777777" w:rsidR="00CC650C" w:rsidRDefault="00000000">
                  <w:pPr>
                    <w:spacing w:after="300" w:line="281" w:lineRule="auto"/>
                    <w:jc w:val="center"/>
                    <w:rPr>
                      <w:rFonts w:ascii="Roboto" w:eastAsia="Roboto" w:hAnsi="Roboto" w:cs="Roboto"/>
                    </w:rPr>
                  </w:pPr>
                  <w:r>
                    <w:rPr>
                      <w:rFonts w:ascii="Roboto" w:eastAsia="Roboto" w:hAnsi="Roboto" w:cs="Roboto"/>
                    </w:rPr>
                    <w:t>Annealing</w:t>
                  </w:r>
                </w:p>
              </w:tc>
              <w:tc>
                <w:tcPr>
                  <w:tcW w:w="1335"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1911E9D0" w14:textId="77777777" w:rsidR="00CC650C" w:rsidRDefault="00000000">
                  <w:pPr>
                    <w:spacing w:after="300" w:line="281" w:lineRule="auto"/>
                    <w:jc w:val="center"/>
                    <w:rPr>
                      <w:rFonts w:ascii="Roboto" w:eastAsia="Roboto" w:hAnsi="Roboto" w:cs="Roboto"/>
                    </w:rPr>
                  </w:pPr>
                  <w:r>
                    <w:rPr>
                      <w:rFonts w:ascii="Roboto" w:eastAsia="Roboto" w:hAnsi="Roboto" w:cs="Roboto"/>
                    </w:rPr>
                    <w:t>50 -72 °C</w:t>
                  </w:r>
                </w:p>
              </w:tc>
              <w:tc>
                <w:tcPr>
                  <w:tcW w:w="1305"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5F43908D" w14:textId="77777777" w:rsidR="00CC650C" w:rsidRDefault="00000000">
                  <w:pPr>
                    <w:spacing w:after="300" w:line="281" w:lineRule="auto"/>
                    <w:jc w:val="center"/>
                    <w:rPr>
                      <w:rFonts w:ascii="Roboto" w:eastAsia="Roboto" w:hAnsi="Roboto" w:cs="Roboto"/>
                    </w:rPr>
                  </w:pPr>
                  <w:r>
                    <w:rPr>
                      <w:rFonts w:ascii="Roboto" w:eastAsia="Roboto" w:hAnsi="Roboto" w:cs="Roboto"/>
                    </w:rPr>
                    <w:t>5 sec</w:t>
                  </w:r>
                </w:p>
              </w:tc>
              <w:tc>
                <w:tcPr>
                  <w:tcW w:w="2552"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3E0D4FB5" w14:textId="77777777" w:rsidR="00CC650C" w:rsidRDefault="00000000">
                  <w:pPr>
                    <w:spacing w:after="300" w:line="281" w:lineRule="auto"/>
                    <w:jc w:val="center"/>
                    <w:rPr>
                      <w:rFonts w:ascii="Roboto" w:eastAsia="Roboto" w:hAnsi="Roboto" w:cs="Roboto"/>
                    </w:rPr>
                  </w:pPr>
                  <w:r>
                    <w:rPr>
                      <w:rFonts w:ascii="Roboto" w:eastAsia="Roboto" w:hAnsi="Roboto" w:cs="Roboto"/>
                    </w:rPr>
                    <w:t>The temperature is lowered, allowing the primers to bind</w:t>
                  </w:r>
                </w:p>
                <w:p w14:paraId="1FB7AE78" w14:textId="77777777" w:rsidR="00CC650C" w:rsidRDefault="00000000">
                  <w:pPr>
                    <w:spacing w:after="300" w:line="281" w:lineRule="auto"/>
                    <w:jc w:val="center"/>
                    <w:rPr>
                      <w:rFonts w:ascii="Roboto" w:eastAsia="Roboto" w:hAnsi="Roboto" w:cs="Roboto"/>
                    </w:rPr>
                  </w:pPr>
                  <w:r>
                    <w:rPr>
                      <w:rFonts w:ascii="Roboto" w:eastAsia="Roboto" w:hAnsi="Roboto" w:cs="Roboto"/>
                    </w:rPr>
                    <w:t>to the complementary region of the template DNA strand.</w:t>
                  </w:r>
                </w:p>
              </w:tc>
            </w:tr>
            <w:tr w:rsidR="00CC650C" w14:paraId="241900F7" w14:textId="77777777">
              <w:trPr>
                <w:trHeight w:val="1875"/>
              </w:trPr>
              <w:tc>
                <w:tcPr>
                  <w:tcW w:w="1169"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59BF9F7C" w14:textId="77777777" w:rsidR="00CC650C" w:rsidRDefault="00000000">
                  <w:pPr>
                    <w:spacing w:after="300" w:line="281" w:lineRule="auto"/>
                    <w:jc w:val="center"/>
                    <w:rPr>
                      <w:rFonts w:ascii="Roboto" w:eastAsia="Roboto" w:hAnsi="Roboto" w:cs="Roboto"/>
                    </w:rPr>
                  </w:pPr>
                  <w:r>
                    <w:rPr>
                      <w:rFonts w:ascii="Roboto" w:eastAsia="Roboto" w:hAnsi="Roboto" w:cs="Roboto"/>
                    </w:rPr>
                    <w:t>Extension</w:t>
                  </w:r>
                </w:p>
              </w:tc>
              <w:tc>
                <w:tcPr>
                  <w:tcW w:w="1335"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27562FA4" w14:textId="77777777" w:rsidR="00CC650C" w:rsidRDefault="00000000">
                  <w:pPr>
                    <w:spacing w:after="300" w:line="281" w:lineRule="auto"/>
                    <w:jc w:val="center"/>
                    <w:rPr>
                      <w:rFonts w:ascii="Roboto" w:eastAsia="Roboto" w:hAnsi="Roboto" w:cs="Roboto"/>
                    </w:rPr>
                  </w:pPr>
                  <w:r>
                    <w:rPr>
                      <w:rFonts w:ascii="Roboto" w:eastAsia="Roboto" w:hAnsi="Roboto" w:cs="Roboto"/>
                    </w:rPr>
                    <w:t>68 - 72 °C</w:t>
                  </w:r>
                </w:p>
              </w:tc>
              <w:tc>
                <w:tcPr>
                  <w:tcW w:w="1305"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306E6705" w14:textId="77777777" w:rsidR="00CC650C" w:rsidRDefault="00000000">
                  <w:pPr>
                    <w:spacing w:after="300" w:line="281" w:lineRule="auto"/>
                    <w:jc w:val="center"/>
                    <w:rPr>
                      <w:rFonts w:ascii="Roboto" w:eastAsia="Roboto" w:hAnsi="Roboto" w:cs="Roboto"/>
                    </w:rPr>
                  </w:pPr>
                  <w:r>
                    <w:rPr>
                      <w:rFonts w:ascii="Roboto" w:eastAsia="Roboto" w:hAnsi="Roboto" w:cs="Roboto"/>
                    </w:rPr>
                    <w:t>10 - 30 sec per kb of amplified segment</w:t>
                  </w:r>
                </w:p>
              </w:tc>
              <w:tc>
                <w:tcPr>
                  <w:tcW w:w="2552"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1672E663" w14:textId="77777777" w:rsidR="00CC650C" w:rsidRDefault="00000000">
                  <w:pPr>
                    <w:spacing w:after="300" w:line="281" w:lineRule="auto"/>
                    <w:jc w:val="center"/>
                    <w:rPr>
                      <w:rFonts w:ascii="Roboto" w:eastAsia="Roboto" w:hAnsi="Roboto" w:cs="Roboto"/>
                    </w:rPr>
                  </w:pPr>
                  <w:r>
                    <w:rPr>
                      <w:rFonts w:ascii="Roboto" w:eastAsia="Roboto" w:hAnsi="Roboto" w:cs="Roboto"/>
                    </w:rPr>
                    <w:t>DNA polymerase adds nucleotides to the end of each</w:t>
                  </w:r>
                </w:p>
                <w:p w14:paraId="50FD26F3" w14:textId="77777777" w:rsidR="00CC650C" w:rsidRDefault="00000000">
                  <w:pPr>
                    <w:spacing w:after="300" w:line="281" w:lineRule="auto"/>
                    <w:jc w:val="center"/>
                    <w:rPr>
                      <w:rFonts w:ascii="Roboto" w:eastAsia="Roboto" w:hAnsi="Roboto" w:cs="Roboto"/>
                    </w:rPr>
                  </w:pPr>
                  <w:r>
                    <w:rPr>
                      <w:rFonts w:ascii="Roboto" w:eastAsia="Roboto" w:hAnsi="Roboto" w:cs="Roboto"/>
                    </w:rPr>
                    <w:t>annealed primer (in the 5' to 3' direction) to build a new</w:t>
                  </w:r>
                </w:p>
                <w:p w14:paraId="1ACC20F4" w14:textId="77777777" w:rsidR="00CC650C" w:rsidRDefault="00000000">
                  <w:pPr>
                    <w:spacing w:after="300" w:line="281" w:lineRule="auto"/>
                    <w:jc w:val="center"/>
                    <w:rPr>
                      <w:rFonts w:ascii="Roboto" w:eastAsia="Roboto" w:hAnsi="Roboto" w:cs="Roboto"/>
                    </w:rPr>
                  </w:pPr>
                  <w:r>
                    <w:rPr>
                      <w:rFonts w:ascii="Roboto" w:eastAsia="Roboto" w:hAnsi="Roboto" w:cs="Roboto"/>
                    </w:rPr>
                    <w:t>double stranded copy of the segment.</w:t>
                  </w:r>
                </w:p>
              </w:tc>
            </w:tr>
          </w:tbl>
          <w:p w14:paraId="6E46D2C7" w14:textId="77777777" w:rsidR="00CC650C" w:rsidRDefault="00CC650C">
            <w:pPr>
              <w:spacing w:after="300" w:line="281" w:lineRule="auto"/>
              <w:rPr>
                <w:rFonts w:ascii="Calibri" w:eastAsia="Calibri" w:hAnsi="Calibri" w:cs="Calibri"/>
              </w:rPr>
            </w:pPr>
          </w:p>
          <w:p w14:paraId="2E110E56"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 xml:space="preserve">The result of a PCR reaction can be assessed by gel electrophoresis, a technique in which DNA is passed through an agarose gel by an electric current. Negatively charged DNA molecules migrate through the sieve-like matrix according to their size, allowing for separation of DNA molecules based on their size. When visualized using a DNA dye such as ethidium bromide, DNA </w:t>
            </w:r>
            <w:r>
              <w:rPr>
                <w:rFonts w:ascii="Roboto" w:eastAsia="Roboto" w:hAnsi="Roboto" w:cs="Roboto"/>
                <w:sz w:val="21"/>
                <w:szCs w:val="21"/>
              </w:rPr>
              <w:lastRenderedPageBreak/>
              <w:t>molecules will appear as bands whose size can be determined by comparison to a standard of known sizes, or 'ladder'. Usually, the desired result of a PCR reaction is a single band of the correct size; however, in some cases a PCR may yield multiple bands or no bands, requiring further optimization. It is necessary to purify the desired PCR product away from the other components of the reaction as they may interfere with downstream assembly steps. This can be done by washing the entire reaction over a commercially available silica column or first extracting a specific band of DNA from an agarose gel and washing that over a column.</w:t>
            </w:r>
          </w:p>
          <w:p w14:paraId="5F5FBE66"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Once an insert has been generated by PCR and purified, it can be assembled with a plasmid backbone using a variety of methods, each of which requires modification of the ends of the inserts. In SEA-GENES we will utilize two assembly strategies, which are described below.</w:t>
            </w:r>
          </w:p>
          <w:p w14:paraId="771841FE" w14:textId="77777777" w:rsidR="00CC650C" w:rsidRDefault="00000000">
            <w:pPr>
              <w:pStyle w:val="Heading4"/>
              <w:keepNext w:val="0"/>
              <w:keepLines w:val="0"/>
              <w:spacing w:before="0" w:after="300"/>
              <w:ind w:left="0"/>
            </w:pPr>
            <w:bookmarkStart w:id="38" w:name="_59pmlk1jfx19" w:colFirst="0" w:colLast="0"/>
            <w:bookmarkEnd w:id="38"/>
            <w:r>
              <w:t>Step 2. Assembling the insert with a relevant plasmid, which in the context of cloning is referred to as a 'plasmid backbone.'</w:t>
            </w:r>
          </w:p>
          <w:p w14:paraId="78A89F89" w14:textId="77777777" w:rsidR="00CC650C" w:rsidRDefault="00000000">
            <w:pPr>
              <w:spacing w:after="300" w:line="281" w:lineRule="auto"/>
              <w:rPr>
                <w:rFonts w:ascii="Roboto" w:eastAsia="Roboto" w:hAnsi="Roboto" w:cs="Roboto"/>
              </w:rPr>
            </w:pPr>
            <w:r>
              <w:rPr>
                <w:rFonts w:ascii="Roboto" w:eastAsia="Roboto" w:hAnsi="Roboto" w:cs="Roboto"/>
              </w:rPr>
              <w:t>There are two strategies that will be employed for the assembly reaction, either restriction enzyme digest and ligation, or isothermal assembly.</w:t>
            </w:r>
          </w:p>
          <w:p w14:paraId="77FD4B1E" w14:textId="77777777" w:rsidR="00CC650C" w:rsidRDefault="00000000">
            <w:pPr>
              <w:spacing w:after="300" w:line="281" w:lineRule="auto"/>
              <w:rPr>
                <w:rFonts w:ascii="Roboto" w:eastAsia="Roboto" w:hAnsi="Roboto" w:cs="Roboto"/>
                <w:sz w:val="21"/>
                <w:szCs w:val="21"/>
              </w:rPr>
            </w:pPr>
            <w:r>
              <w:rPr>
                <w:rFonts w:ascii="Roboto" w:eastAsia="Roboto" w:hAnsi="Roboto" w:cs="Roboto"/>
                <w:b/>
                <w:sz w:val="21"/>
                <w:szCs w:val="21"/>
              </w:rPr>
              <w:t>Restriction enzyme digestion (RED) and ligation.</w:t>
            </w:r>
            <w:r>
              <w:rPr>
                <w:rFonts w:ascii="Roboto" w:eastAsia="Roboto" w:hAnsi="Roboto" w:cs="Roboto"/>
                <w:sz w:val="21"/>
                <w:szCs w:val="21"/>
              </w:rPr>
              <w:t xml:space="preserve"> Assembling an insert and plasmid backbone by RED and ligation can essentially be thought of as a 'cut and paste' reaction that takes two linear DNA molecules and joins them to form a single circular molecule. The 'cut' is performed by restriction endonuclease enzymes, which recognize and cleave double-stranded DNA at specific 4–6 bp palindromic sequences called restriction sites. Some restriction enzymes cleave both strands at the same site, generating 'blunt ends', whereas other enzymes cleave the strands at different locations a few bp away from each other, generating single-stranded 'sticky ends.' These sticky ends allow for efficient binding of two pieces of DNA with complementary overhangs. To create compatible ends, the insert and plasmid should be digested with the same restriction enzyme and thus, must have the same restriction sites. If not already present, primers can be designed to introduce desired restriction sites to the ends of an insert sequence (flanking the gene) by PCR. Similarly, plasmids can be modified to contain </w:t>
            </w:r>
            <w:r>
              <w:rPr>
                <w:rFonts w:ascii="Roboto" w:eastAsia="Roboto" w:hAnsi="Roboto" w:cs="Roboto"/>
                <w:sz w:val="21"/>
                <w:szCs w:val="21"/>
              </w:rPr>
              <w:lastRenderedPageBreak/>
              <w:t>necessary restriction sites, and often have several that can be used for cloning in a region known as the 'multiple cloning site.' Cleavage of a circular plasmid molecule by one or more restriction enzymes creates a linear plasmid backbone with appropriate ends for assembly. Digestion of the insert and plasmid with two different restriction enzymes (known as a double digest) ensures proper directional assembly. Some restriction sites occur naturally within gene sequences or plasmid sequences; when designing a cloning strategy, it is essential that restriction sites be unique within the insert and plasmid such that the right number of fragments of the correct size are generated upon digestion.</w:t>
            </w:r>
          </w:p>
          <w:p w14:paraId="4B37C3F2"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The 'paste' step is achieved by the enzyme DNA ligase, which covalently connects the sugar phosphate backbones of two DNA molecules with complementary sticky ends generated by restriction enzyme digest. Interestingly, the ligase enzyme used for this reaction is from the phage T4! Together, these two enzymatic steps produce a recombinant plasmid that is ready for transformation into bacteria.</w:t>
            </w:r>
          </w:p>
          <w:p w14:paraId="3564F31B" w14:textId="77777777" w:rsidR="00CC650C" w:rsidRDefault="00CC650C">
            <w:pPr>
              <w:spacing w:before="460" w:after="460" w:line="281" w:lineRule="auto"/>
              <w:rPr>
                <w:rFonts w:ascii="Roboto" w:eastAsia="Roboto" w:hAnsi="Roboto" w:cs="Roboto"/>
                <w:sz w:val="21"/>
                <w:szCs w:val="21"/>
              </w:rPr>
            </w:pPr>
          </w:p>
          <w:tbl>
            <w:tblPr>
              <w:tblStyle w:val="af6"/>
              <w:tblW w:w="6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60"/>
            </w:tblGrid>
            <w:tr w:rsidR="00CC650C" w14:paraId="31BD1BD1" w14:textId="77777777">
              <w:tc>
                <w:tcPr>
                  <w:tcW w:w="6360" w:type="dxa"/>
                  <w:shd w:val="clear" w:color="auto" w:fill="auto"/>
                  <w:tcMar>
                    <w:top w:w="100" w:type="dxa"/>
                    <w:left w:w="100" w:type="dxa"/>
                    <w:bottom w:w="100" w:type="dxa"/>
                    <w:right w:w="100" w:type="dxa"/>
                  </w:tcMar>
                </w:tcPr>
                <w:p w14:paraId="7CCF24A0" w14:textId="77777777" w:rsidR="00CC650C" w:rsidRDefault="00000000">
                  <w:pPr>
                    <w:widowControl w:val="0"/>
                    <w:pBdr>
                      <w:top w:val="nil"/>
                      <w:left w:val="nil"/>
                      <w:bottom w:val="nil"/>
                      <w:right w:val="nil"/>
                      <w:between w:val="nil"/>
                    </w:pBdr>
                    <w:spacing w:line="240" w:lineRule="auto"/>
                    <w:rPr>
                      <w:rFonts w:ascii="Roboto" w:eastAsia="Roboto" w:hAnsi="Roboto" w:cs="Roboto"/>
                      <w:sz w:val="21"/>
                      <w:szCs w:val="21"/>
                    </w:rPr>
                  </w:pPr>
                  <w:r>
                    <w:rPr>
                      <w:rFonts w:ascii="Roboto" w:eastAsia="Roboto" w:hAnsi="Roboto" w:cs="Roboto"/>
                      <w:noProof/>
                      <w:sz w:val="21"/>
                      <w:szCs w:val="21"/>
                    </w:rPr>
                    <w:drawing>
                      <wp:inline distT="114300" distB="114300" distL="114300" distR="114300" wp14:anchorId="07A0491F" wp14:editId="2B21D499">
                        <wp:extent cx="3905250" cy="11811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3905250" cy="1181100"/>
                                </a:xfrm>
                                <a:prstGeom prst="rect">
                                  <a:avLst/>
                                </a:prstGeom>
                                <a:ln/>
                              </pic:spPr>
                            </pic:pic>
                          </a:graphicData>
                        </a:graphic>
                      </wp:inline>
                    </w:drawing>
                  </w:r>
                </w:p>
              </w:tc>
            </w:tr>
            <w:tr w:rsidR="00CC650C" w14:paraId="578F189F" w14:textId="77777777">
              <w:tc>
                <w:tcPr>
                  <w:tcW w:w="6360" w:type="dxa"/>
                  <w:shd w:val="clear" w:color="auto" w:fill="auto"/>
                  <w:tcMar>
                    <w:top w:w="100" w:type="dxa"/>
                    <w:left w:w="100" w:type="dxa"/>
                    <w:bottom w:w="100" w:type="dxa"/>
                    <w:right w:w="100" w:type="dxa"/>
                  </w:tcMar>
                </w:tcPr>
                <w:p w14:paraId="3EE0E6FC" w14:textId="77777777" w:rsidR="00CC650C" w:rsidRDefault="00CC650C">
                  <w:pPr>
                    <w:widowControl w:val="0"/>
                    <w:pBdr>
                      <w:top w:val="nil"/>
                      <w:left w:val="nil"/>
                      <w:bottom w:val="nil"/>
                      <w:right w:val="nil"/>
                      <w:between w:val="nil"/>
                    </w:pBdr>
                    <w:spacing w:line="240" w:lineRule="auto"/>
                    <w:rPr>
                      <w:rFonts w:ascii="Roboto" w:eastAsia="Roboto" w:hAnsi="Roboto" w:cs="Roboto"/>
                      <w:sz w:val="21"/>
                      <w:szCs w:val="21"/>
                    </w:rPr>
                  </w:pPr>
                </w:p>
                <w:tbl>
                  <w:tblPr>
                    <w:tblStyle w:val="af7"/>
                    <w:tblW w:w="6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80"/>
                    <w:gridCol w:w="3080"/>
                  </w:tblGrid>
                  <w:tr w:rsidR="00CC650C" w14:paraId="4D548BE6" w14:textId="77777777">
                    <w:tc>
                      <w:tcPr>
                        <w:tcW w:w="3080" w:type="dxa"/>
                        <w:shd w:val="clear" w:color="auto" w:fill="auto"/>
                        <w:tcMar>
                          <w:top w:w="100" w:type="dxa"/>
                          <w:left w:w="100" w:type="dxa"/>
                          <w:bottom w:w="100" w:type="dxa"/>
                          <w:right w:w="100" w:type="dxa"/>
                        </w:tcMar>
                      </w:tcPr>
                      <w:p w14:paraId="550A2504" w14:textId="77777777" w:rsidR="00CC650C" w:rsidRDefault="00000000">
                        <w:pPr>
                          <w:widowControl w:val="0"/>
                          <w:pBdr>
                            <w:top w:val="nil"/>
                            <w:left w:val="nil"/>
                            <w:bottom w:val="nil"/>
                            <w:right w:val="nil"/>
                            <w:between w:val="nil"/>
                          </w:pBdr>
                          <w:spacing w:line="240" w:lineRule="auto"/>
                          <w:rPr>
                            <w:rFonts w:ascii="Roboto" w:eastAsia="Roboto" w:hAnsi="Roboto" w:cs="Roboto"/>
                            <w:sz w:val="21"/>
                            <w:szCs w:val="21"/>
                          </w:rPr>
                        </w:pPr>
                        <w:r>
                          <w:rPr>
                            <w:rFonts w:ascii="Roboto" w:eastAsia="Roboto" w:hAnsi="Roboto" w:cs="Roboto"/>
                            <w:sz w:val="21"/>
                            <w:szCs w:val="21"/>
                          </w:rPr>
                          <w:t>Alt:</w:t>
                        </w:r>
                      </w:p>
                    </w:tc>
                    <w:tc>
                      <w:tcPr>
                        <w:tcW w:w="3080" w:type="dxa"/>
                        <w:shd w:val="clear" w:color="auto" w:fill="auto"/>
                        <w:tcMar>
                          <w:top w:w="100" w:type="dxa"/>
                          <w:left w:w="100" w:type="dxa"/>
                          <w:bottom w:w="100" w:type="dxa"/>
                          <w:right w:w="100" w:type="dxa"/>
                        </w:tcMar>
                      </w:tcPr>
                      <w:p w14:paraId="013AF1A2" w14:textId="77777777" w:rsidR="00CC650C" w:rsidRDefault="00000000">
                        <w:pPr>
                          <w:widowControl w:val="0"/>
                          <w:pBdr>
                            <w:top w:val="nil"/>
                            <w:left w:val="nil"/>
                            <w:bottom w:val="nil"/>
                            <w:right w:val="nil"/>
                            <w:between w:val="nil"/>
                          </w:pBdr>
                          <w:spacing w:line="240" w:lineRule="auto"/>
                          <w:rPr>
                            <w:rFonts w:ascii="Roboto" w:eastAsia="Roboto" w:hAnsi="Roboto" w:cs="Roboto"/>
                            <w:sz w:val="21"/>
                            <w:szCs w:val="21"/>
                          </w:rPr>
                        </w:pPr>
                        <w:r>
                          <w:rPr>
                            <w:rFonts w:ascii="Roboto" w:eastAsia="Roboto" w:hAnsi="Roboto" w:cs="Roboto"/>
                            <w:sz w:val="21"/>
                            <w:szCs w:val="21"/>
                          </w:rPr>
                          <w:t>Figure 2.03. 'Insert' DNA and prepared plasmid 'backbone' DNA are assembled into a new plasmid.</w:t>
                        </w:r>
                      </w:p>
                    </w:tc>
                  </w:tr>
                </w:tbl>
                <w:p w14:paraId="3F87CB4D" w14:textId="77777777" w:rsidR="00CC650C" w:rsidRDefault="00CC650C">
                  <w:pPr>
                    <w:widowControl w:val="0"/>
                    <w:pBdr>
                      <w:top w:val="nil"/>
                      <w:left w:val="nil"/>
                      <w:bottom w:val="nil"/>
                      <w:right w:val="nil"/>
                      <w:between w:val="nil"/>
                    </w:pBdr>
                    <w:spacing w:line="240" w:lineRule="auto"/>
                    <w:rPr>
                      <w:rFonts w:ascii="Roboto" w:eastAsia="Roboto" w:hAnsi="Roboto" w:cs="Roboto"/>
                      <w:sz w:val="21"/>
                      <w:szCs w:val="21"/>
                    </w:rPr>
                  </w:pPr>
                </w:p>
              </w:tc>
            </w:tr>
            <w:tr w:rsidR="00CC650C" w14:paraId="782059B3" w14:textId="77777777">
              <w:tc>
                <w:tcPr>
                  <w:tcW w:w="6360" w:type="dxa"/>
                  <w:shd w:val="clear" w:color="auto" w:fill="auto"/>
                  <w:tcMar>
                    <w:top w:w="100" w:type="dxa"/>
                    <w:left w:w="100" w:type="dxa"/>
                    <w:bottom w:w="100" w:type="dxa"/>
                    <w:right w:w="100" w:type="dxa"/>
                  </w:tcMar>
                </w:tcPr>
                <w:p w14:paraId="27B068D3" w14:textId="77777777" w:rsidR="00CC650C" w:rsidRDefault="00CC650C">
                  <w:pPr>
                    <w:widowControl w:val="0"/>
                    <w:pBdr>
                      <w:top w:val="nil"/>
                      <w:left w:val="nil"/>
                      <w:bottom w:val="nil"/>
                      <w:right w:val="nil"/>
                      <w:between w:val="nil"/>
                    </w:pBdr>
                    <w:spacing w:line="240" w:lineRule="auto"/>
                    <w:rPr>
                      <w:rFonts w:ascii="Roboto" w:eastAsia="Roboto" w:hAnsi="Roboto" w:cs="Roboto"/>
                      <w:sz w:val="21"/>
                      <w:szCs w:val="21"/>
                    </w:rPr>
                  </w:pPr>
                </w:p>
                <w:tbl>
                  <w:tblPr>
                    <w:tblStyle w:val="af8"/>
                    <w:tblW w:w="6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80"/>
                    <w:gridCol w:w="3080"/>
                  </w:tblGrid>
                  <w:tr w:rsidR="00CC650C" w14:paraId="6FBF0053" w14:textId="77777777">
                    <w:tc>
                      <w:tcPr>
                        <w:tcW w:w="3080" w:type="dxa"/>
                        <w:shd w:val="clear" w:color="auto" w:fill="auto"/>
                        <w:tcMar>
                          <w:top w:w="100" w:type="dxa"/>
                          <w:left w:w="100" w:type="dxa"/>
                          <w:bottom w:w="100" w:type="dxa"/>
                          <w:right w:w="100" w:type="dxa"/>
                        </w:tcMar>
                      </w:tcPr>
                      <w:p w14:paraId="35B2310F" w14:textId="77777777" w:rsidR="00CC650C" w:rsidRDefault="00000000">
                        <w:pPr>
                          <w:widowControl w:val="0"/>
                          <w:pBdr>
                            <w:top w:val="nil"/>
                            <w:left w:val="nil"/>
                            <w:bottom w:val="nil"/>
                            <w:right w:val="nil"/>
                            <w:between w:val="nil"/>
                          </w:pBdr>
                          <w:spacing w:line="240" w:lineRule="auto"/>
                          <w:rPr>
                            <w:rFonts w:ascii="Roboto" w:eastAsia="Roboto" w:hAnsi="Roboto" w:cs="Roboto"/>
                            <w:sz w:val="21"/>
                            <w:szCs w:val="21"/>
                          </w:rPr>
                        </w:pPr>
                        <w:r>
                          <w:rPr>
                            <w:rFonts w:ascii="Roboto" w:eastAsia="Roboto" w:hAnsi="Roboto" w:cs="Roboto"/>
                            <w:sz w:val="21"/>
                            <w:szCs w:val="21"/>
                          </w:rPr>
                          <w:t>Caption:</w:t>
                        </w:r>
                      </w:p>
                    </w:tc>
                    <w:tc>
                      <w:tcPr>
                        <w:tcW w:w="3080" w:type="dxa"/>
                        <w:shd w:val="clear" w:color="auto" w:fill="auto"/>
                        <w:tcMar>
                          <w:top w:w="100" w:type="dxa"/>
                          <w:left w:w="100" w:type="dxa"/>
                          <w:bottom w:w="100" w:type="dxa"/>
                          <w:right w:w="100" w:type="dxa"/>
                        </w:tcMar>
                      </w:tcPr>
                      <w:p w14:paraId="1010CE17" w14:textId="77777777" w:rsidR="00CC650C" w:rsidRDefault="00000000">
                        <w:pPr>
                          <w:widowControl w:val="0"/>
                          <w:pBdr>
                            <w:top w:val="nil"/>
                            <w:left w:val="nil"/>
                            <w:bottom w:val="nil"/>
                            <w:right w:val="nil"/>
                            <w:between w:val="nil"/>
                          </w:pBdr>
                          <w:spacing w:line="240" w:lineRule="auto"/>
                          <w:rPr>
                            <w:rFonts w:ascii="Roboto" w:eastAsia="Roboto" w:hAnsi="Roboto" w:cs="Roboto"/>
                            <w:sz w:val="21"/>
                            <w:szCs w:val="21"/>
                          </w:rPr>
                        </w:pPr>
                        <w:r>
                          <w:rPr>
                            <w:rFonts w:ascii="Roboto" w:eastAsia="Roboto" w:hAnsi="Roboto" w:cs="Roboto"/>
                            <w:sz w:val="21"/>
                            <w:szCs w:val="21"/>
                          </w:rPr>
                          <w:t>Figure 2.03. 'Insert' DNA and prepared plasmid 'backbone' DNA are assembled into a new plasmid.</w:t>
                        </w:r>
                      </w:p>
                    </w:tc>
                  </w:tr>
                </w:tbl>
                <w:p w14:paraId="0D7C644B" w14:textId="77777777" w:rsidR="00CC650C" w:rsidRDefault="00CC650C">
                  <w:pPr>
                    <w:widowControl w:val="0"/>
                    <w:pBdr>
                      <w:top w:val="nil"/>
                      <w:left w:val="nil"/>
                      <w:bottom w:val="nil"/>
                      <w:right w:val="nil"/>
                      <w:between w:val="nil"/>
                    </w:pBdr>
                    <w:spacing w:line="240" w:lineRule="auto"/>
                    <w:rPr>
                      <w:rFonts w:ascii="Roboto" w:eastAsia="Roboto" w:hAnsi="Roboto" w:cs="Roboto"/>
                      <w:sz w:val="21"/>
                      <w:szCs w:val="21"/>
                    </w:rPr>
                  </w:pPr>
                </w:p>
              </w:tc>
            </w:tr>
          </w:tbl>
          <w:p w14:paraId="0C1E1AAC" w14:textId="77777777" w:rsidR="00CC650C" w:rsidRDefault="00CC650C">
            <w:pPr>
              <w:spacing w:after="300" w:line="281" w:lineRule="auto"/>
              <w:rPr>
                <w:rFonts w:ascii="Roboto" w:eastAsia="Roboto" w:hAnsi="Roboto" w:cs="Roboto"/>
                <w:sz w:val="21"/>
                <w:szCs w:val="21"/>
              </w:rPr>
            </w:pPr>
          </w:p>
          <w:p w14:paraId="79F1E8A9" w14:textId="77777777" w:rsidR="00CC650C" w:rsidRDefault="00000000">
            <w:pPr>
              <w:spacing w:after="300" w:line="281" w:lineRule="auto"/>
              <w:rPr>
                <w:rFonts w:ascii="Roboto" w:eastAsia="Roboto" w:hAnsi="Roboto" w:cs="Roboto"/>
                <w:sz w:val="21"/>
                <w:szCs w:val="21"/>
              </w:rPr>
            </w:pPr>
            <w:r>
              <w:rPr>
                <w:rFonts w:ascii="Roboto" w:eastAsia="Roboto" w:hAnsi="Roboto" w:cs="Roboto"/>
                <w:b/>
                <w:sz w:val="21"/>
                <w:szCs w:val="21"/>
              </w:rPr>
              <w:t>Isothermal Assembly.</w:t>
            </w:r>
            <w:r>
              <w:rPr>
                <w:rFonts w:ascii="Roboto" w:eastAsia="Roboto" w:hAnsi="Roboto" w:cs="Roboto"/>
                <w:sz w:val="21"/>
                <w:szCs w:val="21"/>
              </w:rPr>
              <w:t xml:space="preserve"> Similar to RED and ligation, isothermal assembly 'cuts and pastes' together multiple linear DNA fragments. This method is an attractive alternative to RED and ligation cloning as it involves fewer individual steps and does not require DNA segments to have specific, unique restriction sites. However, it does require that the DNA segments have identical, overlapping sequences known as 'homology regions' at both ends; these homology regions should be at least 20 bp in length. As in the above strategy, primers can be engineered to introduce these homology regions into the insert or plasmid backbone by PCR, providing the necessary sequence match. Circular plasmids must be linearized for use in isothermal assembly; this is usually achieved by amplifying the plasmid by PCR, creating a linear plasmid backbone with the homology regions situated at the 5' and 3' ends.</w:t>
            </w:r>
          </w:p>
          <w:p w14:paraId="507793BB"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In an isothermal assembly reaction, three enzymatic steps occur in a single tube during a single incubation step at 50 ºC:</w:t>
            </w:r>
          </w:p>
          <w:p w14:paraId="166B3BFC" w14:textId="77777777" w:rsidR="00CC650C" w:rsidRDefault="00000000">
            <w:pPr>
              <w:numPr>
                <w:ilvl w:val="0"/>
                <w:numId w:val="14"/>
              </w:numPr>
              <w:spacing w:before="160" w:line="281" w:lineRule="auto"/>
            </w:pPr>
            <w:r>
              <w:rPr>
                <w:rFonts w:ascii="Roboto" w:eastAsia="Roboto" w:hAnsi="Roboto" w:cs="Roboto"/>
                <w:sz w:val="21"/>
                <w:szCs w:val="21"/>
              </w:rPr>
              <w:t>An exonuclease chews back double stranded DNA at each 5' end, leaving 3' overhangs or 'sticky ends'. The exonuclease is quickly inactivated at 50 ºC. This ensures that only the DNA ends are digested, not the entire strand. Since the two DNA segments have overlapping sequences at their ends, the sticky ends that are generated can base pair to each other, allowing the two different DNA segments to anneal to each other. This base pairing is very efficient due to the extended length of the sticky ends—much more efficient than the base pairing of sticky ends generated by restriction enzyme digest, which are typically only a few bp long.</w:t>
            </w:r>
          </w:p>
          <w:p w14:paraId="2AE8FE3A" w14:textId="77777777" w:rsidR="00CC650C" w:rsidRDefault="00000000">
            <w:pPr>
              <w:numPr>
                <w:ilvl w:val="0"/>
                <w:numId w:val="14"/>
              </w:numPr>
              <w:spacing w:line="281" w:lineRule="auto"/>
            </w:pPr>
            <w:r>
              <w:rPr>
                <w:rFonts w:ascii="Roboto" w:eastAsia="Roboto" w:hAnsi="Roboto" w:cs="Roboto"/>
                <w:sz w:val="21"/>
                <w:szCs w:val="21"/>
              </w:rPr>
              <w:t>DNA Polymerase fills in the gaps on the annealed segments, and</w:t>
            </w:r>
          </w:p>
          <w:p w14:paraId="476DBC14" w14:textId="77777777" w:rsidR="00CC650C" w:rsidRDefault="00000000">
            <w:pPr>
              <w:numPr>
                <w:ilvl w:val="0"/>
                <w:numId w:val="14"/>
              </w:numPr>
              <w:spacing w:after="380" w:line="281" w:lineRule="auto"/>
            </w:pPr>
            <w:r>
              <w:rPr>
                <w:rFonts w:ascii="Roboto" w:eastAsia="Roboto" w:hAnsi="Roboto" w:cs="Roboto"/>
                <w:sz w:val="21"/>
                <w:szCs w:val="21"/>
              </w:rPr>
              <w:t>DNA ligase covalently links the sugar phosphate backbones, creating a complete DNA molecule ready for bacterial transformation.</w:t>
            </w:r>
          </w:p>
          <w:p w14:paraId="57D53045" w14:textId="77777777" w:rsidR="00CC650C" w:rsidRDefault="00000000">
            <w:pPr>
              <w:pStyle w:val="Heading4"/>
              <w:keepNext w:val="0"/>
              <w:keepLines w:val="0"/>
              <w:spacing w:before="0" w:after="300"/>
              <w:ind w:left="0"/>
            </w:pPr>
            <w:bookmarkStart w:id="39" w:name="_hobkg0gvmbx3" w:colFirst="0" w:colLast="0"/>
            <w:bookmarkEnd w:id="39"/>
            <w:r>
              <w:t xml:space="preserve">Step 3. Introducing the new recombinant plasmid into bacteria by a process known as </w:t>
            </w:r>
            <w:r>
              <w:lastRenderedPageBreak/>
              <w:t>'transformation' and selecting bacteria carrying the plasmid.</w:t>
            </w:r>
          </w:p>
          <w:p w14:paraId="28A99B36"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 xml:space="preserve">Transformation is the process of introducing a plasmid into bacterial cells. Cells that are capable of taking up a piece of foreign DNA are said to be 'competent.' Transformation is an essential step in molecular cloning of plasmids, as the bacterial cells are used to recover the cloned plasmid of interest from a ligation or isothermal assembly reaction. Transformed cells are also used to store and replicate the plasmid. Although many species of bacteria are or can be engineered to be competent, </w:t>
            </w:r>
            <w:r>
              <w:rPr>
                <w:rFonts w:ascii="Roboto" w:eastAsia="Roboto" w:hAnsi="Roboto" w:cs="Roboto"/>
                <w:i/>
                <w:sz w:val="21"/>
                <w:szCs w:val="21"/>
              </w:rPr>
              <w:t>E. coli</w:t>
            </w:r>
            <w:r>
              <w:rPr>
                <w:rFonts w:ascii="Roboto" w:eastAsia="Roboto" w:hAnsi="Roboto" w:cs="Roboto"/>
                <w:sz w:val="21"/>
                <w:szCs w:val="21"/>
              </w:rPr>
              <w:t xml:space="preserve"> is the true workhorse of molecular cloning. </w:t>
            </w:r>
            <w:r>
              <w:rPr>
                <w:rFonts w:ascii="Roboto" w:eastAsia="Roboto" w:hAnsi="Roboto" w:cs="Roboto"/>
                <w:i/>
                <w:sz w:val="21"/>
                <w:szCs w:val="21"/>
              </w:rPr>
              <w:t>E. coli</w:t>
            </w:r>
            <w:r>
              <w:rPr>
                <w:rFonts w:ascii="Roboto" w:eastAsia="Roboto" w:hAnsi="Roboto" w:cs="Roboto"/>
                <w:sz w:val="21"/>
                <w:szCs w:val="21"/>
              </w:rPr>
              <w:t xml:space="preserve"> grows quickly (optimally, doubling every~ 20 min) and is relatively easy to work with. As such, molecular biologists have modified the </w:t>
            </w:r>
            <w:r>
              <w:rPr>
                <w:rFonts w:ascii="Roboto" w:eastAsia="Roboto" w:hAnsi="Roboto" w:cs="Roboto"/>
                <w:i/>
                <w:sz w:val="21"/>
                <w:szCs w:val="21"/>
              </w:rPr>
              <w:t xml:space="preserve">E. coli </w:t>
            </w:r>
            <w:r>
              <w:rPr>
                <w:rFonts w:ascii="Roboto" w:eastAsia="Roboto" w:hAnsi="Roboto" w:cs="Roboto"/>
                <w:sz w:val="21"/>
                <w:szCs w:val="21"/>
              </w:rPr>
              <w:t xml:space="preserve">genome to facilitate its ability to take up and stably store recombinant plasmid DNA. For instance, many cloning strains have a mutation in the </w:t>
            </w:r>
            <w:r>
              <w:rPr>
                <w:rFonts w:ascii="Roboto" w:eastAsia="Roboto" w:hAnsi="Roboto" w:cs="Roboto"/>
                <w:i/>
                <w:sz w:val="21"/>
                <w:szCs w:val="21"/>
              </w:rPr>
              <w:t>endA</w:t>
            </w:r>
            <w:r>
              <w:rPr>
                <w:rFonts w:ascii="Roboto" w:eastAsia="Roboto" w:hAnsi="Roboto" w:cs="Roboto"/>
                <w:sz w:val="21"/>
                <w:szCs w:val="21"/>
              </w:rPr>
              <w:t xml:space="preserve"> gene, disrupting the function of the encoded endonuclease and protecting plasmid molecules from degradation.</w:t>
            </w:r>
          </w:p>
          <w:p w14:paraId="0DB43FC9"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To transform bacteria, plasmid DNA is incubated with an ice-cold mixture of competent cells and glycerol. The plasmid molecules can be introduced into the cells by one of two methods: heat shock or electroporation. In the heat shock method, competent cells are treated with divalent cations (such as CaCl</w:t>
            </w:r>
            <w:r>
              <w:rPr>
                <w:rFonts w:ascii="Roboto" w:eastAsia="Roboto" w:hAnsi="Roboto" w:cs="Roboto"/>
                <w:sz w:val="21"/>
                <w:szCs w:val="21"/>
                <w:vertAlign w:val="subscript"/>
              </w:rPr>
              <w:t>2</w:t>
            </w:r>
            <w:r>
              <w:rPr>
                <w:rFonts w:ascii="Roboto" w:eastAsia="Roboto" w:hAnsi="Roboto" w:cs="Roboto"/>
                <w:sz w:val="21"/>
                <w:szCs w:val="21"/>
              </w:rPr>
              <w:t>) and briefly incubated at a high temperature (42 ºC); this creates pores in the membrane that the plasmid can travel through. Similarly, in the electroporation method, membrane pores are created by pulsing cells with an electric current. Although transformation is an efficient method, not all cells will take up the DNA. In both methods, transformed bacteria that have taken up the plasmid of interest must be 'selected' for based on the antibiotic resistance conferred by the plasmid. This is achieved by plating the transformation mixture on solid medium containing a selective concentration of antibiotic; only those cells that have successfully taken up and replicated the recombinant plasmid are able to grow.</w:t>
            </w:r>
          </w:p>
          <w:p w14:paraId="56FFBB57" w14:textId="77777777" w:rsidR="00CC650C" w:rsidRDefault="00CC650C">
            <w:pPr>
              <w:spacing w:before="460" w:after="460" w:line="281" w:lineRule="auto"/>
              <w:rPr>
                <w:rFonts w:ascii="Roboto" w:eastAsia="Roboto" w:hAnsi="Roboto" w:cs="Roboto"/>
                <w:sz w:val="21"/>
                <w:szCs w:val="21"/>
              </w:rPr>
            </w:pPr>
          </w:p>
          <w:tbl>
            <w:tblPr>
              <w:tblStyle w:val="af9"/>
              <w:tblW w:w="6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60"/>
            </w:tblGrid>
            <w:tr w:rsidR="00CC650C" w14:paraId="6BCE140F" w14:textId="77777777">
              <w:trPr>
                <w:trHeight w:val="2752"/>
              </w:trPr>
              <w:tc>
                <w:tcPr>
                  <w:tcW w:w="6360" w:type="dxa"/>
                  <w:shd w:val="clear" w:color="auto" w:fill="auto"/>
                  <w:tcMar>
                    <w:top w:w="100" w:type="dxa"/>
                    <w:left w:w="100" w:type="dxa"/>
                    <w:bottom w:w="100" w:type="dxa"/>
                    <w:right w:w="100" w:type="dxa"/>
                  </w:tcMar>
                </w:tcPr>
                <w:p w14:paraId="2BC2D0B9" w14:textId="77777777" w:rsidR="00CC650C" w:rsidRDefault="00000000">
                  <w:pPr>
                    <w:widowControl w:val="0"/>
                    <w:pBdr>
                      <w:top w:val="nil"/>
                      <w:left w:val="nil"/>
                      <w:bottom w:val="nil"/>
                      <w:right w:val="nil"/>
                      <w:between w:val="nil"/>
                    </w:pBdr>
                    <w:spacing w:line="240" w:lineRule="auto"/>
                    <w:rPr>
                      <w:rFonts w:ascii="Roboto" w:eastAsia="Roboto" w:hAnsi="Roboto" w:cs="Roboto"/>
                      <w:sz w:val="21"/>
                      <w:szCs w:val="21"/>
                    </w:rPr>
                  </w:pPr>
                  <w:r>
                    <w:rPr>
                      <w:rFonts w:ascii="Roboto" w:eastAsia="Roboto" w:hAnsi="Roboto" w:cs="Roboto"/>
                      <w:noProof/>
                      <w:sz w:val="21"/>
                      <w:szCs w:val="21"/>
                    </w:rPr>
                    <w:lastRenderedPageBreak/>
                    <w:drawing>
                      <wp:inline distT="114300" distB="114300" distL="114300" distR="114300" wp14:anchorId="4BE5BD1C" wp14:editId="4794B89B">
                        <wp:extent cx="3905250" cy="1481138"/>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3905250" cy="1481138"/>
                                </a:xfrm>
                                <a:prstGeom prst="rect">
                                  <a:avLst/>
                                </a:prstGeom>
                                <a:ln/>
                              </pic:spPr>
                            </pic:pic>
                          </a:graphicData>
                        </a:graphic>
                      </wp:inline>
                    </w:drawing>
                  </w:r>
                </w:p>
              </w:tc>
            </w:tr>
            <w:tr w:rsidR="00CC650C" w14:paraId="59B5C443" w14:textId="77777777">
              <w:tc>
                <w:tcPr>
                  <w:tcW w:w="6360" w:type="dxa"/>
                  <w:shd w:val="clear" w:color="auto" w:fill="auto"/>
                  <w:tcMar>
                    <w:top w:w="100" w:type="dxa"/>
                    <w:left w:w="100" w:type="dxa"/>
                    <w:bottom w:w="100" w:type="dxa"/>
                    <w:right w:w="100" w:type="dxa"/>
                  </w:tcMar>
                </w:tcPr>
                <w:p w14:paraId="5BE46EE5" w14:textId="77777777" w:rsidR="00CC650C" w:rsidRDefault="00CC650C">
                  <w:pPr>
                    <w:widowControl w:val="0"/>
                    <w:pBdr>
                      <w:top w:val="nil"/>
                      <w:left w:val="nil"/>
                      <w:bottom w:val="nil"/>
                      <w:right w:val="nil"/>
                      <w:between w:val="nil"/>
                    </w:pBdr>
                    <w:spacing w:line="240" w:lineRule="auto"/>
                    <w:rPr>
                      <w:rFonts w:ascii="Roboto" w:eastAsia="Roboto" w:hAnsi="Roboto" w:cs="Roboto"/>
                      <w:sz w:val="21"/>
                      <w:szCs w:val="21"/>
                    </w:rPr>
                  </w:pPr>
                </w:p>
                <w:tbl>
                  <w:tblPr>
                    <w:tblStyle w:val="afa"/>
                    <w:tblW w:w="6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80"/>
                    <w:gridCol w:w="3080"/>
                  </w:tblGrid>
                  <w:tr w:rsidR="00CC650C" w14:paraId="4A1D517A" w14:textId="77777777">
                    <w:tc>
                      <w:tcPr>
                        <w:tcW w:w="3080" w:type="dxa"/>
                        <w:shd w:val="clear" w:color="auto" w:fill="auto"/>
                        <w:tcMar>
                          <w:top w:w="100" w:type="dxa"/>
                          <w:left w:w="100" w:type="dxa"/>
                          <w:bottom w:w="100" w:type="dxa"/>
                          <w:right w:w="100" w:type="dxa"/>
                        </w:tcMar>
                      </w:tcPr>
                      <w:p w14:paraId="657F3350" w14:textId="77777777" w:rsidR="00CC650C" w:rsidRDefault="00000000">
                        <w:pPr>
                          <w:widowControl w:val="0"/>
                          <w:pBdr>
                            <w:top w:val="nil"/>
                            <w:left w:val="nil"/>
                            <w:bottom w:val="nil"/>
                            <w:right w:val="nil"/>
                            <w:between w:val="nil"/>
                          </w:pBdr>
                          <w:spacing w:line="240" w:lineRule="auto"/>
                          <w:rPr>
                            <w:rFonts w:ascii="Roboto" w:eastAsia="Roboto" w:hAnsi="Roboto" w:cs="Roboto"/>
                            <w:sz w:val="21"/>
                            <w:szCs w:val="21"/>
                          </w:rPr>
                        </w:pPr>
                        <w:r>
                          <w:rPr>
                            <w:rFonts w:ascii="Roboto" w:eastAsia="Roboto" w:hAnsi="Roboto" w:cs="Roboto"/>
                            <w:sz w:val="21"/>
                            <w:szCs w:val="21"/>
                          </w:rPr>
                          <w:t>Alt:</w:t>
                        </w:r>
                      </w:p>
                    </w:tc>
                    <w:tc>
                      <w:tcPr>
                        <w:tcW w:w="3080" w:type="dxa"/>
                        <w:shd w:val="clear" w:color="auto" w:fill="auto"/>
                        <w:tcMar>
                          <w:top w:w="100" w:type="dxa"/>
                          <w:left w:w="100" w:type="dxa"/>
                          <w:bottom w:w="100" w:type="dxa"/>
                          <w:right w:w="100" w:type="dxa"/>
                        </w:tcMar>
                      </w:tcPr>
                      <w:p w14:paraId="5BE06205" w14:textId="77777777" w:rsidR="00CC650C" w:rsidRDefault="00000000">
                        <w:pPr>
                          <w:widowControl w:val="0"/>
                          <w:pBdr>
                            <w:top w:val="nil"/>
                            <w:left w:val="nil"/>
                            <w:bottom w:val="nil"/>
                            <w:right w:val="nil"/>
                            <w:between w:val="nil"/>
                          </w:pBdr>
                          <w:spacing w:line="240" w:lineRule="auto"/>
                          <w:rPr>
                            <w:rFonts w:ascii="Roboto" w:eastAsia="Roboto" w:hAnsi="Roboto" w:cs="Roboto"/>
                            <w:sz w:val="21"/>
                            <w:szCs w:val="21"/>
                          </w:rPr>
                        </w:pPr>
                        <w:r>
                          <w:rPr>
                            <w:rFonts w:ascii="Roboto" w:eastAsia="Roboto" w:hAnsi="Roboto" w:cs="Roboto"/>
                            <w:sz w:val="21"/>
                            <w:szCs w:val="21"/>
                          </w:rPr>
                          <w:t>Figure 2.04. During a transformation reaction, a fraction of bacteria will take up the DNA. These bacteria are said to be 'transformed'.</w:t>
                        </w:r>
                      </w:p>
                    </w:tc>
                  </w:tr>
                </w:tbl>
                <w:p w14:paraId="61CB923B" w14:textId="77777777" w:rsidR="00CC650C" w:rsidRDefault="00CC650C">
                  <w:pPr>
                    <w:widowControl w:val="0"/>
                    <w:pBdr>
                      <w:top w:val="nil"/>
                      <w:left w:val="nil"/>
                      <w:bottom w:val="nil"/>
                      <w:right w:val="nil"/>
                      <w:between w:val="nil"/>
                    </w:pBdr>
                    <w:spacing w:line="240" w:lineRule="auto"/>
                    <w:rPr>
                      <w:rFonts w:ascii="Roboto" w:eastAsia="Roboto" w:hAnsi="Roboto" w:cs="Roboto"/>
                      <w:sz w:val="21"/>
                      <w:szCs w:val="21"/>
                    </w:rPr>
                  </w:pPr>
                </w:p>
              </w:tc>
            </w:tr>
            <w:tr w:rsidR="00CC650C" w14:paraId="5BD3449D" w14:textId="77777777">
              <w:tc>
                <w:tcPr>
                  <w:tcW w:w="6360" w:type="dxa"/>
                  <w:shd w:val="clear" w:color="auto" w:fill="auto"/>
                  <w:tcMar>
                    <w:top w:w="100" w:type="dxa"/>
                    <w:left w:w="100" w:type="dxa"/>
                    <w:bottom w:w="100" w:type="dxa"/>
                    <w:right w:w="100" w:type="dxa"/>
                  </w:tcMar>
                </w:tcPr>
                <w:p w14:paraId="2D372E95" w14:textId="77777777" w:rsidR="00CC650C" w:rsidRDefault="00CC650C">
                  <w:pPr>
                    <w:widowControl w:val="0"/>
                    <w:pBdr>
                      <w:top w:val="nil"/>
                      <w:left w:val="nil"/>
                      <w:bottom w:val="nil"/>
                      <w:right w:val="nil"/>
                      <w:between w:val="nil"/>
                    </w:pBdr>
                    <w:spacing w:line="240" w:lineRule="auto"/>
                    <w:rPr>
                      <w:rFonts w:ascii="Roboto" w:eastAsia="Roboto" w:hAnsi="Roboto" w:cs="Roboto"/>
                      <w:sz w:val="21"/>
                      <w:szCs w:val="21"/>
                    </w:rPr>
                  </w:pPr>
                </w:p>
                <w:tbl>
                  <w:tblPr>
                    <w:tblStyle w:val="afb"/>
                    <w:tblW w:w="6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80"/>
                    <w:gridCol w:w="3080"/>
                  </w:tblGrid>
                  <w:tr w:rsidR="00CC650C" w14:paraId="33305120" w14:textId="77777777">
                    <w:tc>
                      <w:tcPr>
                        <w:tcW w:w="3080" w:type="dxa"/>
                        <w:shd w:val="clear" w:color="auto" w:fill="auto"/>
                        <w:tcMar>
                          <w:top w:w="100" w:type="dxa"/>
                          <w:left w:w="100" w:type="dxa"/>
                          <w:bottom w:w="100" w:type="dxa"/>
                          <w:right w:w="100" w:type="dxa"/>
                        </w:tcMar>
                      </w:tcPr>
                      <w:p w14:paraId="3902E7B7" w14:textId="77777777" w:rsidR="00CC650C" w:rsidRDefault="00000000">
                        <w:pPr>
                          <w:widowControl w:val="0"/>
                          <w:pBdr>
                            <w:top w:val="nil"/>
                            <w:left w:val="nil"/>
                            <w:bottom w:val="nil"/>
                            <w:right w:val="nil"/>
                            <w:between w:val="nil"/>
                          </w:pBdr>
                          <w:spacing w:line="240" w:lineRule="auto"/>
                          <w:rPr>
                            <w:rFonts w:ascii="Roboto" w:eastAsia="Roboto" w:hAnsi="Roboto" w:cs="Roboto"/>
                            <w:sz w:val="21"/>
                            <w:szCs w:val="21"/>
                          </w:rPr>
                        </w:pPr>
                        <w:r>
                          <w:rPr>
                            <w:rFonts w:ascii="Roboto" w:eastAsia="Roboto" w:hAnsi="Roboto" w:cs="Roboto"/>
                            <w:sz w:val="21"/>
                            <w:szCs w:val="21"/>
                          </w:rPr>
                          <w:t>Caption:</w:t>
                        </w:r>
                      </w:p>
                    </w:tc>
                    <w:tc>
                      <w:tcPr>
                        <w:tcW w:w="3080" w:type="dxa"/>
                        <w:shd w:val="clear" w:color="auto" w:fill="auto"/>
                        <w:tcMar>
                          <w:top w:w="100" w:type="dxa"/>
                          <w:left w:w="100" w:type="dxa"/>
                          <w:bottom w:w="100" w:type="dxa"/>
                          <w:right w:w="100" w:type="dxa"/>
                        </w:tcMar>
                      </w:tcPr>
                      <w:p w14:paraId="3F802C4D" w14:textId="77777777" w:rsidR="00CC650C" w:rsidRDefault="00000000">
                        <w:pPr>
                          <w:widowControl w:val="0"/>
                          <w:pBdr>
                            <w:top w:val="nil"/>
                            <w:left w:val="nil"/>
                            <w:bottom w:val="nil"/>
                            <w:right w:val="nil"/>
                            <w:between w:val="nil"/>
                          </w:pBdr>
                          <w:spacing w:line="240" w:lineRule="auto"/>
                          <w:rPr>
                            <w:rFonts w:ascii="Roboto" w:eastAsia="Roboto" w:hAnsi="Roboto" w:cs="Roboto"/>
                            <w:sz w:val="21"/>
                            <w:szCs w:val="21"/>
                          </w:rPr>
                        </w:pPr>
                        <w:r>
                          <w:rPr>
                            <w:rFonts w:ascii="Roboto" w:eastAsia="Roboto" w:hAnsi="Roboto" w:cs="Roboto"/>
                            <w:sz w:val="21"/>
                            <w:szCs w:val="21"/>
                          </w:rPr>
                          <w:t>Figure 2.04. During a transformation reaction, a fraction of bacteria will take up the DNA. These bacteria are said to be 'transformed'.</w:t>
                        </w:r>
                      </w:p>
                    </w:tc>
                  </w:tr>
                </w:tbl>
                <w:p w14:paraId="5FA51995" w14:textId="77777777" w:rsidR="00CC650C" w:rsidRDefault="00CC650C">
                  <w:pPr>
                    <w:widowControl w:val="0"/>
                    <w:pBdr>
                      <w:top w:val="nil"/>
                      <w:left w:val="nil"/>
                      <w:bottom w:val="nil"/>
                      <w:right w:val="nil"/>
                      <w:between w:val="nil"/>
                    </w:pBdr>
                    <w:spacing w:line="240" w:lineRule="auto"/>
                    <w:rPr>
                      <w:rFonts w:ascii="Roboto" w:eastAsia="Roboto" w:hAnsi="Roboto" w:cs="Roboto"/>
                      <w:sz w:val="21"/>
                      <w:szCs w:val="21"/>
                    </w:rPr>
                  </w:pPr>
                </w:p>
              </w:tc>
            </w:tr>
          </w:tbl>
          <w:p w14:paraId="52FC32EB" w14:textId="77777777" w:rsidR="00CC650C" w:rsidRDefault="00CC650C">
            <w:pPr>
              <w:spacing w:before="460" w:after="460" w:line="281" w:lineRule="auto"/>
              <w:rPr>
                <w:rFonts w:ascii="Roboto" w:eastAsia="Roboto" w:hAnsi="Roboto" w:cs="Roboto"/>
              </w:rPr>
            </w:pPr>
          </w:p>
          <w:p w14:paraId="303A5330" w14:textId="77777777" w:rsidR="00CC650C" w:rsidRDefault="00000000">
            <w:pPr>
              <w:pStyle w:val="Heading4"/>
              <w:keepNext w:val="0"/>
              <w:keepLines w:val="0"/>
              <w:spacing w:before="0" w:after="300"/>
              <w:ind w:left="0"/>
            </w:pPr>
            <w:bookmarkStart w:id="40" w:name="_qwrmplhnwmjh" w:colFirst="0" w:colLast="0"/>
            <w:bookmarkEnd w:id="40"/>
            <w:r>
              <w:t>Step 4. Purifying the recombinant plasmid and verifying that it contains the correct insert.</w:t>
            </w:r>
          </w:p>
          <w:p w14:paraId="48962EE8"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 xml:space="preserve">Once the transformed </w:t>
            </w:r>
            <w:r>
              <w:rPr>
                <w:rFonts w:ascii="Roboto" w:eastAsia="Roboto" w:hAnsi="Roboto" w:cs="Roboto"/>
                <w:i/>
                <w:sz w:val="21"/>
                <w:szCs w:val="21"/>
              </w:rPr>
              <w:t>E. coli</w:t>
            </w:r>
            <w:r>
              <w:rPr>
                <w:rFonts w:ascii="Roboto" w:eastAsia="Roboto" w:hAnsi="Roboto" w:cs="Roboto"/>
                <w:sz w:val="21"/>
                <w:szCs w:val="21"/>
              </w:rPr>
              <w:t xml:space="preserve"> cells harboring the plasmid clone have formed colonies on an antibiotic selection plate, it is necessary to purify the recombinant plasmid and verify that it was constructed correctly before it is used in any downstream experiments. To purify the plasmid, cells are grown to high density in selective liquid medium then lysed by the addition of SDS and NaOH, which denatures all DNA (chromosomal and plasmid) in the sample. This process, known as alkaline lysis, allows for separation of plasmid DNA from chromosomal DNA; upon neutralization of the alkaline solution, plasmid molecules are re-natured, whereas strands of chromosomal DNA are unable to re-anneal and become an insoluble aggregate that precipitates out of solution. Plasmid DNA can then </w:t>
            </w:r>
            <w:r>
              <w:rPr>
                <w:rFonts w:ascii="Roboto" w:eastAsia="Roboto" w:hAnsi="Roboto" w:cs="Roboto"/>
                <w:sz w:val="21"/>
                <w:szCs w:val="21"/>
              </w:rPr>
              <w:lastRenderedPageBreak/>
              <w:t>be bound to a silica column, washed to remove salts, proteins and other contaminants, and eluted with sterile, nuclease-free water (ddH</w:t>
            </w:r>
            <w:r>
              <w:rPr>
                <w:rFonts w:ascii="Roboto" w:eastAsia="Roboto" w:hAnsi="Roboto" w:cs="Roboto"/>
                <w:sz w:val="21"/>
                <w:szCs w:val="21"/>
                <w:vertAlign w:val="subscript"/>
              </w:rPr>
              <w:t>2</w:t>
            </w:r>
            <w:r>
              <w:rPr>
                <w:rFonts w:ascii="Roboto" w:eastAsia="Roboto" w:hAnsi="Roboto" w:cs="Roboto"/>
                <w:sz w:val="21"/>
                <w:szCs w:val="21"/>
              </w:rPr>
              <w:t>O).</w:t>
            </w:r>
          </w:p>
          <w:p w14:paraId="44924549" w14:textId="77777777" w:rsidR="00CC650C" w:rsidRDefault="00CC650C">
            <w:pPr>
              <w:spacing w:before="460" w:after="460" w:line="281" w:lineRule="auto"/>
              <w:rPr>
                <w:rFonts w:ascii="Roboto" w:eastAsia="Roboto" w:hAnsi="Roboto" w:cs="Roboto"/>
                <w:sz w:val="21"/>
                <w:szCs w:val="21"/>
              </w:rPr>
            </w:pPr>
          </w:p>
          <w:tbl>
            <w:tblPr>
              <w:tblStyle w:val="afc"/>
              <w:tblW w:w="6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60"/>
            </w:tblGrid>
            <w:tr w:rsidR="00CC650C" w14:paraId="487E95DD" w14:textId="77777777">
              <w:trPr>
                <w:trHeight w:val="4695"/>
              </w:trPr>
              <w:tc>
                <w:tcPr>
                  <w:tcW w:w="6360" w:type="dxa"/>
                  <w:shd w:val="clear" w:color="auto" w:fill="auto"/>
                  <w:tcMar>
                    <w:top w:w="100" w:type="dxa"/>
                    <w:left w:w="100" w:type="dxa"/>
                    <w:bottom w:w="100" w:type="dxa"/>
                    <w:right w:w="100" w:type="dxa"/>
                  </w:tcMar>
                </w:tcPr>
                <w:p w14:paraId="3A78D48A" w14:textId="77777777" w:rsidR="00CC650C" w:rsidRDefault="00000000">
                  <w:pPr>
                    <w:widowControl w:val="0"/>
                    <w:pBdr>
                      <w:top w:val="nil"/>
                      <w:left w:val="nil"/>
                      <w:bottom w:val="nil"/>
                      <w:right w:val="nil"/>
                      <w:between w:val="nil"/>
                    </w:pBdr>
                    <w:spacing w:line="240" w:lineRule="auto"/>
                    <w:rPr>
                      <w:rFonts w:ascii="Roboto" w:eastAsia="Roboto" w:hAnsi="Roboto" w:cs="Roboto"/>
                      <w:sz w:val="21"/>
                      <w:szCs w:val="21"/>
                    </w:rPr>
                  </w:pPr>
                  <w:r>
                    <w:rPr>
                      <w:rFonts w:ascii="Roboto" w:eastAsia="Roboto" w:hAnsi="Roboto" w:cs="Roboto"/>
                      <w:noProof/>
                      <w:sz w:val="21"/>
                      <w:szCs w:val="21"/>
                    </w:rPr>
                    <w:drawing>
                      <wp:inline distT="114300" distB="114300" distL="114300" distR="114300" wp14:anchorId="2F7AFF8E" wp14:editId="1CAABDFC">
                        <wp:extent cx="3905250" cy="2928938"/>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3905250" cy="2928938"/>
                                </a:xfrm>
                                <a:prstGeom prst="rect">
                                  <a:avLst/>
                                </a:prstGeom>
                                <a:ln/>
                              </pic:spPr>
                            </pic:pic>
                          </a:graphicData>
                        </a:graphic>
                      </wp:inline>
                    </w:drawing>
                  </w:r>
                </w:p>
              </w:tc>
            </w:tr>
            <w:tr w:rsidR="00CC650C" w14:paraId="2CF9181A" w14:textId="77777777">
              <w:tc>
                <w:tcPr>
                  <w:tcW w:w="6360" w:type="dxa"/>
                  <w:shd w:val="clear" w:color="auto" w:fill="auto"/>
                  <w:tcMar>
                    <w:top w:w="100" w:type="dxa"/>
                    <w:left w:w="100" w:type="dxa"/>
                    <w:bottom w:w="100" w:type="dxa"/>
                    <w:right w:w="100" w:type="dxa"/>
                  </w:tcMar>
                </w:tcPr>
                <w:p w14:paraId="3B48100F" w14:textId="77777777" w:rsidR="00CC650C" w:rsidRDefault="00CC650C">
                  <w:pPr>
                    <w:widowControl w:val="0"/>
                    <w:pBdr>
                      <w:top w:val="nil"/>
                      <w:left w:val="nil"/>
                      <w:bottom w:val="nil"/>
                      <w:right w:val="nil"/>
                      <w:between w:val="nil"/>
                    </w:pBdr>
                    <w:spacing w:line="240" w:lineRule="auto"/>
                    <w:rPr>
                      <w:rFonts w:ascii="Roboto" w:eastAsia="Roboto" w:hAnsi="Roboto" w:cs="Roboto"/>
                      <w:sz w:val="21"/>
                      <w:szCs w:val="21"/>
                    </w:rPr>
                  </w:pPr>
                </w:p>
                <w:tbl>
                  <w:tblPr>
                    <w:tblStyle w:val="afd"/>
                    <w:tblW w:w="6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80"/>
                    <w:gridCol w:w="3080"/>
                  </w:tblGrid>
                  <w:tr w:rsidR="00CC650C" w14:paraId="7884D0B0" w14:textId="77777777">
                    <w:tc>
                      <w:tcPr>
                        <w:tcW w:w="3080" w:type="dxa"/>
                        <w:shd w:val="clear" w:color="auto" w:fill="auto"/>
                        <w:tcMar>
                          <w:top w:w="100" w:type="dxa"/>
                          <w:left w:w="100" w:type="dxa"/>
                          <w:bottom w:w="100" w:type="dxa"/>
                          <w:right w:w="100" w:type="dxa"/>
                        </w:tcMar>
                      </w:tcPr>
                      <w:p w14:paraId="569CE1F2" w14:textId="77777777" w:rsidR="00CC650C" w:rsidRDefault="00000000">
                        <w:pPr>
                          <w:widowControl w:val="0"/>
                          <w:pBdr>
                            <w:top w:val="nil"/>
                            <w:left w:val="nil"/>
                            <w:bottom w:val="nil"/>
                            <w:right w:val="nil"/>
                            <w:between w:val="nil"/>
                          </w:pBdr>
                          <w:spacing w:line="240" w:lineRule="auto"/>
                          <w:rPr>
                            <w:rFonts w:ascii="Roboto" w:eastAsia="Roboto" w:hAnsi="Roboto" w:cs="Roboto"/>
                            <w:sz w:val="21"/>
                            <w:szCs w:val="21"/>
                          </w:rPr>
                        </w:pPr>
                        <w:r>
                          <w:rPr>
                            <w:rFonts w:ascii="Roboto" w:eastAsia="Roboto" w:hAnsi="Roboto" w:cs="Roboto"/>
                            <w:sz w:val="21"/>
                            <w:szCs w:val="21"/>
                          </w:rPr>
                          <w:t>Alt:</w:t>
                        </w:r>
                      </w:p>
                    </w:tc>
                    <w:tc>
                      <w:tcPr>
                        <w:tcW w:w="3080" w:type="dxa"/>
                        <w:shd w:val="clear" w:color="auto" w:fill="auto"/>
                        <w:tcMar>
                          <w:top w:w="100" w:type="dxa"/>
                          <w:left w:w="100" w:type="dxa"/>
                          <w:bottom w:w="100" w:type="dxa"/>
                          <w:right w:w="100" w:type="dxa"/>
                        </w:tcMar>
                      </w:tcPr>
                      <w:p w14:paraId="5B94DA3A" w14:textId="77777777" w:rsidR="00CC650C" w:rsidRDefault="00000000">
                        <w:pPr>
                          <w:widowControl w:val="0"/>
                          <w:pBdr>
                            <w:top w:val="nil"/>
                            <w:left w:val="nil"/>
                            <w:bottom w:val="nil"/>
                            <w:right w:val="nil"/>
                            <w:between w:val="nil"/>
                          </w:pBdr>
                          <w:spacing w:line="240" w:lineRule="auto"/>
                          <w:rPr>
                            <w:rFonts w:ascii="Roboto" w:eastAsia="Roboto" w:hAnsi="Roboto" w:cs="Roboto"/>
                            <w:sz w:val="21"/>
                            <w:szCs w:val="21"/>
                          </w:rPr>
                        </w:pPr>
                        <w:r>
                          <w:rPr>
                            <w:rFonts w:ascii="Roboto" w:eastAsia="Roboto" w:hAnsi="Roboto" w:cs="Roboto"/>
                            <w:sz w:val="21"/>
                            <w:szCs w:val="21"/>
                          </w:rPr>
                          <w:t>Figure 2.05. Bacteria containing a plasmid can be grown to high denstities, from which large quantities of the plasmid can be extracted for use in downsteam applications.</w:t>
                        </w:r>
                      </w:p>
                    </w:tc>
                  </w:tr>
                </w:tbl>
                <w:p w14:paraId="1A46E62D" w14:textId="77777777" w:rsidR="00CC650C" w:rsidRDefault="00CC650C">
                  <w:pPr>
                    <w:widowControl w:val="0"/>
                    <w:pBdr>
                      <w:top w:val="nil"/>
                      <w:left w:val="nil"/>
                      <w:bottom w:val="nil"/>
                      <w:right w:val="nil"/>
                      <w:between w:val="nil"/>
                    </w:pBdr>
                    <w:spacing w:line="240" w:lineRule="auto"/>
                    <w:rPr>
                      <w:rFonts w:ascii="Roboto" w:eastAsia="Roboto" w:hAnsi="Roboto" w:cs="Roboto"/>
                      <w:sz w:val="21"/>
                      <w:szCs w:val="21"/>
                    </w:rPr>
                  </w:pPr>
                </w:p>
              </w:tc>
            </w:tr>
            <w:tr w:rsidR="00CC650C" w14:paraId="362DF619" w14:textId="77777777">
              <w:tc>
                <w:tcPr>
                  <w:tcW w:w="6360" w:type="dxa"/>
                  <w:shd w:val="clear" w:color="auto" w:fill="auto"/>
                  <w:tcMar>
                    <w:top w:w="100" w:type="dxa"/>
                    <w:left w:w="100" w:type="dxa"/>
                    <w:bottom w:w="100" w:type="dxa"/>
                    <w:right w:w="100" w:type="dxa"/>
                  </w:tcMar>
                </w:tcPr>
                <w:p w14:paraId="6B1E696C" w14:textId="77777777" w:rsidR="00CC650C" w:rsidRDefault="00CC650C">
                  <w:pPr>
                    <w:widowControl w:val="0"/>
                    <w:pBdr>
                      <w:top w:val="nil"/>
                      <w:left w:val="nil"/>
                      <w:bottom w:val="nil"/>
                      <w:right w:val="nil"/>
                      <w:between w:val="nil"/>
                    </w:pBdr>
                    <w:spacing w:line="240" w:lineRule="auto"/>
                    <w:rPr>
                      <w:rFonts w:ascii="Roboto" w:eastAsia="Roboto" w:hAnsi="Roboto" w:cs="Roboto"/>
                      <w:sz w:val="21"/>
                      <w:szCs w:val="21"/>
                    </w:rPr>
                  </w:pPr>
                </w:p>
                <w:tbl>
                  <w:tblPr>
                    <w:tblStyle w:val="afe"/>
                    <w:tblW w:w="6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80"/>
                    <w:gridCol w:w="3080"/>
                  </w:tblGrid>
                  <w:tr w:rsidR="00CC650C" w14:paraId="15FE8263" w14:textId="77777777">
                    <w:tc>
                      <w:tcPr>
                        <w:tcW w:w="3080" w:type="dxa"/>
                        <w:shd w:val="clear" w:color="auto" w:fill="auto"/>
                        <w:tcMar>
                          <w:top w:w="100" w:type="dxa"/>
                          <w:left w:w="100" w:type="dxa"/>
                          <w:bottom w:w="100" w:type="dxa"/>
                          <w:right w:w="100" w:type="dxa"/>
                        </w:tcMar>
                      </w:tcPr>
                      <w:p w14:paraId="08BF351F" w14:textId="77777777" w:rsidR="00CC650C" w:rsidRDefault="00000000">
                        <w:pPr>
                          <w:widowControl w:val="0"/>
                          <w:pBdr>
                            <w:top w:val="nil"/>
                            <w:left w:val="nil"/>
                            <w:bottom w:val="nil"/>
                            <w:right w:val="nil"/>
                            <w:between w:val="nil"/>
                          </w:pBdr>
                          <w:spacing w:line="240" w:lineRule="auto"/>
                          <w:rPr>
                            <w:rFonts w:ascii="Roboto" w:eastAsia="Roboto" w:hAnsi="Roboto" w:cs="Roboto"/>
                            <w:sz w:val="21"/>
                            <w:szCs w:val="21"/>
                          </w:rPr>
                        </w:pPr>
                        <w:r>
                          <w:rPr>
                            <w:rFonts w:ascii="Roboto" w:eastAsia="Roboto" w:hAnsi="Roboto" w:cs="Roboto"/>
                            <w:sz w:val="21"/>
                            <w:szCs w:val="21"/>
                          </w:rPr>
                          <w:t>Caption:</w:t>
                        </w:r>
                      </w:p>
                    </w:tc>
                    <w:tc>
                      <w:tcPr>
                        <w:tcW w:w="3080" w:type="dxa"/>
                        <w:shd w:val="clear" w:color="auto" w:fill="auto"/>
                        <w:tcMar>
                          <w:top w:w="100" w:type="dxa"/>
                          <w:left w:w="100" w:type="dxa"/>
                          <w:bottom w:w="100" w:type="dxa"/>
                          <w:right w:w="100" w:type="dxa"/>
                        </w:tcMar>
                      </w:tcPr>
                      <w:p w14:paraId="2A65947E" w14:textId="77777777" w:rsidR="00CC650C" w:rsidRDefault="00000000">
                        <w:pPr>
                          <w:widowControl w:val="0"/>
                          <w:pBdr>
                            <w:top w:val="nil"/>
                            <w:left w:val="nil"/>
                            <w:bottom w:val="nil"/>
                            <w:right w:val="nil"/>
                            <w:between w:val="nil"/>
                          </w:pBdr>
                          <w:spacing w:line="240" w:lineRule="auto"/>
                          <w:rPr>
                            <w:rFonts w:ascii="Roboto" w:eastAsia="Roboto" w:hAnsi="Roboto" w:cs="Roboto"/>
                            <w:sz w:val="21"/>
                            <w:szCs w:val="21"/>
                          </w:rPr>
                        </w:pPr>
                        <w:r>
                          <w:rPr>
                            <w:rFonts w:ascii="Roboto" w:eastAsia="Roboto" w:hAnsi="Roboto" w:cs="Roboto"/>
                            <w:sz w:val="21"/>
                            <w:szCs w:val="21"/>
                          </w:rPr>
                          <w:t>Figure 2.05. Bacteria containing a plasmid can be grown to high denstities, from which large quantities of the plasmid can be extracted for use in downsteam applications.</w:t>
                        </w:r>
                      </w:p>
                    </w:tc>
                  </w:tr>
                </w:tbl>
                <w:p w14:paraId="5FDCD6EC" w14:textId="77777777" w:rsidR="00CC650C" w:rsidRDefault="00CC650C">
                  <w:pPr>
                    <w:widowControl w:val="0"/>
                    <w:pBdr>
                      <w:top w:val="nil"/>
                      <w:left w:val="nil"/>
                      <w:bottom w:val="nil"/>
                      <w:right w:val="nil"/>
                      <w:between w:val="nil"/>
                    </w:pBdr>
                    <w:spacing w:line="240" w:lineRule="auto"/>
                    <w:rPr>
                      <w:rFonts w:ascii="Roboto" w:eastAsia="Roboto" w:hAnsi="Roboto" w:cs="Roboto"/>
                      <w:sz w:val="21"/>
                      <w:szCs w:val="21"/>
                    </w:rPr>
                  </w:pPr>
                </w:p>
              </w:tc>
            </w:tr>
          </w:tbl>
          <w:p w14:paraId="1C46F92C" w14:textId="77777777" w:rsidR="00CC650C" w:rsidRDefault="00CC650C">
            <w:pPr>
              <w:spacing w:before="460" w:after="460" w:line="281" w:lineRule="auto"/>
              <w:rPr>
                <w:rFonts w:ascii="Roboto" w:eastAsia="Roboto" w:hAnsi="Roboto" w:cs="Roboto"/>
              </w:rPr>
            </w:pPr>
          </w:p>
          <w:p w14:paraId="69D1C986"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There are multiple methods that can be used to confirm that a recombinant plasmid contains the expected insert. The exact sequence of nucleotides in the insert-containing region of the plasmid can be precisely determined by a DNA sequencing technique known as Sanger sequencing. Alternatively, PCR and gel electrophoresis can be used diagnostically to determine whether a plasmid contains an insert of the expected size. One benefit of the latter method is that the plasmid does not need to be purified from cells before running the diagnostic; a transformed colony can be used directly as PCR template. In a typical cloning workflow multiple candidate clones are tested for a correct insert, and verifying a plasmid clone prior to going through the purification process can conserve time and reagents.</w:t>
            </w:r>
          </w:p>
          <w:p w14:paraId="302D10E4"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Once a plasmid has been purified and verified, it is ready for use in the experimental procedures outlined in Chapters 3 or 4!</w:t>
            </w:r>
          </w:p>
          <w:p w14:paraId="4BEDD44B" w14:textId="77777777" w:rsidR="00CC650C" w:rsidRDefault="00CC650C">
            <w:pPr>
              <w:spacing w:after="300" w:line="281" w:lineRule="auto"/>
              <w:rPr>
                <w:rFonts w:ascii="Calibri" w:eastAsia="Calibri" w:hAnsi="Calibri" w:cs="Calibri"/>
              </w:rPr>
            </w:pPr>
          </w:p>
        </w:tc>
      </w:tr>
    </w:tbl>
    <w:p w14:paraId="64C7B4AE" w14:textId="77777777" w:rsidR="00CC650C" w:rsidRDefault="00CC650C">
      <w:pPr>
        <w:pStyle w:val="Heading1"/>
        <w:keepNext w:val="0"/>
        <w:keepLines w:val="0"/>
        <w:spacing w:before="480"/>
        <w:rPr>
          <w:b/>
          <w:color w:val="2F5496"/>
          <w:sz w:val="32"/>
          <w:szCs w:val="32"/>
        </w:rPr>
      </w:pPr>
      <w:bookmarkStart w:id="41" w:name="_88bv3c88rqld" w:colFirst="0" w:colLast="0"/>
      <w:bookmarkEnd w:id="41"/>
    </w:p>
    <w:p w14:paraId="5C6B69ED" w14:textId="77777777" w:rsidR="00CC650C" w:rsidRDefault="00CC650C">
      <w:pPr>
        <w:pStyle w:val="Heading1"/>
        <w:keepNext w:val="0"/>
        <w:keepLines w:val="0"/>
        <w:spacing w:before="480"/>
        <w:rPr>
          <w:b/>
          <w:color w:val="2F5496"/>
          <w:sz w:val="32"/>
          <w:szCs w:val="32"/>
        </w:rPr>
      </w:pPr>
      <w:bookmarkStart w:id="42" w:name="_jimoi7yriikj" w:colFirst="0" w:colLast="0"/>
      <w:bookmarkEnd w:id="42"/>
    </w:p>
    <w:p w14:paraId="1FCB8676" w14:textId="77777777" w:rsidR="00CC650C" w:rsidRDefault="00000000">
      <w:pPr>
        <w:pStyle w:val="Heading1"/>
        <w:keepNext w:val="0"/>
        <w:keepLines w:val="0"/>
        <w:spacing w:before="480"/>
        <w:rPr>
          <w:b/>
          <w:color w:val="2F5496"/>
          <w:sz w:val="32"/>
          <w:szCs w:val="32"/>
        </w:rPr>
      </w:pPr>
      <w:bookmarkStart w:id="43" w:name="_h4smgykizv00" w:colFirst="0" w:colLast="0"/>
      <w:bookmarkEnd w:id="43"/>
      <w:r>
        <w:rPr>
          <w:b/>
          <w:color w:val="2F5496"/>
          <w:sz w:val="32"/>
          <w:szCs w:val="32"/>
        </w:rPr>
        <w:t>Protocol 2.1a: Cloning into pExTra</w:t>
      </w:r>
    </w:p>
    <w:tbl>
      <w:tblPr>
        <w:tblStyle w:val="aff"/>
        <w:tblW w:w="8985" w:type="dxa"/>
        <w:tblBorders>
          <w:top w:val="nil"/>
          <w:left w:val="nil"/>
          <w:bottom w:val="nil"/>
          <w:right w:val="nil"/>
          <w:insideH w:val="nil"/>
          <w:insideV w:val="nil"/>
        </w:tblBorders>
        <w:tblLayout w:type="fixed"/>
        <w:tblLook w:val="0600" w:firstRow="0" w:lastRow="0" w:firstColumn="0" w:lastColumn="0" w:noHBand="1" w:noVBand="1"/>
      </w:tblPr>
      <w:tblGrid>
        <w:gridCol w:w="2385"/>
        <w:gridCol w:w="6600"/>
      </w:tblGrid>
      <w:tr w:rsidR="00CC650C" w14:paraId="3A4503D1" w14:textId="77777777">
        <w:trPr>
          <w:trHeight w:val="300"/>
        </w:trPr>
        <w:tc>
          <w:tcPr>
            <w:tcW w:w="2385" w:type="dxa"/>
            <w:tcBorders>
              <w:top w:val="single" w:sz="8" w:space="0" w:color="000000"/>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5DF21CC8"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6600" w:type="dxa"/>
            <w:tcBorders>
              <w:top w:val="single" w:sz="8" w:space="0" w:color="000000"/>
              <w:left w:val="nil"/>
              <w:bottom w:val="single" w:sz="8" w:space="0" w:color="000000"/>
              <w:right w:val="single" w:sz="8" w:space="0" w:color="000000"/>
            </w:tcBorders>
            <w:shd w:val="clear" w:color="auto" w:fill="B8CCE4"/>
            <w:tcMar>
              <w:top w:w="0" w:type="dxa"/>
              <w:left w:w="120" w:type="dxa"/>
              <w:bottom w:w="0" w:type="dxa"/>
              <w:right w:w="120" w:type="dxa"/>
            </w:tcMar>
          </w:tcPr>
          <w:p w14:paraId="2C46FC2D"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009518F2" w14:textId="77777777">
        <w:trPr>
          <w:trHeight w:val="300"/>
        </w:trPr>
        <w:tc>
          <w:tcPr>
            <w:tcW w:w="2385" w:type="dxa"/>
            <w:tcBorders>
              <w:top w:val="nil"/>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04B04EFB"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6600" w:type="dxa"/>
            <w:tcBorders>
              <w:top w:val="nil"/>
              <w:left w:val="nil"/>
              <w:bottom w:val="single" w:sz="8" w:space="0" w:color="000000"/>
              <w:right w:val="single" w:sz="8" w:space="0" w:color="000000"/>
            </w:tcBorders>
            <w:shd w:val="clear" w:color="auto" w:fill="B8CCE4"/>
            <w:tcMar>
              <w:top w:w="0" w:type="dxa"/>
              <w:left w:w="120" w:type="dxa"/>
              <w:bottom w:w="0" w:type="dxa"/>
              <w:right w:w="120" w:type="dxa"/>
            </w:tcMar>
          </w:tcPr>
          <w:p w14:paraId="7AD2B5CB" w14:textId="77777777" w:rsidR="00CC650C" w:rsidRDefault="00000000">
            <w:pPr>
              <w:spacing w:before="240" w:line="273" w:lineRule="auto"/>
              <w:rPr>
                <w:rFonts w:ascii="Calibri" w:eastAsia="Calibri" w:hAnsi="Calibri" w:cs="Calibri"/>
                <w:b/>
              </w:rPr>
            </w:pPr>
            <w:r>
              <w:rPr>
                <w:rFonts w:ascii="Calibri" w:eastAsia="Calibri" w:hAnsi="Calibri" w:cs="Calibri"/>
                <w:b/>
              </w:rPr>
              <w:t>Protocol 2.1a: Cloning into pExTra</w:t>
            </w:r>
          </w:p>
        </w:tc>
      </w:tr>
      <w:tr w:rsidR="00CC650C" w14:paraId="63E659BF" w14:textId="77777777">
        <w:trPr>
          <w:trHeight w:val="300"/>
        </w:trPr>
        <w:tc>
          <w:tcPr>
            <w:tcW w:w="2385" w:type="dxa"/>
            <w:tcBorders>
              <w:top w:val="nil"/>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72EABA7A" w14:textId="77777777" w:rsidR="00CC650C" w:rsidRDefault="00000000">
            <w:pPr>
              <w:spacing w:before="240" w:after="240"/>
              <w:rPr>
                <w:rFonts w:ascii="Calibri" w:eastAsia="Calibri" w:hAnsi="Calibri" w:cs="Calibri"/>
                <w:b/>
              </w:rPr>
            </w:pPr>
            <w:r>
              <w:rPr>
                <w:rFonts w:ascii="Calibri" w:eastAsia="Calibri" w:hAnsi="Calibri" w:cs="Calibri"/>
                <w:b/>
              </w:rPr>
              <w:t>imgtxt</w:t>
            </w:r>
          </w:p>
        </w:tc>
        <w:tc>
          <w:tcPr>
            <w:tcW w:w="6600" w:type="dxa"/>
            <w:tcBorders>
              <w:top w:val="nil"/>
              <w:left w:val="nil"/>
              <w:bottom w:val="single" w:sz="8" w:space="0" w:color="000000"/>
              <w:right w:val="single" w:sz="8" w:space="0" w:color="000000"/>
            </w:tcBorders>
            <w:shd w:val="clear" w:color="auto" w:fill="B8CCE4"/>
            <w:tcMar>
              <w:top w:w="0" w:type="dxa"/>
              <w:left w:w="120" w:type="dxa"/>
              <w:bottom w:w="0" w:type="dxa"/>
              <w:right w:w="120" w:type="dxa"/>
            </w:tcMar>
          </w:tcPr>
          <w:p w14:paraId="3200CDDD" w14:textId="77777777" w:rsidR="00CC650C" w:rsidRDefault="00000000">
            <w:pPr>
              <w:spacing w:before="240" w:line="273" w:lineRule="auto"/>
              <w:rPr>
                <w:rFonts w:ascii="Calibri" w:eastAsia="Calibri" w:hAnsi="Calibri" w:cs="Calibri"/>
                <w:b/>
              </w:rPr>
            </w:pPr>
            <w:r>
              <w:rPr>
                <w:rFonts w:ascii="Calibri" w:eastAsia="Calibri" w:hAnsi="Calibri" w:cs="Calibri"/>
                <w:b/>
              </w:rPr>
              <w:t>Molecular Cloning</w:t>
            </w:r>
          </w:p>
        </w:tc>
      </w:tr>
      <w:tr w:rsidR="00CC650C" w14:paraId="0A6CB1F7" w14:textId="77777777">
        <w:trPr>
          <w:trHeight w:val="555"/>
        </w:trPr>
        <w:tc>
          <w:tcPr>
            <w:tcW w:w="238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170DD2A6" w14:textId="77777777" w:rsidR="00CC650C" w:rsidRDefault="00000000">
            <w:pPr>
              <w:spacing w:before="240" w:after="240"/>
              <w:rPr>
                <w:rFonts w:ascii="Calibri" w:eastAsia="Calibri" w:hAnsi="Calibri" w:cs="Calibri"/>
                <w:b/>
              </w:rPr>
            </w:pPr>
            <w:r>
              <w:rPr>
                <w:rFonts w:ascii="Calibri" w:eastAsia="Calibri" w:hAnsi="Calibri" w:cs="Calibri"/>
                <w:b/>
              </w:rPr>
              <w:lastRenderedPageBreak/>
              <w:t>img</w:t>
            </w:r>
          </w:p>
        </w:tc>
        <w:tc>
          <w:tcPr>
            <w:tcW w:w="660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0856F11E" w14:textId="77777777" w:rsidR="00CC650C" w:rsidRDefault="00000000">
            <w:pPr>
              <w:spacing w:before="240" w:after="240"/>
              <w:rPr>
                <w:rFonts w:ascii="Calibri" w:eastAsia="Calibri" w:hAnsi="Calibri" w:cs="Calibri"/>
                <w:b/>
              </w:rPr>
            </w:pPr>
            <w:r>
              <w:rPr>
                <w:rFonts w:ascii="Calibri" w:eastAsia="Calibri" w:hAnsi="Calibri" w:cs="Calibri"/>
                <w:b/>
              </w:rPr>
              <w:t>molecular-cloning.svg</w:t>
            </w:r>
          </w:p>
        </w:tc>
      </w:tr>
      <w:tr w:rsidR="00CC650C" w14:paraId="4D109C83" w14:textId="77777777">
        <w:trPr>
          <w:trHeight w:val="2085"/>
        </w:trPr>
        <w:tc>
          <w:tcPr>
            <w:tcW w:w="2385" w:type="dxa"/>
            <w:tcBorders>
              <w:top w:val="nil"/>
              <w:left w:val="single" w:sz="8" w:space="0" w:color="000000"/>
              <w:bottom w:val="single" w:sz="8" w:space="0" w:color="000000"/>
              <w:right w:val="single" w:sz="8" w:space="0" w:color="000000"/>
            </w:tcBorders>
            <w:shd w:val="clear" w:color="auto" w:fill="auto"/>
            <w:tcMar>
              <w:top w:w="0" w:type="dxa"/>
              <w:left w:w="120" w:type="dxa"/>
              <w:bottom w:w="0" w:type="dxa"/>
              <w:right w:w="120" w:type="dxa"/>
            </w:tcMar>
          </w:tcPr>
          <w:p w14:paraId="06F40EB3"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660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5BE4A4D2" w14:textId="77777777" w:rsidR="00CC650C" w:rsidRDefault="00000000">
            <w:pPr>
              <w:pStyle w:val="Heading3"/>
              <w:keepNext w:val="0"/>
              <w:keepLines w:val="0"/>
              <w:spacing w:after="300" w:line="281" w:lineRule="auto"/>
              <w:jc w:val="left"/>
            </w:pPr>
            <w:bookmarkStart w:id="44" w:name="_2vqpyo3rr5p1" w:colFirst="0" w:colLast="0"/>
            <w:bookmarkEnd w:id="44"/>
            <w:r>
              <w:t>Objective:</w:t>
            </w:r>
          </w:p>
          <w:p w14:paraId="6D93E42D" w14:textId="77777777" w:rsidR="00CC650C" w:rsidRDefault="00000000">
            <w:pPr>
              <w:spacing w:after="300" w:line="281" w:lineRule="auto"/>
              <w:rPr>
                <w:rFonts w:ascii="Roboto" w:eastAsia="Roboto" w:hAnsi="Roboto" w:cs="Roboto"/>
                <w:i/>
                <w:sz w:val="21"/>
                <w:szCs w:val="21"/>
              </w:rPr>
            </w:pPr>
            <w:r>
              <w:rPr>
                <w:rFonts w:ascii="Roboto" w:eastAsia="Roboto" w:hAnsi="Roboto" w:cs="Roboto"/>
                <w:sz w:val="21"/>
                <w:szCs w:val="21"/>
              </w:rPr>
              <w:t xml:space="preserve">To construct a DNA molecule that will enable expression of a phage gene in </w:t>
            </w:r>
            <w:r>
              <w:rPr>
                <w:rFonts w:ascii="Roboto" w:eastAsia="Roboto" w:hAnsi="Roboto" w:cs="Roboto"/>
                <w:i/>
                <w:sz w:val="21"/>
                <w:szCs w:val="21"/>
              </w:rPr>
              <w:t>M. smegmatis.</w:t>
            </w:r>
          </w:p>
          <w:p w14:paraId="5DA59505" w14:textId="77777777" w:rsidR="00CC650C" w:rsidRDefault="00000000">
            <w:pPr>
              <w:pStyle w:val="Heading4"/>
              <w:keepNext w:val="0"/>
              <w:keepLines w:val="0"/>
              <w:spacing w:before="0" w:after="300"/>
              <w:ind w:left="0"/>
            </w:pPr>
            <w:bookmarkStart w:id="45" w:name="_41hg1jqx48no" w:colFirst="0" w:colLast="0"/>
            <w:bookmarkEnd w:id="45"/>
            <w:r>
              <w:t>Rationale:</w:t>
            </w:r>
          </w:p>
          <w:p w14:paraId="3452D8A1"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 xml:space="preserve">To express a phage gene in </w:t>
            </w:r>
            <w:r>
              <w:rPr>
                <w:rFonts w:ascii="Roboto" w:eastAsia="Roboto" w:hAnsi="Roboto" w:cs="Roboto"/>
                <w:i/>
                <w:sz w:val="21"/>
                <w:szCs w:val="21"/>
              </w:rPr>
              <w:t>M. smegmatis</w:t>
            </w:r>
            <w:r>
              <w:rPr>
                <w:rFonts w:ascii="Roboto" w:eastAsia="Roboto" w:hAnsi="Roboto" w:cs="Roboto"/>
                <w:sz w:val="21"/>
                <w:szCs w:val="21"/>
              </w:rPr>
              <w:t>, the gene must first be introduced into the bacterium, where it must then be stably maintained. These requirements can be achieved with the use of an expression plasmid, such as pExTra. Because pExTra contains a promoter (P</w:t>
            </w:r>
            <w:r>
              <w:rPr>
                <w:rFonts w:ascii="Roboto" w:eastAsia="Roboto" w:hAnsi="Roboto" w:cs="Roboto"/>
                <w:sz w:val="21"/>
                <w:szCs w:val="21"/>
                <w:vertAlign w:val="subscript"/>
              </w:rPr>
              <w:t>tet</w:t>
            </w:r>
            <w:r>
              <w:rPr>
                <w:rFonts w:ascii="Roboto" w:eastAsia="Roboto" w:hAnsi="Roboto" w:cs="Roboto"/>
                <w:sz w:val="21"/>
                <w:szCs w:val="21"/>
              </w:rPr>
              <w:t xml:space="preserve">) that is activated in the presence of an 'inducer' molecule, expression of the phage gene can be turned on as needed. Here is presented a multi-step workflow for the cloning of a phage gene into pExTra. Briefly, a specific phage gene sequence will be copied from a phage lysate by PCR using a gene-specific primer that is complementary to the first ~20 bp of the gene (the forward primer) and one that is complementary to the last ~20 bp of the gene (the reverse primer). These primer sequences also introduce essential homology regions at the ends of the amplified gene sequence; these regions are a perfect sequence match to plasmid sequences upstream and downstream of the phage gene insertion site, enabling assembly of this insert and plasmid backbone by the isothermal assembly method. After isothermal assembly, recombinant plasmids are transformed into </w:t>
            </w:r>
            <w:r>
              <w:rPr>
                <w:rFonts w:ascii="Roboto" w:eastAsia="Roboto" w:hAnsi="Roboto" w:cs="Roboto"/>
                <w:i/>
                <w:sz w:val="21"/>
                <w:szCs w:val="21"/>
              </w:rPr>
              <w:t>E. coli</w:t>
            </w:r>
            <w:r>
              <w:rPr>
                <w:rFonts w:ascii="Roboto" w:eastAsia="Roboto" w:hAnsi="Roboto" w:cs="Roboto"/>
                <w:sz w:val="21"/>
                <w:szCs w:val="21"/>
              </w:rPr>
              <w:t xml:space="preserve"> and selected clones are verified by diagnostic colony PCR. Correct plasmids will be propagated and purified from </w:t>
            </w:r>
            <w:r>
              <w:rPr>
                <w:rFonts w:ascii="Roboto" w:eastAsia="Roboto" w:hAnsi="Roboto" w:cs="Roboto"/>
                <w:i/>
                <w:sz w:val="21"/>
                <w:szCs w:val="21"/>
              </w:rPr>
              <w:t>E. coli</w:t>
            </w:r>
            <w:r>
              <w:rPr>
                <w:rFonts w:ascii="Roboto" w:eastAsia="Roboto" w:hAnsi="Roboto" w:cs="Roboto"/>
                <w:sz w:val="21"/>
                <w:szCs w:val="21"/>
              </w:rPr>
              <w:t xml:space="preserve"> cells. This recombinant pExTra plasmid will then be ready for use in the host </w:t>
            </w:r>
            <w:r>
              <w:rPr>
                <w:rFonts w:ascii="Roboto" w:eastAsia="Roboto" w:hAnsi="Roboto" w:cs="Roboto"/>
                <w:i/>
                <w:sz w:val="21"/>
                <w:szCs w:val="21"/>
              </w:rPr>
              <w:t>M. smegmatis</w:t>
            </w:r>
            <w:r>
              <w:rPr>
                <w:rFonts w:ascii="Roboto" w:eastAsia="Roboto" w:hAnsi="Roboto" w:cs="Roboto"/>
                <w:sz w:val="21"/>
                <w:szCs w:val="21"/>
              </w:rPr>
              <w:t>.</w:t>
            </w:r>
          </w:p>
          <w:p w14:paraId="694D5CF8" w14:textId="77777777" w:rsidR="00CC650C" w:rsidRDefault="00000000">
            <w:pPr>
              <w:pStyle w:val="Heading4"/>
              <w:keepNext w:val="0"/>
              <w:keepLines w:val="0"/>
              <w:spacing w:before="0" w:after="300"/>
              <w:ind w:left="0"/>
            </w:pPr>
            <w:bookmarkStart w:id="46" w:name="_bm92i1wol2lp" w:colFirst="0" w:colLast="0"/>
            <w:bookmarkEnd w:id="46"/>
            <w:r>
              <w:t>Procedure :</w:t>
            </w:r>
          </w:p>
          <w:p w14:paraId="57F4970B"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Cloning a phage gene into the pExTra plasmid is a multi-step process, and requires knowledge about key features of the plasmid. The multi-step process is provided in the table below and includes:</w:t>
            </w:r>
          </w:p>
          <w:p w14:paraId="5D5371FD" w14:textId="77777777" w:rsidR="00CC650C" w:rsidRDefault="00000000">
            <w:pPr>
              <w:numPr>
                <w:ilvl w:val="0"/>
                <w:numId w:val="41"/>
              </w:numPr>
              <w:spacing w:before="160" w:line="281" w:lineRule="auto"/>
            </w:pPr>
            <w:r>
              <w:rPr>
                <w:rFonts w:ascii="Roboto" w:eastAsia="Roboto" w:hAnsi="Roboto" w:cs="Roboto"/>
                <w:sz w:val="21"/>
                <w:szCs w:val="21"/>
              </w:rPr>
              <w:t>the sequence of steps,</w:t>
            </w:r>
          </w:p>
          <w:p w14:paraId="6548CD73" w14:textId="77777777" w:rsidR="00CC650C" w:rsidRDefault="00000000">
            <w:pPr>
              <w:numPr>
                <w:ilvl w:val="0"/>
                <w:numId w:val="41"/>
              </w:numPr>
              <w:spacing w:line="281" w:lineRule="auto"/>
            </w:pPr>
            <w:r>
              <w:rPr>
                <w:rFonts w:ascii="Roboto" w:eastAsia="Roboto" w:hAnsi="Roboto" w:cs="Roboto"/>
                <w:sz w:val="21"/>
                <w:szCs w:val="21"/>
              </w:rPr>
              <w:t>a description of each step,</w:t>
            </w:r>
          </w:p>
          <w:p w14:paraId="34FEAD1D" w14:textId="77777777" w:rsidR="00CC650C" w:rsidRDefault="00000000">
            <w:pPr>
              <w:numPr>
                <w:ilvl w:val="0"/>
                <w:numId w:val="41"/>
              </w:numPr>
              <w:spacing w:line="281" w:lineRule="auto"/>
            </w:pPr>
            <w:r>
              <w:rPr>
                <w:rFonts w:ascii="Roboto" w:eastAsia="Roboto" w:hAnsi="Roboto" w:cs="Roboto"/>
                <w:sz w:val="21"/>
                <w:szCs w:val="21"/>
              </w:rPr>
              <w:t>a general protocol for executing the step, and</w:t>
            </w:r>
          </w:p>
          <w:p w14:paraId="29440070" w14:textId="77777777" w:rsidR="00CC650C" w:rsidRDefault="00000000">
            <w:pPr>
              <w:numPr>
                <w:ilvl w:val="0"/>
                <w:numId w:val="41"/>
              </w:numPr>
              <w:spacing w:after="380" w:line="281" w:lineRule="auto"/>
            </w:pPr>
            <w:r>
              <w:rPr>
                <w:rFonts w:ascii="Roboto" w:eastAsia="Roboto" w:hAnsi="Roboto" w:cs="Roboto"/>
                <w:sz w:val="21"/>
                <w:szCs w:val="21"/>
              </w:rPr>
              <w:lastRenderedPageBreak/>
              <w:t>specific information for cloning into pExTra that must be accounted for when utilising the general protocol.</w:t>
            </w:r>
          </w:p>
          <w:p w14:paraId="30D1866E"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Key features of the pExTra plasmid are presented with the plasmid diagram. Refer back to information provided within this protocol throughout the process of cloning genes into pExTra.</w:t>
            </w:r>
          </w:p>
          <w:tbl>
            <w:tblPr>
              <w:tblStyle w:val="aff0"/>
              <w:tblW w:w="6360" w:type="dxa"/>
              <w:tblBorders>
                <w:top w:val="nil"/>
                <w:left w:val="nil"/>
                <w:bottom w:val="nil"/>
                <w:right w:val="nil"/>
                <w:insideH w:val="nil"/>
                <w:insideV w:val="nil"/>
              </w:tblBorders>
              <w:tblLayout w:type="fixed"/>
              <w:tblLook w:val="0600" w:firstRow="0" w:lastRow="0" w:firstColumn="0" w:lastColumn="0" w:noHBand="1" w:noVBand="1"/>
            </w:tblPr>
            <w:tblGrid>
              <w:gridCol w:w="646"/>
              <w:gridCol w:w="2657"/>
              <w:gridCol w:w="3057"/>
            </w:tblGrid>
            <w:tr w:rsidR="00CC650C" w14:paraId="5AA89448" w14:textId="77777777">
              <w:trPr>
                <w:trHeight w:val="525"/>
              </w:trPr>
              <w:tc>
                <w:tcPr>
                  <w:tcW w:w="646"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711EF736" w14:textId="77777777" w:rsidR="00CC650C" w:rsidRDefault="00000000">
                  <w:pPr>
                    <w:spacing w:after="300" w:line="281" w:lineRule="auto"/>
                    <w:jc w:val="center"/>
                    <w:rPr>
                      <w:rFonts w:ascii="Roboto" w:eastAsia="Roboto" w:hAnsi="Roboto" w:cs="Roboto"/>
                    </w:rPr>
                  </w:pPr>
                  <w:r>
                    <w:rPr>
                      <w:rFonts w:ascii="Roboto" w:eastAsia="Roboto" w:hAnsi="Roboto" w:cs="Roboto"/>
                      <w:b/>
                    </w:rPr>
                    <w:t>Step</w:t>
                  </w:r>
                </w:p>
              </w:tc>
              <w:tc>
                <w:tcPr>
                  <w:tcW w:w="2656"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4BFEB6DF" w14:textId="77777777" w:rsidR="00CC650C" w:rsidRDefault="00000000">
                  <w:pPr>
                    <w:spacing w:after="300" w:line="281" w:lineRule="auto"/>
                    <w:jc w:val="center"/>
                    <w:rPr>
                      <w:rFonts w:ascii="Roboto" w:eastAsia="Roboto" w:hAnsi="Roboto" w:cs="Roboto"/>
                    </w:rPr>
                  </w:pPr>
                  <w:r>
                    <w:rPr>
                      <w:rFonts w:ascii="Roboto" w:eastAsia="Roboto" w:hAnsi="Roboto" w:cs="Roboto"/>
                      <w:b/>
                    </w:rPr>
                    <w:t>Step Description &amp; Protocols</w:t>
                  </w:r>
                </w:p>
              </w:tc>
              <w:tc>
                <w:tcPr>
                  <w:tcW w:w="3056"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05BA645A" w14:textId="77777777" w:rsidR="00CC650C" w:rsidRDefault="00000000">
                  <w:pPr>
                    <w:spacing w:after="300" w:line="281" w:lineRule="auto"/>
                    <w:jc w:val="center"/>
                    <w:rPr>
                      <w:rFonts w:ascii="Roboto" w:eastAsia="Roboto" w:hAnsi="Roboto" w:cs="Roboto"/>
                    </w:rPr>
                  </w:pPr>
                  <w:r>
                    <w:rPr>
                      <w:rFonts w:ascii="Roboto" w:eastAsia="Roboto" w:hAnsi="Roboto" w:cs="Roboto"/>
                      <w:b/>
                    </w:rPr>
                    <w:t>Protocol-Specific Information</w:t>
                  </w:r>
                </w:p>
              </w:tc>
            </w:tr>
            <w:tr w:rsidR="00CC650C" w14:paraId="76B6D37B" w14:textId="77777777">
              <w:trPr>
                <w:trHeight w:val="1545"/>
              </w:trPr>
              <w:tc>
                <w:tcPr>
                  <w:tcW w:w="646"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104D61DB"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w:t>
                  </w:r>
                </w:p>
              </w:tc>
              <w:tc>
                <w:tcPr>
                  <w:tcW w:w="2656"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03AFBDEB"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Amplify Phage Gene(s)</w:t>
                  </w:r>
                </w:p>
                <w:p w14:paraId="08158C0F" w14:textId="77777777" w:rsidR="00CC650C" w:rsidRDefault="00000000">
                  <w:pPr>
                    <w:spacing w:after="300" w:line="281" w:lineRule="auto"/>
                    <w:jc w:val="center"/>
                    <w:rPr>
                      <w:rFonts w:ascii="Roboto" w:eastAsia="Roboto" w:hAnsi="Roboto" w:cs="Roboto"/>
                      <w:sz w:val="21"/>
                      <w:szCs w:val="21"/>
                    </w:rPr>
                  </w:pPr>
                  <w:hyperlink w:anchor="_agawv4ji2xgh">
                    <w:r>
                      <w:rPr>
                        <w:rFonts w:ascii="Roboto" w:eastAsia="Roboto" w:hAnsi="Roboto" w:cs="Roboto"/>
                        <w:color w:val="1155CC"/>
                        <w:sz w:val="21"/>
                        <w:szCs w:val="21"/>
                        <w:u w:val="single"/>
                      </w:rPr>
                      <w:t>by Polymerase Chain Reaction - Protocol 2.2</w:t>
                    </w:r>
                  </w:hyperlink>
                </w:p>
              </w:tc>
              <w:tc>
                <w:tcPr>
                  <w:tcW w:w="3056"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3DAACAF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b/>
                      <w:sz w:val="21"/>
                      <w:szCs w:val="21"/>
                    </w:rPr>
                    <w:t>Template DNA:</w:t>
                  </w:r>
                  <w:r>
                    <w:rPr>
                      <w:rFonts w:ascii="Roboto" w:eastAsia="Roboto" w:hAnsi="Roboto" w:cs="Roboto"/>
                      <w:sz w:val="21"/>
                      <w:szCs w:val="21"/>
                    </w:rPr>
                    <w:t xml:space="preserve"> Phage lysate or phage DNA</w:t>
                  </w:r>
                </w:p>
                <w:p w14:paraId="5C38D29F"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b/>
                      <w:sz w:val="21"/>
                      <w:szCs w:val="21"/>
                    </w:rPr>
                    <w:t>2X Polymerase MasterMix:</w:t>
                  </w:r>
                  <w:r>
                    <w:rPr>
                      <w:rFonts w:ascii="Roboto" w:eastAsia="Roboto" w:hAnsi="Roboto" w:cs="Roboto"/>
                      <w:sz w:val="21"/>
                      <w:szCs w:val="21"/>
                    </w:rPr>
                    <w:t xml:space="preserve"> Q5</w:t>
                  </w:r>
                </w:p>
                <w:p w14:paraId="0AF511C1"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b/>
                      <w:sz w:val="21"/>
                      <w:szCs w:val="21"/>
                    </w:rPr>
                    <w:t>Primers:</w:t>
                  </w:r>
                  <w:r>
                    <w:rPr>
                      <w:rFonts w:ascii="Roboto" w:eastAsia="Roboto" w:hAnsi="Roboto" w:cs="Roboto"/>
                      <w:sz w:val="21"/>
                      <w:szCs w:val="21"/>
                    </w:rPr>
                    <w:t xml:space="preserve"> Gene-specific</w:t>
                  </w:r>
                </w:p>
              </w:tc>
            </w:tr>
            <w:tr w:rsidR="00CC650C" w14:paraId="3E09024D" w14:textId="77777777">
              <w:trPr>
                <w:trHeight w:val="4410"/>
              </w:trPr>
              <w:tc>
                <w:tcPr>
                  <w:tcW w:w="646"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5EDC02A1"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2</w:t>
                  </w:r>
                </w:p>
              </w:tc>
              <w:tc>
                <w:tcPr>
                  <w:tcW w:w="2656"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395DB886"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Verify Size(s) of PCR Amplified DNA</w:t>
                  </w:r>
                </w:p>
                <w:p w14:paraId="5B7CC4F2" w14:textId="77777777" w:rsidR="00CC650C" w:rsidRDefault="00000000">
                  <w:pPr>
                    <w:spacing w:after="300" w:line="281" w:lineRule="auto"/>
                    <w:jc w:val="center"/>
                    <w:rPr>
                      <w:rFonts w:ascii="Roboto" w:eastAsia="Roboto" w:hAnsi="Roboto" w:cs="Roboto"/>
                      <w:sz w:val="21"/>
                      <w:szCs w:val="21"/>
                    </w:rPr>
                  </w:pPr>
                  <w:hyperlink w:anchor="_reg54i7mfy66">
                    <w:r>
                      <w:rPr>
                        <w:rFonts w:ascii="Roboto" w:eastAsia="Roboto" w:hAnsi="Roboto" w:cs="Roboto"/>
                        <w:color w:val="1155CC"/>
                        <w:sz w:val="21"/>
                        <w:szCs w:val="21"/>
                        <w:u w:val="single"/>
                      </w:rPr>
                      <w:t>by Gel Electrophoresis - Protocol 2.3</w:t>
                    </w:r>
                  </w:hyperlink>
                </w:p>
                <w:p w14:paraId="5C9C50B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If Expected Fragment is Amplified,</w:t>
                  </w:r>
                </w:p>
                <w:p w14:paraId="73D0EC9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Proceed to Step 3 Protocol 2.4</w:t>
                  </w:r>
                </w:p>
                <w:p w14:paraId="31116FF1"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If Multiple Fragments are Amplified,</w:t>
                  </w:r>
                </w:p>
                <w:p w14:paraId="0500399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Proceed to Step 3 Protocol 2.5 or</w:t>
                  </w:r>
                </w:p>
                <w:p w14:paraId="74AECCF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Return to Step 1</w:t>
                  </w:r>
                </w:p>
                <w:p w14:paraId="70FA21E1"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lastRenderedPageBreak/>
                    <w:t>If No Fragment is Amplified,</w:t>
                  </w:r>
                </w:p>
                <w:p w14:paraId="46F2A235"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Return to Step 1</w:t>
                  </w:r>
                </w:p>
              </w:tc>
              <w:tc>
                <w:tcPr>
                  <w:tcW w:w="3056"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6545B3A1" w14:textId="77777777" w:rsidR="00CC650C" w:rsidRDefault="00CC650C">
                  <w:pPr>
                    <w:spacing w:after="300" w:line="281" w:lineRule="auto"/>
                    <w:jc w:val="center"/>
                    <w:rPr>
                      <w:rFonts w:ascii="Roboto" w:eastAsia="Roboto" w:hAnsi="Roboto" w:cs="Roboto"/>
                    </w:rPr>
                  </w:pPr>
                </w:p>
              </w:tc>
            </w:tr>
            <w:tr w:rsidR="00CC650C" w14:paraId="615935E7" w14:textId="77777777">
              <w:trPr>
                <w:trHeight w:val="1785"/>
              </w:trPr>
              <w:tc>
                <w:tcPr>
                  <w:tcW w:w="646"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7AAA2381"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3</w:t>
                  </w:r>
                </w:p>
              </w:tc>
              <w:tc>
                <w:tcPr>
                  <w:tcW w:w="2656"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6C20FC6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Purify Amplified DNA</w:t>
                  </w:r>
                </w:p>
                <w:p w14:paraId="487FF507" w14:textId="77777777" w:rsidR="00CC650C" w:rsidRDefault="00000000">
                  <w:pPr>
                    <w:spacing w:after="300" w:line="281" w:lineRule="auto"/>
                    <w:jc w:val="center"/>
                    <w:rPr>
                      <w:rFonts w:ascii="Roboto" w:eastAsia="Roboto" w:hAnsi="Roboto" w:cs="Roboto"/>
                      <w:sz w:val="21"/>
                      <w:szCs w:val="21"/>
                    </w:rPr>
                  </w:pPr>
                  <w:hyperlink w:anchor="_ui1k69asslld">
                    <w:r>
                      <w:rPr>
                        <w:rFonts w:ascii="Roboto" w:eastAsia="Roboto" w:hAnsi="Roboto" w:cs="Roboto"/>
                        <w:color w:val="1155CC"/>
                        <w:sz w:val="21"/>
                        <w:szCs w:val="21"/>
                        <w:u w:val="single"/>
                      </w:rPr>
                      <w:t>by Column Purification of DNA - Protocol 2.4</w:t>
                    </w:r>
                  </w:hyperlink>
                </w:p>
                <w:p w14:paraId="6FE7DFE3" w14:textId="77777777" w:rsidR="00CC650C" w:rsidRDefault="00000000">
                  <w:pPr>
                    <w:spacing w:after="300" w:line="281" w:lineRule="auto"/>
                    <w:jc w:val="center"/>
                    <w:rPr>
                      <w:rFonts w:ascii="Roboto" w:eastAsia="Roboto" w:hAnsi="Roboto" w:cs="Roboto"/>
                      <w:sz w:val="21"/>
                      <w:szCs w:val="21"/>
                    </w:rPr>
                  </w:pPr>
                  <w:hyperlink w:anchor="_4omr8mp0h1bq">
                    <w:r>
                      <w:rPr>
                        <w:rFonts w:ascii="Roboto" w:eastAsia="Roboto" w:hAnsi="Roboto" w:cs="Roboto"/>
                        <w:color w:val="1155CC"/>
                        <w:sz w:val="21"/>
                        <w:szCs w:val="21"/>
                        <w:u w:val="single"/>
                      </w:rPr>
                      <w:t>by Gel Extraction of DNA - Protocol 2.5</w:t>
                    </w:r>
                  </w:hyperlink>
                </w:p>
              </w:tc>
              <w:tc>
                <w:tcPr>
                  <w:tcW w:w="3056"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2D84F935" w14:textId="77777777" w:rsidR="00CC650C" w:rsidRDefault="00CC650C">
                  <w:pPr>
                    <w:spacing w:after="300" w:line="281" w:lineRule="auto"/>
                    <w:jc w:val="center"/>
                    <w:rPr>
                      <w:rFonts w:ascii="Roboto" w:eastAsia="Roboto" w:hAnsi="Roboto" w:cs="Roboto"/>
                    </w:rPr>
                  </w:pPr>
                </w:p>
              </w:tc>
            </w:tr>
            <w:tr w:rsidR="00CC650C" w14:paraId="3A0A5FF3" w14:textId="77777777">
              <w:trPr>
                <w:trHeight w:val="1545"/>
              </w:trPr>
              <w:tc>
                <w:tcPr>
                  <w:tcW w:w="646"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3675BBFB" w14:textId="77777777" w:rsidR="00CC650C" w:rsidRDefault="00000000">
                  <w:pPr>
                    <w:spacing w:after="300" w:line="281" w:lineRule="auto"/>
                    <w:jc w:val="center"/>
                    <w:rPr>
                      <w:rFonts w:ascii="Roboto" w:eastAsia="Roboto" w:hAnsi="Roboto" w:cs="Roboto"/>
                    </w:rPr>
                  </w:pPr>
                  <w:r>
                    <w:rPr>
                      <w:rFonts w:ascii="Roboto" w:eastAsia="Roboto" w:hAnsi="Roboto" w:cs="Roboto"/>
                    </w:rPr>
                    <w:t>4</w:t>
                  </w:r>
                </w:p>
              </w:tc>
              <w:tc>
                <w:tcPr>
                  <w:tcW w:w="2656"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5DB95696"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Assemble Amplified DNA into pExTra</w:t>
                  </w:r>
                </w:p>
                <w:p w14:paraId="2A3BA07F" w14:textId="77777777" w:rsidR="00CC650C" w:rsidRDefault="00000000">
                  <w:pPr>
                    <w:spacing w:after="300" w:line="281" w:lineRule="auto"/>
                    <w:jc w:val="center"/>
                    <w:rPr>
                      <w:rFonts w:ascii="Roboto" w:eastAsia="Roboto" w:hAnsi="Roboto" w:cs="Roboto"/>
                      <w:sz w:val="21"/>
                      <w:szCs w:val="21"/>
                    </w:rPr>
                  </w:pPr>
                  <w:hyperlink w:anchor="_1ht6r06vqd5j">
                    <w:r>
                      <w:rPr>
                        <w:rFonts w:ascii="Roboto" w:eastAsia="Roboto" w:hAnsi="Roboto" w:cs="Roboto"/>
                        <w:color w:val="1155CC"/>
                        <w:sz w:val="21"/>
                        <w:szCs w:val="21"/>
                        <w:u w:val="single"/>
                      </w:rPr>
                      <w:t>by Isothermal Assembly - Protocol 2.7</w:t>
                    </w:r>
                  </w:hyperlink>
                </w:p>
              </w:tc>
              <w:tc>
                <w:tcPr>
                  <w:tcW w:w="3056"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4C88E01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b/>
                      <w:sz w:val="21"/>
                      <w:szCs w:val="21"/>
                    </w:rPr>
                    <w:t>Plasmid Size:</w:t>
                  </w:r>
                  <w:r>
                    <w:rPr>
                      <w:rFonts w:ascii="Roboto" w:eastAsia="Roboto" w:hAnsi="Roboto" w:cs="Roboto"/>
                      <w:sz w:val="21"/>
                      <w:szCs w:val="21"/>
                    </w:rPr>
                    <w:t xml:space="preserve"> 6 kbp</w:t>
                  </w:r>
                </w:p>
              </w:tc>
            </w:tr>
            <w:tr w:rsidR="00CC650C" w14:paraId="2EED7714" w14:textId="77777777">
              <w:trPr>
                <w:trHeight w:val="3120"/>
              </w:trPr>
              <w:tc>
                <w:tcPr>
                  <w:tcW w:w="646"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3B0FB595" w14:textId="77777777" w:rsidR="00CC650C" w:rsidRDefault="00000000">
                  <w:pPr>
                    <w:spacing w:after="300" w:line="281" w:lineRule="auto"/>
                    <w:jc w:val="center"/>
                    <w:rPr>
                      <w:rFonts w:ascii="Roboto" w:eastAsia="Roboto" w:hAnsi="Roboto" w:cs="Roboto"/>
                    </w:rPr>
                  </w:pPr>
                  <w:r>
                    <w:rPr>
                      <w:rFonts w:ascii="Roboto" w:eastAsia="Roboto" w:hAnsi="Roboto" w:cs="Roboto"/>
                    </w:rPr>
                    <w:t>5</w:t>
                  </w:r>
                </w:p>
              </w:tc>
              <w:tc>
                <w:tcPr>
                  <w:tcW w:w="2656"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64B5F9D5"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Transform E. coli with Assembled Plasmid DNA</w:t>
                  </w:r>
                </w:p>
                <w:p w14:paraId="343E3F04" w14:textId="77777777" w:rsidR="00CC650C" w:rsidRDefault="00000000">
                  <w:pPr>
                    <w:spacing w:after="300" w:line="281" w:lineRule="auto"/>
                    <w:jc w:val="center"/>
                    <w:rPr>
                      <w:rFonts w:ascii="Roboto" w:eastAsia="Roboto" w:hAnsi="Roboto" w:cs="Roboto"/>
                      <w:sz w:val="21"/>
                      <w:szCs w:val="21"/>
                    </w:rPr>
                  </w:pPr>
                  <w:hyperlink w:anchor="_a78ohaqyc10k">
                    <w:r>
                      <w:rPr>
                        <w:rFonts w:ascii="Roboto" w:eastAsia="Roboto" w:hAnsi="Roboto" w:cs="Roboto"/>
                        <w:color w:val="1155CC"/>
                        <w:sz w:val="21"/>
                        <w:szCs w:val="21"/>
                        <w:u w:val="single"/>
                      </w:rPr>
                      <w:t>by Chemical Transformation of Bacteria - Protocol 2.9</w:t>
                    </w:r>
                  </w:hyperlink>
                </w:p>
                <w:p w14:paraId="53043FBD"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If Colonies are Obtained,</w:t>
                  </w:r>
                </w:p>
                <w:p w14:paraId="650E13D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lastRenderedPageBreak/>
                    <w:t>Proceed to Step 6</w:t>
                  </w:r>
                </w:p>
                <w:p w14:paraId="681C2BAB"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If No Colonies are Obtained,</w:t>
                  </w:r>
                </w:p>
                <w:p w14:paraId="1BC4360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Return to Step 4</w:t>
                  </w:r>
                </w:p>
              </w:tc>
              <w:tc>
                <w:tcPr>
                  <w:tcW w:w="3056"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5159B4D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b/>
                      <w:sz w:val="21"/>
                      <w:szCs w:val="21"/>
                    </w:rPr>
                    <w:lastRenderedPageBreak/>
                    <w:t xml:space="preserve">Medium: </w:t>
                  </w:r>
                  <w:r>
                    <w:rPr>
                      <w:rFonts w:ascii="Roboto" w:eastAsia="Roboto" w:hAnsi="Roboto" w:cs="Roboto"/>
                      <w:sz w:val="21"/>
                      <w:szCs w:val="21"/>
                    </w:rPr>
                    <w:t>LB agar + Kanamycin (50μg/ml)</w:t>
                  </w:r>
                </w:p>
                <w:p w14:paraId="797C4199" w14:textId="77777777" w:rsidR="00CC650C" w:rsidRDefault="00000000">
                  <w:pPr>
                    <w:spacing w:after="300" w:line="281" w:lineRule="auto"/>
                    <w:jc w:val="center"/>
                    <w:rPr>
                      <w:rFonts w:ascii="Roboto" w:eastAsia="Roboto" w:hAnsi="Roboto" w:cs="Roboto"/>
                    </w:rPr>
                  </w:pPr>
                  <w:r>
                    <w:rPr>
                      <w:rFonts w:ascii="Roboto" w:eastAsia="Roboto" w:hAnsi="Roboto" w:cs="Roboto"/>
                      <w:b/>
                    </w:rPr>
                    <w:t xml:space="preserve">Incubation Temperature: </w:t>
                  </w:r>
                  <w:r>
                    <w:rPr>
                      <w:rFonts w:ascii="Roboto" w:eastAsia="Roboto" w:hAnsi="Roboto" w:cs="Roboto"/>
                    </w:rPr>
                    <w:t>37 °C</w:t>
                  </w:r>
                </w:p>
              </w:tc>
            </w:tr>
            <w:tr w:rsidR="00CC650C" w14:paraId="6DF99001" w14:textId="77777777">
              <w:trPr>
                <w:trHeight w:val="1785"/>
              </w:trPr>
              <w:tc>
                <w:tcPr>
                  <w:tcW w:w="646"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66FE14B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6</w:t>
                  </w:r>
                </w:p>
              </w:tc>
              <w:tc>
                <w:tcPr>
                  <w:tcW w:w="2656"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3C6D2072"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Confirm Insert Size of Candidate Cloned</w:t>
                  </w:r>
                </w:p>
                <w:p w14:paraId="41829433"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Plasmid(s)</w:t>
                  </w:r>
                </w:p>
                <w:p w14:paraId="497C39C0" w14:textId="77777777" w:rsidR="00CC650C" w:rsidRDefault="00000000">
                  <w:pPr>
                    <w:spacing w:after="300" w:line="281" w:lineRule="auto"/>
                    <w:jc w:val="center"/>
                    <w:rPr>
                      <w:rFonts w:ascii="Roboto" w:eastAsia="Roboto" w:hAnsi="Roboto" w:cs="Roboto"/>
                      <w:sz w:val="21"/>
                      <w:szCs w:val="21"/>
                    </w:rPr>
                  </w:pPr>
                  <w:hyperlink w:anchor="_4qdrx5kd7lab">
                    <w:r>
                      <w:rPr>
                        <w:rFonts w:ascii="Roboto" w:eastAsia="Roboto" w:hAnsi="Roboto" w:cs="Roboto"/>
                        <w:color w:val="1155CC"/>
                        <w:sz w:val="21"/>
                        <w:szCs w:val="21"/>
                        <w:u w:val="single"/>
                      </w:rPr>
                      <w:t>by Clone Verification - Protocol 2.10</w:t>
                    </w:r>
                  </w:hyperlink>
                </w:p>
              </w:tc>
              <w:tc>
                <w:tcPr>
                  <w:tcW w:w="3056"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3DC050B1"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b/>
                      <w:sz w:val="21"/>
                      <w:szCs w:val="21"/>
                    </w:rPr>
                    <w:t>Template DNA:</w:t>
                  </w:r>
                  <w:r>
                    <w:rPr>
                      <w:rFonts w:ascii="Roboto" w:eastAsia="Roboto" w:hAnsi="Roboto" w:cs="Roboto"/>
                      <w:sz w:val="21"/>
                      <w:szCs w:val="21"/>
                    </w:rPr>
                    <w:t xml:space="preserve"> Colony of transformed cells</w:t>
                  </w:r>
                </w:p>
                <w:p w14:paraId="15E47D41"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b/>
                      <w:sz w:val="21"/>
                      <w:szCs w:val="21"/>
                    </w:rPr>
                    <w:t>2X Polymerase MasterMix:</w:t>
                  </w:r>
                  <w:r>
                    <w:rPr>
                      <w:rFonts w:ascii="Roboto" w:eastAsia="Roboto" w:hAnsi="Roboto" w:cs="Roboto"/>
                      <w:sz w:val="21"/>
                      <w:szCs w:val="21"/>
                    </w:rPr>
                    <w:t xml:space="preserve"> Taq</w:t>
                  </w:r>
                </w:p>
                <w:p w14:paraId="79A5F01D"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b/>
                      <w:sz w:val="21"/>
                      <w:szCs w:val="21"/>
                    </w:rPr>
                    <w:t xml:space="preserve">Primers: </w:t>
                  </w:r>
                  <w:r>
                    <w:rPr>
                      <w:rFonts w:ascii="Roboto" w:eastAsia="Roboto" w:hAnsi="Roboto" w:cs="Roboto"/>
                      <w:sz w:val="21"/>
                      <w:szCs w:val="21"/>
                    </w:rPr>
                    <w:t>pExTra_universal F and pExTra_universal R</w:t>
                  </w:r>
                </w:p>
              </w:tc>
            </w:tr>
            <w:tr w:rsidR="00CC650C" w14:paraId="3D71805C" w14:textId="77777777">
              <w:trPr>
                <w:trHeight w:val="1785"/>
              </w:trPr>
              <w:tc>
                <w:tcPr>
                  <w:tcW w:w="646"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1A165FCA"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7</w:t>
                  </w:r>
                </w:p>
              </w:tc>
              <w:tc>
                <w:tcPr>
                  <w:tcW w:w="2656"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676591B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Propagate E. coli with Candidate Cloned</w:t>
                  </w:r>
                </w:p>
                <w:p w14:paraId="3E94D2D5"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Plasmid(s)</w:t>
                  </w:r>
                </w:p>
                <w:p w14:paraId="6E6900AE" w14:textId="77777777" w:rsidR="00CC650C" w:rsidRDefault="00000000">
                  <w:pPr>
                    <w:spacing w:after="300" w:line="281" w:lineRule="auto"/>
                    <w:jc w:val="center"/>
                    <w:rPr>
                      <w:rFonts w:ascii="Roboto" w:eastAsia="Roboto" w:hAnsi="Roboto" w:cs="Roboto"/>
                      <w:sz w:val="21"/>
                      <w:szCs w:val="21"/>
                    </w:rPr>
                  </w:pPr>
                  <w:hyperlink w:anchor="_s1rnln94dbbm">
                    <w:r>
                      <w:rPr>
                        <w:rFonts w:ascii="Roboto" w:eastAsia="Roboto" w:hAnsi="Roboto" w:cs="Roboto"/>
                        <w:color w:val="1155CC"/>
                        <w:sz w:val="21"/>
                        <w:szCs w:val="21"/>
                        <w:u w:val="single"/>
                      </w:rPr>
                      <w:t>by Inoculating a Culture - Protocol 2.11</w:t>
                    </w:r>
                  </w:hyperlink>
                </w:p>
              </w:tc>
              <w:tc>
                <w:tcPr>
                  <w:tcW w:w="3056"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4D4C021B"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b/>
                      <w:sz w:val="21"/>
                      <w:szCs w:val="21"/>
                    </w:rPr>
                    <w:t>Medium:</w:t>
                  </w:r>
                  <w:r>
                    <w:rPr>
                      <w:rFonts w:ascii="Roboto" w:eastAsia="Roboto" w:hAnsi="Roboto" w:cs="Roboto"/>
                      <w:sz w:val="21"/>
                      <w:szCs w:val="21"/>
                    </w:rPr>
                    <w:t xml:space="preserve"> LB + Kanamycin (50μg/ml)</w:t>
                  </w:r>
                </w:p>
                <w:p w14:paraId="77F9990D"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b/>
                      <w:sz w:val="21"/>
                      <w:szCs w:val="21"/>
                    </w:rPr>
                    <w:t>Incubation Temperature:</w:t>
                  </w:r>
                  <w:r>
                    <w:rPr>
                      <w:rFonts w:ascii="Roboto" w:eastAsia="Roboto" w:hAnsi="Roboto" w:cs="Roboto"/>
                      <w:sz w:val="21"/>
                      <w:szCs w:val="21"/>
                    </w:rPr>
                    <w:t xml:space="preserve"> 37 °C</w:t>
                  </w:r>
                </w:p>
              </w:tc>
            </w:tr>
            <w:tr w:rsidR="00CC650C" w14:paraId="2C4B008D" w14:textId="77777777">
              <w:trPr>
                <w:trHeight w:val="1290"/>
              </w:trPr>
              <w:tc>
                <w:tcPr>
                  <w:tcW w:w="646"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46560DFB"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8</w:t>
                  </w:r>
                </w:p>
              </w:tc>
              <w:tc>
                <w:tcPr>
                  <w:tcW w:w="2656"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6E6337BD"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Extract Cloned Plasmid DNA</w:t>
                  </w:r>
                </w:p>
                <w:p w14:paraId="6F5E3A87" w14:textId="77777777" w:rsidR="00CC650C" w:rsidRDefault="00000000">
                  <w:pPr>
                    <w:spacing w:after="300" w:line="281" w:lineRule="auto"/>
                    <w:jc w:val="center"/>
                    <w:rPr>
                      <w:rFonts w:ascii="Roboto" w:eastAsia="Roboto" w:hAnsi="Roboto" w:cs="Roboto"/>
                      <w:sz w:val="21"/>
                      <w:szCs w:val="21"/>
                    </w:rPr>
                  </w:pPr>
                  <w:hyperlink w:anchor="_8jdwn4cy5g82">
                    <w:r>
                      <w:rPr>
                        <w:rFonts w:ascii="Roboto" w:eastAsia="Roboto" w:hAnsi="Roboto" w:cs="Roboto"/>
                        <w:color w:val="1155CC"/>
                        <w:sz w:val="21"/>
                        <w:szCs w:val="21"/>
                        <w:u w:val="single"/>
                      </w:rPr>
                      <w:t>by Preparing Plasmid DNA - Protocol 2.12</w:t>
                    </w:r>
                  </w:hyperlink>
                </w:p>
              </w:tc>
              <w:tc>
                <w:tcPr>
                  <w:tcW w:w="3056"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0CF84A67" w14:textId="77777777" w:rsidR="00CC650C" w:rsidRDefault="00CC650C">
                  <w:pPr>
                    <w:spacing w:after="300" w:line="281" w:lineRule="auto"/>
                    <w:jc w:val="center"/>
                    <w:rPr>
                      <w:rFonts w:ascii="Roboto" w:eastAsia="Roboto" w:hAnsi="Roboto" w:cs="Roboto"/>
                    </w:rPr>
                  </w:pPr>
                </w:p>
              </w:tc>
            </w:tr>
          </w:tbl>
          <w:p w14:paraId="5460DE5D" w14:textId="77777777" w:rsidR="00CC650C" w:rsidRDefault="00CC650C">
            <w:pPr>
              <w:spacing w:before="460" w:after="460" w:line="281" w:lineRule="auto"/>
              <w:rPr>
                <w:rFonts w:ascii="Roboto" w:eastAsia="Roboto" w:hAnsi="Roboto" w:cs="Roboto"/>
              </w:rPr>
            </w:pPr>
          </w:p>
          <w:tbl>
            <w:tblPr>
              <w:tblStyle w:val="aff1"/>
              <w:tblW w:w="6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60"/>
            </w:tblGrid>
            <w:tr w:rsidR="00CC650C" w14:paraId="54EC1050" w14:textId="77777777">
              <w:trPr>
                <w:trHeight w:val="5520"/>
              </w:trPr>
              <w:tc>
                <w:tcPr>
                  <w:tcW w:w="6360" w:type="dxa"/>
                  <w:shd w:val="clear" w:color="auto" w:fill="auto"/>
                  <w:tcMar>
                    <w:top w:w="100" w:type="dxa"/>
                    <w:left w:w="100" w:type="dxa"/>
                    <w:bottom w:w="100" w:type="dxa"/>
                    <w:right w:w="100" w:type="dxa"/>
                  </w:tcMar>
                </w:tcPr>
                <w:p w14:paraId="233F7805" w14:textId="77777777" w:rsidR="00CC650C" w:rsidRDefault="00000000">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noProof/>
                    </w:rPr>
                    <w:lastRenderedPageBreak/>
                    <w:drawing>
                      <wp:inline distT="114300" distB="114300" distL="114300" distR="114300" wp14:anchorId="5D472664" wp14:editId="0D98ACDD">
                        <wp:extent cx="3905250" cy="44450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3905250" cy="4445000"/>
                                </a:xfrm>
                                <a:prstGeom prst="rect">
                                  <a:avLst/>
                                </a:prstGeom>
                                <a:ln/>
                              </pic:spPr>
                            </pic:pic>
                          </a:graphicData>
                        </a:graphic>
                      </wp:inline>
                    </w:drawing>
                  </w:r>
                </w:p>
              </w:tc>
            </w:tr>
            <w:tr w:rsidR="00CC650C" w14:paraId="18725CEC" w14:textId="77777777">
              <w:tc>
                <w:tcPr>
                  <w:tcW w:w="6360" w:type="dxa"/>
                  <w:shd w:val="clear" w:color="auto" w:fill="auto"/>
                  <w:tcMar>
                    <w:top w:w="100" w:type="dxa"/>
                    <w:left w:w="100" w:type="dxa"/>
                    <w:bottom w:w="100" w:type="dxa"/>
                    <w:right w:w="100" w:type="dxa"/>
                  </w:tcMar>
                </w:tcPr>
                <w:p w14:paraId="7F3AA540" w14:textId="77777777" w:rsidR="00CC650C" w:rsidRDefault="00CC650C">
                  <w:pPr>
                    <w:widowControl w:val="0"/>
                    <w:pBdr>
                      <w:top w:val="nil"/>
                      <w:left w:val="nil"/>
                      <w:bottom w:val="nil"/>
                      <w:right w:val="nil"/>
                      <w:between w:val="nil"/>
                    </w:pBdr>
                    <w:spacing w:line="240" w:lineRule="auto"/>
                    <w:rPr>
                      <w:rFonts w:ascii="Roboto" w:eastAsia="Roboto" w:hAnsi="Roboto" w:cs="Roboto"/>
                    </w:rPr>
                  </w:pPr>
                </w:p>
                <w:tbl>
                  <w:tblPr>
                    <w:tblStyle w:val="aff2"/>
                    <w:tblW w:w="6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80"/>
                    <w:gridCol w:w="3080"/>
                  </w:tblGrid>
                  <w:tr w:rsidR="00CC650C" w14:paraId="408D11A7" w14:textId="77777777">
                    <w:tc>
                      <w:tcPr>
                        <w:tcW w:w="3080" w:type="dxa"/>
                        <w:shd w:val="clear" w:color="auto" w:fill="auto"/>
                        <w:tcMar>
                          <w:top w:w="100" w:type="dxa"/>
                          <w:left w:w="100" w:type="dxa"/>
                          <w:bottom w:w="100" w:type="dxa"/>
                          <w:right w:w="100" w:type="dxa"/>
                        </w:tcMar>
                      </w:tcPr>
                      <w:p w14:paraId="07E28070" w14:textId="77777777" w:rsidR="00CC650C" w:rsidRDefault="00000000">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Alt:</w:t>
                        </w:r>
                      </w:p>
                    </w:tc>
                    <w:tc>
                      <w:tcPr>
                        <w:tcW w:w="3080" w:type="dxa"/>
                        <w:shd w:val="clear" w:color="auto" w:fill="auto"/>
                        <w:tcMar>
                          <w:top w:w="100" w:type="dxa"/>
                          <w:left w:w="100" w:type="dxa"/>
                          <w:bottom w:w="100" w:type="dxa"/>
                          <w:right w:w="100" w:type="dxa"/>
                        </w:tcMar>
                      </w:tcPr>
                      <w:p w14:paraId="176609A7" w14:textId="77777777" w:rsidR="00CC650C" w:rsidRDefault="00000000">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pExTra plasmid map</w:t>
                        </w:r>
                      </w:p>
                    </w:tc>
                  </w:tr>
                </w:tbl>
                <w:p w14:paraId="7EEB002B" w14:textId="77777777" w:rsidR="00CC650C" w:rsidRDefault="00CC650C">
                  <w:pPr>
                    <w:widowControl w:val="0"/>
                    <w:pBdr>
                      <w:top w:val="nil"/>
                      <w:left w:val="nil"/>
                      <w:bottom w:val="nil"/>
                      <w:right w:val="nil"/>
                      <w:between w:val="nil"/>
                    </w:pBdr>
                    <w:spacing w:line="240" w:lineRule="auto"/>
                    <w:rPr>
                      <w:rFonts w:ascii="Roboto" w:eastAsia="Roboto" w:hAnsi="Roboto" w:cs="Roboto"/>
                    </w:rPr>
                  </w:pPr>
                </w:p>
              </w:tc>
            </w:tr>
            <w:tr w:rsidR="00CC650C" w14:paraId="3515CB2A" w14:textId="77777777">
              <w:tc>
                <w:tcPr>
                  <w:tcW w:w="6360" w:type="dxa"/>
                  <w:shd w:val="clear" w:color="auto" w:fill="auto"/>
                  <w:tcMar>
                    <w:top w:w="100" w:type="dxa"/>
                    <w:left w:w="100" w:type="dxa"/>
                    <w:bottom w:w="100" w:type="dxa"/>
                    <w:right w:w="100" w:type="dxa"/>
                  </w:tcMar>
                </w:tcPr>
                <w:p w14:paraId="76638167" w14:textId="77777777" w:rsidR="00CC650C" w:rsidRDefault="00CC650C">
                  <w:pPr>
                    <w:widowControl w:val="0"/>
                    <w:pBdr>
                      <w:top w:val="nil"/>
                      <w:left w:val="nil"/>
                      <w:bottom w:val="nil"/>
                      <w:right w:val="nil"/>
                      <w:between w:val="nil"/>
                    </w:pBdr>
                    <w:spacing w:line="240" w:lineRule="auto"/>
                    <w:rPr>
                      <w:rFonts w:ascii="Roboto" w:eastAsia="Roboto" w:hAnsi="Roboto" w:cs="Roboto"/>
                    </w:rPr>
                  </w:pPr>
                </w:p>
                <w:tbl>
                  <w:tblPr>
                    <w:tblStyle w:val="aff3"/>
                    <w:tblW w:w="6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80"/>
                    <w:gridCol w:w="3080"/>
                  </w:tblGrid>
                  <w:tr w:rsidR="00CC650C" w14:paraId="542A28C0" w14:textId="77777777">
                    <w:tc>
                      <w:tcPr>
                        <w:tcW w:w="3080" w:type="dxa"/>
                        <w:shd w:val="clear" w:color="auto" w:fill="auto"/>
                        <w:tcMar>
                          <w:top w:w="100" w:type="dxa"/>
                          <w:left w:w="100" w:type="dxa"/>
                          <w:bottom w:w="100" w:type="dxa"/>
                          <w:right w:w="100" w:type="dxa"/>
                        </w:tcMar>
                      </w:tcPr>
                      <w:p w14:paraId="62684B0C" w14:textId="77777777" w:rsidR="00CC650C" w:rsidRDefault="00000000">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Caption:</w:t>
                        </w:r>
                      </w:p>
                    </w:tc>
                    <w:tc>
                      <w:tcPr>
                        <w:tcW w:w="3080" w:type="dxa"/>
                        <w:shd w:val="clear" w:color="auto" w:fill="auto"/>
                        <w:tcMar>
                          <w:top w:w="100" w:type="dxa"/>
                          <w:left w:w="100" w:type="dxa"/>
                          <w:bottom w:w="100" w:type="dxa"/>
                          <w:right w:w="100" w:type="dxa"/>
                        </w:tcMar>
                      </w:tcPr>
                      <w:p w14:paraId="5613E44C" w14:textId="77777777" w:rsidR="00CC650C" w:rsidRDefault="00000000">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pExTra plasmid map</w:t>
                        </w:r>
                      </w:p>
                    </w:tc>
                  </w:tr>
                </w:tbl>
                <w:p w14:paraId="706A323A" w14:textId="77777777" w:rsidR="00CC650C" w:rsidRDefault="00CC650C">
                  <w:pPr>
                    <w:widowControl w:val="0"/>
                    <w:pBdr>
                      <w:top w:val="nil"/>
                      <w:left w:val="nil"/>
                      <w:bottom w:val="nil"/>
                      <w:right w:val="nil"/>
                      <w:between w:val="nil"/>
                    </w:pBdr>
                    <w:spacing w:line="240" w:lineRule="auto"/>
                    <w:rPr>
                      <w:rFonts w:ascii="Roboto" w:eastAsia="Roboto" w:hAnsi="Roboto" w:cs="Roboto"/>
                    </w:rPr>
                  </w:pPr>
                </w:p>
              </w:tc>
            </w:tr>
          </w:tbl>
          <w:p w14:paraId="201FD9E9" w14:textId="77777777" w:rsidR="00CC650C" w:rsidRDefault="00CC650C">
            <w:pPr>
              <w:spacing w:before="460" w:after="460" w:line="281" w:lineRule="auto"/>
              <w:rPr>
                <w:rFonts w:ascii="Roboto" w:eastAsia="Roboto" w:hAnsi="Roboto" w:cs="Roboto"/>
              </w:rPr>
            </w:pPr>
          </w:p>
          <w:p w14:paraId="00F77659" w14:textId="77777777" w:rsidR="00CC650C" w:rsidRDefault="00000000">
            <w:pPr>
              <w:spacing w:after="300" w:line="281" w:lineRule="auto"/>
              <w:rPr>
                <w:rFonts w:ascii="Roboto" w:eastAsia="Roboto" w:hAnsi="Roboto" w:cs="Roboto"/>
                <w:b/>
                <w:sz w:val="21"/>
                <w:szCs w:val="21"/>
              </w:rPr>
            </w:pPr>
            <w:r>
              <w:rPr>
                <w:rFonts w:ascii="Roboto" w:eastAsia="Roboto" w:hAnsi="Roboto" w:cs="Roboto"/>
                <w:b/>
                <w:sz w:val="21"/>
                <w:szCs w:val="21"/>
              </w:rPr>
              <w:t>Helpful tips:</w:t>
            </w:r>
          </w:p>
          <w:p w14:paraId="3083D860" w14:textId="77777777" w:rsidR="00CC650C" w:rsidRDefault="00CC650C">
            <w:pPr>
              <w:spacing w:after="300" w:line="281" w:lineRule="auto"/>
              <w:rPr>
                <w:rFonts w:ascii="Calibri" w:eastAsia="Calibri" w:hAnsi="Calibri" w:cs="Calibri"/>
              </w:rPr>
            </w:pPr>
          </w:p>
        </w:tc>
      </w:tr>
    </w:tbl>
    <w:p w14:paraId="1151376E" w14:textId="77777777" w:rsidR="00CC650C" w:rsidRDefault="00CC650C">
      <w:pPr>
        <w:pStyle w:val="Heading1"/>
        <w:keepNext w:val="0"/>
        <w:keepLines w:val="0"/>
        <w:spacing w:before="480"/>
        <w:rPr>
          <w:b/>
          <w:color w:val="2F5496"/>
          <w:sz w:val="32"/>
          <w:szCs w:val="32"/>
        </w:rPr>
      </w:pPr>
      <w:bookmarkStart w:id="47" w:name="_3swg46ii5kd7" w:colFirst="0" w:colLast="0"/>
      <w:bookmarkEnd w:id="47"/>
    </w:p>
    <w:p w14:paraId="73C82D0E" w14:textId="77777777" w:rsidR="00CC650C" w:rsidRDefault="00000000">
      <w:pPr>
        <w:pStyle w:val="Heading1"/>
        <w:keepNext w:val="0"/>
        <w:keepLines w:val="0"/>
        <w:spacing w:before="480"/>
        <w:rPr>
          <w:b/>
          <w:color w:val="2F5496"/>
          <w:sz w:val="32"/>
          <w:szCs w:val="32"/>
        </w:rPr>
      </w:pPr>
      <w:bookmarkStart w:id="48" w:name="_k2m5z4piw6o4" w:colFirst="0" w:colLast="0"/>
      <w:bookmarkEnd w:id="48"/>
      <w:r>
        <w:rPr>
          <w:b/>
          <w:color w:val="2F5496"/>
          <w:sz w:val="32"/>
          <w:szCs w:val="32"/>
        </w:rPr>
        <w:lastRenderedPageBreak/>
        <w:t>Protocol 2.1b: Cloning into p2Hα</w:t>
      </w:r>
    </w:p>
    <w:tbl>
      <w:tblPr>
        <w:tblStyle w:val="aff4"/>
        <w:tblW w:w="8985" w:type="dxa"/>
        <w:tblBorders>
          <w:top w:val="nil"/>
          <w:left w:val="nil"/>
          <w:bottom w:val="nil"/>
          <w:right w:val="nil"/>
          <w:insideH w:val="nil"/>
          <w:insideV w:val="nil"/>
        </w:tblBorders>
        <w:tblLayout w:type="fixed"/>
        <w:tblLook w:val="0600" w:firstRow="0" w:lastRow="0" w:firstColumn="0" w:lastColumn="0" w:noHBand="1" w:noVBand="1"/>
      </w:tblPr>
      <w:tblGrid>
        <w:gridCol w:w="2385"/>
        <w:gridCol w:w="6600"/>
      </w:tblGrid>
      <w:tr w:rsidR="00CC650C" w14:paraId="27FF66C2" w14:textId="77777777">
        <w:trPr>
          <w:trHeight w:val="300"/>
        </w:trPr>
        <w:tc>
          <w:tcPr>
            <w:tcW w:w="2385" w:type="dxa"/>
            <w:tcBorders>
              <w:top w:val="single" w:sz="8" w:space="0" w:color="000000"/>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617577D5"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6600" w:type="dxa"/>
            <w:tcBorders>
              <w:top w:val="single" w:sz="8" w:space="0" w:color="000000"/>
              <w:left w:val="nil"/>
              <w:bottom w:val="single" w:sz="8" w:space="0" w:color="000000"/>
              <w:right w:val="single" w:sz="8" w:space="0" w:color="000000"/>
            </w:tcBorders>
            <w:shd w:val="clear" w:color="auto" w:fill="B8CCE4"/>
            <w:tcMar>
              <w:top w:w="0" w:type="dxa"/>
              <w:left w:w="120" w:type="dxa"/>
              <w:bottom w:w="0" w:type="dxa"/>
              <w:right w:w="120" w:type="dxa"/>
            </w:tcMar>
          </w:tcPr>
          <w:p w14:paraId="7283090F"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438149F5" w14:textId="77777777">
        <w:trPr>
          <w:trHeight w:val="300"/>
        </w:trPr>
        <w:tc>
          <w:tcPr>
            <w:tcW w:w="2385" w:type="dxa"/>
            <w:tcBorders>
              <w:top w:val="nil"/>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0C15DFF2"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6600" w:type="dxa"/>
            <w:tcBorders>
              <w:top w:val="nil"/>
              <w:left w:val="nil"/>
              <w:bottom w:val="single" w:sz="8" w:space="0" w:color="000000"/>
              <w:right w:val="single" w:sz="8" w:space="0" w:color="000000"/>
            </w:tcBorders>
            <w:shd w:val="clear" w:color="auto" w:fill="B8CCE4"/>
            <w:tcMar>
              <w:top w:w="0" w:type="dxa"/>
              <w:left w:w="120" w:type="dxa"/>
              <w:bottom w:w="0" w:type="dxa"/>
              <w:right w:w="120" w:type="dxa"/>
            </w:tcMar>
          </w:tcPr>
          <w:p w14:paraId="3E3CF49F" w14:textId="77777777" w:rsidR="00CC650C" w:rsidRDefault="00000000">
            <w:pPr>
              <w:spacing w:before="240" w:line="273" w:lineRule="auto"/>
              <w:rPr>
                <w:rFonts w:ascii="Calibri" w:eastAsia="Calibri" w:hAnsi="Calibri" w:cs="Calibri"/>
                <w:b/>
              </w:rPr>
            </w:pPr>
            <w:r>
              <w:rPr>
                <w:rFonts w:ascii="Calibri" w:eastAsia="Calibri" w:hAnsi="Calibri" w:cs="Calibri"/>
                <w:b/>
              </w:rPr>
              <w:t>Protocol 2.1b: Cloning into p2Hα</w:t>
            </w:r>
          </w:p>
        </w:tc>
      </w:tr>
      <w:tr w:rsidR="00CC650C" w14:paraId="58FA2EED" w14:textId="77777777">
        <w:trPr>
          <w:trHeight w:val="300"/>
        </w:trPr>
        <w:tc>
          <w:tcPr>
            <w:tcW w:w="2385" w:type="dxa"/>
            <w:tcBorders>
              <w:top w:val="nil"/>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51FF1FCF" w14:textId="77777777" w:rsidR="00CC650C" w:rsidRDefault="00000000">
            <w:pPr>
              <w:spacing w:before="240" w:after="240"/>
              <w:rPr>
                <w:rFonts w:ascii="Calibri" w:eastAsia="Calibri" w:hAnsi="Calibri" w:cs="Calibri"/>
                <w:b/>
              </w:rPr>
            </w:pPr>
            <w:r>
              <w:rPr>
                <w:rFonts w:ascii="Calibri" w:eastAsia="Calibri" w:hAnsi="Calibri" w:cs="Calibri"/>
                <w:b/>
              </w:rPr>
              <w:t>imgtxt</w:t>
            </w:r>
          </w:p>
        </w:tc>
        <w:tc>
          <w:tcPr>
            <w:tcW w:w="6600" w:type="dxa"/>
            <w:tcBorders>
              <w:top w:val="nil"/>
              <w:left w:val="nil"/>
              <w:bottom w:val="single" w:sz="8" w:space="0" w:color="000000"/>
              <w:right w:val="single" w:sz="8" w:space="0" w:color="000000"/>
            </w:tcBorders>
            <w:shd w:val="clear" w:color="auto" w:fill="B8CCE4"/>
            <w:tcMar>
              <w:top w:w="0" w:type="dxa"/>
              <w:left w:w="120" w:type="dxa"/>
              <w:bottom w:w="0" w:type="dxa"/>
              <w:right w:w="120" w:type="dxa"/>
            </w:tcMar>
          </w:tcPr>
          <w:p w14:paraId="43741FF1" w14:textId="77777777" w:rsidR="00CC650C" w:rsidRDefault="00000000">
            <w:pPr>
              <w:spacing w:before="240" w:line="273" w:lineRule="auto"/>
              <w:rPr>
                <w:rFonts w:ascii="Calibri" w:eastAsia="Calibri" w:hAnsi="Calibri" w:cs="Calibri"/>
                <w:b/>
              </w:rPr>
            </w:pPr>
            <w:r>
              <w:rPr>
                <w:rFonts w:ascii="Calibri" w:eastAsia="Calibri" w:hAnsi="Calibri" w:cs="Calibri"/>
                <w:b/>
              </w:rPr>
              <w:t>Molecular Cloning</w:t>
            </w:r>
          </w:p>
        </w:tc>
      </w:tr>
      <w:tr w:rsidR="00CC650C" w14:paraId="687E9087" w14:textId="77777777">
        <w:trPr>
          <w:trHeight w:val="555"/>
        </w:trPr>
        <w:tc>
          <w:tcPr>
            <w:tcW w:w="238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10E713CA"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660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0BEEF01F" w14:textId="77777777" w:rsidR="00CC650C" w:rsidRDefault="00000000">
            <w:pPr>
              <w:spacing w:before="240" w:after="240"/>
              <w:rPr>
                <w:rFonts w:ascii="Calibri" w:eastAsia="Calibri" w:hAnsi="Calibri" w:cs="Calibri"/>
                <w:b/>
              </w:rPr>
            </w:pPr>
            <w:r>
              <w:rPr>
                <w:rFonts w:ascii="Calibri" w:eastAsia="Calibri" w:hAnsi="Calibri" w:cs="Calibri"/>
                <w:b/>
              </w:rPr>
              <w:t>molecular-cloning.svg</w:t>
            </w:r>
          </w:p>
        </w:tc>
      </w:tr>
      <w:tr w:rsidR="00CC650C" w14:paraId="6A722729" w14:textId="77777777">
        <w:trPr>
          <w:trHeight w:val="2085"/>
        </w:trPr>
        <w:tc>
          <w:tcPr>
            <w:tcW w:w="2385" w:type="dxa"/>
            <w:tcBorders>
              <w:top w:val="nil"/>
              <w:left w:val="single" w:sz="8" w:space="0" w:color="000000"/>
              <w:bottom w:val="single" w:sz="8" w:space="0" w:color="000000"/>
              <w:right w:val="single" w:sz="8" w:space="0" w:color="000000"/>
            </w:tcBorders>
            <w:shd w:val="clear" w:color="auto" w:fill="auto"/>
            <w:tcMar>
              <w:top w:w="0" w:type="dxa"/>
              <w:left w:w="120" w:type="dxa"/>
              <w:bottom w:w="0" w:type="dxa"/>
              <w:right w:w="120" w:type="dxa"/>
            </w:tcMar>
          </w:tcPr>
          <w:p w14:paraId="5A7B7EE1"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660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4EBF76E6" w14:textId="77777777" w:rsidR="00CC650C" w:rsidRDefault="00000000">
            <w:pPr>
              <w:pStyle w:val="Heading3"/>
              <w:keepNext w:val="0"/>
              <w:keepLines w:val="0"/>
              <w:spacing w:after="300" w:line="281" w:lineRule="auto"/>
              <w:jc w:val="left"/>
            </w:pPr>
            <w:bookmarkStart w:id="49" w:name="_giv1jr9yblx" w:colFirst="0" w:colLast="0"/>
            <w:bookmarkEnd w:id="49"/>
            <w:r>
              <w:t>Objective:</w:t>
            </w:r>
          </w:p>
          <w:p w14:paraId="22412462"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 xml:space="preserve">To construct a DNA molecule that will enable expression of a phage gene in an </w:t>
            </w:r>
            <w:r>
              <w:rPr>
                <w:rFonts w:ascii="Roboto" w:eastAsia="Roboto" w:hAnsi="Roboto" w:cs="Roboto"/>
                <w:i/>
                <w:sz w:val="21"/>
                <w:szCs w:val="21"/>
              </w:rPr>
              <w:t>E. coli</w:t>
            </w:r>
            <w:r>
              <w:rPr>
                <w:rFonts w:ascii="Roboto" w:eastAsia="Roboto" w:hAnsi="Roboto" w:cs="Roboto"/>
                <w:sz w:val="21"/>
                <w:szCs w:val="21"/>
              </w:rPr>
              <w:t xml:space="preserve"> protein-protien interaction (PPI) assay.</w:t>
            </w:r>
          </w:p>
          <w:p w14:paraId="381D7A60" w14:textId="77777777" w:rsidR="00CC650C" w:rsidRDefault="00000000">
            <w:pPr>
              <w:pStyle w:val="Heading4"/>
              <w:keepNext w:val="0"/>
              <w:keepLines w:val="0"/>
              <w:spacing w:before="0" w:after="300"/>
              <w:ind w:left="0"/>
            </w:pPr>
            <w:bookmarkStart w:id="50" w:name="_szi94yuguctn" w:colFirst="0" w:colLast="0"/>
            <w:bookmarkEnd w:id="50"/>
            <w:r>
              <w:t>Rationale:</w:t>
            </w:r>
          </w:p>
          <w:p w14:paraId="5DEC863F"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 xml:space="preserve">To express a phage gene in </w:t>
            </w:r>
            <w:r>
              <w:rPr>
                <w:rFonts w:ascii="Roboto" w:eastAsia="Roboto" w:hAnsi="Roboto" w:cs="Roboto"/>
                <w:i/>
                <w:sz w:val="21"/>
                <w:szCs w:val="21"/>
              </w:rPr>
              <w:t>E. coli</w:t>
            </w:r>
            <w:r>
              <w:rPr>
                <w:rFonts w:ascii="Roboto" w:eastAsia="Roboto" w:hAnsi="Roboto" w:cs="Roboto"/>
                <w:sz w:val="21"/>
                <w:szCs w:val="21"/>
              </w:rPr>
              <w:t xml:space="preserve"> in order to look for interactions between the phage gene product and host protein fragments, the gene must first be introduced into an appropriate expression plasmid, p2Hα. The p2Hα plasmid contains all the elements necessary for stable propagation in </w:t>
            </w:r>
            <w:r>
              <w:rPr>
                <w:rFonts w:ascii="Roboto" w:eastAsia="Roboto" w:hAnsi="Roboto" w:cs="Roboto"/>
                <w:i/>
                <w:sz w:val="21"/>
                <w:szCs w:val="21"/>
              </w:rPr>
              <w:t>E. coli</w:t>
            </w:r>
            <w:r>
              <w:rPr>
                <w:rFonts w:ascii="Roboto" w:eastAsia="Roboto" w:hAnsi="Roboto" w:cs="Roboto"/>
                <w:sz w:val="21"/>
                <w:szCs w:val="21"/>
              </w:rPr>
              <w:t xml:space="preserve"> cells, and expression of inserted phage genes is controlled by the P</w:t>
            </w:r>
            <w:r>
              <w:rPr>
                <w:rFonts w:ascii="Roboto" w:eastAsia="Roboto" w:hAnsi="Roboto" w:cs="Roboto"/>
                <w:sz w:val="21"/>
                <w:szCs w:val="21"/>
                <w:vertAlign w:val="subscript"/>
              </w:rPr>
              <w:t>lac*</w:t>
            </w:r>
            <w:r>
              <w:rPr>
                <w:rFonts w:ascii="Roboto" w:eastAsia="Roboto" w:hAnsi="Roboto" w:cs="Roboto"/>
                <w:sz w:val="21"/>
                <w:szCs w:val="21"/>
              </w:rPr>
              <w:t xml:space="preserve"> promoter, which is turned on in the presence of an inducer molecule. Here, a multi-step workflow for the cloning of a phage gene into p2Hα is presented. Briefly, a phage gene sequence will be amplified, not from a lysate, but using the pExTra recombinant plasmid as template DNA. Primers that anneal to the pExTra plasmid upstream and downstream of the inserted phage gene will be used, and the same primer pair can be used universally for all recombinant pExTra plasmids. Amplification of phage genes using these universal primers ensures that the appropriate restriction sites are found at the ends of the insert; these same sites are found on the p2Hα plasmid. Both plasmid and insert will be digested with appropriated restriction enzymes and ligated together, and recombinant plasmids are transformed into </w:t>
            </w:r>
            <w:r>
              <w:rPr>
                <w:rFonts w:ascii="Roboto" w:eastAsia="Roboto" w:hAnsi="Roboto" w:cs="Roboto"/>
                <w:i/>
                <w:sz w:val="21"/>
                <w:szCs w:val="21"/>
              </w:rPr>
              <w:t>E. coli</w:t>
            </w:r>
            <w:r>
              <w:rPr>
                <w:rFonts w:ascii="Roboto" w:eastAsia="Roboto" w:hAnsi="Roboto" w:cs="Roboto"/>
                <w:sz w:val="21"/>
                <w:szCs w:val="21"/>
              </w:rPr>
              <w:t xml:space="preserve">. Selected clones will be verified by diagnostic colony PCR, and correct plasmids will be propagated and purified from </w:t>
            </w:r>
            <w:r>
              <w:rPr>
                <w:rFonts w:ascii="Roboto" w:eastAsia="Roboto" w:hAnsi="Roboto" w:cs="Roboto"/>
                <w:i/>
                <w:sz w:val="21"/>
                <w:szCs w:val="21"/>
              </w:rPr>
              <w:t>E. coli</w:t>
            </w:r>
            <w:r>
              <w:rPr>
                <w:rFonts w:ascii="Roboto" w:eastAsia="Roboto" w:hAnsi="Roboto" w:cs="Roboto"/>
                <w:sz w:val="21"/>
                <w:szCs w:val="21"/>
              </w:rPr>
              <w:t xml:space="preserve"> cells. This recombinant p2Hα plasmid will then </w:t>
            </w:r>
            <w:r>
              <w:rPr>
                <w:rFonts w:ascii="Roboto" w:eastAsia="Roboto" w:hAnsi="Roboto" w:cs="Roboto"/>
                <w:sz w:val="21"/>
                <w:szCs w:val="21"/>
              </w:rPr>
              <w:lastRenderedPageBreak/>
              <w:t xml:space="preserve">be ready for use in the </w:t>
            </w:r>
            <w:r>
              <w:rPr>
                <w:rFonts w:ascii="Roboto" w:eastAsia="Roboto" w:hAnsi="Roboto" w:cs="Roboto"/>
                <w:i/>
                <w:sz w:val="21"/>
                <w:szCs w:val="21"/>
              </w:rPr>
              <w:t>E. coli</w:t>
            </w:r>
            <w:r>
              <w:rPr>
                <w:rFonts w:ascii="Roboto" w:eastAsia="Roboto" w:hAnsi="Roboto" w:cs="Roboto"/>
                <w:sz w:val="21"/>
                <w:szCs w:val="21"/>
              </w:rPr>
              <w:t xml:space="preserve"> B2H selection assay presented in Chapter 4.</w:t>
            </w:r>
          </w:p>
          <w:p w14:paraId="55E702C4" w14:textId="77777777" w:rsidR="00CC650C" w:rsidRDefault="00000000">
            <w:pPr>
              <w:pStyle w:val="Heading4"/>
              <w:keepNext w:val="0"/>
              <w:keepLines w:val="0"/>
              <w:spacing w:before="0" w:after="300"/>
              <w:ind w:left="0"/>
            </w:pPr>
            <w:bookmarkStart w:id="51" w:name="_sy28cft31dvq" w:colFirst="0" w:colLast="0"/>
            <w:bookmarkEnd w:id="51"/>
            <w:r>
              <w:t>Procedure :</w:t>
            </w:r>
          </w:p>
          <w:p w14:paraId="1A61F7EA"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Cloning a phage gene into a the p2Hα plasmid is a multi-step process, and requires knowledge about key features of the plasmid. The multi-step process is provided in the table below and includes:</w:t>
            </w:r>
          </w:p>
          <w:p w14:paraId="3B709643" w14:textId="77777777" w:rsidR="00CC650C" w:rsidRDefault="00000000">
            <w:pPr>
              <w:numPr>
                <w:ilvl w:val="0"/>
                <w:numId w:val="22"/>
              </w:numPr>
              <w:spacing w:before="160" w:line="281" w:lineRule="auto"/>
            </w:pPr>
            <w:r>
              <w:rPr>
                <w:rFonts w:ascii="Roboto" w:eastAsia="Roboto" w:hAnsi="Roboto" w:cs="Roboto"/>
                <w:sz w:val="21"/>
                <w:szCs w:val="21"/>
              </w:rPr>
              <w:t>the sequence of steps,</w:t>
            </w:r>
          </w:p>
          <w:p w14:paraId="69416267" w14:textId="77777777" w:rsidR="00CC650C" w:rsidRDefault="00000000">
            <w:pPr>
              <w:numPr>
                <w:ilvl w:val="0"/>
                <w:numId w:val="22"/>
              </w:numPr>
              <w:spacing w:line="281" w:lineRule="auto"/>
            </w:pPr>
            <w:r>
              <w:rPr>
                <w:rFonts w:ascii="Roboto" w:eastAsia="Roboto" w:hAnsi="Roboto" w:cs="Roboto"/>
                <w:sz w:val="21"/>
                <w:szCs w:val="21"/>
              </w:rPr>
              <w:t>a description of each step,</w:t>
            </w:r>
          </w:p>
          <w:p w14:paraId="0C68F000" w14:textId="77777777" w:rsidR="00CC650C" w:rsidRDefault="00000000">
            <w:pPr>
              <w:numPr>
                <w:ilvl w:val="0"/>
                <w:numId w:val="22"/>
              </w:numPr>
              <w:spacing w:line="281" w:lineRule="auto"/>
            </w:pPr>
            <w:r>
              <w:rPr>
                <w:rFonts w:ascii="Roboto" w:eastAsia="Roboto" w:hAnsi="Roboto" w:cs="Roboto"/>
                <w:sz w:val="21"/>
                <w:szCs w:val="21"/>
              </w:rPr>
              <w:t>a general protocol for executing the step, and</w:t>
            </w:r>
          </w:p>
          <w:p w14:paraId="30CBD6AA" w14:textId="77777777" w:rsidR="00CC650C" w:rsidRDefault="00000000">
            <w:pPr>
              <w:numPr>
                <w:ilvl w:val="0"/>
                <w:numId w:val="22"/>
              </w:numPr>
              <w:spacing w:after="380" w:line="281" w:lineRule="auto"/>
            </w:pPr>
            <w:r>
              <w:rPr>
                <w:rFonts w:ascii="Roboto" w:eastAsia="Roboto" w:hAnsi="Roboto" w:cs="Roboto"/>
                <w:sz w:val="21"/>
                <w:szCs w:val="21"/>
              </w:rPr>
              <w:t>specific information for cloning into p2Hα that must be accounted for when utilizing the general protocol.</w:t>
            </w:r>
          </w:p>
          <w:p w14:paraId="16F7071C"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Key features of the p2Hα plasmid are presented with the plasmid diagram. Refer back to information provided within this protocol throughout the process of cloning genes into p2Hα.</w:t>
            </w:r>
          </w:p>
          <w:tbl>
            <w:tblPr>
              <w:tblStyle w:val="aff5"/>
              <w:tblW w:w="6360" w:type="dxa"/>
              <w:tblBorders>
                <w:top w:val="nil"/>
                <w:left w:val="nil"/>
                <w:bottom w:val="nil"/>
                <w:right w:val="nil"/>
                <w:insideH w:val="nil"/>
                <w:insideV w:val="nil"/>
              </w:tblBorders>
              <w:tblLayout w:type="fixed"/>
              <w:tblLook w:val="0600" w:firstRow="0" w:lastRow="0" w:firstColumn="0" w:lastColumn="0" w:noHBand="1" w:noVBand="1"/>
            </w:tblPr>
            <w:tblGrid>
              <w:gridCol w:w="646"/>
              <w:gridCol w:w="2492"/>
              <w:gridCol w:w="3222"/>
            </w:tblGrid>
            <w:tr w:rsidR="00CC650C" w14:paraId="7FC873F2" w14:textId="77777777">
              <w:trPr>
                <w:trHeight w:val="795"/>
              </w:trPr>
              <w:tc>
                <w:tcPr>
                  <w:tcW w:w="646"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1DD87E5D" w14:textId="77777777" w:rsidR="00CC650C" w:rsidRDefault="00000000">
                  <w:pPr>
                    <w:spacing w:after="300" w:line="281" w:lineRule="auto"/>
                    <w:jc w:val="center"/>
                    <w:rPr>
                      <w:rFonts w:ascii="Roboto" w:eastAsia="Roboto" w:hAnsi="Roboto" w:cs="Roboto"/>
                    </w:rPr>
                  </w:pPr>
                  <w:r>
                    <w:rPr>
                      <w:rFonts w:ascii="Roboto" w:eastAsia="Roboto" w:hAnsi="Roboto" w:cs="Roboto"/>
                      <w:b/>
                    </w:rPr>
                    <w:t>Step</w:t>
                  </w:r>
                </w:p>
              </w:tc>
              <w:tc>
                <w:tcPr>
                  <w:tcW w:w="2492"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15746A50" w14:textId="77777777" w:rsidR="00CC650C" w:rsidRDefault="00000000">
                  <w:pPr>
                    <w:spacing w:after="300" w:line="281" w:lineRule="auto"/>
                    <w:jc w:val="center"/>
                    <w:rPr>
                      <w:rFonts w:ascii="Roboto" w:eastAsia="Roboto" w:hAnsi="Roboto" w:cs="Roboto"/>
                    </w:rPr>
                  </w:pPr>
                  <w:r>
                    <w:rPr>
                      <w:rFonts w:ascii="Roboto" w:eastAsia="Roboto" w:hAnsi="Roboto" w:cs="Roboto"/>
                      <w:b/>
                    </w:rPr>
                    <w:t>Step Description &amp; Protocols</w:t>
                  </w:r>
                </w:p>
              </w:tc>
              <w:tc>
                <w:tcPr>
                  <w:tcW w:w="3221"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2E1F3F34" w14:textId="77777777" w:rsidR="00CC650C" w:rsidRDefault="00000000">
                  <w:pPr>
                    <w:spacing w:after="300" w:line="281" w:lineRule="auto"/>
                    <w:jc w:val="center"/>
                    <w:rPr>
                      <w:rFonts w:ascii="Roboto" w:eastAsia="Roboto" w:hAnsi="Roboto" w:cs="Roboto"/>
                    </w:rPr>
                  </w:pPr>
                  <w:r>
                    <w:rPr>
                      <w:rFonts w:ascii="Roboto" w:eastAsia="Roboto" w:hAnsi="Roboto" w:cs="Roboto"/>
                      <w:b/>
                    </w:rPr>
                    <w:t>Protocol-Specific Information</w:t>
                  </w:r>
                </w:p>
              </w:tc>
            </w:tr>
            <w:tr w:rsidR="00CC650C" w14:paraId="306836DC" w14:textId="77777777">
              <w:trPr>
                <w:trHeight w:val="1785"/>
              </w:trPr>
              <w:tc>
                <w:tcPr>
                  <w:tcW w:w="646"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481504BF"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w:t>
                  </w:r>
                </w:p>
              </w:tc>
              <w:tc>
                <w:tcPr>
                  <w:tcW w:w="2492"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6963FAB6"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Amplify Phage Gene(s)</w:t>
                  </w:r>
                </w:p>
                <w:p w14:paraId="3B960477" w14:textId="77777777" w:rsidR="00CC650C" w:rsidRDefault="00000000">
                  <w:pPr>
                    <w:spacing w:after="300" w:line="281" w:lineRule="auto"/>
                    <w:jc w:val="center"/>
                    <w:rPr>
                      <w:rFonts w:ascii="Roboto" w:eastAsia="Roboto" w:hAnsi="Roboto" w:cs="Roboto"/>
                      <w:sz w:val="21"/>
                      <w:szCs w:val="21"/>
                    </w:rPr>
                  </w:pPr>
                  <w:hyperlink w:anchor="_agawv4ji2xgh">
                    <w:r>
                      <w:rPr>
                        <w:rFonts w:ascii="Roboto" w:eastAsia="Roboto" w:hAnsi="Roboto" w:cs="Roboto"/>
                        <w:color w:val="1155CC"/>
                        <w:sz w:val="21"/>
                        <w:szCs w:val="21"/>
                        <w:u w:val="single"/>
                      </w:rPr>
                      <w:t>by Polymerase Chain Reaction - Protocol 2.2</w:t>
                    </w:r>
                  </w:hyperlink>
                </w:p>
              </w:tc>
              <w:tc>
                <w:tcPr>
                  <w:tcW w:w="3221"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053615B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b/>
                      <w:sz w:val="21"/>
                      <w:szCs w:val="21"/>
                    </w:rPr>
                    <w:t>Template DNA:</w:t>
                  </w:r>
                  <w:r>
                    <w:rPr>
                      <w:rFonts w:ascii="Roboto" w:eastAsia="Roboto" w:hAnsi="Roboto" w:cs="Roboto"/>
                      <w:sz w:val="21"/>
                      <w:szCs w:val="21"/>
                    </w:rPr>
                    <w:t xml:space="preserve"> Recombinant pExTra with appropriate gene</w:t>
                  </w:r>
                </w:p>
                <w:p w14:paraId="06EC923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insert </w:t>
                  </w:r>
                  <w:r>
                    <w:rPr>
                      <w:rFonts w:ascii="Roboto" w:eastAsia="Roboto" w:hAnsi="Roboto" w:cs="Roboto"/>
                      <w:b/>
                      <w:sz w:val="21"/>
                      <w:szCs w:val="21"/>
                    </w:rPr>
                    <w:t>2X Polymerase MasterMix:</w:t>
                  </w:r>
                  <w:r>
                    <w:rPr>
                      <w:rFonts w:ascii="Roboto" w:eastAsia="Roboto" w:hAnsi="Roboto" w:cs="Roboto"/>
                      <w:sz w:val="21"/>
                      <w:szCs w:val="21"/>
                    </w:rPr>
                    <w:t xml:space="preserve"> Q5</w:t>
                  </w:r>
                </w:p>
                <w:p w14:paraId="3CB2BF7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b/>
                      <w:sz w:val="21"/>
                      <w:szCs w:val="21"/>
                    </w:rPr>
                    <w:t xml:space="preserve">Primers: </w:t>
                  </w:r>
                  <w:r>
                    <w:rPr>
                      <w:rFonts w:ascii="Roboto" w:eastAsia="Roboto" w:hAnsi="Roboto" w:cs="Roboto"/>
                      <w:sz w:val="21"/>
                      <w:szCs w:val="21"/>
                    </w:rPr>
                    <w:t>pExTra_universal_F and pExTra_universal_R</w:t>
                  </w:r>
                </w:p>
              </w:tc>
            </w:tr>
            <w:tr w:rsidR="00CC650C" w14:paraId="6A335117" w14:textId="77777777">
              <w:trPr>
                <w:trHeight w:val="4650"/>
              </w:trPr>
              <w:tc>
                <w:tcPr>
                  <w:tcW w:w="646"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290D6EB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lastRenderedPageBreak/>
                    <w:t>2</w:t>
                  </w:r>
                </w:p>
              </w:tc>
              <w:tc>
                <w:tcPr>
                  <w:tcW w:w="2492"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035D1F5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Verify Size(s) of PCR Amplified DNA</w:t>
                  </w:r>
                </w:p>
                <w:p w14:paraId="26877983" w14:textId="77777777" w:rsidR="00CC650C" w:rsidRDefault="00000000">
                  <w:pPr>
                    <w:spacing w:after="300" w:line="281" w:lineRule="auto"/>
                    <w:jc w:val="center"/>
                    <w:rPr>
                      <w:rFonts w:ascii="Roboto" w:eastAsia="Roboto" w:hAnsi="Roboto" w:cs="Roboto"/>
                      <w:sz w:val="21"/>
                      <w:szCs w:val="21"/>
                    </w:rPr>
                  </w:pPr>
                  <w:hyperlink w:anchor="_reg54i7mfy66">
                    <w:r>
                      <w:rPr>
                        <w:rFonts w:ascii="Roboto" w:eastAsia="Roboto" w:hAnsi="Roboto" w:cs="Roboto"/>
                        <w:color w:val="1155CC"/>
                        <w:sz w:val="21"/>
                        <w:szCs w:val="21"/>
                        <w:u w:val="single"/>
                      </w:rPr>
                      <w:t>by Gel Electrophoresis - Protocol 2.3</w:t>
                    </w:r>
                  </w:hyperlink>
                </w:p>
                <w:p w14:paraId="364D5F92"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If Expected Fragment is Amplified,</w:t>
                  </w:r>
                </w:p>
                <w:p w14:paraId="51583ABB"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Proceed to Step 3 Protocol 2.4</w:t>
                  </w:r>
                </w:p>
                <w:p w14:paraId="40D1F7D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If Multiple Fragments are Amplified,</w:t>
                  </w:r>
                </w:p>
                <w:p w14:paraId="521DE020"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Proceed to Step 3 Protocol 2.5 or</w:t>
                  </w:r>
                </w:p>
                <w:p w14:paraId="5F2C107A"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Return to Step 1</w:t>
                  </w:r>
                </w:p>
                <w:p w14:paraId="388104E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If No Fragment is Amplified,</w:t>
                  </w:r>
                </w:p>
                <w:p w14:paraId="48A5803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Return to Step 1</w:t>
                  </w:r>
                </w:p>
              </w:tc>
              <w:tc>
                <w:tcPr>
                  <w:tcW w:w="3221"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10355CBC" w14:textId="77777777" w:rsidR="00CC650C" w:rsidRDefault="00CC650C">
                  <w:pPr>
                    <w:spacing w:after="300" w:line="281" w:lineRule="auto"/>
                    <w:jc w:val="center"/>
                    <w:rPr>
                      <w:rFonts w:ascii="Roboto" w:eastAsia="Roboto" w:hAnsi="Roboto" w:cs="Roboto"/>
                    </w:rPr>
                  </w:pPr>
                </w:p>
              </w:tc>
            </w:tr>
            <w:tr w:rsidR="00CC650C" w14:paraId="0105998D" w14:textId="77777777">
              <w:trPr>
                <w:trHeight w:val="1785"/>
              </w:trPr>
              <w:tc>
                <w:tcPr>
                  <w:tcW w:w="646"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4DBAD36B"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3</w:t>
                  </w:r>
                </w:p>
              </w:tc>
              <w:tc>
                <w:tcPr>
                  <w:tcW w:w="2492"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134D9793"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Purify Amplified DNA</w:t>
                  </w:r>
                </w:p>
                <w:p w14:paraId="22BCA4DE" w14:textId="77777777" w:rsidR="00CC650C" w:rsidRDefault="00000000">
                  <w:pPr>
                    <w:spacing w:after="300" w:line="281" w:lineRule="auto"/>
                    <w:jc w:val="center"/>
                    <w:rPr>
                      <w:rFonts w:ascii="Roboto" w:eastAsia="Roboto" w:hAnsi="Roboto" w:cs="Roboto"/>
                      <w:sz w:val="21"/>
                      <w:szCs w:val="21"/>
                    </w:rPr>
                  </w:pPr>
                  <w:hyperlink w:anchor="_ui1k69asslld">
                    <w:r>
                      <w:rPr>
                        <w:rFonts w:ascii="Roboto" w:eastAsia="Roboto" w:hAnsi="Roboto" w:cs="Roboto"/>
                        <w:color w:val="1155CC"/>
                        <w:sz w:val="21"/>
                        <w:szCs w:val="21"/>
                        <w:u w:val="single"/>
                      </w:rPr>
                      <w:t>by Column Purification of DNA - Protocol 2.4</w:t>
                    </w:r>
                  </w:hyperlink>
                </w:p>
                <w:p w14:paraId="3A0D908C" w14:textId="77777777" w:rsidR="00CC650C" w:rsidRDefault="00000000">
                  <w:pPr>
                    <w:spacing w:after="300" w:line="281" w:lineRule="auto"/>
                    <w:jc w:val="center"/>
                    <w:rPr>
                      <w:rFonts w:ascii="Roboto" w:eastAsia="Roboto" w:hAnsi="Roboto" w:cs="Roboto"/>
                      <w:sz w:val="21"/>
                      <w:szCs w:val="21"/>
                    </w:rPr>
                  </w:pPr>
                  <w:hyperlink w:anchor="_4omr8mp0h1bq">
                    <w:r>
                      <w:rPr>
                        <w:rFonts w:ascii="Roboto" w:eastAsia="Roboto" w:hAnsi="Roboto" w:cs="Roboto"/>
                        <w:color w:val="1155CC"/>
                        <w:sz w:val="21"/>
                        <w:szCs w:val="21"/>
                        <w:u w:val="single"/>
                      </w:rPr>
                      <w:t>by Gel Extraction of DNA - Protocol 2.5</w:t>
                    </w:r>
                  </w:hyperlink>
                </w:p>
              </w:tc>
              <w:tc>
                <w:tcPr>
                  <w:tcW w:w="3221"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356F11AB" w14:textId="77777777" w:rsidR="00CC650C" w:rsidRDefault="00CC650C">
                  <w:pPr>
                    <w:spacing w:after="300" w:line="281" w:lineRule="auto"/>
                    <w:jc w:val="center"/>
                    <w:rPr>
                      <w:rFonts w:ascii="Roboto" w:eastAsia="Roboto" w:hAnsi="Roboto" w:cs="Roboto"/>
                    </w:rPr>
                  </w:pPr>
                </w:p>
              </w:tc>
            </w:tr>
            <w:tr w:rsidR="00CC650C" w14:paraId="2FFCAFC4" w14:textId="77777777">
              <w:trPr>
                <w:trHeight w:val="1545"/>
              </w:trPr>
              <w:tc>
                <w:tcPr>
                  <w:tcW w:w="646"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4EE07430" w14:textId="77777777" w:rsidR="00CC650C" w:rsidRDefault="00000000">
                  <w:pPr>
                    <w:spacing w:after="300" w:line="281" w:lineRule="auto"/>
                    <w:jc w:val="center"/>
                    <w:rPr>
                      <w:rFonts w:ascii="Roboto" w:eastAsia="Roboto" w:hAnsi="Roboto" w:cs="Roboto"/>
                    </w:rPr>
                  </w:pPr>
                  <w:r>
                    <w:rPr>
                      <w:rFonts w:ascii="Roboto" w:eastAsia="Roboto" w:hAnsi="Roboto" w:cs="Roboto"/>
                    </w:rPr>
                    <w:t>4</w:t>
                  </w:r>
                </w:p>
              </w:tc>
              <w:tc>
                <w:tcPr>
                  <w:tcW w:w="2492"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13D6379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Restriction Enzyme Double Digest of Insert</w:t>
                  </w:r>
                </w:p>
                <w:p w14:paraId="1C1FA594" w14:textId="77777777" w:rsidR="00CC650C" w:rsidRDefault="00000000">
                  <w:pPr>
                    <w:spacing w:after="300" w:line="281" w:lineRule="auto"/>
                    <w:jc w:val="center"/>
                    <w:rPr>
                      <w:rFonts w:ascii="Roboto" w:eastAsia="Roboto" w:hAnsi="Roboto" w:cs="Roboto"/>
                      <w:sz w:val="21"/>
                      <w:szCs w:val="21"/>
                    </w:rPr>
                  </w:pPr>
                  <w:hyperlink w:anchor="_o8pw8kevvkv6">
                    <w:r>
                      <w:rPr>
                        <w:rFonts w:ascii="Roboto" w:eastAsia="Roboto" w:hAnsi="Roboto" w:cs="Roboto"/>
                        <w:color w:val="1155CC"/>
                        <w:sz w:val="21"/>
                        <w:szCs w:val="21"/>
                        <w:u w:val="single"/>
                      </w:rPr>
                      <w:t>by Restriction Enzyme Digest - Protocol 2.6</w:t>
                    </w:r>
                  </w:hyperlink>
                </w:p>
              </w:tc>
              <w:tc>
                <w:tcPr>
                  <w:tcW w:w="3221"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051FCCB3"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b/>
                      <w:sz w:val="21"/>
                      <w:szCs w:val="21"/>
                    </w:rPr>
                    <w:t xml:space="preserve">Enzymes: </w:t>
                  </w:r>
                  <w:r>
                    <w:rPr>
                      <w:rFonts w:ascii="Roboto" w:eastAsia="Roboto" w:hAnsi="Roboto" w:cs="Roboto"/>
                      <w:sz w:val="21"/>
                      <w:szCs w:val="21"/>
                    </w:rPr>
                    <w:t>NdeI and BamHI OR NdeI and SbfI</w:t>
                  </w:r>
                </w:p>
              </w:tc>
            </w:tr>
            <w:tr w:rsidR="00CC650C" w14:paraId="14F764E0" w14:textId="77777777">
              <w:trPr>
                <w:trHeight w:val="1290"/>
              </w:trPr>
              <w:tc>
                <w:tcPr>
                  <w:tcW w:w="646"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0BEFC9A6" w14:textId="77777777" w:rsidR="00CC650C" w:rsidRDefault="00000000">
                  <w:pPr>
                    <w:spacing w:after="300" w:line="281" w:lineRule="auto"/>
                    <w:jc w:val="center"/>
                    <w:rPr>
                      <w:rFonts w:ascii="Roboto" w:eastAsia="Roboto" w:hAnsi="Roboto" w:cs="Roboto"/>
                    </w:rPr>
                  </w:pPr>
                  <w:r>
                    <w:rPr>
                      <w:rFonts w:ascii="Roboto" w:eastAsia="Roboto" w:hAnsi="Roboto" w:cs="Roboto"/>
                    </w:rPr>
                    <w:lastRenderedPageBreak/>
                    <w:t>5</w:t>
                  </w:r>
                </w:p>
              </w:tc>
              <w:tc>
                <w:tcPr>
                  <w:tcW w:w="2492"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091797CF"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Purify Digested Insert</w:t>
                  </w:r>
                </w:p>
                <w:p w14:paraId="6927A402" w14:textId="77777777" w:rsidR="00CC650C" w:rsidRDefault="00000000">
                  <w:pPr>
                    <w:spacing w:after="300" w:line="281" w:lineRule="auto"/>
                    <w:jc w:val="center"/>
                    <w:rPr>
                      <w:rFonts w:ascii="Roboto" w:eastAsia="Roboto" w:hAnsi="Roboto" w:cs="Roboto"/>
                      <w:sz w:val="21"/>
                      <w:szCs w:val="21"/>
                    </w:rPr>
                  </w:pPr>
                  <w:hyperlink w:anchor="_ui1k69asslld">
                    <w:r>
                      <w:rPr>
                        <w:rFonts w:ascii="Roboto" w:eastAsia="Roboto" w:hAnsi="Roboto" w:cs="Roboto"/>
                        <w:color w:val="1155CC"/>
                        <w:sz w:val="21"/>
                        <w:szCs w:val="21"/>
                        <w:u w:val="single"/>
                      </w:rPr>
                      <w:t>by Column Purification of DNA - Protocol 2.4</w:t>
                    </w:r>
                  </w:hyperlink>
                </w:p>
              </w:tc>
              <w:tc>
                <w:tcPr>
                  <w:tcW w:w="3221"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30CBC954" w14:textId="77777777" w:rsidR="00CC650C" w:rsidRDefault="00CC650C">
                  <w:pPr>
                    <w:spacing w:after="300" w:line="281" w:lineRule="auto"/>
                    <w:jc w:val="center"/>
                    <w:rPr>
                      <w:rFonts w:ascii="Roboto" w:eastAsia="Roboto" w:hAnsi="Roboto" w:cs="Roboto"/>
                    </w:rPr>
                  </w:pPr>
                </w:p>
              </w:tc>
            </w:tr>
            <w:tr w:rsidR="00CC650C" w14:paraId="15E158BA" w14:textId="77777777">
              <w:trPr>
                <w:trHeight w:val="1290"/>
              </w:trPr>
              <w:tc>
                <w:tcPr>
                  <w:tcW w:w="646"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71E5922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6</w:t>
                  </w:r>
                </w:p>
              </w:tc>
              <w:tc>
                <w:tcPr>
                  <w:tcW w:w="2492"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0F25E061"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Ligation of Insert and p2Hα backbone</w:t>
                  </w:r>
                </w:p>
                <w:p w14:paraId="3B1DB1D8" w14:textId="77777777" w:rsidR="00CC650C" w:rsidRDefault="00000000">
                  <w:pPr>
                    <w:spacing w:after="300" w:line="281" w:lineRule="auto"/>
                    <w:jc w:val="center"/>
                    <w:rPr>
                      <w:rFonts w:ascii="Roboto" w:eastAsia="Roboto" w:hAnsi="Roboto" w:cs="Roboto"/>
                      <w:sz w:val="21"/>
                      <w:szCs w:val="21"/>
                    </w:rPr>
                  </w:pPr>
                  <w:hyperlink w:anchor="_pl77g8b7ctd3">
                    <w:r>
                      <w:rPr>
                        <w:rFonts w:ascii="Roboto" w:eastAsia="Roboto" w:hAnsi="Roboto" w:cs="Roboto"/>
                        <w:color w:val="1155CC"/>
                        <w:sz w:val="21"/>
                        <w:szCs w:val="21"/>
                        <w:u w:val="single"/>
                      </w:rPr>
                      <w:t>by DNA Ligation - Protocol 2.8</w:t>
                    </w:r>
                  </w:hyperlink>
                </w:p>
              </w:tc>
              <w:tc>
                <w:tcPr>
                  <w:tcW w:w="3221"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7D3C85A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b/>
                      <w:sz w:val="21"/>
                      <w:szCs w:val="21"/>
                    </w:rPr>
                    <w:t>Plasmid size:</w:t>
                  </w:r>
                  <w:r>
                    <w:rPr>
                      <w:rFonts w:ascii="Roboto" w:eastAsia="Roboto" w:hAnsi="Roboto" w:cs="Roboto"/>
                      <w:sz w:val="21"/>
                      <w:szCs w:val="21"/>
                    </w:rPr>
                    <w:t xml:space="preserve"> 5 kb</w:t>
                  </w:r>
                </w:p>
              </w:tc>
            </w:tr>
            <w:tr w:rsidR="00CC650C" w14:paraId="344A02AE" w14:textId="77777777">
              <w:trPr>
                <w:trHeight w:val="3120"/>
              </w:trPr>
              <w:tc>
                <w:tcPr>
                  <w:tcW w:w="646"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01159C6F"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7</w:t>
                  </w:r>
                </w:p>
              </w:tc>
              <w:tc>
                <w:tcPr>
                  <w:tcW w:w="2492"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351EFF0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Transform E. coli with Assembled Plasmid DNA</w:t>
                  </w:r>
                </w:p>
                <w:p w14:paraId="012A8BEF" w14:textId="77777777" w:rsidR="00CC650C" w:rsidRDefault="00000000">
                  <w:pPr>
                    <w:spacing w:after="300" w:line="281" w:lineRule="auto"/>
                    <w:jc w:val="center"/>
                    <w:rPr>
                      <w:rFonts w:ascii="Roboto" w:eastAsia="Roboto" w:hAnsi="Roboto" w:cs="Roboto"/>
                      <w:sz w:val="21"/>
                      <w:szCs w:val="21"/>
                    </w:rPr>
                  </w:pPr>
                  <w:hyperlink w:anchor="_a78ohaqyc10k">
                    <w:r>
                      <w:rPr>
                        <w:rFonts w:ascii="Roboto" w:eastAsia="Roboto" w:hAnsi="Roboto" w:cs="Roboto"/>
                        <w:color w:val="1155CC"/>
                        <w:sz w:val="21"/>
                        <w:szCs w:val="21"/>
                        <w:u w:val="single"/>
                      </w:rPr>
                      <w:t>by Chemical Transformation of Bacteria - Protocol 2.9</w:t>
                    </w:r>
                  </w:hyperlink>
                </w:p>
                <w:p w14:paraId="58470D60"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If Colonies are Obtained,</w:t>
                  </w:r>
                </w:p>
                <w:p w14:paraId="38D91141"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Proceed to Step 8</w:t>
                  </w:r>
                </w:p>
                <w:p w14:paraId="7A77AB20"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If No Colonies are Obtained,</w:t>
                  </w:r>
                </w:p>
                <w:p w14:paraId="5BECD386"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Return to Step 4</w:t>
                  </w:r>
                </w:p>
              </w:tc>
              <w:tc>
                <w:tcPr>
                  <w:tcW w:w="3221"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277BA0E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b/>
                      <w:sz w:val="21"/>
                      <w:szCs w:val="21"/>
                    </w:rPr>
                    <w:t>Medium:</w:t>
                  </w:r>
                  <w:r>
                    <w:rPr>
                      <w:rFonts w:ascii="Roboto" w:eastAsia="Roboto" w:hAnsi="Roboto" w:cs="Roboto"/>
                      <w:sz w:val="21"/>
                      <w:szCs w:val="21"/>
                    </w:rPr>
                    <w:t xml:space="preserve"> LB agar + Spectinomycin (50μg/ml)</w:t>
                  </w:r>
                </w:p>
                <w:p w14:paraId="4CD8CD55"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b/>
                      <w:sz w:val="21"/>
                      <w:szCs w:val="21"/>
                    </w:rPr>
                    <w:t xml:space="preserve">Incubation Temperature: </w:t>
                  </w:r>
                  <w:r>
                    <w:rPr>
                      <w:rFonts w:ascii="Roboto" w:eastAsia="Roboto" w:hAnsi="Roboto" w:cs="Roboto"/>
                      <w:sz w:val="21"/>
                      <w:szCs w:val="21"/>
                    </w:rPr>
                    <w:t>30 °C or 37 °C</w:t>
                  </w:r>
                </w:p>
              </w:tc>
            </w:tr>
            <w:tr w:rsidR="00CC650C" w14:paraId="0AF76510" w14:textId="77777777">
              <w:trPr>
                <w:trHeight w:val="1785"/>
              </w:trPr>
              <w:tc>
                <w:tcPr>
                  <w:tcW w:w="646"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1655AE05"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8</w:t>
                  </w:r>
                </w:p>
              </w:tc>
              <w:tc>
                <w:tcPr>
                  <w:tcW w:w="2492"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7001C35D"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Confirm Insert Size of Candidate Cloned</w:t>
                  </w:r>
                </w:p>
                <w:p w14:paraId="0EB0C6EA"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Plasmid(s)</w:t>
                  </w:r>
                </w:p>
                <w:p w14:paraId="2ECBC9DD" w14:textId="77777777" w:rsidR="00CC650C" w:rsidRDefault="00000000">
                  <w:pPr>
                    <w:spacing w:after="300" w:line="281" w:lineRule="auto"/>
                    <w:jc w:val="center"/>
                    <w:rPr>
                      <w:rFonts w:ascii="Roboto" w:eastAsia="Roboto" w:hAnsi="Roboto" w:cs="Roboto"/>
                      <w:sz w:val="21"/>
                      <w:szCs w:val="21"/>
                    </w:rPr>
                  </w:pPr>
                  <w:hyperlink w:anchor="_4qdrx5kd7lab">
                    <w:r>
                      <w:rPr>
                        <w:rFonts w:ascii="Roboto" w:eastAsia="Roboto" w:hAnsi="Roboto" w:cs="Roboto"/>
                        <w:color w:val="1155CC"/>
                        <w:sz w:val="21"/>
                        <w:szCs w:val="21"/>
                        <w:u w:val="single"/>
                      </w:rPr>
                      <w:t>by Clone Verification - Protocol 2.10</w:t>
                    </w:r>
                  </w:hyperlink>
                </w:p>
              </w:tc>
              <w:tc>
                <w:tcPr>
                  <w:tcW w:w="3221"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5B0BE85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b/>
                      <w:sz w:val="21"/>
                      <w:szCs w:val="21"/>
                    </w:rPr>
                    <w:t>Template DNA:</w:t>
                  </w:r>
                  <w:r>
                    <w:rPr>
                      <w:rFonts w:ascii="Roboto" w:eastAsia="Roboto" w:hAnsi="Roboto" w:cs="Roboto"/>
                      <w:sz w:val="21"/>
                      <w:szCs w:val="21"/>
                    </w:rPr>
                    <w:t xml:space="preserve"> Colony of transformed cells</w:t>
                  </w:r>
                </w:p>
                <w:p w14:paraId="72DE4A1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b/>
                      <w:sz w:val="21"/>
                      <w:szCs w:val="21"/>
                    </w:rPr>
                    <w:t>2X Polymerase MasterMix:</w:t>
                  </w:r>
                  <w:r>
                    <w:rPr>
                      <w:rFonts w:ascii="Roboto" w:eastAsia="Roboto" w:hAnsi="Roboto" w:cs="Roboto"/>
                      <w:sz w:val="21"/>
                      <w:szCs w:val="21"/>
                    </w:rPr>
                    <w:t xml:space="preserve"> Taq</w:t>
                  </w:r>
                </w:p>
                <w:p w14:paraId="54CE574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b/>
                      <w:sz w:val="21"/>
                      <w:szCs w:val="21"/>
                    </w:rPr>
                    <w:t xml:space="preserve">Primers: </w:t>
                  </w:r>
                  <w:r>
                    <w:rPr>
                      <w:rFonts w:ascii="Roboto" w:eastAsia="Roboto" w:hAnsi="Roboto" w:cs="Roboto"/>
                      <w:sz w:val="21"/>
                      <w:szCs w:val="21"/>
                    </w:rPr>
                    <w:t>o-p2HαF &amp; o-p2HαR</w:t>
                  </w:r>
                </w:p>
              </w:tc>
            </w:tr>
            <w:tr w:rsidR="00CC650C" w14:paraId="5649EE00" w14:textId="77777777">
              <w:trPr>
                <w:trHeight w:val="1785"/>
              </w:trPr>
              <w:tc>
                <w:tcPr>
                  <w:tcW w:w="646"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4FECCC9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lastRenderedPageBreak/>
                    <w:t>9</w:t>
                  </w:r>
                </w:p>
              </w:tc>
              <w:tc>
                <w:tcPr>
                  <w:tcW w:w="2492"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4A72668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Propogate E. coli with Candidate Cloned</w:t>
                  </w:r>
                </w:p>
                <w:p w14:paraId="21D4D59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Plasmid(s)</w:t>
                  </w:r>
                </w:p>
                <w:p w14:paraId="7D12B554" w14:textId="77777777" w:rsidR="00CC650C" w:rsidRDefault="00000000">
                  <w:pPr>
                    <w:spacing w:after="300" w:line="281" w:lineRule="auto"/>
                    <w:jc w:val="center"/>
                    <w:rPr>
                      <w:rFonts w:ascii="Roboto" w:eastAsia="Roboto" w:hAnsi="Roboto" w:cs="Roboto"/>
                      <w:sz w:val="21"/>
                      <w:szCs w:val="21"/>
                    </w:rPr>
                  </w:pPr>
                  <w:hyperlink w:anchor="_s1rnln94dbbm">
                    <w:r>
                      <w:rPr>
                        <w:rFonts w:ascii="Roboto" w:eastAsia="Roboto" w:hAnsi="Roboto" w:cs="Roboto"/>
                        <w:color w:val="1155CC"/>
                        <w:sz w:val="21"/>
                        <w:szCs w:val="21"/>
                        <w:u w:val="single"/>
                      </w:rPr>
                      <w:t>by Inoculating a Culture - Protocol 2.11</w:t>
                    </w:r>
                  </w:hyperlink>
                </w:p>
              </w:tc>
              <w:tc>
                <w:tcPr>
                  <w:tcW w:w="3221"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51C34F8D"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b/>
                      <w:sz w:val="21"/>
                      <w:szCs w:val="21"/>
                    </w:rPr>
                    <w:t>Medium:</w:t>
                  </w:r>
                  <w:r>
                    <w:rPr>
                      <w:rFonts w:ascii="Roboto" w:eastAsia="Roboto" w:hAnsi="Roboto" w:cs="Roboto"/>
                      <w:sz w:val="21"/>
                      <w:szCs w:val="21"/>
                    </w:rPr>
                    <w:t xml:space="preserve"> LB + Spectinomycin (50μg/ml)</w:t>
                  </w:r>
                </w:p>
                <w:p w14:paraId="4CCFADC3"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b/>
                      <w:sz w:val="21"/>
                      <w:szCs w:val="21"/>
                    </w:rPr>
                    <w:t xml:space="preserve">Incubation Temperature: </w:t>
                  </w:r>
                  <w:r>
                    <w:rPr>
                      <w:rFonts w:ascii="Roboto" w:eastAsia="Roboto" w:hAnsi="Roboto" w:cs="Roboto"/>
                      <w:sz w:val="21"/>
                      <w:szCs w:val="21"/>
                    </w:rPr>
                    <w:t>30 °C or 37 °C</w:t>
                  </w:r>
                </w:p>
              </w:tc>
            </w:tr>
            <w:tr w:rsidR="00CC650C" w14:paraId="2B850731" w14:textId="77777777">
              <w:trPr>
                <w:trHeight w:val="1290"/>
              </w:trPr>
              <w:tc>
                <w:tcPr>
                  <w:tcW w:w="646"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6D3C5FDF"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10</w:t>
                  </w:r>
                </w:p>
              </w:tc>
              <w:tc>
                <w:tcPr>
                  <w:tcW w:w="2492"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4036E11A"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Extract Cloned Plasmid DNA</w:t>
                  </w:r>
                </w:p>
                <w:p w14:paraId="14667C4A" w14:textId="77777777" w:rsidR="00CC650C" w:rsidRDefault="00000000">
                  <w:pPr>
                    <w:spacing w:after="300" w:line="281" w:lineRule="auto"/>
                    <w:jc w:val="center"/>
                    <w:rPr>
                      <w:rFonts w:ascii="Roboto" w:eastAsia="Roboto" w:hAnsi="Roboto" w:cs="Roboto"/>
                      <w:sz w:val="21"/>
                      <w:szCs w:val="21"/>
                    </w:rPr>
                  </w:pPr>
                  <w:hyperlink w:anchor="_8jdwn4cy5g82">
                    <w:r>
                      <w:rPr>
                        <w:rFonts w:ascii="Roboto" w:eastAsia="Roboto" w:hAnsi="Roboto" w:cs="Roboto"/>
                        <w:color w:val="1155CC"/>
                        <w:sz w:val="21"/>
                        <w:szCs w:val="21"/>
                        <w:u w:val="single"/>
                      </w:rPr>
                      <w:t>by Preparing Plasmid DNA - Protocol 2.12</w:t>
                    </w:r>
                  </w:hyperlink>
                </w:p>
              </w:tc>
              <w:tc>
                <w:tcPr>
                  <w:tcW w:w="3221"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3ABACE31" w14:textId="77777777" w:rsidR="00CC650C" w:rsidRDefault="00CC650C">
                  <w:pPr>
                    <w:spacing w:after="300" w:line="281" w:lineRule="auto"/>
                    <w:jc w:val="center"/>
                    <w:rPr>
                      <w:rFonts w:ascii="Roboto" w:eastAsia="Roboto" w:hAnsi="Roboto" w:cs="Roboto"/>
                    </w:rPr>
                  </w:pPr>
                </w:p>
              </w:tc>
            </w:tr>
          </w:tbl>
          <w:p w14:paraId="2971B107" w14:textId="77777777" w:rsidR="00CC650C" w:rsidRDefault="00CC650C">
            <w:pPr>
              <w:spacing w:before="460" w:after="460" w:line="281" w:lineRule="auto"/>
              <w:rPr>
                <w:rFonts w:ascii="Roboto" w:eastAsia="Roboto" w:hAnsi="Roboto" w:cs="Roboto"/>
              </w:rPr>
            </w:pPr>
          </w:p>
          <w:tbl>
            <w:tblPr>
              <w:tblStyle w:val="aff6"/>
              <w:tblW w:w="6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60"/>
            </w:tblGrid>
            <w:tr w:rsidR="00CC650C" w14:paraId="0620A097" w14:textId="77777777">
              <w:tc>
                <w:tcPr>
                  <w:tcW w:w="6360" w:type="dxa"/>
                  <w:shd w:val="clear" w:color="auto" w:fill="auto"/>
                  <w:tcMar>
                    <w:top w:w="100" w:type="dxa"/>
                    <w:left w:w="100" w:type="dxa"/>
                    <w:bottom w:w="100" w:type="dxa"/>
                    <w:right w:w="100" w:type="dxa"/>
                  </w:tcMar>
                </w:tcPr>
                <w:p w14:paraId="09A1254D" w14:textId="77777777" w:rsidR="00CC650C" w:rsidRDefault="00000000">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noProof/>
                    </w:rPr>
                    <w:drawing>
                      <wp:inline distT="114300" distB="114300" distL="114300" distR="114300" wp14:anchorId="352C484B" wp14:editId="7EDE2CF3">
                        <wp:extent cx="3905250" cy="3492500"/>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3905250" cy="3492500"/>
                                </a:xfrm>
                                <a:prstGeom prst="rect">
                                  <a:avLst/>
                                </a:prstGeom>
                                <a:ln/>
                              </pic:spPr>
                            </pic:pic>
                          </a:graphicData>
                        </a:graphic>
                      </wp:inline>
                    </w:drawing>
                  </w:r>
                </w:p>
              </w:tc>
            </w:tr>
            <w:tr w:rsidR="00CC650C" w14:paraId="592FBF39" w14:textId="77777777">
              <w:tc>
                <w:tcPr>
                  <w:tcW w:w="6360" w:type="dxa"/>
                  <w:shd w:val="clear" w:color="auto" w:fill="auto"/>
                  <w:tcMar>
                    <w:top w:w="100" w:type="dxa"/>
                    <w:left w:w="100" w:type="dxa"/>
                    <w:bottom w:w="100" w:type="dxa"/>
                    <w:right w:w="100" w:type="dxa"/>
                  </w:tcMar>
                </w:tcPr>
                <w:p w14:paraId="2CBD7B60" w14:textId="77777777" w:rsidR="00CC650C" w:rsidRDefault="00CC650C">
                  <w:pPr>
                    <w:widowControl w:val="0"/>
                    <w:pBdr>
                      <w:top w:val="nil"/>
                      <w:left w:val="nil"/>
                      <w:bottom w:val="nil"/>
                      <w:right w:val="nil"/>
                      <w:between w:val="nil"/>
                    </w:pBdr>
                    <w:spacing w:line="240" w:lineRule="auto"/>
                    <w:rPr>
                      <w:rFonts w:ascii="Roboto" w:eastAsia="Roboto" w:hAnsi="Roboto" w:cs="Roboto"/>
                    </w:rPr>
                  </w:pPr>
                </w:p>
                <w:tbl>
                  <w:tblPr>
                    <w:tblStyle w:val="aff7"/>
                    <w:tblW w:w="6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80"/>
                    <w:gridCol w:w="3080"/>
                  </w:tblGrid>
                  <w:tr w:rsidR="00CC650C" w14:paraId="4CD75C65" w14:textId="77777777">
                    <w:tc>
                      <w:tcPr>
                        <w:tcW w:w="3080" w:type="dxa"/>
                        <w:shd w:val="clear" w:color="auto" w:fill="auto"/>
                        <w:tcMar>
                          <w:top w:w="100" w:type="dxa"/>
                          <w:left w:w="100" w:type="dxa"/>
                          <w:bottom w:w="100" w:type="dxa"/>
                          <w:right w:w="100" w:type="dxa"/>
                        </w:tcMar>
                      </w:tcPr>
                      <w:p w14:paraId="7C32E664" w14:textId="77777777" w:rsidR="00CC650C" w:rsidRDefault="00000000">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Alt:</w:t>
                        </w:r>
                      </w:p>
                    </w:tc>
                    <w:tc>
                      <w:tcPr>
                        <w:tcW w:w="3080" w:type="dxa"/>
                        <w:shd w:val="clear" w:color="auto" w:fill="auto"/>
                        <w:tcMar>
                          <w:top w:w="100" w:type="dxa"/>
                          <w:left w:w="100" w:type="dxa"/>
                          <w:bottom w:w="100" w:type="dxa"/>
                          <w:right w:w="100" w:type="dxa"/>
                        </w:tcMar>
                      </w:tcPr>
                      <w:p w14:paraId="47BD8656" w14:textId="77777777" w:rsidR="00CC650C" w:rsidRDefault="00000000">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p2Hα plasmid map</w:t>
                        </w:r>
                      </w:p>
                    </w:tc>
                  </w:tr>
                </w:tbl>
                <w:p w14:paraId="7D006FA5" w14:textId="77777777" w:rsidR="00CC650C" w:rsidRDefault="00CC650C">
                  <w:pPr>
                    <w:widowControl w:val="0"/>
                    <w:pBdr>
                      <w:top w:val="nil"/>
                      <w:left w:val="nil"/>
                      <w:bottom w:val="nil"/>
                      <w:right w:val="nil"/>
                      <w:between w:val="nil"/>
                    </w:pBdr>
                    <w:spacing w:line="240" w:lineRule="auto"/>
                    <w:rPr>
                      <w:rFonts w:ascii="Roboto" w:eastAsia="Roboto" w:hAnsi="Roboto" w:cs="Roboto"/>
                    </w:rPr>
                  </w:pPr>
                </w:p>
                <w:tbl>
                  <w:tblPr>
                    <w:tblStyle w:val="aff8"/>
                    <w:tblW w:w="6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80"/>
                    <w:gridCol w:w="3080"/>
                  </w:tblGrid>
                  <w:tr w:rsidR="00CC650C" w14:paraId="5A462963" w14:textId="77777777">
                    <w:tc>
                      <w:tcPr>
                        <w:tcW w:w="3080" w:type="dxa"/>
                        <w:shd w:val="clear" w:color="auto" w:fill="auto"/>
                        <w:tcMar>
                          <w:top w:w="100" w:type="dxa"/>
                          <w:left w:w="100" w:type="dxa"/>
                          <w:bottom w:w="100" w:type="dxa"/>
                          <w:right w:w="100" w:type="dxa"/>
                        </w:tcMar>
                      </w:tcPr>
                      <w:p w14:paraId="14C80ECC" w14:textId="77777777" w:rsidR="00CC650C" w:rsidRDefault="00000000">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lastRenderedPageBreak/>
                          <w:t>Caption:</w:t>
                        </w:r>
                      </w:p>
                    </w:tc>
                    <w:tc>
                      <w:tcPr>
                        <w:tcW w:w="3080" w:type="dxa"/>
                        <w:shd w:val="clear" w:color="auto" w:fill="auto"/>
                        <w:tcMar>
                          <w:top w:w="100" w:type="dxa"/>
                          <w:left w:w="100" w:type="dxa"/>
                          <w:bottom w:w="100" w:type="dxa"/>
                          <w:right w:w="100" w:type="dxa"/>
                        </w:tcMar>
                      </w:tcPr>
                      <w:p w14:paraId="59EC5357" w14:textId="77777777" w:rsidR="00CC650C" w:rsidRDefault="00000000">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p2Hα plasmid map</w:t>
                        </w:r>
                      </w:p>
                    </w:tc>
                  </w:tr>
                </w:tbl>
                <w:p w14:paraId="50AEB3AC" w14:textId="77777777" w:rsidR="00CC650C" w:rsidRDefault="00CC650C">
                  <w:pPr>
                    <w:widowControl w:val="0"/>
                    <w:pBdr>
                      <w:top w:val="nil"/>
                      <w:left w:val="nil"/>
                      <w:bottom w:val="nil"/>
                      <w:right w:val="nil"/>
                      <w:between w:val="nil"/>
                    </w:pBdr>
                    <w:spacing w:line="240" w:lineRule="auto"/>
                    <w:rPr>
                      <w:rFonts w:ascii="Roboto" w:eastAsia="Roboto" w:hAnsi="Roboto" w:cs="Roboto"/>
                    </w:rPr>
                  </w:pPr>
                </w:p>
              </w:tc>
            </w:tr>
          </w:tbl>
          <w:p w14:paraId="17C7E392" w14:textId="77777777" w:rsidR="00CC650C" w:rsidRDefault="00CC650C">
            <w:pPr>
              <w:spacing w:before="460" w:after="460" w:line="281" w:lineRule="auto"/>
              <w:rPr>
                <w:rFonts w:ascii="Calibri" w:eastAsia="Calibri" w:hAnsi="Calibri" w:cs="Calibri"/>
              </w:rPr>
            </w:pPr>
          </w:p>
        </w:tc>
      </w:tr>
    </w:tbl>
    <w:p w14:paraId="385548E8" w14:textId="77777777" w:rsidR="00CC650C" w:rsidRDefault="00CC650C">
      <w:pPr>
        <w:pStyle w:val="Heading1"/>
        <w:keepNext w:val="0"/>
        <w:keepLines w:val="0"/>
        <w:spacing w:before="480"/>
        <w:rPr>
          <w:b/>
          <w:color w:val="2F5496"/>
          <w:sz w:val="32"/>
          <w:szCs w:val="32"/>
        </w:rPr>
      </w:pPr>
      <w:bookmarkStart w:id="52" w:name="_ervvvsmukeju" w:colFirst="0" w:colLast="0"/>
      <w:bookmarkEnd w:id="52"/>
    </w:p>
    <w:p w14:paraId="3ADAAD2B" w14:textId="77777777" w:rsidR="00CC650C" w:rsidRDefault="00000000">
      <w:pPr>
        <w:pStyle w:val="Heading1"/>
        <w:keepNext w:val="0"/>
        <w:keepLines w:val="0"/>
        <w:spacing w:before="480"/>
        <w:rPr>
          <w:b/>
          <w:color w:val="2F5496"/>
          <w:sz w:val="32"/>
          <w:szCs w:val="32"/>
        </w:rPr>
      </w:pPr>
      <w:bookmarkStart w:id="53" w:name="_agawv4ji2xgh" w:colFirst="0" w:colLast="0"/>
      <w:bookmarkEnd w:id="53"/>
      <w:r>
        <w:rPr>
          <w:b/>
          <w:color w:val="2F5496"/>
          <w:sz w:val="32"/>
          <w:szCs w:val="32"/>
        </w:rPr>
        <w:t>Protocol 2.2: Polymerase Chain Reaction</w:t>
      </w:r>
    </w:p>
    <w:tbl>
      <w:tblPr>
        <w:tblStyle w:val="aff9"/>
        <w:tblW w:w="8985" w:type="dxa"/>
        <w:tblBorders>
          <w:top w:val="nil"/>
          <w:left w:val="nil"/>
          <w:bottom w:val="nil"/>
          <w:right w:val="nil"/>
          <w:insideH w:val="nil"/>
          <w:insideV w:val="nil"/>
        </w:tblBorders>
        <w:tblLayout w:type="fixed"/>
        <w:tblLook w:val="0600" w:firstRow="0" w:lastRow="0" w:firstColumn="0" w:lastColumn="0" w:noHBand="1" w:noVBand="1"/>
      </w:tblPr>
      <w:tblGrid>
        <w:gridCol w:w="2385"/>
        <w:gridCol w:w="6600"/>
      </w:tblGrid>
      <w:tr w:rsidR="00CC650C" w14:paraId="5C83FEAF" w14:textId="77777777">
        <w:trPr>
          <w:trHeight w:val="300"/>
        </w:trPr>
        <w:tc>
          <w:tcPr>
            <w:tcW w:w="2385" w:type="dxa"/>
            <w:tcBorders>
              <w:top w:val="single" w:sz="8" w:space="0" w:color="000000"/>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72322FFF"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6600" w:type="dxa"/>
            <w:tcBorders>
              <w:top w:val="single" w:sz="8" w:space="0" w:color="000000"/>
              <w:left w:val="nil"/>
              <w:bottom w:val="single" w:sz="8" w:space="0" w:color="000000"/>
              <w:right w:val="single" w:sz="8" w:space="0" w:color="000000"/>
            </w:tcBorders>
            <w:shd w:val="clear" w:color="auto" w:fill="B8CCE4"/>
            <w:tcMar>
              <w:top w:w="0" w:type="dxa"/>
              <w:left w:w="120" w:type="dxa"/>
              <w:bottom w:w="0" w:type="dxa"/>
              <w:right w:w="120" w:type="dxa"/>
            </w:tcMar>
          </w:tcPr>
          <w:p w14:paraId="0A6840A0"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34469DD7" w14:textId="77777777">
        <w:trPr>
          <w:trHeight w:val="300"/>
        </w:trPr>
        <w:tc>
          <w:tcPr>
            <w:tcW w:w="2385" w:type="dxa"/>
            <w:tcBorders>
              <w:top w:val="nil"/>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4ECE6121"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6600" w:type="dxa"/>
            <w:tcBorders>
              <w:top w:val="nil"/>
              <w:left w:val="nil"/>
              <w:bottom w:val="single" w:sz="8" w:space="0" w:color="000000"/>
              <w:right w:val="single" w:sz="8" w:space="0" w:color="000000"/>
            </w:tcBorders>
            <w:shd w:val="clear" w:color="auto" w:fill="B8CCE4"/>
            <w:tcMar>
              <w:top w:w="0" w:type="dxa"/>
              <w:left w:w="120" w:type="dxa"/>
              <w:bottom w:w="0" w:type="dxa"/>
              <w:right w:w="120" w:type="dxa"/>
            </w:tcMar>
          </w:tcPr>
          <w:p w14:paraId="5E711BDC" w14:textId="77777777" w:rsidR="00CC650C" w:rsidRDefault="00000000">
            <w:pPr>
              <w:spacing w:before="240" w:line="273" w:lineRule="auto"/>
              <w:rPr>
                <w:rFonts w:ascii="Calibri" w:eastAsia="Calibri" w:hAnsi="Calibri" w:cs="Calibri"/>
                <w:b/>
              </w:rPr>
            </w:pPr>
            <w:r>
              <w:rPr>
                <w:rFonts w:ascii="Calibri" w:eastAsia="Calibri" w:hAnsi="Calibri" w:cs="Calibri"/>
                <w:b/>
              </w:rPr>
              <w:t>Protocol 2.2: Polymerase Chain Reaction</w:t>
            </w:r>
          </w:p>
        </w:tc>
      </w:tr>
      <w:tr w:rsidR="00CC650C" w14:paraId="2D3F7F81" w14:textId="77777777">
        <w:trPr>
          <w:trHeight w:val="300"/>
        </w:trPr>
        <w:tc>
          <w:tcPr>
            <w:tcW w:w="2385" w:type="dxa"/>
            <w:tcBorders>
              <w:top w:val="nil"/>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14220F8F" w14:textId="77777777" w:rsidR="00CC650C" w:rsidRDefault="00000000">
            <w:pPr>
              <w:spacing w:before="240" w:after="240"/>
              <w:rPr>
                <w:rFonts w:ascii="Calibri" w:eastAsia="Calibri" w:hAnsi="Calibri" w:cs="Calibri"/>
                <w:b/>
              </w:rPr>
            </w:pPr>
            <w:r>
              <w:rPr>
                <w:rFonts w:ascii="Calibri" w:eastAsia="Calibri" w:hAnsi="Calibri" w:cs="Calibri"/>
                <w:b/>
              </w:rPr>
              <w:t>imgtxt</w:t>
            </w:r>
          </w:p>
        </w:tc>
        <w:tc>
          <w:tcPr>
            <w:tcW w:w="6600" w:type="dxa"/>
            <w:tcBorders>
              <w:top w:val="nil"/>
              <w:left w:val="nil"/>
              <w:bottom w:val="single" w:sz="8" w:space="0" w:color="000000"/>
              <w:right w:val="single" w:sz="8" w:space="0" w:color="000000"/>
            </w:tcBorders>
            <w:shd w:val="clear" w:color="auto" w:fill="B8CCE4"/>
            <w:tcMar>
              <w:top w:w="0" w:type="dxa"/>
              <w:left w:w="120" w:type="dxa"/>
              <w:bottom w:w="0" w:type="dxa"/>
              <w:right w:w="120" w:type="dxa"/>
            </w:tcMar>
          </w:tcPr>
          <w:p w14:paraId="79BB9B3E" w14:textId="77777777" w:rsidR="00CC650C" w:rsidRDefault="00000000">
            <w:pPr>
              <w:spacing w:before="240" w:line="273" w:lineRule="auto"/>
              <w:rPr>
                <w:rFonts w:ascii="Calibri" w:eastAsia="Calibri" w:hAnsi="Calibri" w:cs="Calibri"/>
                <w:b/>
              </w:rPr>
            </w:pPr>
            <w:r>
              <w:rPr>
                <w:rFonts w:ascii="Calibri" w:eastAsia="Calibri" w:hAnsi="Calibri" w:cs="Calibri"/>
                <w:b/>
              </w:rPr>
              <w:t>Molecular Cloning</w:t>
            </w:r>
          </w:p>
        </w:tc>
      </w:tr>
      <w:tr w:rsidR="00CC650C" w14:paraId="40C34F28" w14:textId="77777777">
        <w:trPr>
          <w:trHeight w:val="555"/>
        </w:trPr>
        <w:tc>
          <w:tcPr>
            <w:tcW w:w="238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780B3394"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660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60C6AC0D" w14:textId="77777777" w:rsidR="00CC650C" w:rsidRDefault="00000000">
            <w:pPr>
              <w:spacing w:before="240" w:after="240"/>
              <w:rPr>
                <w:rFonts w:ascii="Calibri" w:eastAsia="Calibri" w:hAnsi="Calibri" w:cs="Calibri"/>
                <w:b/>
              </w:rPr>
            </w:pPr>
            <w:r>
              <w:rPr>
                <w:rFonts w:ascii="Calibri" w:eastAsia="Calibri" w:hAnsi="Calibri" w:cs="Calibri"/>
                <w:b/>
              </w:rPr>
              <w:t>molecular-cloning.svg</w:t>
            </w:r>
          </w:p>
        </w:tc>
      </w:tr>
      <w:tr w:rsidR="00CC650C" w14:paraId="73BACC46" w14:textId="77777777">
        <w:trPr>
          <w:trHeight w:val="2085"/>
        </w:trPr>
        <w:tc>
          <w:tcPr>
            <w:tcW w:w="2385" w:type="dxa"/>
            <w:tcBorders>
              <w:top w:val="nil"/>
              <w:left w:val="single" w:sz="8" w:space="0" w:color="000000"/>
              <w:bottom w:val="single" w:sz="8" w:space="0" w:color="000000"/>
              <w:right w:val="single" w:sz="8" w:space="0" w:color="000000"/>
            </w:tcBorders>
            <w:shd w:val="clear" w:color="auto" w:fill="auto"/>
            <w:tcMar>
              <w:top w:w="0" w:type="dxa"/>
              <w:left w:w="120" w:type="dxa"/>
              <w:bottom w:w="0" w:type="dxa"/>
              <w:right w:w="120" w:type="dxa"/>
            </w:tcMar>
          </w:tcPr>
          <w:p w14:paraId="1FC0829B"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660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375F3C51" w14:textId="77777777" w:rsidR="00CC650C" w:rsidRDefault="00000000">
            <w:pPr>
              <w:pStyle w:val="Heading3"/>
              <w:keepNext w:val="0"/>
              <w:keepLines w:val="0"/>
              <w:spacing w:after="300" w:line="281" w:lineRule="auto"/>
              <w:jc w:val="left"/>
            </w:pPr>
            <w:bookmarkStart w:id="54" w:name="_sjk1kk76cc44" w:colFirst="0" w:colLast="0"/>
            <w:bookmarkEnd w:id="54"/>
            <w:r>
              <w:t>Objective:</w:t>
            </w:r>
          </w:p>
          <w:p w14:paraId="5B99B841"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To generate copies of a specific segment of DNA</w:t>
            </w:r>
          </w:p>
          <w:p w14:paraId="333E84BC" w14:textId="77777777" w:rsidR="00CC650C" w:rsidRDefault="00000000">
            <w:pPr>
              <w:pStyle w:val="Heading4"/>
              <w:keepNext w:val="0"/>
              <w:keepLines w:val="0"/>
              <w:spacing w:before="0" w:after="300"/>
              <w:ind w:left="0"/>
            </w:pPr>
            <w:bookmarkStart w:id="55" w:name="_jm5no798jhao" w:colFirst="0" w:colLast="0"/>
            <w:bookmarkEnd w:id="55"/>
            <w:r>
              <w:t>Rationale:</w:t>
            </w:r>
          </w:p>
          <w:p w14:paraId="0076E217"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Polymerase Chain Reaction (PCR) is a powerful technique that allows researchers to make large quantities of a specific segment of DNA. PCR is utilized in many scientific disciplines, including medicine, forensics, and genomics. In molecular biology, PCR is an essential step in many cloning strategies, including those we will employ for cloning phage genes into pExTra and p2Hα plasmids.</w:t>
            </w:r>
          </w:p>
          <w:p w14:paraId="6BCC2BE6" w14:textId="77777777" w:rsidR="00CC650C" w:rsidRDefault="00000000">
            <w:pPr>
              <w:pStyle w:val="Heading4"/>
              <w:keepNext w:val="0"/>
              <w:keepLines w:val="0"/>
              <w:spacing w:before="0" w:after="300"/>
              <w:ind w:left="0"/>
            </w:pPr>
            <w:bookmarkStart w:id="56" w:name="_v2sa4r5qe3p6" w:colFirst="0" w:colLast="0"/>
            <w:bookmarkEnd w:id="56"/>
            <w:r>
              <w:t>Supplies :</w:t>
            </w:r>
          </w:p>
          <w:p w14:paraId="12BD0275" w14:textId="77777777" w:rsidR="00CC650C" w:rsidRDefault="00000000">
            <w:pPr>
              <w:numPr>
                <w:ilvl w:val="0"/>
                <w:numId w:val="118"/>
              </w:numPr>
              <w:spacing w:before="160" w:line="281" w:lineRule="auto"/>
            </w:pPr>
            <w:r>
              <w:rPr>
                <w:rFonts w:ascii="Roboto" w:eastAsia="Roboto" w:hAnsi="Roboto" w:cs="Roboto"/>
                <w:sz w:val="21"/>
                <w:szCs w:val="21"/>
              </w:rPr>
              <w:t>Template DNA*</w:t>
            </w:r>
          </w:p>
          <w:p w14:paraId="7813F0BB" w14:textId="77777777" w:rsidR="00CC650C" w:rsidRDefault="00000000">
            <w:pPr>
              <w:numPr>
                <w:ilvl w:val="0"/>
                <w:numId w:val="118"/>
              </w:numPr>
              <w:spacing w:line="281" w:lineRule="auto"/>
            </w:pPr>
            <w:r>
              <w:rPr>
                <w:rFonts w:ascii="Roboto" w:eastAsia="Roboto" w:hAnsi="Roboto" w:cs="Roboto"/>
                <w:sz w:val="21"/>
                <w:szCs w:val="21"/>
              </w:rPr>
              <w:t>DNA Primers, forward and reverse (10 μM )*</w:t>
            </w:r>
          </w:p>
          <w:p w14:paraId="300738E9" w14:textId="77777777" w:rsidR="00CC650C" w:rsidRDefault="00000000">
            <w:pPr>
              <w:numPr>
                <w:ilvl w:val="0"/>
                <w:numId w:val="118"/>
              </w:numPr>
              <w:spacing w:line="281" w:lineRule="auto"/>
            </w:pPr>
            <w:r>
              <w:rPr>
                <w:rFonts w:ascii="Roboto" w:eastAsia="Roboto" w:hAnsi="Roboto" w:cs="Roboto"/>
                <w:sz w:val="21"/>
                <w:szCs w:val="21"/>
              </w:rPr>
              <w:lastRenderedPageBreak/>
              <w:t>2x Polymerase MasterMix*</w:t>
            </w:r>
          </w:p>
          <w:p w14:paraId="201F099B" w14:textId="77777777" w:rsidR="00CC650C" w:rsidRDefault="00000000">
            <w:pPr>
              <w:numPr>
                <w:ilvl w:val="0"/>
                <w:numId w:val="118"/>
              </w:numPr>
              <w:spacing w:line="281" w:lineRule="auto"/>
            </w:pPr>
            <w:r>
              <w:rPr>
                <w:rFonts w:ascii="Roboto" w:eastAsia="Roboto" w:hAnsi="Roboto" w:cs="Roboto"/>
                <w:sz w:val="21"/>
                <w:szCs w:val="21"/>
              </w:rPr>
              <w:t>Sterile, nuclease-free water</w:t>
            </w:r>
          </w:p>
          <w:p w14:paraId="61C0334F" w14:textId="77777777" w:rsidR="00CC650C" w:rsidRDefault="00000000">
            <w:pPr>
              <w:numPr>
                <w:ilvl w:val="0"/>
                <w:numId w:val="118"/>
              </w:numPr>
              <w:spacing w:line="281" w:lineRule="auto"/>
            </w:pPr>
            <w:r>
              <w:rPr>
                <w:rFonts w:ascii="Roboto" w:eastAsia="Roboto" w:hAnsi="Roboto" w:cs="Roboto"/>
                <w:sz w:val="21"/>
                <w:szCs w:val="21"/>
              </w:rPr>
              <w:t>Ice</w:t>
            </w:r>
          </w:p>
          <w:p w14:paraId="257D39CA" w14:textId="77777777" w:rsidR="00CC650C" w:rsidRDefault="00000000">
            <w:pPr>
              <w:numPr>
                <w:ilvl w:val="0"/>
                <w:numId w:val="118"/>
              </w:numPr>
              <w:spacing w:line="281" w:lineRule="auto"/>
            </w:pPr>
            <w:r>
              <w:rPr>
                <w:rFonts w:ascii="Roboto" w:eastAsia="Roboto" w:hAnsi="Roboto" w:cs="Roboto"/>
                <w:sz w:val="21"/>
                <w:szCs w:val="21"/>
              </w:rPr>
              <w:t>Thermocycler</w:t>
            </w:r>
          </w:p>
          <w:p w14:paraId="501EB6ED" w14:textId="77777777" w:rsidR="00CC650C" w:rsidRDefault="00000000">
            <w:pPr>
              <w:numPr>
                <w:ilvl w:val="0"/>
                <w:numId w:val="118"/>
              </w:numPr>
              <w:spacing w:line="281" w:lineRule="auto"/>
            </w:pPr>
            <w:r>
              <w:rPr>
                <w:rFonts w:ascii="Roboto" w:eastAsia="Roboto" w:hAnsi="Roboto" w:cs="Roboto"/>
                <w:sz w:val="21"/>
                <w:szCs w:val="21"/>
              </w:rPr>
              <w:t>PCR tubes</w:t>
            </w:r>
          </w:p>
          <w:p w14:paraId="455C72F2" w14:textId="77777777" w:rsidR="00CC650C" w:rsidRDefault="00000000">
            <w:pPr>
              <w:numPr>
                <w:ilvl w:val="0"/>
                <w:numId w:val="118"/>
              </w:numPr>
              <w:spacing w:after="380" w:line="281" w:lineRule="auto"/>
            </w:pPr>
            <w:r>
              <w:rPr>
                <w:rFonts w:ascii="Roboto" w:eastAsia="Roboto" w:hAnsi="Roboto" w:cs="Roboto"/>
                <w:sz w:val="21"/>
                <w:szCs w:val="21"/>
              </w:rPr>
              <w:t>Microcentrifuge tubes</w:t>
            </w:r>
          </w:p>
          <w:p w14:paraId="06B28762"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 Each PCR will require specific template DNA and DNA primers, as well as the 2X DNA polymerase MasterMix. Consult the protocol specific information provided in</w:t>
            </w:r>
            <w:hyperlink w:anchor="_h4smgykizv00">
              <w:r>
                <w:rPr>
                  <w:rFonts w:ascii="Roboto" w:eastAsia="Roboto" w:hAnsi="Roboto" w:cs="Roboto"/>
                  <w:color w:val="1155CC"/>
                  <w:sz w:val="21"/>
                  <w:szCs w:val="21"/>
                  <w:u w:val="single"/>
                </w:rPr>
                <w:t xml:space="preserve"> Protocol 2.1a: Cloning into pExTra </w:t>
              </w:r>
            </w:hyperlink>
            <w:r>
              <w:rPr>
                <w:rFonts w:ascii="Roboto" w:eastAsia="Roboto" w:hAnsi="Roboto" w:cs="Roboto"/>
                <w:sz w:val="21"/>
                <w:szCs w:val="21"/>
              </w:rPr>
              <w:t xml:space="preserve">or </w:t>
            </w:r>
            <w:hyperlink w:anchor="_k2m5z4piw6o4">
              <w:r>
                <w:rPr>
                  <w:rFonts w:ascii="Roboto" w:eastAsia="Roboto" w:hAnsi="Roboto" w:cs="Roboto"/>
                  <w:color w:val="1155CC"/>
                  <w:sz w:val="21"/>
                  <w:szCs w:val="21"/>
                  <w:u w:val="single"/>
                </w:rPr>
                <w:t>Protocol 2.1b: Cloning into p2Hα.</w:t>
              </w:r>
            </w:hyperlink>
          </w:p>
          <w:p w14:paraId="0A00696F" w14:textId="77777777" w:rsidR="00CC650C" w:rsidRDefault="00000000">
            <w:pPr>
              <w:pStyle w:val="Heading4"/>
              <w:keepNext w:val="0"/>
              <w:keepLines w:val="0"/>
              <w:spacing w:before="0" w:after="300"/>
              <w:ind w:left="0"/>
            </w:pPr>
            <w:bookmarkStart w:id="57" w:name="_7ord71s6kwkc" w:colFirst="0" w:colLast="0"/>
            <w:bookmarkEnd w:id="57"/>
            <w:r>
              <w:t>Procedure :</w:t>
            </w:r>
          </w:p>
          <w:p w14:paraId="4CD98EF5" w14:textId="77777777" w:rsidR="00CC650C" w:rsidRDefault="00000000">
            <w:pPr>
              <w:spacing w:after="300" w:line="281" w:lineRule="auto"/>
              <w:rPr>
                <w:rFonts w:ascii="Roboto" w:eastAsia="Roboto" w:hAnsi="Roboto" w:cs="Roboto"/>
                <w:sz w:val="21"/>
                <w:szCs w:val="21"/>
              </w:rPr>
            </w:pPr>
            <w:r>
              <w:rPr>
                <w:rFonts w:ascii="Roboto" w:eastAsia="Roboto" w:hAnsi="Roboto" w:cs="Roboto"/>
                <w:b/>
                <w:sz w:val="21"/>
                <w:szCs w:val="21"/>
              </w:rPr>
              <w:t xml:space="preserve">Important : </w:t>
            </w:r>
            <w:r>
              <w:rPr>
                <w:rFonts w:ascii="Roboto" w:eastAsia="Roboto" w:hAnsi="Roboto" w:cs="Roboto"/>
                <w:sz w:val="21"/>
                <w:szCs w:val="21"/>
              </w:rPr>
              <w:t>Gloves should always be worn when doing molecular cloning.</w:t>
            </w:r>
          </w:p>
          <w:p w14:paraId="514E195B" w14:textId="77777777" w:rsidR="00CC650C" w:rsidRDefault="00000000">
            <w:pPr>
              <w:numPr>
                <w:ilvl w:val="0"/>
                <w:numId w:val="112"/>
              </w:numPr>
              <w:spacing w:before="160" w:line="281" w:lineRule="auto"/>
            </w:pPr>
            <w:r>
              <w:rPr>
                <w:rFonts w:ascii="Roboto" w:eastAsia="Roboto" w:hAnsi="Roboto" w:cs="Roboto"/>
                <w:sz w:val="21"/>
                <w:szCs w:val="21"/>
              </w:rPr>
              <w:t>Set up the PCR:</w:t>
            </w:r>
          </w:p>
          <w:p w14:paraId="3C2F956B" w14:textId="77777777" w:rsidR="00CC650C" w:rsidRDefault="00000000">
            <w:pPr>
              <w:numPr>
                <w:ilvl w:val="1"/>
                <w:numId w:val="112"/>
              </w:numPr>
              <w:spacing w:line="281" w:lineRule="auto"/>
            </w:pPr>
            <w:r>
              <w:rPr>
                <w:rFonts w:ascii="Roboto" w:eastAsia="Roboto" w:hAnsi="Roboto" w:cs="Roboto"/>
                <w:sz w:val="21"/>
                <w:szCs w:val="21"/>
              </w:rPr>
              <w:t>Obtain and label a PCR tube for each PCR to be performed.</w:t>
            </w:r>
          </w:p>
          <w:p w14:paraId="08841027" w14:textId="77777777" w:rsidR="00CC650C" w:rsidRDefault="00000000">
            <w:pPr>
              <w:numPr>
                <w:ilvl w:val="1"/>
                <w:numId w:val="112"/>
              </w:numPr>
              <w:spacing w:after="300" w:line="281" w:lineRule="auto"/>
            </w:pPr>
            <w:r>
              <w:rPr>
                <w:rFonts w:ascii="Roboto" w:eastAsia="Roboto" w:hAnsi="Roboto" w:cs="Roboto"/>
                <w:sz w:val="21"/>
                <w:szCs w:val="21"/>
              </w:rPr>
              <w:t>For each PCR, add all the following components to the tube.</w:t>
            </w:r>
            <w:r>
              <w:rPr>
                <w:rFonts w:ascii="Roboto" w:eastAsia="Roboto" w:hAnsi="Roboto" w:cs="Roboto"/>
                <w:sz w:val="21"/>
                <w:szCs w:val="21"/>
              </w:rPr>
              <w:br/>
            </w:r>
            <w:r>
              <w:rPr>
                <w:rFonts w:ascii="Roboto" w:eastAsia="Roboto" w:hAnsi="Roboto" w:cs="Roboto"/>
                <w:b/>
                <w:sz w:val="21"/>
                <w:szCs w:val="21"/>
              </w:rPr>
              <w:t>Important :</w:t>
            </w:r>
            <w:r>
              <w:rPr>
                <w:rFonts w:ascii="Roboto" w:eastAsia="Roboto" w:hAnsi="Roboto" w:cs="Roboto"/>
                <w:sz w:val="21"/>
                <w:szCs w:val="21"/>
              </w:rPr>
              <w:t>Follow the order of addition as indicated in the table below, and use a new pipette tip for each addition.</w:t>
            </w:r>
            <w:r>
              <w:rPr>
                <w:rFonts w:ascii="Roboto" w:eastAsia="Roboto" w:hAnsi="Roboto" w:cs="Roboto"/>
                <w:sz w:val="21"/>
                <w:szCs w:val="21"/>
              </w:rPr>
              <w:br/>
            </w:r>
          </w:p>
          <w:tbl>
            <w:tblPr>
              <w:tblStyle w:val="affa"/>
              <w:tblW w:w="6330" w:type="dxa"/>
              <w:tblBorders>
                <w:top w:val="nil"/>
                <w:left w:val="nil"/>
                <w:bottom w:val="nil"/>
                <w:right w:val="nil"/>
                <w:insideH w:val="nil"/>
                <w:insideV w:val="nil"/>
              </w:tblBorders>
              <w:tblLayout w:type="fixed"/>
              <w:tblLook w:val="0600" w:firstRow="0" w:lastRow="0" w:firstColumn="0" w:lastColumn="0" w:noHBand="1" w:noVBand="1"/>
            </w:tblPr>
            <w:tblGrid>
              <w:gridCol w:w="2220"/>
              <w:gridCol w:w="2955"/>
              <w:gridCol w:w="1155"/>
            </w:tblGrid>
            <w:tr w:rsidR="00CC650C" w14:paraId="5FA53789" w14:textId="77777777">
              <w:trPr>
                <w:trHeight w:val="525"/>
              </w:trPr>
              <w:tc>
                <w:tcPr>
                  <w:tcW w:w="222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4D6C5952"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b/>
                      <w:sz w:val="21"/>
                      <w:szCs w:val="21"/>
                    </w:rPr>
                    <w:t>Order of Addition</w:t>
                  </w:r>
                </w:p>
              </w:tc>
              <w:tc>
                <w:tcPr>
                  <w:tcW w:w="2955"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50AB7E9F"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b/>
                      <w:sz w:val="21"/>
                      <w:szCs w:val="21"/>
                    </w:rPr>
                    <w:t>PCR Component</w:t>
                  </w:r>
                </w:p>
              </w:tc>
              <w:tc>
                <w:tcPr>
                  <w:tcW w:w="1155"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5E257FD0"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b/>
                      <w:sz w:val="21"/>
                      <w:szCs w:val="21"/>
                    </w:rPr>
                    <w:t>Volume</w:t>
                  </w:r>
                </w:p>
              </w:tc>
            </w:tr>
            <w:tr w:rsidR="00CC650C" w14:paraId="4CB5AC53" w14:textId="77777777">
              <w:trPr>
                <w:trHeight w:val="525"/>
              </w:trPr>
              <w:tc>
                <w:tcPr>
                  <w:tcW w:w="222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60506EF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w:t>
                  </w:r>
                </w:p>
              </w:tc>
              <w:tc>
                <w:tcPr>
                  <w:tcW w:w="2955"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08BDDEAA"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sterile water</w:t>
                  </w:r>
                </w:p>
              </w:tc>
              <w:tc>
                <w:tcPr>
                  <w:tcW w:w="1155"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7713C691"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9.0 μl</w:t>
                  </w:r>
                </w:p>
              </w:tc>
            </w:tr>
            <w:tr w:rsidR="00CC650C" w14:paraId="3068B891" w14:textId="77777777">
              <w:trPr>
                <w:trHeight w:val="525"/>
              </w:trPr>
              <w:tc>
                <w:tcPr>
                  <w:tcW w:w="222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70A0CB8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2</w:t>
                  </w:r>
                </w:p>
              </w:tc>
              <w:tc>
                <w:tcPr>
                  <w:tcW w:w="2955"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63AD2960"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forward primer</w:t>
                  </w:r>
                </w:p>
              </w:tc>
              <w:tc>
                <w:tcPr>
                  <w:tcW w:w="1155"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0519233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1.25 μl</w:t>
                  </w:r>
                </w:p>
              </w:tc>
            </w:tr>
            <w:tr w:rsidR="00CC650C" w14:paraId="13C1C98E" w14:textId="77777777">
              <w:trPr>
                <w:trHeight w:val="525"/>
              </w:trPr>
              <w:tc>
                <w:tcPr>
                  <w:tcW w:w="222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3C7D665F"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3</w:t>
                  </w:r>
                </w:p>
              </w:tc>
              <w:tc>
                <w:tcPr>
                  <w:tcW w:w="2955"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31CD203B"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reverse primer</w:t>
                  </w:r>
                </w:p>
              </w:tc>
              <w:tc>
                <w:tcPr>
                  <w:tcW w:w="1155"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255A497B"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1.25 μl</w:t>
                  </w:r>
                </w:p>
              </w:tc>
            </w:tr>
            <w:tr w:rsidR="00CC650C" w14:paraId="5FB16C8A" w14:textId="77777777">
              <w:trPr>
                <w:trHeight w:val="525"/>
              </w:trPr>
              <w:tc>
                <w:tcPr>
                  <w:tcW w:w="222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0C5E0636"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4</w:t>
                  </w:r>
                </w:p>
              </w:tc>
              <w:tc>
                <w:tcPr>
                  <w:tcW w:w="2955"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0E20ECE2"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template DNA</w:t>
                  </w:r>
                </w:p>
              </w:tc>
              <w:tc>
                <w:tcPr>
                  <w:tcW w:w="1155"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202C547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1.0 μl</w:t>
                  </w:r>
                </w:p>
              </w:tc>
            </w:tr>
            <w:tr w:rsidR="00CC650C" w14:paraId="02B0826B" w14:textId="77777777">
              <w:trPr>
                <w:trHeight w:val="525"/>
              </w:trPr>
              <w:tc>
                <w:tcPr>
                  <w:tcW w:w="222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349DC805"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lastRenderedPageBreak/>
                    <w:t>5</w:t>
                  </w:r>
                </w:p>
              </w:tc>
              <w:tc>
                <w:tcPr>
                  <w:tcW w:w="2955"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240F3226"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2X polymerase MasterMix</w:t>
                  </w:r>
                </w:p>
              </w:tc>
              <w:tc>
                <w:tcPr>
                  <w:tcW w:w="1155"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7603967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12.5 μl</w:t>
                  </w:r>
                </w:p>
              </w:tc>
            </w:tr>
            <w:tr w:rsidR="00CC650C" w14:paraId="1734AA62" w14:textId="77777777">
              <w:trPr>
                <w:trHeight w:val="525"/>
              </w:trPr>
              <w:tc>
                <w:tcPr>
                  <w:tcW w:w="222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4887EA0F" w14:textId="77777777" w:rsidR="00CC650C" w:rsidRDefault="00CC650C">
                  <w:pPr>
                    <w:spacing w:after="300" w:line="281" w:lineRule="auto"/>
                    <w:jc w:val="center"/>
                    <w:rPr>
                      <w:rFonts w:ascii="Roboto" w:eastAsia="Roboto" w:hAnsi="Roboto" w:cs="Roboto"/>
                      <w:sz w:val="21"/>
                      <w:szCs w:val="21"/>
                    </w:rPr>
                  </w:pPr>
                </w:p>
              </w:tc>
              <w:tc>
                <w:tcPr>
                  <w:tcW w:w="2955"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212B1B3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b/>
                      <w:sz w:val="21"/>
                      <w:szCs w:val="21"/>
                    </w:rPr>
                    <w:t>Total volume</w:t>
                  </w:r>
                </w:p>
              </w:tc>
              <w:tc>
                <w:tcPr>
                  <w:tcW w:w="1155"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0DBFEEB1"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b/>
                      <w:sz w:val="21"/>
                      <w:szCs w:val="21"/>
                    </w:rPr>
                    <w:t>25 μl</w:t>
                  </w:r>
                </w:p>
              </w:tc>
            </w:tr>
          </w:tbl>
          <w:p w14:paraId="5A794046" w14:textId="77777777" w:rsidR="00CC650C" w:rsidRDefault="00000000">
            <w:pPr>
              <w:numPr>
                <w:ilvl w:val="0"/>
                <w:numId w:val="177"/>
              </w:numPr>
              <w:spacing w:before="160" w:line="281" w:lineRule="auto"/>
            </w:pPr>
            <w:r>
              <w:rPr>
                <w:rFonts w:ascii="Roboto" w:eastAsia="Roboto" w:hAnsi="Roboto" w:cs="Roboto"/>
                <w:sz w:val="21"/>
                <w:szCs w:val="21"/>
              </w:rPr>
              <w:t>Close the PCR tube cap(s) tightly and do a quick spin or gently tap on bench to settle all liquid to the bottom of the tube.</w:t>
            </w:r>
          </w:p>
          <w:p w14:paraId="78A3B2FD" w14:textId="77777777" w:rsidR="00CC650C" w:rsidRDefault="00000000">
            <w:pPr>
              <w:numPr>
                <w:ilvl w:val="0"/>
                <w:numId w:val="177"/>
              </w:numPr>
              <w:spacing w:after="380" w:line="281" w:lineRule="auto"/>
            </w:pPr>
            <w:r>
              <w:rPr>
                <w:rFonts w:ascii="Roboto" w:eastAsia="Roboto" w:hAnsi="Roboto" w:cs="Roboto"/>
                <w:sz w:val="21"/>
                <w:szCs w:val="21"/>
              </w:rPr>
              <w:t>Place tube(s) in ice.</w:t>
            </w:r>
          </w:p>
          <w:p w14:paraId="3B1693E3"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B. Set-up the thermocycle PCR program.</w:t>
            </w:r>
          </w:p>
          <w:p w14:paraId="6C344E98" w14:textId="77777777" w:rsidR="00CC650C" w:rsidRDefault="00000000">
            <w:pPr>
              <w:numPr>
                <w:ilvl w:val="0"/>
                <w:numId w:val="34"/>
              </w:numPr>
              <w:spacing w:before="160" w:line="281" w:lineRule="auto"/>
            </w:pPr>
            <w:r>
              <w:rPr>
                <w:rFonts w:ascii="Roboto" w:eastAsia="Roboto" w:hAnsi="Roboto" w:cs="Roboto"/>
                <w:sz w:val="21"/>
                <w:szCs w:val="21"/>
              </w:rPr>
              <w:t xml:space="preserve">Set the heated lid temperature to 95 </w:t>
            </w:r>
            <w:r>
              <w:rPr>
                <w:rFonts w:ascii="Roboto" w:eastAsia="Roboto" w:hAnsi="Roboto" w:cs="Roboto"/>
                <w:b/>
                <w:sz w:val="21"/>
                <w:szCs w:val="21"/>
              </w:rPr>
              <w:t>°</w:t>
            </w:r>
            <w:r>
              <w:rPr>
                <w:rFonts w:ascii="Roboto" w:eastAsia="Roboto" w:hAnsi="Roboto" w:cs="Roboto"/>
                <w:sz w:val="21"/>
                <w:szCs w:val="21"/>
              </w:rPr>
              <w:t xml:space="preserve"> C.</w:t>
            </w:r>
          </w:p>
          <w:p w14:paraId="2DB802F9" w14:textId="77777777" w:rsidR="00CC650C" w:rsidRDefault="00000000">
            <w:pPr>
              <w:numPr>
                <w:ilvl w:val="0"/>
                <w:numId w:val="34"/>
              </w:numPr>
              <w:spacing w:after="300" w:line="281" w:lineRule="auto"/>
            </w:pPr>
            <w:r>
              <w:rPr>
                <w:rFonts w:ascii="Roboto" w:eastAsia="Roboto" w:hAnsi="Roboto" w:cs="Roboto"/>
                <w:sz w:val="21"/>
                <w:szCs w:val="21"/>
              </w:rPr>
              <w:t>Set the thermocycler parameters based on the DNA polymerase being used.</w:t>
            </w:r>
            <w:r>
              <w:rPr>
                <w:rFonts w:ascii="Roboto" w:eastAsia="Roboto" w:hAnsi="Roboto" w:cs="Roboto"/>
                <w:sz w:val="21"/>
                <w:szCs w:val="21"/>
              </w:rPr>
              <w:br/>
            </w:r>
            <w:r>
              <w:rPr>
                <w:rFonts w:ascii="Roboto" w:eastAsia="Roboto" w:hAnsi="Roboto" w:cs="Roboto"/>
                <w:b/>
                <w:sz w:val="21"/>
                <w:szCs w:val="21"/>
              </w:rPr>
              <w:t>Note :</w:t>
            </w:r>
            <w:r>
              <w:rPr>
                <w:rFonts w:ascii="Roboto" w:eastAsia="Roboto" w:hAnsi="Roboto" w:cs="Roboto"/>
                <w:sz w:val="21"/>
                <w:szCs w:val="21"/>
              </w:rPr>
              <w:t xml:space="preserve"> Annealing temperatures may be adjusted based on the specific primer pairs. Extension times are based on the length of the DNA segment being amplified.</w:t>
            </w:r>
            <w:r>
              <w:rPr>
                <w:rFonts w:ascii="Roboto" w:eastAsia="Roboto" w:hAnsi="Roboto" w:cs="Roboto"/>
                <w:sz w:val="21"/>
                <w:szCs w:val="21"/>
              </w:rPr>
              <w:br/>
            </w:r>
          </w:p>
          <w:tbl>
            <w:tblPr>
              <w:tblStyle w:val="affb"/>
              <w:tblW w:w="6369" w:type="dxa"/>
              <w:tblBorders>
                <w:top w:val="nil"/>
                <w:left w:val="nil"/>
                <w:bottom w:val="nil"/>
                <w:right w:val="nil"/>
                <w:insideH w:val="nil"/>
                <w:insideV w:val="nil"/>
              </w:tblBorders>
              <w:tblLayout w:type="fixed"/>
              <w:tblLook w:val="0600" w:firstRow="0" w:lastRow="0" w:firstColumn="0" w:lastColumn="0" w:noHBand="1" w:noVBand="1"/>
            </w:tblPr>
            <w:tblGrid>
              <w:gridCol w:w="1719"/>
              <w:gridCol w:w="1095"/>
              <w:gridCol w:w="1275"/>
              <w:gridCol w:w="1110"/>
              <w:gridCol w:w="1170"/>
            </w:tblGrid>
            <w:tr w:rsidR="00CC650C" w14:paraId="6DCA6F04" w14:textId="77777777">
              <w:trPr>
                <w:trHeight w:val="525"/>
              </w:trPr>
              <w:tc>
                <w:tcPr>
                  <w:tcW w:w="1719"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0756D7B6" w14:textId="77777777" w:rsidR="00CC650C" w:rsidRDefault="00CC650C">
                  <w:pPr>
                    <w:spacing w:after="300" w:line="281" w:lineRule="auto"/>
                    <w:jc w:val="center"/>
                    <w:rPr>
                      <w:rFonts w:ascii="Roboto" w:eastAsia="Roboto" w:hAnsi="Roboto" w:cs="Roboto"/>
                      <w:sz w:val="21"/>
                      <w:szCs w:val="21"/>
                    </w:rPr>
                  </w:pPr>
                </w:p>
              </w:tc>
              <w:tc>
                <w:tcPr>
                  <w:tcW w:w="2370" w:type="dxa"/>
                  <w:gridSpan w:val="2"/>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299E1F02"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b/>
                      <w:sz w:val="21"/>
                      <w:szCs w:val="21"/>
                    </w:rPr>
                    <w:t>Q5 DNA Polymerase</w:t>
                  </w:r>
                </w:p>
              </w:tc>
              <w:tc>
                <w:tcPr>
                  <w:tcW w:w="2280"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2186AEA"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b/>
                      <w:sz w:val="21"/>
                      <w:szCs w:val="21"/>
                    </w:rPr>
                    <w:t>Taq DNA Polymerase</w:t>
                  </w:r>
                </w:p>
              </w:tc>
            </w:tr>
            <w:tr w:rsidR="00CC650C" w14:paraId="2A4C6911" w14:textId="77777777">
              <w:trPr>
                <w:trHeight w:val="525"/>
              </w:trPr>
              <w:tc>
                <w:tcPr>
                  <w:tcW w:w="1719"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A11EEC2"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b/>
                      <w:sz w:val="21"/>
                      <w:szCs w:val="21"/>
                    </w:rPr>
                    <w:t>PCR Step</w:t>
                  </w:r>
                </w:p>
              </w:tc>
              <w:tc>
                <w:tcPr>
                  <w:tcW w:w="109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D01372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b/>
                      <w:sz w:val="21"/>
                      <w:szCs w:val="21"/>
                    </w:rPr>
                    <w:t>Temperature</w:t>
                  </w:r>
                </w:p>
              </w:tc>
              <w:tc>
                <w:tcPr>
                  <w:tcW w:w="127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2ADD996"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b/>
                      <w:sz w:val="21"/>
                      <w:szCs w:val="21"/>
                    </w:rPr>
                    <w:t>Duration</w:t>
                  </w:r>
                </w:p>
              </w:tc>
              <w:tc>
                <w:tcPr>
                  <w:tcW w:w="1110"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2814A9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b/>
                      <w:sz w:val="21"/>
                      <w:szCs w:val="21"/>
                    </w:rPr>
                    <w:t>Temperature</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517BA21"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b/>
                      <w:sz w:val="21"/>
                      <w:szCs w:val="21"/>
                    </w:rPr>
                    <w:t>Duration</w:t>
                  </w:r>
                </w:p>
              </w:tc>
            </w:tr>
            <w:tr w:rsidR="00CC650C" w14:paraId="6F3D0BC3" w14:textId="77777777">
              <w:trPr>
                <w:trHeight w:val="795"/>
              </w:trPr>
              <w:tc>
                <w:tcPr>
                  <w:tcW w:w="1719"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0678C5D"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 Initial Denaturation</w:t>
                  </w:r>
                </w:p>
              </w:tc>
              <w:tc>
                <w:tcPr>
                  <w:tcW w:w="109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F80A7C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95 </w:t>
                  </w:r>
                  <w:r>
                    <w:rPr>
                      <w:rFonts w:ascii="Roboto" w:eastAsia="Roboto" w:hAnsi="Roboto" w:cs="Roboto"/>
                      <w:b/>
                      <w:sz w:val="21"/>
                      <w:szCs w:val="21"/>
                    </w:rPr>
                    <w:t>°</w:t>
                  </w:r>
                  <w:r>
                    <w:rPr>
                      <w:rFonts w:ascii="Roboto" w:eastAsia="Roboto" w:hAnsi="Roboto" w:cs="Roboto"/>
                      <w:sz w:val="21"/>
                      <w:szCs w:val="21"/>
                    </w:rPr>
                    <w:t xml:space="preserve"> C</w:t>
                  </w:r>
                </w:p>
              </w:tc>
              <w:tc>
                <w:tcPr>
                  <w:tcW w:w="127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5B2190B"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5 min</w:t>
                  </w:r>
                </w:p>
              </w:tc>
              <w:tc>
                <w:tcPr>
                  <w:tcW w:w="1110"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C77B65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94 </w:t>
                  </w:r>
                  <w:r>
                    <w:rPr>
                      <w:rFonts w:ascii="Roboto" w:eastAsia="Roboto" w:hAnsi="Roboto" w:cs="Roboto"/>
                      <w:b/>
                      <w:sz w:val="21"/>
                      <w:szCs w:val="21"/>
                    </w:rPr>
                    <w:t>°</w:t>
                  </w:r>
                  <w:r>
                    <w:rPr>
                      <w:rFonts w:ascii="Roboto" w:eastAsia="Roboto" w:hAnsi="Roboto" w:cs="Roboto"/>
                      <w:sz w:val="21"/>
                      <w:szCs w:val="21"/>
                    </w:rPr>
                    <w:t xml:space="preserve"> C</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79A8DC2"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5 min</w:t>
                  </w:r>
                </w:p>
              </w:tc>
            </w:tr>
            <w:tr w:rsidR="00CC650C" w14:paraId="3A323FBA" w14:textId="77777777">
              <w:trPr>
                <w:trHeight w:val="525"/>
              </w:trPr>
              <w:tc>
                <w:tcPr>
                  <w:tcW w:w="1719"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3F93233"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b. Denaturation</w:t>
                  </w:r>
                </w:p>
              </w:tc>
              <w:tc>
                <w:tcPr>
                  <w:tcW w:w="109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A0799D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95 </w:t>
                  </w:r>
                  <w:r>
                    <w:rPr>
                      <w:rFonts w:ascii="Roboto" w:eastAsia="Roboto" w:hAnsi="Roboto" w:cs="Roboto"/>
                      <w:b/>
                      <w:sz w:val="21"/>
                      <w:szCs w:val="21"/>
                    </w:rPr>
                    <w:t>°</w:t>
                  </w:r>
                  <w:r>
                    <w:rPr>
                      <w:rFonts w:ascii="Roboto" w:eastAsia="Roboto" w:hAnsi="Roboto" w:cs="Roboto"/>
                      <w:sz w:val="21"/>
                      <w:szCs w:val="21"/>
                    </w:rPr>
                    <w:t xml:space="preserve"> C</w:t>
                  </w:r>
                </w:p>
              </w:tc>
              <w:tc>
                <w:tcPr>
                  <w:tcW w:w="127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0A548E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10 sec</w:t>
                  </w:r>
                </w:p>
              </w:tc>
              <w:tc>
                <w:tcPr>
                  <w:tcW w:w="1110"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FEAE5E5"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94 </w:t>
                  </w:r>
                  <w:r>
                    <w:rPr>
                      <w:rFonts w:ascii="Roboto" w:eastAsia="Roboto" w:hAnsi="Roboto" w:cs="Roboto"/>
                      <w:b/>
                      <w:sz w:val="21"/>
                      <w:szCs w:val="21"/>
                    </w:rPr>
                    <w:t>°</w:t>
                  </w:r>
                  <w:r>
                    <w:rPr>
                      <w:rFonts w:ascii="Roboto" w:eastAsia="Roboto" w:hAnsi="Roboto" w:cs="Roboto"/>
                      <w:sz w:val="21"/>
                      <w:szCs w:val="21"/>
                    </w:rPr>
                    <w:t xml:space="preserve"> C</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1822E2D"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15 sec</w:t>
                  </w:r>
                </w:p>
              </w:tc>
            </w:tr>
            <w:tr w:rsidR="00CC650C" w14:paraId="4E948CDD" w14:textId="77777777">
              <w:trPr>
                <w:trHeight w:val="525"/>
              </w:trPr>
              <w:tc>
                <w:tcPr>
                  <w:tcW w:w="1719"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4C39212"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c. Annealing</w:t>
                  </w:r>
                </w:p>
              </w:tc>
              <w:tc>
                <w:tcPr>
                  <w:tcW w:w="109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DC78BAA"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60 </w:t>
                  </w:r>
                  <w:r>
                    <w:rPr>
                      <w:rFonts w:ascii="Roboto" w:eastAsia="Roboto" w:hAnsi="Roboto" w:cs="Roboto"/>
                      <w:b/>
                      <w:sz w:val="21"/>
                      <w:szCs w:val="21"/>
                    </w:rPr>
                    <w:t>°</w:t>
                  </w:r>
                  <w:r>
                    <w:rPr>
                      <w:rFonts w:ascii="Roboto" w:eastAsia="Roboto" w:hAnsi="Roboto" w:cs="Roboto"/>
                      <w:sz w:val="21"/>
                      <w:szCs w:val="21"/>
                    </w:rPr>
                    <w:t xml:space="preserve"> C</w:t>
                  </w:r>
                </w:p>
              </w:tc>
              <w:tc>
                <w:tcPr>
                  <w:tcW w:w="127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B45CB6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10 sec</w:t>
                  </w:r>
                </w:p>
              </w:tc>
              <w:tc>
                <w:tcPr>
                  <w:tcW w:w="1110"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F9915AB"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60 </w:t>
                  </w:r>
                  <w:r>
                    <w:rPr>
                      <w:rFonts w:ascii="Roboto" w:eastAsia="Roboto" w:hAnsi="Roboto" w:cs="Roboto"/>
                      <w:b/>
                      <w:sz w:val="21"/>
                      <w:szCs w:val="21"/>
                    </w:rPr>
                    <w:t>°</w:t>
                  </w:r>
                  <w:r>
                    <w:rPr>
                      <w:rFonts w:ascii="Roboto" w:eastAsia="Roboto" w:hAnsi="Roboto" w:cs="Roboto"/>
                      <w:sz w:val="21"/>
                      <w:szCs w:val="21"/>
                    </w:rPr>
                    <w:t xml:space="preserve"> C</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EE126A5"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15 sec</w:t>
                  </w:r>
                </w:p>
              </w:tc>
            </w:tr>
            <w:tr w:rsidR="00CC650C" w14:paraId="19133368" w14:textId="77777777">
              <w:trPr>
                <w:trHeight w:val="525"/>
              </w:trPr>
              <w:tc>
                <w:tcPr>
                  <w:tcW w:w="1719"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3ECDD1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lastRenderedPageBreak/>
                    <w:t>d. Extension</w:t>
                  </w:r>
                </w:p>
              </w:tc>
              <w:tc>
                <w:tcPr>
                  <w:tcW w:w="109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0EB91C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72 </w:t>
                  </w:r>
                  <w:r>
                    <w:rPr>
                      <w:rFonts w:ascii="Roboto" w:eastAsia="Roboto" w:hAnsi="Roboto" w:cs="Roboto"/>
                      <w:b/>
                      <w:sz w:val="21"/>
                      <w:szCs w:val="21"/>
                    </w:rPr>
                    <w:t>°</w:t>
                  </w:r>
                  <w:r>
                    <w:rPr>
                      <w:rFonts w:ascii="Roboto" w:eastAsia="Roboto" w:hAnsi="Roboto" w:cs="Roboto"/>
                      <w:sz w:val="21"/>
                      <w:szCs w:val="21"/>
                    </w:rPr>
                    <w:t xml:space="preserve"> C</w:t>
                  </w:r>
                </w:p>
              </w:tc>
              <w:tc>
                <w:tcPr>
                  <w:tcW w:w="127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8445CE2"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30 sec/kb</w:t>
                  </w:r>
                </w:p>
              </w:tc>
              <w:tc>
                <w:tcPr>
                  <w:tcW w:w="1110"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1ABF88F"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68 </w:t>
                  </w:r>
                  <w:r>
                    <w:rPr>
                      <w:rFonts w:ascii="Roboto" w:eastAsia="Roboto" w:hAnsi="Roboto" w:cs="Roboto"/>
                      <w:b/>
                      <w:sz w:val="21"/>
                      <w:szCs w:val="21"/>
                    </w:rPr>
                    <w:t>°</w:t>
                  </w:r>
                  <w:r>
                    <w:rPr>
                      <w:rFonts w:ascii="Roboto" w:eastAsia="Roboto" w:hAnsi="Roboto" w:cs="Roboto"/>
                      <w:sz w:val="21"/>
                      <w:szCs w:val="21"/>
                    </w:rPr>
                    <w:t xml:space="preserve"> C</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D6B511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 min/kb</w:t>
                  </w:r>
                </w:p>
              </w:tc>
            </w:tr>
            <w:tr w:rsidR="00CC650C" w14:paraId="1132428C" w14:textId="77777777">
              <w:trPr>
                <w:trHeight w:val="525"/>
              </w:trPr>
              <w:tc>
                <w:tcPr>
                  <w:tcW w:w="6369" w:type="dxa"/>
                  <w:gridSpan w:val="5"/>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0A7D20F"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Repeat PCR Steps b -d for 29 cycles</w:t>
                  </w:r>
                </w:p>
              </w:tc>
            </w:tr>
            <w:tr w:rsidR="00CC650C" w14:paraId="3D70D6FA" w14:textId="77777777">
              <w:trPr>
                <w:trHeight w:val="525"/>
              </w:trPr>
              <w:tc>
                <w:tcPr>
                  <w:tcW w:w="1719"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02FB812"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e. Final Extension</w:t>
                  </w:r>
                </w:p>
              </w:tc>
              <w:tc>
                <w:tcPr>
                  <w:tcW w:w="109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1B561C1"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72 </w:t>
                  </w:r>
                  <w:r>
                    <w:rPr>
                      <w:rFonts w:ascii="Roboto" w:eastAsia="Roboto" w:hAnsi="Roboto" w:cs="Roboto"/>
                      <w:b/>
                      <w:sz w:val="21"/>
                      <w:szCs w:val="21"/>
                    </w:rPr>
                    <w:t>°</w:t>
                  </w:r>
                  <w:r>
                    <w:rPr>
                      <w:rFonts w:ascii="Roboto" w:eastAsia="Roboto" w:hAnsi="Roboto" w:cs="Roboto"/>
                      <w:sz w:val="21"/>
                      <w:szCs w:val="21"/>
                    </w:rPr>
                    <w:t xml:space="preserve"> C</w:t>
                  </w:r>
                </w:p>
              </w:tc>
              <w:tc>
                <w:tcPr>
                  <w:tcW w:w="127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6741370"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5 min</w:t>
                  </w:r>
                </w:p>
              </w:tc>
              <w:tc>
                <w:tcPr>
                  <w:tcW w:w="1110"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E1A7FDD"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68 </w:t>
                  </w:r>
                  <w:r>
                    <w:rPr>
                      <w:rFonts w:ascii="Roboto" w:eastAsia="Roboto" w:hAnsi="Roboto" w:cs="Roboto"/>
                      <w:b/>
                      <w:sz w:val="21"/>
                      <w:szCs w:val="21"/>
                    </w:rPr>
                    <w:t>°</w:t>
                  </w:r>
                  <w:r>
                    <w:rPr>
                      <w:rFonts w:ascii="Roboto" w:eastAsia="Roboto" w:hAnsi="Roboto" w:cs="Roboto"/>
                      <w:sz w:val="21"/>
                      <w:szCs w:val="21"/>
                    </w:rPr>
                    <w:t xml:space="preserve"> C</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9A80265"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5 min</w:t>
                  </w:r>
                </w:p>
              </w:tc>
            </w:tr>
            <w:tr w:rsidR="00CC650C" w14:paraId="22E45E69" w14:textId="77777777">
              <w:trPr>
                <w:trHeight w:val="525"/>
              </w:trPr>
              <w:tc>
                <w:tcPr>
                  <w:tcW w:w="1719"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CF3F915"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f. Hold</w:t>
                  </w:r>
                </w:p>
              </w:tc>
              <w:tc>
                <w:tcPr>
                  <w:tcW w:w="109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6A76050"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4 </w:t>
                  </w:r>
                  <w:r>
                    <w:rPr>
                      <w:rFonts w:ascii="Roboto" w:eastAsia="Roboto" w:hAnsi="Roboto" w:cs="Roboto"/>
                      <w:b/>
                      <w:sz w:val="21"/>
                      <w:szCs w:val="21"/>
                    </w:rPr>
                    <w:t>°</w:t>
                  </w:r>
                  <w:r>
                    <w:rPr>
                      <w:rFonts w:ascii="Roboto" w:eastAsia="Roboto" w:hAnsi="Roboto" w:cs="Roboto"/>
                      <w:sz w:val="21"/>
                      <w:szCs w:val="21"/>
                    </w:rPr>
                    <w:t xml:space="preserve"> C</w:t>
                  </w:r>
                </w:p>
              </w:tc>
              <w:tc>
                <w:tcPr>
                  <w:tcW w:w="127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E26B40D"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infinite</w:t>
                  </w:r>
                </w:p>
              </w:tc>
              <w:tc>
                <w:tcPr>
                  <w:tcW w:w="1110"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DD65281"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4 </w:t>
                  </w:r>
                  <w:r>
                    <w:rPr>
                      <w:rFonts w:ascii="Roboto" w:eastAsia="Roboto" w:hAnsi="Roboto" w:cs="Roboto"/>
                      <w:b/>
                      <w:sz w:val="21"/>
                      <w:szCs w:val="21"/>
                    </w:rPr>
                    <w:t>°</w:t>
                  </w:r>
                  <w:r>
                    <w:rPr>
                      <w:rFonts w:ascii="Roboto" w:eastAsia="Roboto" w:hAnsi="Roboto" w:cs="Roboto"/>
                      <w:sz w:val="21"/>
                      <w:szCs w:val="21"/>
                    </w:rPr>
                    <w:t xml:space="preserve"> C</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227FB6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infinite</w:t>
                  </w:r>
                </w:p>
              </w:tc>
            </w:tr>
          </w:tbl>
          <w:p w14:paraId="2E069A44" w14:textId="77777777" w:rsidR="00CC650C" w:rsidRDefault="00000000">
            <w:pPr>
              <w:numPr>
                <w:ilvl w:val="0"/>
                <w:numId w:val="34"/>
              </w:numPr>
              <w:spacing w:before="160" w:line="281" w:lineRule="auto"/>
            </w:pPr>
            <w:r>
              <w:rPr>
                <w:rFonts w:ascii="Roboto" w:eastAsia="Roboto" w:hAnsi="Roboto" w:cs="Roboto"/>
                <w:sz w:val="21"/>
                <w:szCs w:val="21"/>
              </w:rPr>
              <w:t>Place the PCR tube(s) in the thermocycler.</w:t>
            </w:r>
          </w:p>
          <w:p w14:paraId="4E58FE6A" w14:textId="77777777" w:rsidR="00CC650C" w:rsidRDefault="00000000">
            <w:pPr>
              <w:numPr>
                <w:ilvl w:val="0"/>
                <w:numId w:val="34"/>
              </w:numPr>
              <w:spacing w:after="380" w:line="281" w:lineRule="auto"/>
            </w:pPr>
            <w:r>
              <w:rPr>
                <w:rFonts w:ascii="Roboto" w:eastAsia="Roboto" w:hAnsi="Roboto" w:cs="Roboto"/>
                <w:sz w:val="21"/>
                <w:szCs w:val="21"/>
              </w:rPr>
              <w:t>Run the PCR program. Once complete, store your reaction tubes at 4 °C until you are ready to proceed to</w:t>
            </w:r>
            <w:r>
              <w:rPr>
                <w:rFonts w:ascii="Roboto" w:eastAsia="Roboto" w:hAnsi="Roboto" w:cs="Roboto"/>
                <w:b/>
                <w:sz w:val="21"/>
                <w:szCs w:val="21"/>
              </w:rPr>
              <w:t xml:space="preserve"> </w:t>
            </w:r>
            <w:hyperlink w:anchor="_reg54i7mfy66">
              <w:r>
                <w:rPr>
                  <w:rFonts w:ascii="Roboto" w:eastAsia="Roboto" w:hAnsi="Roboto" w:cs="Roboto"/>
                  <w:color w:val="1155CC"/>
                  <w:sz w:val="21"/>
                  <w:szCs w:val="21"/>
                  <w:u w:val="single"/>
                </w:rPr>
                <w:t>Protocol 2.3: Gel Electrophoresis.</w:t>
              </w:r>
            </w:hyperlink>
          </w:p>
          <w:p w14:paraId="47250EEF" w14:textId="77777777" w:rsidR="00CC650C" w:rsidRDefault="00CC650C">
            <w:pPr>
              <w:spacing w:after="300" w:line="281" w:lineRule="auto"/>
              <w:rPr>
                <w:rFonts w:ascii="Calibri" w:eastAsia="Calibri" w:hAnsi="Calibri" w:cs="Calibri"/>
              </w:rPr>
            </w:pPr>
          </w:p>
        </w:tc>
      </w:tr>
    </w:tbl>
    <w:p w14:paraId="603B9762" w14:textId="77777777" w:rsidR="00CC650C" w:rsidRDefault="00CC650C">
      <w:pPr>
        <w:pStyle w:val="Heading1"/>
        <w:keepNext w:val="0"/>
        <w:keepLines w:val="0"/>
        <w:spacing w:before="480"/>
        <w:rPr>
          <w:b/>
          <w:color w:val="2F5496"/>
          <w:sz w:val="32"/>
          <w:szCs w:val="32"/>
        </w:rPr>
      </w:pPr>
      <w:bookmarkStart w:id="58" w:name="_sd5x7ym00n6m" w:colFirst="0" w:colLast="0"/>
      <w:bookmarkEnd w:id="58"/>
    </w:p>
    <w:p w14:paraId="692B717A" w14:textId="77777777" w:rsidR="00CC650C" w:rsidRDefault="00000000">
      <w:pPr>
        <w:pStyle w:val="Heading1"/>
        <w:keepNext w:val="0"/>
        <w:keepLines w:val="0"/>
        <w:spacing w:before="480"/>
        <w:rPr>
          <w:b/>
          <w:color w:val="2F5496"/>
          <w:sz w:val="32"/>
          <w:szCs w:val="32"/>
        </w:rPr>
      </w:pPr>
      <w:bookmarkStart w:id="59" w:name="_reg54i7mfy66" w:colFirst="0" w:colLast="0"/>
      <w:bookmarkEnd w:id="59"/>
      <w:r>
        <w:rPr>
          <w:b/>
          <w:color w:val="2F5496"/>
          <w:sz w:val="32"/>
          <w:szCs w:val="32"/>
        </w:rPr>
        <w:t>Protocol 2.3: Gel Electrophoresis</w:t>
      </w:r>
    </w:p>
    <w:tbl>
      <w:tblPr>
        <w:tblStyle w:val="affc"/>
        <w:tblW w:w="8985" w:type="dxa"/>
        <w:tblBorders>
          <w:top w:val="nil"/>
          <w:left w:val="nil"/>
          <w:bottom w:val="nil"/>
          <w:right w:val="nil"/>
          <w:insideH w:val="nil"/>
          <w:insideV w:val="nil"/>
        </w:tblBorders>
        <w:tblLayout w:type="fixed"/>
        <w:tblLook w:val="0600" w:firstRow="0" w:lastRow="0" w:firstColumn="0" w:lastColumn="0" w:noHBand="1" w:noVBand="1"/>
      </w:tblPr>
      <w:tblGrid>
        <w:gridCol w:w="2385"/>
        <w:gridCol w:w="6600"/>
      </w:tblGrid>
      <w:tr w:rsidR="00CC650C" w14:paraId="1D7FFD17" w14:textId="77777777">
        <w:trPr>
          <w:trHeight w:val="300"/>
        </w:trPr>
        <w:tc>
          <w:tcPr>
            <w:tcW w:w="2385" w:type="dxa"/>
            <w:tcBorders>
              <w:top w:val="single" w:sz="8" w:space="0" w:color="000000"/>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42AD3E38"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6600" w:type="dxa"/>
            <w:tcBorders>
              <w:top w:val="single" w:sz="8" w:space="0" w:color="000000"/>
              <w:left w:val="nil"/>
              <w:bottom w:val="single" w:sz="8" w:space="0" w:color="000000"/>
              <w:right w:val="single" w:sz="8" w:space="0" w:color="000000"/>
            </w:tcBorders>
            <w:shd w:val="clear" w:color="auto" w:fill="B8CCE4"/>
            <w:tcMar>
              <w:top w:w="0" w:type="dxa"/>
              <w:left w:w="120" w:type="dxa"/>
              <w:bottom w:w="0" w:type="dxa"/>
              <w:right w:w="120" w:type="dxa"/>
            </w:tcMar>
          </w:tcPr>
          <w:p w14:paraId="0B38CF93"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157B4229" w14:textId="77777777">
        <w:trPr>
          <w:trHeight w:val="300"/>
        </w:trPr>
        <w:tc>
          <w:tcPr>
            <w:tcW w:w="2385" w:type="dxa"/>
            <w:tcBorders>
              <w:top w:val="nil"/>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521D2828"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6600" w:type="dxa"/>
            <w:tcBorders>
              <w:top w:val="nil"/>
              <w:left w:val="nil"/>
              <w:bottom w:val="single" w:sz="8" w:space="0" w:color="000000"/>
              <w:right w:val="single" w:sz="8" w:space="0" w:color="000000"/>
            </w:tcBorders>
            <w:shd w:val="clear" w:color="auto" w:fill="B8CCE4"/>
            <w:tcMar>
              <w:top w:w="0" w:type="dxa"/>
              <w:left w:w="120" w:type="dxa"/>
              <w:bottom w:w="0" w:type="dxa"/>
              <w:right w:w="120" w:type="dxa"/>
            </w:tcMar>
          </w:tcPr>
          <w:p w14:paraId="439A6757" w14:textId="77777777" w:rsidR="00CC650C" w:rsidRDefault="00000000">
            <w:pPr>
              <w:spacing w:before="240" w:line="273" w:lineRule="auto"/>
              <w:rPr>
                <w:rFonts w:ascii="Calibri" w:eastAsia="Calibri" w:hAnsi="Calibri" w:cs="Calibri"/>
                <w:b/>
              </w:rPr>
            </w:pPr>
            <w:r>
              <w:rPr>
                <w:rFonts w:ascii="Calibri" w:eastAsia="Calibri" w:hAnsi="Calibri" w:cs="Calibri"/>
                <w:b/>
              </w:rPr>
              <w:t>Protocol 2.3: Gel Electrophoresis</w:t>
            </w:r>
          </w:p>
        </w:tc>
      </w:tr>
      <w:tr w:rsidR="00CC650C" w14:paraId="79F17292" w14:textId="77777777">
        <w:trPr>
          <w:trHeight w:val="300"/>
        </w:trPr>
        <w:tc>
          <w:tcPr>
            <w:tcW w:w="2385" w:type="dxa"/>
            <w:tcBorders>
              <w:top w:val="nil"/>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34A5D24C" w14:textId="77777777" w:rsidR="00CC650C" w:rsidRDefault="00000000">
            <w:pPr>
              <w:spacing w:before="240" w:after="240"/>
              <w:rPr>
                <w:rFonts w:ascii="Calibri" w:eastAsia="Calibri" w:hAnsi="Calibri" w:cs="Calibri"/>
                <w:b/>
              </w:rPr>
            </w:pPr>
            <w:r>
              <w:rPr>
                <w:rFonts w:ascii="Calibri" w:eastAsia="Calibri" w:hAnsi="Calibri" w:cs="Calibri"/>
                <w:b/>
              </w:rPr>
              <w:t>imgtxt</w:t>
            </w:r>
          </w:p>
        </w:tc>
        <w:tc>
          <w:tcPr>
            <w:tcW w:w="6600" w:type="dxa"/>
            <w:tcBorders>
              <w:top w:val="nil"/>
              <w:left w:val="nil"/>
              <w:bottom w:val="single" w:sz="8" w:space="0" w:color="000000"/>
              <w:right w:val="single" w:sz="8" w:space="0" w:color="000000"/>
            </w:tcBorders>
            <w:shd w:val="clear" w:color="auto" w:fill="B8CCE4"/>
            <w:tcMar>
              <w:top w:w="0" w:type="dxa"/>
              <w:left w:w="120" w:type="dxa"/>
              <w:bottom w:w="0" w:type="dxa"/>
              <w:right w:w="120" w:type="dxa"/>
            </w:tcMar>
          </w:tcPr>
          <w:p w14:paraId="58817850" w14:textId="77777777" w:rsidR="00CC650C" w:rsidRDefault="00000000">
            <w:pPr>
              <w:spacing w:before="240" w:line="273" w:lineRule="auto"/>
              <w:rPr>
                <w:rFonts w:ascii="Calibri" w:eastAsia="Calibri" w:hAnsi="Calibri" w:cs="Calibri"/>
                <w:b/>
              </w:rPr>
            </w:pPr>
            <w:r>
              <w:rPr>
                <w:rFonts w:ascii="Calibri" w:eastAsia="Calibri" w:hAnsi="Calibri" w:cs="Calibri"/>
                <w:b/>
              </w:rPr>
              <w:t>Molecular Cloning</w:t>
            </w:r>
          </w:p>
        </w:tc>
      </w:tr>
      <w:tr w:rsidR="00CC650C" w14:paraId="348C17EB" w14:textId="77777777">
        <w:trPr>
          <w:trHeight w:val="555"/>
        </w:trPr>
        <w:tc>
          <w:tcPr>
            <w:tcW w:w="238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3EC53F41"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660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30186FF7" w14:textId="77777777" w:rsidR="00CC650C" w:rsidRDefault="00000000">
            <w:pPr>
              <w:spacing w:before="240" w:after="240"/>
              <w:rPr>
                <w:rFonts w:ascii="Calibri" w:eastAsia="Calibri" w:hAnsi="Calibri" w:cs="Calibri"/>
                <w:b/>
              </w:rPr>
            </w:pPr>
            <w:r>
              <w:rPr>
                <w:rFonts w:ascii="Calibri" w:eastAsia="Calibri" w:hAnsi="Calibri" w:cs="Calibri"/>
                <w:b/>
              </w:rPr>
              <w:t>molecular-cloning.svg</w:t>
            </w:r>
          </w:p>
        </w:tc>
      </w:tr>
      <w:tr w:rsidR="00CC650C" w14:paraId="3EB92D04" w14:textId="77777777">
        <w:trPr>
          <w:trHeight w:val="2085"/>
        </w:trPr>
        <w:tc>
          <w:tcPr>
            <w:tcW w:w="2385" w:type="dxa"/>
            <w:tcBorders>
              <w:top w:val="nil"/>
              <w:left w:val="single" w:sz="8" w:space="0" w:color="000000"/>
              <w:bottom w:val="single" w:sz="8" w:space="0" w:color="000000"/>
              <w:right w:val="single" w:sz="8" w:space="0" w:color="000000"/>
            </w:tcBorders>
            <w:shd w:val="clear" w:color="auto" w:fill="auto"/>
            <w:tcMar>
              <w:top w:w="0" w:type="dxa"/>
              <w:left w:w="120" w:type="dxa"/>
              <w:bottom w:w="0" w:type="dxa"/>
              <w:right w:w="120" w:type="dxa"/>
            </w:tcMar>
          </w:tcPr>
          <w:p w14:paraId="7D7E6D41" w14:textId="77777777" w:rsidR="00CC650C" w:rsidRDefault="00000000">
            <w:pPr>
              <w:spacing w:before="240" w:after="240"/>
              <w:rPr>
                <w:rFonts w:ascii="Calibri" w:eastAsia="Calibri" w:hAnsi="Calibri" w:cs="Calibri"/>
                <w:b/>
              </w:rPr>
            </w:pPr>
            <w:r>
              <w:rPr>
                <w:rFonts w:ascii="Calibri" w:eastAsia="Calibri" w:hAnsi="Calibri" w:cs="Calibri"/>
                <w:b/>
              </w:rPr>
              <w:lastRenderedPageBreak/>
              <w:t>content</w:t>
            </w:r>
          </w:p>
        </w:tc>
        <w:tc>
          <w:tcPr>
            <w:tcW w:w="660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7632637A" w14:textId="77777777" w:rsidR="00CC650C" w:rsidRDefault="00000000">
            <w:pPr>
              <w:pStyle w:val="Heading3"/>
              <w:keepNext w:val="0"/>
              <w:keepLines w:val="0"/>
              <w:spacing w:after="300" w:line="281" w:lineRule="auto"/>
              <w:jc w:val="left"/>
            </w:pPr>
            <w:bookmarkStart w:id="60" w:name="_k842e0mfqouz" w:colFirst="0" w:colLast="0"/>
            <w:bookmarkEnd w:id="60"/>
            <w:r>
              <w:t>Objective:</w:t>
            </w:r>
          </w:p>
          <w:p w14:paraId="061F2BBF"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To visualize and determine the size of DNA segments.</w:t>
            </w:r>
          </w:p>
          <w:p w14:paraId="74DDEB91" w14:textId="77777777" w:rsidR="00CC650C" w:rsidRDefault="00000000">
            <w:pPr>
              <w:pStyle w:val="Heading4"/>
              <w:keepNext w:val="0"/>
              <w:keepLines w:val="0"/>
              <w:spacing w:before="0" w:after="300"/>
              <w:ind w:left="0"/>
            </w:pPr>
            <w:bookmarkStart w:id="61" w:name="_hfvx37xtk6t" w:colFirst="0" w:colLast="0"/>
            <w:bookmarkEnd w:id="61"/>
            <w:r>
              <w:t>Rationale:</w:t>
            </w:r>
          </w:p>
          <w:p w14:paraId="00A307D3"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Gel electrophoresis is a technique that separates DNA molecules on the basis of size. DNA molecules are loaded onto an agarose gel and exposed to an electric current. The DNA molecules migrate through the sieve-like agarose gel due to their inherent negative charge; smaller DNA molecules move more easily, and therefore more quickly, than larger DNA molecules through the gel. The agarose gel contains a dye that binds to DNA and allows the DNA molecules that have now been separated by size to be visualized under ultraviolet light. The size of the DNA molecules can then be calculated by comparing to a ladder of DNA molecules of known sizes.</w:t>
            </w:r>
          </w:p>
          <w:p w14:paraId="096FDDBB" w14:textId="77777777" w:rsidR="00CC650C" w:rsidRDefault="00000000">
            <w:pPr>
              <w:pStyle w:val="Heading4"/>
              <w:keepNext w:val="0"/>
              <w:keepLines w:val="0"/>
              <w:spacing w:before="0" w:after="300"/>
              <w:ind w:left="0"/>
            </w:pPr>
            <w:bookmarkStart w:id="62" w:name="_mb8zr2u8dz8v" w:colFirst="0" w:colLast="0"/>
            <w:bookmarkEnd w:id="62"/>
            <w:r>
              <w:t>Supplies:</w:t>
            </w:r>
          </w:p>
          <w:p w14:paraId="239A0BA1" w14:textId="77777777" w:rsidR="00CC650C" w:rsidRDefault="00000000">
            <w:pPr>
              <w:numPr>
                <w:ilvl w:val="0"/>
                <w:numId w:val="97"/>
              </w:numPr>
              <w:spacing w:before="160" w:line="281" w:lineRule="auto"/>
            </w:pPr>
            <w:r>
              <w:rPr>
                <w:rFonts w:ascii="Roboto" w:eastAsia="Roboto" w:hAnsi="Roboto" w:cs="Roboto"/>
                <w:sz w:val="21"/>
                <w:szCs w:val="21"/>
              </w:rPr>
              <w:t>Pre-poured agarose gel (0.8%)</w:t>
            </w:r>
          </w:p>
          <w:p w14:paraId="67BCE369" w14:textId="77777777" w:rsidR="00CC650C" w:rsidRDefault="00000000">
            <w:pPr>
              <w:numPr>
                <w:ilvl w:val="0"/>
                <w:numId w:val="97"/>
              </w:numPr>
              <w:spacing w:line="281" w:lineRule="auto"/>
            </w:pPr>
            <w:r>
              <w:rPr>
                <w:rFonts w:ascii="Roboto" w:eastAsia="Roboto" w:hAnsi="Roboto" w:cs="Roboto"/>
                <w:sz w:val="21"/>
                <w:szCs w:val="21"/>
              </w:rPr>
              <w:t>DNA loading dye (6X)</w:t>
            </w:r>
          </w:p>
          <w:p w14:paraId="546D1304" w14:textId="77777777" w:rsidR="00CC650C" w:rsidRDefault="00000000">
            <w:pPr>
              <w:numPr>
                <w:ilvl w:val="0"/>
                <w:numId w:val="97"/>
              </w:numPr>
              <w:spacing w:line="281" w:lineRule="auto"/>
            </w:pPr>
            <w:r>
              <w:rPr>
                <w:rFonts w:ascii="Roboto" w:eastAsia="Roboto" w:hAnsi="Roboto" w:cs="Roboto"/>
                <w:sz w:val="21"/>
                <w:szCs w:val="21"/>
              </w:rPr>
              <w:t>Electrophoresis apparatus and power supply</w:t>
            </w:r>
          </w:p>
          <w:p w14:paraId="777F56C4" w14:textId="77777777" w:rsidR="00CC650C" w:rsidRDefault="00000000">
            <w:pPr>
              <w:numPr>
                <w:ilvl w:val="0"/>
                <w:numId w:val="97"/>
              </w:numPr>
              <w:spacing w:line="281" w:lineRule="auto"/>
            </w:pPr>
            <w:r>
              <w:rPr>
                <w:rFonts w:ascii="Roboto" w:eastAsia="Roboto" w:hAnsi="Roboto" w:cs="Roboto"/>
                <w:sz w:val="21"/>
                <w:szCs w:val="21"/>
              </w:rPr>
              <w:t>1X TBE or TAE running buffer</w:t>
            </w:r>
          </w:p>
          <w:p w14:paraId="6B30A6FE" w14:textId="77777777" w:rsidR="00CC650C" w:rsidRDefault="00000000">
            <w:pPr>
              <w:numPr>
                <w:ilvl w:val="0"/>
                <w:numId w:val="97"/>
              </w:numPr>
              <w:spacing w:line="281" w:lineRule="auto"/>
            </w:pPr>
            <w:r>
              <w:rPr>
                <w:rFonts w:ascii="Roboto" w:eastAsia="Roboto" w:hAnsi="Roboto" w:cs="Roboto"/>
                <w:sz w:val="21"/>
                <w:szCs w:val="21"/>
              </w:rPr>
              <w:t>DNA samples</w:t>
            </w:r>
          </w:p>
          <w:p w14:paraId="44835FF9" w14:textId="77777777" w:rsidR="00CC650C" w:rsidRDefault="00000000">
            <w:pPr>
              <w:numPr>
                <w:ilvl w:val="0"/>
                <w:numId w:val="97"/>
              </w:numPr>
              <w:spacing w:line="281" w:lineRule="auto"/>
            </w:pPr>
            <w:r>
              <w:rPr>
                <w:rFonts w:ascii="Roboto" w:eastAsia="Roboto" w:hAnsi="Roboto" w:cs="Roboto"/>
                <w:sz w:val="21"/>
                <w:szCs w:val="21"/>
              </w:rPr>
              <w:t>DNA ladder</w:t>
            </w:r>
          </w:p>
          <w:p w14:paraId="7F05BD7A" w14:textId="77777777" w:rsidR="00CC650C" w:rsidRDefault="00000000">
            <w:pPr>
              <w:numPr>
                <w:ilvl w:val="0"/>
                <w:numId w:val="97"/>
              </w:numPr>
              <w:spacing w:after="380" w:line="281" w:lineRule="auto"/>
            </w:pPr>
            <w:r>
              <w:rPr>
                <w:rFonts w:ascii="Roboto" w:eastAsia="Roboto" w:hAnsi="Roboto" w:cs="Roboto"/>
                <w:sz w:val="21"/>
                <w:szCs w:val="21"/>
              </w:rPr>
              <w:t>Gel imaging equipment</w:t>
            </w:r>
          </w:p>
          <w:p w14:paraId="1A42F259" w14:textId="77777777" w:rsidR="00CC650C" w:rsidRDefault="00000000">
            <w:pPr>
              <w:pStyle w:val="Heading4"/>
              <w:keepNext w:val="0"/>
              <w:keepLines w:val="0"/>
              <w:spacing w:before="0" w:after="300"/>
              <w:ind w:left="0"/>
            </w:pPr>
            <w:bookmarkStart w:id="63" w:name="_o40cy1a0qolq" w:colFirst="0" w:colLast="0"/>
            <w:bookmarkEnd w:id="63"/>
            <w:r>
              <w:t>Procedure :</w:t>
            </w:r>
          </w:p>
          <w:p w14:paraId="15581215" w14:textId="77777777" w:rsidR="00CC650C" w:rsidRDefault="00000000">
            <w:pPr>
              <w:spacing w:after="300" w:line="281" w:lineRule="auto"/>
              <w:rPr>
                <w:rFonts w:ascii="Roboto" w:eastAsia="Roboto" w:hAnsi="Roboto" w:cs="Roboto"/>
              </w:rPr>
            </w:pPr>
            <w:r>
              <w:rPr>
                <w:rFonts w:ascii="Roboto" w:eastAsia="Roboto" w:hAnsi="Roboto" w:cs="Roboto"/>
                <w:b/>
              </w:rPr>
              <w:t xml:space="preserve">Important : </w:t>
            </w:r>
            <w:r>
              <w:rPr>
                <w:rFonts w:ascii="Roboto" w:eastAsia="Roboto" w:hAnsi="Roboto" w:cs="Roboto"/>
              </w:rPr>
              <w:t>Gloves should always be worn when doing molecular cloning.</w:t>
            </w:r>
          </w:p>
          <w:p w14:paraId="6EBA699F" w14:textId="77777777" w:rsidR="00CC650C" w:rsidRDefault="00000000">
            <w:pPr>
              <w:numPr>
                <w:ilvl w:val="0"/>
                <w:numId w:val="115"/>
              </w:numPr>
              <w:spacing w:before="160" w:line="281" w:lineRule="auto"/>
            </w:pPr>
            <w:r>
              <w:rPr>
                <w:rFonts w:ascii="Roboto" w:eastAsia="Roboto" w:hAnsi="Roboto" w:cs="Roboto"/>
                <w:sz w:val="21"/>
                <w:szCs w:val="21"/>
              </w:rPr>
              <w:t>Prepare your DNA samples for gel electrophoresis.</w:t>
            </w:r>
          </w:p>
          <w:p w14:paraId="0072E93C" w14:textId="77777777" w:rsidR="00CC650C" w:rsidRDefault="00000000">
            <w:pPr>
              <w:numPr>
                <w:ilvl w:val="1"/>
                <w:numId w:val="115"/>
              </w:numPr>
              <w:spacing w:line="281" w:lineRule="auto"/>
            </w:pPr>
            <w:r>
              <w:rPr>
                <w:rFonts w:ascii="Roboto" w:eastAsia="Roboto" w:hAnsi="Roboto" w:cs="Roboto"/>
                <w:sz w:val="21"/>
                <w:szCs w:val="21"/>
              </w:rPr>
              <w:t>Determine the volume of DNA sample to be loaded of the gel.</w:t>
            </w:r>
            <w:r>
              <w:rPr>
                <w:rFonts w:ascii="Roboto" w:eastAsia="Roboto" w:hAnsi="Roboto" w:cs="Roboto"/>
                <w:sz w:val="21"/>
                <w:szCs w:val="21"/>
              </w:rPr>
              <w:br/>
            </w:r>
            <w:r>
              <w:rPr>
                <w:rFonts w:ascii="Roboto" w:eastAsia="Roboto" w:hAnsi="Roboto" w:cs="Roboto"/>
                <w:b/>
                <w:sz w:val="21"/>
                <w:szCs w:val="21"/>
              </w:rPr>
              <w:t xml:space="preserve">Important : </w:t>
            </w:r>
            <w:r>
              <w:rPr>
                <w:rFonts w:ascii="Roboto" w:eastAsia="Roboto" w:hAnsi="Roboto" w:cs="Roboto"/>
                <w:sz w:val="21"/>
                <w:szCs w:val="21"/>
              </w:rPr>
              <w:t>For verification of PCR products, 5 - 10 μl of sample is sufficient. For gel purification of PCR products, the entire PCR reaction volume (25 μl) should be used.</w:t>
            </w:r>
          </w:p>
          <w:p w14:paraId="536A48A3" w14:textId="77777777" w:rsidR="00CC650C" w:rsidRDefault="00000000">
            <w:pPr>
              <w:numPr>
                <w:ilvl w:val="1"/>
                <w:numId w:val="115"/>
              </w:numPr>
              <w:spacing w:line="281" w:lineRule="auto"/>
            </w:pPr>
            <w:r>
              <w:rPr>
                <w:rFonts w:ascii="Roboto" w:eastAsia="Roboto" w:hAnsi="Roboto" w:cs="Roboto"/>
                <w:sz w:val="21"/>
                <w:szCs w:val="21"/>
              </w:rPr>
              <w:lastRenderedPageBreak/>
              <w:t>For each DNA sample to be loaded onto the gel, add the approproate volume of DNA sample to a clean microcentrifuge tube. Then add 1 μl of concentrated 6X DNA loading dye for every 5 μl of DNA sample. Pipet up and down gently to mix.</w:t>
            </w:r>
          </w:p>
          <w:p w14:paraId="2F7164A4" w14:textId="77777777" w:rsidR="00CC650C" w:rsidRDefault="00000000">
            <w:pPr>
              <w:numPr>
                <w:ilvl w:val="0"/>
                <w:numId w:val="115"/>
              </w:numPr>
              <w:spacing w:line="281" w:lineRule="auto"/>
            </w:pPr>
            <w:r>
              <w:rPr>
                <w:rFonts w:ascii="Roboto" w:eastAsia="Roboto" w:hAnsi="Roboto" w:cs="Roboto"/>
                <w:sz w:val="21"/>
                <w:szCs w:val="21"/>
              </w:rPr>
              <w:t>Load the DNA sample and loading dye mixture onto the agarose gel according to your instructor's directions and following the instructions below.</w:t>
            </w:r>
          </w:p>
          <w:p w14:paraId="2C2EBB33" w14:textId="77777777" w:rsidR="00CC650C" w:rsidRDefault="00000000">
            <w:pPr>
              <w:numPr>
                <w:ilvl w:val="1"/>
                <w:numId w:val="115"/>
              </w:numPr>
              <w:spacing w:line="281" w:lineRule="auto"/>
            </w:pPr>
            <w:r>
              <w:rPr>
                <w:rFonts w:ascii="Roboto" w:eastAsia="Roboto" w:hAnsi="Roboto" w:cs="Roboto"/>
                <w:sz w:val="21"/>
                <w:szCs w:val="21"/>
              </w:rPr>
              <w:t>In the first well of the gel, load an appropriate volume of DNA ladder. Each manufacturer is different, so follow the manufacturer’s guidelines.</w:t>
            </w:r>
            <w:r>
              <w:rPr>
                <w:rFonts w:ascii="Roboto" w:eastAsia="Roboto" w:hAnsi="Roboto" w:cs="Roboto"/>
                <w:sz w:val="21"/>
                <w:szCs w:val="21"/>
              </w:rPr>
              <w:br/>
            </w:r>
            <w:r>
              <w:rPr>
                <w:rFonts w:ascii="Roboto" w:eastAsia="Roboto" w:hAnsi="Roboto" w:cs="Roboto"/>
                <w:b/>
                <w:sz w:val="21"/>
                <w:szCs w:val="21"/>
              </w:rPr>
              <w:t xml:space="preserve">Important : </w:t>
            </w:r>
            <w:r>
              <w:rPr>
                <w:rFonts w:ascii="Roboto" w:eastAsia="Roboto" w:hAnsi="Roboto" w:cs="Roboto"/>
                <w:sz w:val="21"/>
                <w:szCs w:val="21"/>
              </w:rPr>
              <w:t>If gel electrophoresis is being performed as part of Protocol 2.5: Gel Extraction of DNA, skip a lane in the gel between each sample as well as the DNA ladder to avoid cross-contamination of samples.</w:t>
            </w:r>
          </w:p>
          <w:p w14:paraId="17D06248" w14:textId="77777777" w:rsidR="00CC650C" w:rsidRDefault="00000000">
            <w:pPr>
              <w:numPr>
                <w:ilvl w:val="1"/>
                <w:numId w:val="115"/>
              </w:numPr>
              <w:spacing w:line="281" w:lineRule="auto"/>
            </w:pPr>
            <w:r>
              <w:rPr>
                <w:rFonts w:ascii="Roboto" w:eastAsia="Roboto" w:hAnsi="Roboto" w:cs="Roboto"/>
                <w:sz w:val="21"/>
                <w:szCs w:val="21"/>
              </w:rPr>
              <w:t>Using a fresh tip on your micropipettor for each sample, pipette each DNA sample and loading dye mixture into a new well in the gel.</w:t>
            </w:r>
          </w:p>
          <w:p w14:paraId="305713F6" w14:textId="77777777" w:rsidR="00CC650C" w:rsidRDefault="00000000">
            <w:pPr>
              <w:numPr>
                <w:ilvl w:val="2"/>
                <w:numId w:val="115"/>
              </w:numPr>
              <w:spacing w:line="281" w:lineRule="auto"/>
            </w:pPr>
            <w:r>
              <w:rPr>
                <w:rFonts w:ascii="Roboto" w:eastAsia="Roboto" w:hAnsi="Roboto" w:cs="Roboto"/>
                <w:sz w:val="21"/>
                <w:szCs w:val="21"/>
              </w:rPr>
              <w:t>Holding the pipette in both hands, place your elbows on either side of the gel apparatus.</w:t>
            </w:r>
          </w:p>
          <w:p w14:paraId="17A599DD" w14:textId="77777777" w:rsidR="00CC650C" w:rsidRDefault="00000000">
            <w:pPr>
              <w:numPr>
                <w:ilvl w:val="2"/>
                <w:numId w:val="115"/>
              </w:numPr>
              <w:spacing w:line="281" w:lineRule="auto"/>
            </w:pPr>
            <w:r>
              <w:rPr>
                <w:rFonts w:ascii="Roboto" w:eastAsia="Roboto" w:hAnsi="Roboto" w:cs="Roboto"/>
                <w:sz w:val="21"/>
                <w:szCs w:val="21"/>
              </w:rPr>
              <w:t>Situate your eyes directly above the wells to make the wells easier to see.</w:t>
            </w:r>
          </w:p>
          <w:p w14:paraId="470C706D" w14:textId="77777777" w:rsidR="00CC650C" w:rsidRDefault="00000000">
            <w:pPr>
              <w:numPr>
                <w:ilvl w:val="2"/>
                <w:numId w:val="115"/>
              </w:numPr>
              <w:spacing w:line="281" w:lineRule="auto"/>
            </w:pPr>
            <w:r>
              <w:rPr>
                <w:rFonts w:ascii="Roboto" w:eastAsia="Roboto" w:hAnsi="Roboto" w:cs="Roboto"/>
                <w:sz w:val="21"/>
                <w:szCs w:val="21"/>
              </w:rPr>
              <w:t>Place the pipette tip directly above the well, just below the surface of the buffer. Do not try to get the pipette tip into the well, or you might puncture the bottom of the gel.</w:t>
            </w:r>
          </w:p>
          <w:p w14:paraId="4341E7D4" w14:textId="77777777" w:rsidR="00CC650C" w:rsidRDefault="00000000">
            <w:pPr>
              <w:numPr>
                <w:ilvl w:val="2"/>
                <w:numId w:val="115"/>
              </w:numPr>
              <w:spacing w:line="281" w:lineRule="auto"/>
            </w:pPr>
            <w:r>
              <w:rPr>
                <w:rFonts w:ascii="Roboto" w:eastAsia="Roboto" w:hAnsi="Roboto" w:cs="Roboto"/>
                <w:sz w:val="21"/>
                <w:szCs w:val="21"/>
              </w:rPr>
              <w:t>Slowly depress the pipette plunger, allowing the solution to slowly sink into the well.</w:t>
            </w:r>
          </w:p>
          <w:p w14:paraId="52678EE0" w14:textId="77777777" w:rsidR="00CC650C" w:rsidRDefault="00000000">
            <w:pPr>
              <w:numPr>
                <w:ilvl w:val="2"/>
                <w:numId w:val="115"/>
              </w:numPr>
              <w:spacing w:line="281" w:lineRule="auto"/>
            </w:pPr>
            <w:r>
              <w:rPr>
                <w:rFonts w:ascii="Roboto" w:eastAsia="Roboto" w:hAnsi="Roboto" w:cs="Roboto"/>
                <w:sz w:val="21"/>
                <w:szCs w:val="21"/>
              </w:rPr>
              <w:t>Remove the pipette from the gel before releasing the plunger.</w:t>
            </w:r>
          </w:p>
          <w:p w14:paraId="69E0FF90" w14:textId="77777777" w:rsidR="00CC650C" w:rsidRDefault="00000000">
            <w:pPr>
              <w:numPr>
                <w:ilvl w:val="1"/>
                <w:numId w:val="115"/>
              </w:numPr>
              <w:spacing w:line="281" w:lineRule="auto"/>
            </w:pPr>
            <w:r>
              <w:rPr>
                <w:rFonts w:ascii="Roboto" w:eastAsia="Roboto" w:hAnsi="Roboto" w:cs="Roboto"/>
                <w:sz w:val="21"/>
                <w:szCs w:val="21"/>
              </w:rPr>
              <w:t>Draw a picture of the gel in your lab notebook, making note of where your samples are relative to your classmates’ samples. (Once the gels are loaded, everyone’s samples look alike!)</w:t>
            </w:r>
          </w:p>
          <w:p w14:paraId="77B92F7F" w14:textId="77777777" w:rsidR="00CC650C" w:rsidRDefault="00000000">
            <w:pPr>
              <w:numPr>
                <w:ilvl w:val="1"/>
                <w:numId w:val="115"/>
              </w:numPr>
              <w:spacing w:line="281" w:lineRule="auto"/>
            </w:pPr>
            <w:r>
              <w:rPr>
                <w:rFonts w:ascii="Roboto" w:eastAsia="Roboto" w:hAnsi="Roboto" w:cs="Roboto"/>
                <w:sz w:val="21"/>
                <w:szCs w:val="21"/>
              </w:rPr>
              <w:t>Plug the electrodes into the appropriate locations on the power supply. Turn on the power supply and set the voltage to 100 V.</w:t>
            </w:r>
            <w:r>
              <w:rPr>
                <w:rFonts w:ascii="Roboto" w:eastAsia="Roboto" w:hAnsi="Roboto" w:cs="Roboto"/>
                <w:sz w:val="21"/>
                <w:szCs w:val="21"/>
              </w:rPr>
              <w:br/>
            </w:r>
            <w:r>
              <w:rPr>
                <w:rFonts w:ascii="Roboto" w:eastAsia="Roboto" w:hAnsi="Roboto" w:cs="Roboto"/>
                <w:b/>
                <w:sz w:val="21"/>
                <w:szCs w:val="21"/>
              </w:rPr>
              <w:t xml:space="preserve">Important : </w:t>
            </w:r>
            <w:r>
              <w:rPr>
                <w:rFonts w:ascii="Roboto" w:eastAsia="Roboto" w:hAnsi="Roboto" w:cs="Roboto"/>
                <w:sz w:val="21"/>
                <w:szCs w:val="21"/>
              </w:rPr>
              <w:t>Remember, DNA runs toward the RED electrode!</w:t>
            </w:r>
          </w:p>
          <w:p w14:paraId="16600277" w14:textId="77777777" w:rsidR="00CC650C" w:rsidRDefault="00000000">
            <w:pPr>
              <w:numPr>
                <w:ilvl w:val="1"/>
                <w:numId w:val="115"/>
              </w:numPr>
              <w:spacing w:line="281" w:lineRule="auto"/>
            </w:pPr>
            <w:r>
              <w:rPr>
                <w:rFonts w:ascii="Roboto" w:eastAsia="Roboto" w:hAnsi="Roboto" w:cs="Roboto"/>
                <w:sz w:val="21"/>
                <w:szCs w:val="21"/>
              </w:rPr>
              <w:t xml:space="preserve">Run the gel until the visible loading dye front has migrated two thirds the length of the gel. This will take between 30 - 60 minutes depending on the size </w:t>
            </w:r>
            <w:r>
              <w:rPr>
                <w:rFonts w:ascii="Roboto" w:eastAsia="Roboto" w:hAnsi="Roboto" w:cs="Roboto"/>
                <w:sz w:val="21"/>
                <w:szCs w:val="21"/>
              </w:rPr>
              <w:lastRenderedPageBreak/>
              <w:t>of gel being used.</w:t>
            </w:r>
            <w:r>
              <w:rPr>
                <w:rFonts w:ascii="Roboto" w:eastAsia="Roboto" w:hAnsi="Roboto" w:cs="Roboto"/>
                <w:sz w:val="21"/>
                <w:szCs w:val="21"/>
              </w:rPr>
              <w:br/>
            </w:r>
            <w:r>
              <w:rPr>
                <w:rFonts w:ascii="Roboto" w:eastAsia="Roboto" w:hAnsi="Roboto" w:cs="Roboto"/>
                <w:b/>
                <w:sz w:val="21"/>
                <w:szCs w:val="21"/>
              </w:rPr>
              <w:t xml:space="preserve">Important : </w:t>
            </w:r>
            <w:r>
              <w:rPr>
                <w:rFonts w:ascii="Roboto" w:eastAsia="Roboto" w:hAnsi="Roboto" w:cs="Roboto"/>
                <w:sz w:val="21"/>
                <w:szCs w:val="21"/>
              </w:rPr>
              <w:t>It is important to monitor the migration of the dye front in your gel, which migrates at the same speed as DNA molecules of approximately 300 bp. Running the gel for too short a duration will not allow for good separation of different sized DNA moecules. Running the gel for too long may result in small DNA molecules to run off the gel and into the buffer.</w:t>
            </w:r>
          </w:p>
          <w:p w14:paraId="7C4B5549" w14:textId="77777777" w:rsidR="00CC650C" w:rsidRDefault="00000000">
            <w:pPr>
              <w:numPr>
                <w:ilvl w:val="1"/>
                <w:numId w:val="115"/>
              </w:numPr>
              <w:spacing w:line="281" w:lineRule="auto"/>
            </w:pPr>
            <w:r>
              <w:rPr>
                <w:rFonts w:ascii="Roboto" w:eastAsia="Roboto" w:hAnsi="Roboto" w:cs="Roboto"/>
                <w:sz w:val="21"/>
                <w:szCs w:val="21"/>
              </w:rPr>
              <w:t>Turn off the power supply.</w:t>
            </w:r>
          </w:p>
          <w:p w14:paraId="7113CB5A" w14:textId="77777777" w:rsidR="00CC650C" w:rsidRDefault="00000000">
            <w:pPr>
              <w:numPr>
                <w:ilvl w:val="0"/>
                <w:numId w:val="115"/>
              </w:numPr>
              <w:spacing w:line="281" w:lineRule="auto"/>
            </w:pPr>
            <w:r>
              <w:rPr>
                <w:rFonts w:ascii="Roboto" w:eastAsia="Roboto" w:hAnsi="Roboto" w:cs="Roboto"/>
                <w:sz w:val="21"/>
                <w:szCs w:val="21"/>
              </w:rPr>
              <w:t>Gel extraction</w:t>
            </w:r>
          </w:p>
          <w:p w14:paraId="1F6D2306" w14:textId="77777777" w:rsidR="00CC650C" w:rsidRDefault="00000000">
            <w:pPr>
              <w:numPr>
                <w:ilvl w:val="1"/>
                <w:numId w:val="115"/>
              </w:numPr>
              <w:spacing w:line="281" w:lineRule="auto"/>
            </w:pPr>
            <w:r>
              <w:rPr>
                <w:rFonts w:ascii="Roboto" w:eastAsia="Roboto" w:hAnsi="Roboto" w:cs="Roboto"/>
                <w:sz w:val="21"/>
                <w:szCs w:val="21"/>
              </w:rPr>
              <w:t>If extracting DNA of a particular size from your gel, proceed directly to Step B of Protocol 2.5: Gel Extraction of DNA. Otherwise, continue to Step D, below.</w:t>
            </w:r>
          </w:p>
          <w:p w14:paraId="38E5633D" w14:textId="77777777" w:rsidR="00CC650C" w:rsidRDefault="00000000">
            <w:pPr>
              <w:numPr>
                <w:ilvl w:val="0"/>
                <w:numId w:val="115"/>
              </w:numPr>
              <w:spacing w:line="281" w:lineRule="auto"/>
            </w:pPr>
            <w:r>
              <w:rPr>
                <w:rFonts w:ascii="Roboto" w:eastAsia="Roboto" w:hAnsi="Roboto" w:cs="Roboto"/>
                <w:sz w:val="21"/>
                <w:szCs w:val="21"/>
              </w:rPr>
              <w:t>Photograph the gel.</w:t>
            </w:r>
          </w:p>
          <w:p w14:paraId="531CEEA1" w14:textId="77777777" w:rsidR="00CC650C" w:rsidRDefault="00000000">
            <w:pPr>
              <w:numPr>
                <w:ilvl w:val="1"/>
                <w:numId w:val="115"/>
              </w:numPr>
              <w:spacing w:line="281" w:lineRule="auto"/>
            </w:pPr>
            <w:r>
              <w:rPr>
                <w:rFonts w:ascii="Roboto" w:eastAsia="Roboto" w:hAnsi="Roboto" w:cs="Roboto"/>
                <w:sz w:val="21"/>
                <w:szCs w:val="21"/>
              </w:rPr>
              <w:t>Using gloves, carefully remove the gel from the electrophoresis chamber.</w:t>
            </w:r>
          </w:p>
          <w:p w14:paraId="17FB7DAB" w14:textId="77777777" w:rsidR="00CC650C" w:rsidRDefault="00000000">
            <w:pPr>
              <w:numPr>
                <w:ilvl w:val="1"/>
                <w:numId w:val="115"/>
              </w:numPr>
              <w:spacing w:line="281" w:lineRule="auto"/>
            </w:pPr>
            <w:r>
              <w:rPr>
                <w:rFonts w:ascii="Roboto" w:eastAsia="Roboto" w:hAnsi="Roboto" w:cs="Roboto"/>
                <w:sz w:val="21"/>
                <w:szCs w:val="21"/>
              </w:rPr>
              <w:t>Photograph your gel, following your instructor’s directions.</w:t>
            </w:r>
          </w:p>
          <w:p w14:paraId="2610C12B" w14:textId="77777777" w:rsidR="00CC650C" w:rsidRDefault="00000000">
            <w:pPr>
              <w:numPr>
                <w:ilvl w:val="1"/>
                <w:numId w:val="115"/>
              </w:numPr>
              <w:spacing w:line="281" w:lineRule="auto"/>
            </w:pPr>
            <w:r>
              <w:rPr>
                <w:rFonts w:ascii="Roboto" w:eastAsia="Roboto" w:hAnsi="Roboto" w:cs="Roboto"/>
                <w:sz w:val="21"/>
                <w:szCs w:val="21"/>
              </w:rPr>
              <w:t>Include a copy of the gel photograph in your laboratory notebook.</w:t>
            </w:r>
          </w:p>
          <w:p w14:paraId="6BCF635D" w14:textId="77777777" w:rsidR="00CC650C" w:rsidRDefault="00000000">
            <w:pPr>
              <w:numPr>
                <w:ilvl w:val="0"/>
                <w:numId w:val="115"/>
              </w:numPr>
              <w:spacing w:line="281" w:lineRule="auto"/>
            </w:pPr>
            <w:r>
              <w:rPr>
                <w:rFonts w:ascii="Roboto" w:eastAsia="Roboto" w:hAnsi="Roboto" w:cs="Roboto"/>
                <w:sz w:val="21"/>
                <w:szCs w:val="21"/>
              </w:rPr>
              <w:t>Clean up your work area.</w:t>
            </w:r>
          </w:p>
          <w:p w14:paraId="0E23D156" w14:textId="77777777" w:rsidR="00CC650C" w:rsidRDefault="00000000">
            <w:pPr>
              <w:numPr>
                <w:ilvl w:val="1"/>
                <w:numId w:val="115"/>
              </w:numPr>
              <w:spacing w:line="281" w:lineRule="auto"/>
            </w:pPr>
            <w:r>
              <w:rPr>
                <w:rFonts w:ascii="Roboto" w:eastAsia="Roboto" w:hAnsi="Roboto" w:cs="Roboto"/>
                <w:sz w:val="21"/>
                <w:szCs w:val="21"/>
              </w:rPr>
              <w:t>Dispose of your gel as directed by your instructor.</w:t>
            </w:r>
          </w:p>
          <w:p w14:paraId="0F228F1C" w14:textId="77777777" w:rsidR="00CC650C" w:rsidRDefault="00000000">
            <w:pPr>
              <w:numPr>
                <w:ilvl w:val="1"/>
                <w:numId w:val="115"/>
              </w:numPr>
              <w:spacing w:after="540" w:line="281" w:lineRule="auto"/>
            </w:pPr>
            <w:r>
              <w:rPr>
                <w:rFonts w:ascii="Roboto" w:eastAsia="Roboto" w:hAnsi="Roboto" w:cs="Roboto"/>
                <w:sz w:val="21"/>
                <w:szCs w:val="21"/>
              </w:rPr>
              <w:t>If another gel isn’t going to be run, empty the buffer into the sink, rinse out the gel apparatus, and set it aside to dry. The buffer can be reused, so check to see if anyone else will need to run a gel in the next few days.</w:t>
            </w:r>
          </w:p>
          <w:p w14:paraId="3BD8E7DC" w14:textId="77777777" w:rsidR="00CC650C" w:rsidRDefault="00000000">
            <w:pPr>
              <w:spacing w:after="300" w:line="281" w:lineRule="auto"/>
              <w:rPr>
                <w:rFonts w:ascii="Roboto" w:eastAsia="Roboto" w:hAnsi="Roboto" w:cs="Roboto"/>
                <w:b/>
                <w:sz w:val="21"/>
                <w:szCs w:val="21"/>
              </w:rPr>
            </w:pPr>
            <w:r>
              <w:rPr>
                <w:rFonts w:ascii="Roboto" w:eastAsia="Roboto" w:hAnsi="Roboto" w:cs="Roboto"/>
                <w:b/>
                <w:sz w:val="21"/>
                <w:szCs w:val="21"/>
              </w:rPr>
              <w:t>Helpful tips:</w:t>
            </w:r>
          </w:p>
          <w:p w14:paraId="0B43AFBA" w14:textId="77777777" w:rsidR="00CC650C" w:rsidRDefault="00CC650C">
            <w:pPr>
              <w:spacing w:after="300" w:line="281" w:lineRule="auto"/>
              <w:rPr>
                <w:rFonts w:ascii="Calibri" w:eastAsia="Calibri" w:hAnsi="Calibri" w:cs="Calibri"/>
              </w:rPr>
            </w:pPr>
          </w:p>
        </w:tc>
      </w:tr>
    </w:tbl>
    <w:p w14:paraId="6100C001" w14:textId="77777777" w:rsidR="00CC650C" w:rsidRDefault="00CC650C">
      <w:pPr>
        <w:pStyle w:val="Heading1"/>
        <w:keepNext w:val="0"/>
        <w:keepLines w:val="0"/>
        <w:spacing w:before="480"/>
        <w:rPr>
          <w:b/>
          <w:color w:val="2F5496"/>
          <w:sz w:val="32"/>
          <w:szCs w:val="32"/>
        </w:rPr>
      </w:pPr>
      <w:bookmarkStart w:id="64" w:name="_oa76m1e2rn71" w:colFirst="0" w:colLast="0"/>
      <w:bookmarkEnd w:id="64"/>
    </w:p>
    <w:p w14:paraId="74D2C020" w14:textId="77777777" w:rsidR="00CC650C" w:rsidRDefault="00CC650C">
      <w:pPr>
        <w:pStyle w:val="Heading1"/>
        <w:keepNext w:val="0"/>
        <w:keepLines w:val="0"/>
        <w:spacing w:before="480"/>
        <w:rPr>
          <w:b/>
          <w:color w:val="2F5496"/>
          <w:sz w:val="32"/>
          <w:szCs w:val="32"/>
        </w:rPr>
      </w:pPr>
      <w:bookmarkStart w:id="65" w:name="_7a91cjox23kl" w:colFirst="0" w:colLast="0"/>
      <w:bookmarkEnd w:id="65"/>
    </w:p>
    <w:p w14:paraId="54217CB1" w14:textId="77777777" w:rsidR="00CC650C" w:rsidRDefault="00000000">
      <w:pPr>
        <w:pStyle w:val="Heading1"/>
        <w:keepNext w:val="0"/>
        <w:keepLines w:val="0"/>
        <w:spacing w:before="480"/>
        <w:rPr>
          <w:b/>
          <w:color w:val="2F5496"/>
          <w:sz w:val="32"/>
          <w:szCs w:val="32"/>
        </w:rPr>
      </w:pPr>
      <w:bookmarkStart w:id="66" w:name="_ui1k69asslld" w:colFirst="0" w:colLast="0"/>
      <w:bookmarkEnd w:id="66"/>
      <w:r>
        <w:rPr>
          <w:b/>
          <w:color w:val="2F5496"/>
          <w:sz w:val="32"/>
          <w:szCs w:val="32"/>
        </w:rPr>
        <w:lastRenderedPageBreak/>
        <w:t>Protocol 2.4: Column Purification of DNA</w:t>
      </w:r>
    </w:p>
    <w:tbl>
      <w:tblPr>
        <w:tblStyle w:val="affd"/>
        <w:tblW w:w="8985" w:type="dxa"/>
        <w:tblBorders>
          <w:top w:val="nil"/>
          <w:left w:val="nil"/>
          <w:bottom w:val="nil"/>
          <w:right w:val="nil"/>
          <w:insideH w:val="nil"/>
          <w:insideV w:val="nil"/>
        </w:tblBorders>
        <w:tblLayout w:type="fixed"/>
        <w:tblLook w:val="0600" w:firstRow="0" w:lastRow="0" w:firstColumn="0" w:lastColumn="0" w:noHBand="1" w:noVBand="1"/>
      </w:tblPr>
      <w:tblGrid>
        <w:gridCol w:w="2385"/>
        <w:gridCol w:w="6600"/>
      </w:tblGrid>
      <w:tr w:rsidR="00CC650C" w14:paraId="33DDB7AC" w14:textId="77777777">
        <w:trPr>
          <w:trHeight w:val="300"/>
        </w:trPr>
        <w:tc>
          <w:tcPr>
            <w:tcW w:w="2385" w:type="dxa"/>
            <w:tcBorders>
              <w:top w:val="single" w:sz="8" w:space="0" w:color="000000"/>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23B96FE3"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6600" w:type="dxa"/>
            <w:tcBorders>
              <w:top w:val="single" w:sz="8" w:space="0" w:color="000000"/>
              <w:left w:val="nil"/>
              <w:bottom w:val="single" w:sz="8" w:space="0" w:color="000000"/>
              <w:right w:val="single" w:sz="8" w:space="0" w:color="000000"/>
            </w:tcBorders>
            <w:shd w:val="clear" w:color="auto" w:fill="B8CCE4"/>
            <w:tcMar>
              <w:top w:w="0" w:type="dxa"/>
              <w:left w:w="120" w:type="dxa"/>
              <w:bottom w:w="0" w:type="dxa"/>
              <w:right w:w="120" w:type="dxa"/>
            </w:tcMar>
          </w:tcPr>
          <w:p w14:paraId="1C062C49"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63E093A7" w14:textId="77777777">
        <w:trPr>
          <w:trHeight w:val="300"/>
        </w:trPr>
        <w:tc>
          <w:tcPr>
            <w:tcW w:w="2385" w:type="dxa"/>
            <w:tcBorders>
              <w:top w:val="nil"/>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5BDC2271"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6600" w:type="dxa"/>
            <w:tcBorders>
              <w:top w:val="nil"/>
              <w:left w:val="nil"/>
              <w:bottom w:val="single" w:sz="8" w:space="0" w:color="000000"/>
              <w:right w:val="single" w:sz="8" w:space="0" w:color="000000"/>
            </w:tcBorders>
            <w:shd w:val="clear" w:color="auto" w:fill="B8CCE4"/>
            <w:tcMar>
              <w:top w:w="0" w:type="dxa"/>
              <w:left w:w="120" w:type="dxa"/>
              <w:bottom w:w="0" w:type="dxa"/>
              <w:right w:w="120" w:type="dxa"/>
            </w:tcMar>
          </w:tcPr>
          <w:p w14:paraId="2722248A" w14:textId="77777777" w:rsidR="00CC650C" w:rsidRDefault="00000000">
            <w:pPr>
              <w:spacing w:before="240" w:line="273" w:lineRule="auto"/>
              <w:rPr>
                <w:rFonts w:ascii="Calibri" w:eastAsia="Calibri" w:hAnsi="Calibri" w:cs="Calibri"/>
                <w:b/>
              </w:rPr>
            </w:pPr>
            <w:r>
              <w:rPr>
                <w:rFonts w:ascii="Calibri" w:eastAsia="Calibri" w:hAnsi="Calibri" w:cs="Calibri"/>
                <w:b/>
              </w:rPr>
              <w:t>Protocol 2.4: Column Purification of DNA</w:t>
            </w:r>
          </w:p>
        </w:tc>
      </w:tr>
      <w:tr w:rsidR="00CC650C" w14:paraId="0F8F08F6" w14:textId="77777777">
        <w:trPr>
          <w:trHeight w:val="300"/>
        </w:trPr>
        <w:tc>
          <w:tcPr>
            <w:tcW w:w="2385" w:type="dxa"/>
            <w:tcBorders>
              <w:top w:val="nil"/>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398D5F7C" w14:textId="77777777" w:rsidR="00CC650C" w:rsidRDefault="00000000">
            <w:pPr>
              <w:spacing w:before="240" w:after="240"/>
              <w:rPr>
                <w:rFonts w:ascii="Calibri" w:eastAsia="Calibri" w:hAnsi="Calibri" w:cs="Calibri"/>
                <w:b/>
              </w:rPr>
            </w:pPr>
            <w:r>
              <w:rPr>
                <w:rFonts w:ascii="Calibri" w:eastAsia="Calibri" w:hAnsi="Calibri" w:cs="Calibri"/>
                <w:b/>
              </w:rPr>
              <w:t>imgtxt</w:t>
            </w:r>
          </w:p>
        </w:tc>
        <w:tc>
          <w:tcPr>
            <w:tcW w:w="6600" w:type="dxa"/>
            <w:tcBorders>
              <w:top w:val="nil"/>
              <w:left w:val="nil"/>
              <w:bottom w:val="single" w:sz="8" w:space="0" w:color="000000"/>
              <w:right w:val="single" w:sz="8" w:space="0" w:color="000000"/>
            </w:tcBorders>
            <w:shd w:val="clear" w:color="auto" w:fill="B8CCE4"/>
            <w:tcMar>
              <w:top w:w="0" w:type="dxa"/>
              <w:left w:w="120" w:type="dxa"/>
              <w:bottom w:w="0" w:type="dxa"/>
              <w:right w:w="120" w:type="dxa"/>
            </w:tcMar>
          </w:tcPr>
          <w:p w14:paraId="7F94EE83" w14:textId="77777777" w:rsidR="00CC650C" w:rsidRDefault="00000000">
            <w:pPr>
              <w:spacing w:before="240" w:line="273" w:lineRule="auto"/>
              <w:rPr>
                <w:rFonts w:ascii="Calibri" w:eastAsia="Calibri" w:hAnsi="Calibri" w:cs="Calibri"/>
                <w:b/>
              </w:rPr>
            </w:pPr>
            <w:r>
              <w:rPr>
                <w:rFonts w:ascii="Calibri" w:eastAsia="Calibri" w:hAnsi="Calibri" w:cs="Calibri"/>
                <w:b/>
              </w:rPr>
              <w:t>Molecular Cloning</w:t>
            </w:r>
          </w:p>
        </w:tc>
      </w:tr>
      <w:tr w:rsidR="00CC650C" w14:paraId="7020AC4E" w14:textId="77777777">
        <w:trPr>
          <w:trHeight w:val="555"/>
        </w:trPr>
        <w:tc>
          <w:tcPr>
            <w:tcW w:w="238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7D577219"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660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1EC113C8" w14:textId="77777777" w:rsidR="00CC650C" w:rsidRDefault="00000000">
            <w:pPr>
              <w:spacing w:before="240" w:after="240"/>
              <w:rPr>
                <w:rFonts w:ascii="Calibri" w:eastAsia="Calibri" w:hAnsi="Calibri" w:cs="Calibri"/>
                <w:b/>
              </w:rPr>
            </w:pPr>
            <w:r>
              <w:rPr>
                <w:rFonts w:ascii="Calibri" w:eastAsia="Calibri" w:hAnsi="Calibri" w:cs="Calibri"/>
                <w:b/>
              </w:rPr>
              <w:t>molecular-cloning.svg</w:t>
            </w:r>
          </w:p>
        </w:tc>
      </w:tr>
      <w:tr w:rsidR="00CC650C" w14:paraId="7D069426" w14:textId="77777777">
        <w:trPr>
          <w:trHeight w:val="2085"/>
        </w:trPr>
        <w:tc>
          <w:tcPr>
            <w:tcW w:w="2385" w:type="dxa"/>
            <w:tcBorders>
              <w:top w:val="nil"/>
              <w:left w:val="single" w:sz="8" w:space="0" w:color="000000"/>
              <w:bottom w:val="single" w:sz="8" w:space="0" w:color="000000"/>
              <w:right w:val="single" w:sz="8" w:space="0" w:color="000000"/>
            </w:tcBorders>
            <w:shd w:val="clear" w:color="auto" w:fill="auto"/>
            <w:tcMar>
              <w:top w:w="0" w:type="dxa"/>
              <w:left w:w="120" w:type="dxa"/>
              <w:bottom w:w="0" w:type="dxa"/>
              <w:right w:w="120" w:type="dxa"/>
            </w:tcMar>
          </w:tcPr>
          <w:p w14:paraId="307F2592"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660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18D127FC" w14:textId="77777777" w:rsidR="00CC650C" w:rsidRDefault="00000000">
            <w:pPr>
              <w:pStyle w:val="Heading3"/>
              <w:keepNext w:val="0"/>
              <w:keepLines w:val="0"/>
              <w:spacing w:after="300" w:line="281" w:lineRule="auto"/>
              <w:jc w:val="left"/>
            </w:pPr>
            <w:bookmarkStart w:id="67" w:name="_u1elewg2x5zm" w:colFirst="0" w:colLast="0"/>
            <w:bookmarkEnd w:id="67"/>
            <w:r>
              <w:t>Objective:</w:t>
            </w:r>
          </w:p>
          <w:p w14:paraId="2AF7AF23"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To clean DNA samples after enzymatic reactions.</w:t>
            </w:r>
          </w:p>
          <w:p w14:paraId="7B069B37" w14:textId="77777777" w:rsidR="00CC650C" w:rsidRDefault="00000000">
            <w:pPr>
              <w:pStyle w:val="Heading4"/>
              <w:keepNext w:val="0"/>
              <w:keepLines w:val="0"/>
              <w:spacing w:before="0" w:after="300"/>
              <w:ind w:left="0"/>
            </w:pPr>
            <w:bookmarkStart w:id="68" w:name="_7ftou28xlm4a" w:colFirst="0" w:colLast="0"/>
            <w:bookmarkEnd w:id="68"/>
            <w:r>
              <w:t>Rationale:</w:t>
            </w:r>
          </w:p>
          <w:p w14:paraId="477D9473"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 xml:space="preserve">Molecular cloning involves multiple reaction steps in which DNA molecules are mixed with different enzymes and buffers. Often, the components from one reaction are incompatible with the conditions for a second or downstream reaction. As such, the DNA must be purified away from the other components of a reaction before it can be used in a downstream reaction. A convenient way for purifying DNA is to use commercially-available column kits. Using these column kits, DNA from various samples are mixed with salts that denature residual proteins and allow DNA molecules larger than 50 bp to bind silica resin within the column, while other reaction are washed away. The DNA can then be eluted from the column using water. A separate strategy for purifying DNA is described in </w:t>
            </w:r>
            <w:hyperlink w:anchor="_4omr8mp0h1bq">
              <w:r>
                <w:rPr>
                  <w:rFonts w:ascii="Roboto" w:eastAsia="Roboto" w:hAnsi="Roboto" w:cs="Roboto"/>
                  <w:color w:val="1155CC"/>
                  <w:sz w:val="21"/>
                  <w:szCs w:val="21"/>
                  <w:u w:val="single"/>
                </w:rPr>
                <w:t>Protocol 2.5: Gel Extraction of DNA.</w:t>
              </w:r>
            </w:hyperlink>
          </w:p>
          <w:p w14:paraId="37B4E934" w14:textId="77777777" w:rsidR="00CC650C" w:rsidRDefault="00000000">
            <w:pPr>
              <w:pStyle w:val="Heading4"/>
              <w:keepNext w:val="0"/>
              <w:keepLines w:val="0"/>
              <w:spacing w:before="0" w:after="300"/>
              <w:ind w:left="0"/>
            </w:pPr>
            <w:bookmarkStart w:id="69" w:name="_oto78jgs6px2" w:colFirst="0" w:colLast="0"/>
            <w:bookmarkEnd w:id="69"/>
            <w:r>
              <w:t>Supplies:</w:t>
            </w:r>
          </w:p>
          <w:p w14:paraId="3263392C" w14:textId="77777777" w:rsidR="00CC650C" w:rsidRDefault="00000000">
            <w:pPr>
              <w:numPr>
                <w:ilvl w:val="0"/>
                <w:numId w:val="204"/>
              </w:numPr>
              <w:spacing w:before="160" w:line="281" w:lineRule="auto"/>
            </w:pPr>
            <w:r>
              <w:rPr>
                <w:rFonts w:ascii="Roboto" w:eastAsia="Roboto" w:hAnsi="Roboto" w:cs="Roboto"/>
                <w:sz w:val="21"/>
                <w:szCs w:val="21"/>
              </w:rPr>
              <w:t>DNA sample</w:t>
            </w:r>
          </w:p>
          <w:p w14:paraId="23951930" w14:textId="77777777" w:rsidR="00CC650C" w:rsidRDefault="00000000">
            <w:pPr>
              <w:numPr>
                <w:ilvl w:val="0"/>
                <w:numId w:val="204"/>
              </w:numPr>
              <w:spacing w:line="281" w:lineRule="auto"/>
            </w:pPr>
            <w:r>
              <w:rPr>
                <w:rFonts w:ascii="Roboto" w:eastAsia="Roboto" w:hAnsi="Roboto" w:cs="Roboto"/>
                <w:sz w:val="21"/>
                <w:szCs w:val="21"/>
              </w:rPr>
              <w:t>DNA Clean and Concentrator Kit (Zymo)</w:t>
            </w:r>
          </w:p>
          <w:p w14:paraId="29F415DD" w14:textId="77777777" w:rsidR="00CC650C" w:rsidRDefault="00000000">
            <w:pPr>
              <w:numPr>
                <w:ilvl w:val="0"/>
                <w:numId w:val="204"/>
              </w:numPr>
              <w:spacing w:line="281" w:lineRule="auto"/>
            </w:pPr>
            <w:r>
              <w:rPr>
                <w:rFonts w:ascii="Roboto" w:eastAsia="Roboto" w:hAnsi="Roboto" w:cs="Roboto"/>
                <w:sz w:val="21"/>
                <w:szCs w:val="21"/>
              </w:rPr>
              <w:t>sterile, nucelase free water</w:t>
            </w:r>
          </w:p>
          <w:p w14:paraId="13F78772" w14:textId="77777777" w:rsidR="00CC650C" w:rsidRDefault="00000000">
            <w:pPr>
              <w:numPr>
                <w:ilvl w:val="0"/>
                <w:numId w:val="204"/>
              </w:numPr>
              <w:spacing w:line="281" w:lineRule="auto"/>
            </w:pPr>
            <w:r>
              <w:rPr>
                <w:rFonts w:ascii="Roboto" w:eastAsia="Roboto" w:hAnsi="Roboto" w:cs="Roboto"/>
                <w:sz w:val="21"/>
                <w:szCs w:val="21"/>
              </w:rPr>
              <w:t>microcentrifuge</w:t>
            </w:r>
          </w:p>
          <w:p w14:paraId="1A13D0D2" w14:textId="77777777" w:rsidR="00CC650C" w:rsidRDefault="00000000">
            <w:pPr>
              <w:numPr>
                <w:ilvl w:val="0"/>
                <w:numId w:val="204"/>
              </w:numPr>
              <w:spacing w:after="380" w:line="281" w:lineRule="auto"/>
            </w:pPr>
            <w:r>
              <w:rPr>
                <w:rFonts w:ascii="Roboto" w:eastAsia="Roboto" w:hAnsi="Roboto" w:cs="Roboto"/>
                <w:sz w:val="21"/>
                <w:szCs w:val="21"/>
              </w:rPr>
              <w:t>micrcentrifuge tubes</w:t>
            </w:r>
          </w:p>
          <w:p w14:paraId="053EC8CE" w14:textId="77777777" w:rsidR="00CC650C" w:rsidRDefault="00000000">
            <w:pPr>
              <w:pStyle w:val="Heading4"/>
              <w:keepNext w:val="0"/>
              <w:keepLines w:val="0"/>
              <w:spacing w:before="0" w:after="300"/>
              <w:ind w:left="0"/>
            </w:pPr>
            <w:bookmarkStart w:id="70" w:name="_er4laik51llu" w:colFirst="0" w:colLast="0"/>
            <w:bookmarkEnd w:id="70"/>
            <w:r>
              <w:lastRenderedPageBreak/>
              <w:t>Procedure :</w:t>
            </w:r>
          </w:p>
          <w:p w14:paraId="54AA495F" w14:textId="77777777" w:rsidR="00CC650C" w:rsidRDefault="00000000">
            <w:pPr>
              <w:spacing w:after="300" w:line="281" w:lineRule="auto"/>
              <w:rPr>
                <w:rFonts w:ascii="Roboto" w:eastAsia="Roboto" w:hAnsi="Roboto" w:cs="Roboto"/>
              </w:rPr>
            </w:pPr>
            <w:r>
              <w:rPr>
                <w:rFonts w:ascii="Roboto" w:eastAsia="Roboto" w:hAnsi="Roboto" w:cs="Roboto"/>
                <w:b/>
              </w:rPr>
              <w:t xml:space="preserve">Important : </w:t>
            </w:r>
            <w:r>
              <w:rPr>
                <w:rFonts w:ascii="Roboto" w:eastAsia="Roboto" w:hAnsi="Roboto" w:cs="Roboto"/>
              </w:rPr>
              <w:t>Gloves should always be worn when doing molecular cloning.</w:t>
            </w:r>
          </w:p>
          <w:p w14:paraId="23CDA6BE" w14:textId="77777777" w:rsidR="00CC650C" w:rsidRDefault="00000000">
            <w:pPr>
              <w:numPr>
                <w:ilvl w:val="0"/>
                <w:numId w:val="197"/>
              </w:numPr>
              <w:spacing w:before="160" w:line="281" w:lineRule="auto"/>
            </w:pPr>
            <w:r>
              <w:rPr>
                <w:rFonts w:ascii="Roboto" w:eastAsia="Roboto" w:hAnsi="Roboto" w:cs="Roboto"/>
                <w:sz w:val="21"/>
                <w:szCs w:val="21"/>
              </w:rPr>
              <w:t>Bind DNA to the column.</w:t>
            </w:r>
          </w:p>
          <w:p w14:paraId="238289B6" w14:textId="77777777" w:rsidR="00CC650C" w:rsidRDefault="00000000">
            <w:pPr>
              <w:numPr>
                <w:ilvl w:val="1"/>
                <w:numId w:val="197"/>
              </w:numPr>
              <w:spacing w:line="281" w:lineRule="auto"/>
            </w:pPr>
            <w:r>
              <w:rPr>
                <w:rFonts w:ascii="Roboto" w:eastAsia="Roboto" w:hAnsi="Roboto" w:cs="Roboto"/>
                <w:sz w:val="21"/>
                <w:szCs w:val="21"/>
              </w:rPr>
              <w:t>For each DNA sample being purified, transfer the entire volume of the DNA sample to a new and clean microcentrifuge tube.</w:t>
            </w:r>
            <w:r>
              <w:rPr>
                <w:rFonts w:ascii="Roboto" w:eastAsia="Roboto" w:hAnsi="Roboto" w:cs="Roboto"/>
                <w:sz w:val="21"/>
                <w:szCs w:val="21"/>
              </w:rPr>
              <w:br/>
            </w:r>
            <w:r>
              <w:rPr>
                <w:rFonts w:ascii="Roboto" w:eastAsia="Roboto" w:hAnsi="Roboto" w:cs="Roboto"/>
                <w:b/>
                <w:sz w:val="21"/>
                <w:szCs w:val="21"/>
              </w:rPr>
              <w:t xml:space="preserve">Important : </w:t>
            </w:r>
            <w:r>
              <w:rPr>
                <w:rFonts w:ascii="Roboto" w:eastAsia="Roboto" w:hAnsi="Roboto" w:cs="Roboto"/>
                <w:sz w:val="21"/>
                <w:szCs w:val="21"/>
              </w:rPr>
              <w:t>Make note of the DNA sample volume.</w:t>
            </w:r>
          </w:p>
          <w:p w14:paraId="61E9D7EB" w14:textId="77777777" w:rsidR="00CC650C" w:rsidRDefault="00000000">
            <w:pPr>
              <w:numPr>
                <w:ilvl w:val="1"/>
                <w:numId w:val="197"/>
              </w:numPr>
              <w:spacing w:line="281" w:lineRule="auto"/>
            </w:pPr>
            <w:r>
              <w:rPr>
                <w:rFonts w:ascii="Roboto" w:eastAsia="Roboto" w:hAnsi="Roboto" w:cs="Roboto"/>
                <w:sz w:val="21"/>
                <w:szCs w:val="21"/>
              </w:rPr>
              <w:t>Based on the volume of DNA sample transfered, add 5 times that volume of DNA Binding Buffer to the DNA sample. Pipette up and down gently to mix.</w:t>
            </w:r>
            <w:r>
              <w:rPr>
                <w:rFonts w:ascii="Roboto" w:eastAsia="Roboto" w:hAnsi="Roboto" w:cs="Roboto"/>
                <w:sz w:val="21"/>
                <w:szCs w:val="21"/>
              </w:rPr>
              <w:br/>
            </w:r>
            <w:r>
              <w:rPr>
                <w:rFonts w:ascii="Roboto" w:eastAsia="Roboto" w:hAnsi="Roboto" w:cs="Roboto"/>
                <w:b/>
                <w:sz w:val="21"/>
                <w:szCs w:val="21"/>
              </w:rPr>
              <w:t xml:space="preserve">Example: </w:t>
            </w:r>
            <w:r>
              <w:rPr>
                <w:rFonts w:ascii="Roboto" w:eastAsia="Roboto" w:hAnsi="Roboto" w:cs="Roboto"/>
                <w:i/>
                <w:sz w:val="21"/>
                <w:szCs w:val="21"/>
              </w:rPr>
              <w:t>To 25 μl of DNA sample, add 125 μl of DNA Binding Buffer.</w:t>
            </w:r>
          </w:p>
          <w:p w14:paraId="630D332D" w14:textId="77777777" w:rsidR="00CC650C" w:rsidRDefault="00000000">
            <w:pPr>
              <w:numPr>
                <w:ilvl w:val="1"/>
                <w:numId w:val="197"/>
              </w:numPr>
              <w:spacing w:line="281" w:lineRule="auto"/>
            </w:pPr>
            <w:r>
              <w:rPr>
                <w:rFonts w:ascii="Roboto" w:eastAsia="Roboto" w:hAnsi="Roboto" w:cs="Roboto"/>
                <w:sz w:val="21"/>
                <w:szCs w:val="21"/>
              </w:rPr>
              <w:t>Label a spin column according to your DNA sample, place the spin column in a collection tube, and transfer the mixture of DNA sample and DNA Binding Buffer to the labeled spin column.</w:t>
            </w:r>
          </w:p>
          <w:p w14:paraId="0C713944" w14:textId="77777777" w:rsidR="00CC650C" w:rsidRDefault="00000000">
            <w:pPr>
              <w:numPr>
                <w:ilvl w:val="1"/>
                <w:numId w:val="197"/>
              </w:numPr>
              <w:spacing w:line="281" w:lineRule="auto"/>
            </w:pPr>
            <w:r>
              <w:rPr>
                <w:rFonts w:ascii="Roboto" w:eastAsia="Roboto" w:hAnsi="Roboto" w:cs="Roboto"/>
                <w:sz w:val="21"/>
                <w:szCs w:val="21"/>
              </w:rPr>
              <w:t>Centrifuge at the maximum speed for 30 sec.</w:t>
            </w:r>
          </w:p>
          <w:p w14:paraId="6EAE991A" w14:textId="77777777" w:rsidR="00CC650C" w:rsidRDefault="00000000">
            <w:pPr>
              <w:numPr>
                <w:ilvl w:val="1"/>
                <w:numId w:val="197"/>
              </w:numPr>
              <w:spacing w:line="281" w:lineRule="auto"/>
            </w:pPr>
            <w:r>
              <w:rPr>
                <w:rFonts w:ascii="Roboto" w:eastAsia="Roboto" w:hAnsi="Roboto" w:cs="Roboto"/>
                <w:sz w:val="21"/>
                <w:szCs w:val="21"/>
              </w:rPr>
              <w:t>Remove the spin column and discard the flow-through that accumulated in the collection tube into an appropriate liquid waste container. Then place the spin column back onto the same collection tube, and proceed to the next step.</w:t>
            </w:r>
          </w:p>
          <w:p w14:paraId="3B346B83" w14:textId="77777777" w:rsidR="00CC650C" w:rsidRDefault="00000000">
            <w:pPr>
              <w:numPr>
                <w:ilvl w:val="0"/>
                <w:numId w:val="197"/>
              </w:numPr>
              <w:spacing w:line="281" w:lineRule="auto"/>
            </w:pPr>
            <w:r>
              <w:rPr>
                <w:rFonts w:ascii="Roboto" w:eastAsia="Roboto" w:hAnsi="Roboto" w:cs="Roboto"/>
                <w:sz w:val="21"/>
                <w:szCs w:val="21"/>
              </w:rPr>
              <w:t>Wash the DNA now bound within the column.</w:t>
            </w:r>
          </w:p>
          <w:p w14:paraId="650D5E2C" w14:textId="77777777" w:rsidR="00CC650C" w:rsidRDefault="00000000">
            <w:pPr>
              <w:numPr>
                <w:ilvl w:val="1"/>
                <w:numId w:val="197"/>
              </w:numPr>
              <w:spacing w:line="281" w:lineRule="auto"/>
            </w:pPr>
            <w:r>
              <w:rPr>
                <w:rFonts w:ascii="Roboto" w:eastAsia="Roboto" w:hAnsi="Roboto" w:cs="Roboto"/>
                <w:sz w:val="21"/>
                <w:szCs w:val="21"/>
              </w:rPr>
              <w:t>Add 200 μl of DNA Wash Buffer to the spin column.</w:t>
            </w:r>
          </w:p>
          <w:p w14:paraId="4CE2B92B" w14:textId="77777777" w:rsidR="00CC650C" w:rsidRDefault="00000000">
            <w:pPr>
              <w:numPr>
                <w:ilvl w:val="1"/>
                <w:numId w:val="197"/>
              </w:numPr>
              <w:spacing w:line="281" w:lineRule="auto"/>
            </w:pPr>
            <w:r>
              <w:rPr>
                <w:rFonts w:ascii="Roboto" w:eastAsia="Roboto" w:hAnsi="Roboto" w:cs="Roboto"/>
                <w:sz w:val="21"/>
                <w:szCs w:val="21"/>
              </w:rPr>
              <w:t>Centrifuge at the maximum speed for 30 sec.</w:t>
            </w:r>
          </w:p>
          <w:p w14:paraId="30E671C7" w14:textId="77777777" w:rsidR="00CC650C" w:rsidRDefault="00000000">
            <w:pPr>
              <w:numPr>
                <w:ilvl w:val="1"/>
                <w:numId w:val="197"/>
              </w:numPr>
              <w:spacing w:line="281" w:lineRule="auto"/>
            </w:pPr>
            <w:r>
              <w:rPr>
                <w:rFonts w:ascii="Roboto" w:eastAsia="Roboto" w:hAnsi="Roboto" w:cs="Roboto"/>
                <w:sz w:val="21"/>
                <w:szCs w:val="21"/>
              </w:rPr>
              <w:t>Remove the spin column and discard the flow-through from the collection tube. Then place the spin column back onto the same collection tube.</w:t>
            </w:r>
          </w:p>
          <w:p w14:paraId="13A799E4" w14:textId="77777777" w:rsidR="00CC650C" w:rsidRDefault="00000000">
            <w:pPr>
              <w:numPr>
                <w:ilvl w:val="1"/>
                <w:numId w:val="197"/>
              </w:numPr>
              <w:spacing w:line="281" w:lineRule="auto"/>
            </w:pPr>
            <w:r>
              <w:rPr>
                <w:rFonts w:ascii="Roboto" w:eastAsia="Roboto" w:hAnsi="Roboto" w:cs="Roboto"/>
                <w:sz w:val="21"/>
                <w:szCs w:val="21"/>
              </w:rPr>
              <w:t>Repeat Steps B1-3</w:t>
            </w:r>
          </w:p>
          <w:p w14:paraId="1FC774F4" w14:textId="77777777" w:rsidR="00CC650C" w:rsidRDefault="00000000">
            <w:pPr>
              <w:numPr>
                <w:ilvl w:val="0"/>
                <w:numId w:val="197"/>
              </w:numPr>
              <w:spacing w:line="281" w:lineRule="auto"/>
            </w:pPr>
            <w:r>
              <w:rPr>
                <w:rFonts w:ascii="Roboto" w:eastAsia="Roboto" w:hAnsi="Roboto" w:cs="Roboto"/>
                <w:sz w:val="21"/>
                <w:szCs w:val="21"/>
              </w:rPr>
              <w:t>Elute the DNA</w:t>
            </w:r>
          </w:p>
          <w:p w14:paraId="41DE862A" w14:textId="77777777" w:rsidR="00CC650C" w:rsidRDefault="00000000">
            <w:pPr>
              <w:numPr>
                <w:ilvl w:val="1"/>
                <w:numId w:val="197"/>
              </w:numPr>
              <w:spacing w:line="281" w:lineRule="auto"/>
            </w:pPr>
            <w:r>
              <w:rPr>
                <w:rFonts w:ascii="Roboto" w:eastAsia="Roboto" w:hAnsi="Roboto" w:cs="Roboto"/>
                <w:sz w:val="21"/>
                <w:szCs w:val="21"/>
              </w:rPr>
              <w:t>Transfer the spin column to a new and labelled microcentrifuge tube.</w:t>
            </w:r>
          </w:p>
          <w:p w14:paraId="10CDC4B7" w14:textId="77777777" w:rsidR="00CC650C" w:rsidRDefault="00000000">
            <w:pPr>
              <w:numPr>
                <w:ilvl w:val="1"/>
                <w:numId w:val="197"/>
              </w:numPr>
              <w:spacing w:line="281" w:lineRule="auto"/>
            </w:pPr>
            <w:r>
              <w:rPr>
                <w:rFonts w:ascii="Roboto" w:eastAsia="Roboto" w:hAnsi="Roboto" w:cs="Roboto"/>
                <w:sz w:val="21"/>
                <w:szCs w:val="21"/>
              </w:rPr>
              <w:t>Add 25 μl of sterile water to the spin column.</w:t>
            </w:r>
            <w:r>
              <w:rPr>
                <w:rFonts w:ascii="Roboto" w:eastAsia="Roboto" w:hAnsi="Roboto" w:cs="Roboto"/>
                <w:sz w:val="21"/>
                <w:szCs w:val="21"/>
              </w:rPr>
              <w:br/>
            </w:r>
            <w:r>
              <w:rPr>
                <w:rFonts w:ascii="Roboto" w:eastAsia="Roboto" w:hAnsi="Roboto" w:cs="Roboto"/>
                <w:b/>
                <w:sz w:val="21"/>
                <w:szCs w:val="21"/>
              </w:rPr>
              <w:t xml:space="preserve">Important : </w:t>
            </w:r>
            <w:r>
              <w:rPr>
                <w:rFonts w:ascii="Roboto" w:eastAsia="Roboto" w:hAnsi="Roboto" w:cs="Roboto"/>
                <w:sz w:val="21"/>
                <w:szCs w:val="21"/>
              </w:rPr>
              <w:t>To make sure that the water soaks the column matrix, pipette the water directly onto the 'white' matix in the center of the column.</w:t>
            </w:r>
          </w:p>
          <w:p w14:paraId="41005096" w14:textId="77777777" w:rsidR="00CC650C" w:rsidRDefault="00000000">
            <w:pPr>
              <w:numPr>
                <w:ilvl w:val="1"/>
                <w:numId w:val="197"/>
              </w:numPr>
              <w:spacing w:line="281" w:lineRule="auto"/>
            </w:pPr>
            <w:r>
              <w:rPr>
                <w:rFonts w:ascii="Roboto" w:eastAsia="Roboto" w:hAnsi="Roboto" w:cs="Roboto"/>
                <w:sz w:val="21"/>
                <w:szCs w:val="21"/>
              </w:rPr>
              <w:t>Incubate at room temperature for 1 min.</w:t>
            </w:r>
          </w:p>
          <w:p w14:paraId="4420557F" w14:textId="77777777" w:rsidR="00CC650C" w:rsidRDefault="00000000">
            <w:pPr>
              <w:numPr>
                <w:ilvl w:val="1"/>
                <w:numId w:val="197"/>
              </w:numPr>
              <w:spacing w:line="281" w:lineRule="auto"/>
            </w:pPr>
            <w:r>
              <w:rPr>
                <w:rFonts w:ascii="Roboto" w:eastAsia="Roboto" w:hAnsi="Roboto" w:cs="Roboto"/>
                <w:sz w:val="21"/>
                <w:szCs w:val="21"/>
              </w:rPr>
              <w:t>Centrifuge at the maximum speed for 30 sec.</w:t>
            </w:r>
          </w:p>
          <w:p w14:paraId="277CBC29" w14:textId="77777777" w:rsidR="00CC650C" w:rsidRDefault="00000000">
            <w:pPr>
              <w:numPr>
                <w:ilvl w:val="1"/>
                <w:numId w:val="197"/>
              </w:numPr>
              <w:spacing w:line="281" w:lineRule="auto"/>
            </w:pPr>
            <w:r>
              <w:rPr>
                <w:rFonts w:ascii="Roboto" w:eastAsia="Roboto" w:hAnsi="Roboto" w:cs="Roboto"/>
                <w:sz w:val="21"/>
                <w:szCs w:val="21"/>
              </w:rPr>
              <w:t>The flow-through in the microcentrifuge tube is your eluted and purified DNA.</w:t>
            </w:r>
          </w:p>
          <w:p w14:paraId="774B2E42" w14:textId="77777777" w:rsidR="00CC650C" w:rsidRDefault="00000000">
            <w:pPr>
              <w:numPr>
                <w:ilvl w:val="0"/>
                <w:numId w:val="223"/>
              </w:numPr>
              <w:spacing w:line="281" w:lineRule="auto"/>
            </w:pPr>
            <w:r>
              <w:rPr>
                <w:rFonts w:ascii="Roboto" w:eastAsia="Roboto" w:hAnsi="Roboto" w:cs="Roboto"/>
                <w:sz w:val="21"/>
                <w:szCs w:val="21"/>
              </w:rPr>
              <w:lastRenderedPageBreak/>
              <w:t>Measure the concentration of your DNA.</w:t>
            </w:r>
          </w:p>
          <w:p w14:paraId="1A3A911D" w14:textId="77777777" w:rsidR="00CC650C" w:rsidRDefault="00000000">
            <w:pPr>
              <w:numPr>
                <w:ilvl w:val="1"/>
                <w:numId w:val="223"/>
              </w:numPr>
              <w:spacing w:line="281" w:lineRule="auto"/>
            </w:pPr>
            <w:r>
              <w:rPr>
                <w:rFonts w:ascii="Roboto" w:eastAsia="Roboto" w:hAnsi="Roboto" w:cs="Roboto"/>
                <w:sz w:val="21"/>
                <w:szCs w:val="21"/>
              </w:rPr>
              <w:t>Follow your instructor's directions to measure the concentration of your purified DNA.</w:t>
            </w:r>
          </w:p>
          <w:p w14:paraId="53DDD82E" w14:textId="77777777" w:rsidR="00CC650C" w:rsidRDefault="00000000">
            <w:pPr>
              <w:numPr>
                <w:ilvl w:val="1"/>
                <w:numId w:val="223"/>
              </w:numPr>
              <w:spacing w:line="281" w:lineRule="auto"/>
            </w:pPr>
            <w:r>
              <w:rPr>
                <w:rFonts w:ascii="Roboto" w:eastAsia="Roboto" w:hAnsi="Roboto" w:cs="Roboto"/>
                <w:sz w:val="21"/>
                <w:szCs w:val="21"/>
              </w:rPr>
              <w:t>Record the concentration of DNA, in ng/ μl, on the side of the microcentrifuge tube and in your notebook.</w:t>
            </w:r>
          </w:p>
          <w:p w14:paraId="00BB43F7" w14:textId="77777777" w:rsidR="00CC650C" w:rsidRDefault="00000000">
            <w:pPr>
              <w:numPr>
                <w:ilvl w:val="1"/>
                <w:numId w:val="223"/>
              </w:numPr>
              <w:spacing w:after="540" w:line="281" w:lineRule="auto"/>
            </w:pPr>
            <w:r>
              <w:rPr>
                <w:rFonts w:ascii="Roboto" w:eastAsia="Roboto" w:hAnsi="Roboto" w:cs="Roboto"/>
                <w:sz w:val="21"/>
                <w:szCs w:val="21"/>
              </w:rPr>
              <w:t>Take note of the A260/A280 (DNA/protein) ratio and A260/A230 (DNA/organic compounds) ratio for your purified DNA. A 'pure' DNA sample should have a A260/280 ratio of ~1.8 and an A260/A230 ratio of 2.0 - 2.2.</w:t>
            </w:r>
          </w:p>
          <w:p w14:paraId="2B2B19BF" w14:textId="77777777" w:rsidR="00CC650C" w:rsidRDefault="00000000">
            <w:pPr>
              <w:spacing w:after="300" w:line="281" w:lineRule="auto"/>
              <w:rPr>
                <w:rFonts w:ascii="Roboto" w:eastAsia="Roboto" w:hAnsi="Roboto" w:cs="Roboto"/>
                <w:b/>
                <w:sz w:val="21"/>
                <w:szCs w:val="21"/>
              </w:rPr>
            </w:pPr>
            <w:r>
              <w:rPr>
                <w:rFonts w:ascii="Roboto" w:eastAsia="Roboto" w:hAnsi="Roboto" w:cs="Roboto"/>
                <w:b/>
                <w:sz w:val="21"/>
                <w:szCs w:val="21"/>
              </w:rPr>
              <w:t>Helpful tips:</w:t>
            </w:r>
          </w:p>
          <w:p w14:paraId="2F878503" w14:textId="77777777" w:rsidR="00CC650C" w:rsidRDefault="00CC650C">
            <w:pPr>
              <w:spacing w:after="300" w:line="281" w:lineRule="auto"/>
              <w:rPr>
                <w:rFonts w:ascii="Calibri" w:eastAsia="Calibri" w:hAnsi="Calibri" w:cs="Calibri"/>
              </w:rPr>
            </w:pPr>
          </w:p>
        </w:tc>
      </w:tr>
    </w:tbl>
    <w:p w14:paraId="006E6604" w14:textId="77777777" w:rsidR="00CC650C" w:rsidRDefault="00CC650C">
      <w:pPr>
        <w:pStyle w:val="Heading1"/>
        <w:keepNext w:val="0"/>
        <w:keepLines w:val="0"/>
        <w:spacing w:before="480"/>
        <w:rPr>
          <w:b/>
          <w:color w:val="2F5496"/>
          <w:sz w:val="32"/>
          <w:szCs w:val="32"/>
        </w:rPr>
      </w:pPr>
      <w:bookmarkStart w:id="71" w:name="_6gcu6kk61jwn" w:colFirst="0" w:colLast="0"/>
      <w:bookmarkEnd w:id="71"/>
    </w:p>
    <w:p w14:paraId="264C480D" w14:textId="77777777" w:rsidR="00CC650C" w:rsidRDefault="00000000">
      <w:pPr>
        <w:pStyle w:val="Heading1"/>
        <w:keepNext w:val="0"/>
        <w:keepLines w:val="0"/>
        <w:spacing w:before="480"/>
        <w:rPr>
          <w:b/>
          <w:color w:val="2F5496"/>
          <w:sz w:val="32"/>
          <w:szCs w:val="32"/>
        </w:rPr>
      </w:pPr>
      <w:bookmarkStart w:id="72" w:name="_4omr8mp0h1bq" w:colFirst="0" w:colLast="0"/>
      <w:bookmarkEnd w:id="72"/>
      <w:r>
        <w:rPr>
          <w:b/>
          <w:color w:val="2F5496"/>
          <w:sz w:val="32"/>
          <w:szCs w:val="32"/>
        </w:rPr>
        <w:t>Protocol 2.5: Gel Extraction of DNA</w:t>
      </w:r>
    </w:p>
    <w:tbl>
      <w:tblPr>
        <w:tblStyle w:val="affe"/>
        <w:tblW w:w="8985" w:type="dxa"/>
        <w:tblBorders>
          <w:top w:val="nil"/>
          <w:left w:val="nil"/>
          <w:bottom w:val="nil"/>
          <w:right w:val="nil"/>
          <w:insideH w:val="nil"/>
          <w:insideV w:val="nil"/>
        </w:tblBorders>
        <w:tblLayout w:type="fixed"/>
        <w:tblLook w:val="0600" w:firstRow="0" w:lastRow="0" w:firstColumn="0" w:lastColumn="0" w:noHBand="1" w:noVBand="1"/>
      </w:tblPr>
      <w:tblGrid>
        <w:gridCol w:w="2385"/>
        <w:gridCol w:w="6600"/>
      </w:tblGrid>
      <w:tr w:rsidR="00CC650C" w14:paraId="19793B57" w14:textId="77777777">
        <w:trPr>
          <w:trHeight w:val="300"/>
        </w:trPr>
        <w:tc>
          <w:tcPr>
            <w:tcW w:w="2385" w:type="dxa"/>
            <w:tcBorders>
              <w:top w:val="single" w:sz="8" w:space="0" w:color="000000"/>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5774CEB9"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6600" w:type="dxa"/>
            <w:tcBorders>
              <w:top w:val="single" w:sz="8" w:space="0" w:color="000000"/>
              <w:left w:val="nil"/>
              <w:bottom w:val="single" w:sz="8" w:space="0" w:color="000000"/>
              <w:right w:val="single" w:sz="8" w:space="0" w:color="000000"/>
            </w:tcBorders>
            <w:shd w:val="clear" w:color="auto" w:fill="B8CCE4"/>
            <w:tcMar>
              <w:top w:w="0" w:type="dxa"/>
              <w:left w:w="120" w:type="dxa"/>
              <w:bottom w:w="0" w:type="dxa"/>
              <w:right w:w="120" w:type="dxa"/>
            </w:tcMar>
          </w:tcPr>
          <w:p w14:paraId="372B76CC"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6B796DCE" w14:textId="77777777">
        <w:trPr>
          <w:trHeight w:val="300"/>
        </w:trPr>
        <w:tc>
          <w:tcPr>
            <w:tcW w:w="2385" w:type="dxa"/>
            <w:tcBorders>
              <w:top w:val="nil"/>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5AE63A2B"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6600" w:type="dxa"/>
            <w:tcBorders>
              <w:top w:val="nil"/>
              <w:left w:val="nil"/>
              <w:bottom w:val="single" w:sz="8" w:space="0" w:color="000000"/>
              <w:right w:val="single" w:sz="8" w:space="0" w:color="000000"/>
            </w:tcBorders>
            <w:shd w:val="clear" w:color="auto" w:fill="B8CCE4"/>
            <w:tcMar>
              <w:top w:w="0" w:type="dxa"/>
              <w:left w:w="120" w:type="dxa"/>
              <w:bottom w:w="0" w:type="dxa"/>
              <w:right w:w="120" w:type="dxa"/>
            </w:tcMar>
          </w:tcPr>
          <w:p w14:paraId="4D525AFD" w14:textId="77777777" w:rsidR="00CC650C" w:rsidRDefault="00000000">
            <w:pPr>
              <w:spacing w:before="240" w:line="273" w:lineRule="auto"/>
              <w:rPr>
                <w:rFonts w:ascii="Calibri" w:eastAsia="Calibri" w:hAnsi="Calibri" w:cs="Calibri"/>
                <w:b/>
              </w:rPr>
            </w:pPr>
            <w:r>
              <w:rPr>
                <w:rFonts w:ascii="Calibri" w:eastAsia="Calibri" w:hAnsi="Calibri" w:cs="Calibri"/>
                <w:b/>
              </w:rPr>
              <w:t>Protocol 2.5: Gel Extraction of DNA</w:t>
            </w:r>
          </w:p>
        </w:tc>
      </w:tr>
      <w:tr w:rsidR="00CC650C" w14:paraId="033152DC" w14:textId="77777777">
        <w:trPr>
          <w:trHeight w:val="300"/>
        </w:trPr>
        <w:tc>
          <w:tcPr>
            <w:tcW w:w="2385" w:type="dxa"/>
            <w:tcBorders>
              <w:top w:val="nil"/>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2C766622" w14:textId="77777777" w:rsidR="00CC650C" w:rsidRDefault="00000000">
            <w:pPr>
              <w:spacing w:before="240" w:after="240"/>
              <w:rPr>
                <w:rFonts w:ascii="Calibri" w:eastAsia="Calibri" w:hAnsi="Calibri" w:cs="Calibri"/>
                <w:b/>
              </w:rPr>
            </w:pPr>
            <w:r>
              <w:rPr>
                <w:rFonts w:ascii="Calibri" w:eastAsia="Calibri" w:hAnsi="Calibri" w:cs="Calibri"/>
                <w:b/>
              </w:rPr>
              <w:t>imgtxt</w:t>
            </w:r>
          </w:p>
        </w:tc>
        <w:tc>
          <w:tcPr>
            <w:tcW w:w="6600" w:type="dxa"/>
            <w:tcBorders>
              <w:top w:val="nil"/>
              <w:left w:val="nil"/>
              <w:bottom w:val="single" w:sz="8" w:space="0" w:color="000000"/>
              <w:right w:val="single" w:sz="8" w:space="0" w:color="000000"/>
            </w:tcBorders>
            <w:shd w:val="clear" w:color="auto" w:fill="B8CCE4"/>
            <w:tcMar>
              <w:top w:w="0" w:type="dxa"/>
              <w:left w:w="120" w:type="dxa"/>
              <w:bottom w:w="0" w:type="dxa"/>
              <w:right w:w="120" w:type="dxa"/>
            </w:tcMar>
          </w:tcPr>
          <w:p w14:paraId="5538E836" w14:textId="77777777" w:rsidR="00CC650C" w:rsidRDefault="00000000">
            <w:pPr>
              <w:spacing w:before="240" w:line="273" w:lineRule="auto"/>
              <w:rPr>
                <w:rFonts w:ascii="Calibri" w:eastAsia="Calibri" w:hAnsi="Calibri" w:cs="Calibri"/>
                <w:b/>
              </w:rPr>
            </w:pPr>
            <w:r>
              <w:rPr>
                <w:rFonts w:ascii="Calibri" w:eastAsia="Calibri" w:hAnsi="Calibri" w:cs="Calibri"/>
                <w:b/>
              </w:rPr>
              <w:t>Molecular Cloning</w:t>
            </w:r>
          </w:p>
        </w:tc>
      </w:tr>
      <w:tr w:rsidR="00CC650C" w14:paraId="10840EA1" w14:textId="77777777">
        <w:trPr>
          <w:trHeight w:val="555"/>
        </w:trPr>
        <w:tc>
          <w:tcPr>
            <w:tcW w:w="238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16448356"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660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5D6F43AC" w14:textId="77777777" w:rsidR="00CC650C" w:rsidRDefault="00000000">
            <w:pPr>
              <w:spacing w:before="240" w:after="240"/>
              <w:rPr>
                <w:rFonts w:ascii="Calibri" w:eastAsia="Calibri" w:hAnsi="Calibri" w:cs="Calibri"/>
                <w:b/>
              </w:rPr>
            </w:pPr>
            <w:r>
              <w:rPr>
                <w:rFonts w:ascii="Calibri" w:eastAsia="Calibri" w:hAnsi="Calibri" w:cs="Calibri"/>
                <w:b/>
              </w:rPr>
              <w:t>molecular-cloning.svg</w:t>
            </w:r>
          </w:p>
        </w:tc>
      </w:tr>
      <w:tr w:rsidR="00CC650C" w14:paraId="6634F908" w14:textId="77777777">
        <w:trPr>
          <w:trHeight w:val="2085"/>
        </w:trPr>
        <w:tc>
          <w:tcPr>
            <w:tcW w:w="2385" w:type="dxa"/>
            <w:tcBorders>
              <w:top w:val="nil"/>
              <w:left w:val="single" w:sz="8" w:space="0" w:color="000000"/>
              <w:bottom w:val="single" w:sz="8" w:space="0" w:color="000000"/>
              <w:right w:val="single" w:sz="8" w:space="0" w:color="000000"/>
            </w:tcBorders>
            <w:shd w:val="clear" w:color="auto" w:fill="auto"/>
            <w:tcMar>
              <w:top w:w="0" w:type="dxa"/>
              <w:left w:w="120" w:type="dxa"/>
              <w:bottom w:w="0" w:type="dxa"/>
              <w:right w:w="120" w:type="dxa"/>
            </w:tcMar>
          </w:tcPr>
          <w:p w14:paraId="3531F49B"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660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5881A809" w14:textId="77777777" w:rsidR="00CC650C" w:rsidRDefault="00000000">
            <w:pPr>
              <w:pStyle w:val="Heading3"/>
              <w:keepNext w:val="0"/>
              <w:keepLines w:val="0"/>
              <w:spacing w:after="300" w:line="281" w:lineRule="auto"/>
              <w:jc w:val="left"/>
            </w:pPr>
            <w:bookmarkStart w:id="73" w:name="_sgrpny5ly3t" w:colFirst="0" w:colLast="0"/>
            <w:bookmarkEnd w:id="73"/>
            <w:r>
              <w:t>Objective:</w:t>
            </w:r>
          </w:p>
          <w:p w14:paraId="01185749"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To extract DNA segments of a certain size from an agarose gel.</w:t>
            </w:r>
          </w:p>
          <w:p w14:paraId="1DD94238" w14:textId="77777777" w:rsidR="00CC650C" w:rsidRDefault="00000000">
            <w:pPr>
              <w:pStyle w:val="Heading4"/>
              <w:keepNext w:val="0"/>
              <w:keepLines w:val="0"/>
              <w:spacing w:before="0" w:after="300"/>
              <w:ind w:left="0"/>
            </w:pPr>
            <w:bookmarkStart w:id="74" w:name="_p7y7fmu0pgx3" w:colFirst="0" w:colLast="0"/>
            <w:bookmarkEnd w:id="74"/>
            <w:r>
              <w:t>Rationale:</w:t>
            </w:r>
          </w:p>
          <w:p w14:paraId="32CE28C0"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DNA molecules can easily be purified away from other reaction components, such as enzymes and buffers, using</w:t>
            </w:r>
            <w:hyperlink w:anchor="_ui1k69asslld">
              <w:r>
                <w:rPr>
                  <w:rFonts w:ascii="Roboto" w:eastAsia="Roboto" w:hAnsi="Roboto" w:cs="Roboto"/>
                  <w:color w:val="1155CC"/>
                  <w:sz w:val="21"/>
                  <w:szCs w:val="21"/>
                  <w:u w:val="single"/>
                </w:rPr>
                <w:t xml:space="preserve"> Protocol 2.4: </w:t>
              </w:r>
              <w:r>
                <w:rPr>
                  <w:rFonts w:ascii="Roboto" w:eastAsia="Roboto" w:hAnsi="Roboto" w:cs="Roboto"/>
                  <w:color w:val="1155CC"/>
                  <w:sz w:val="21"/>
                  <w:szCs w:val="21"/>
                  <w:u w:val="single"/>
                </w:rPr>
                <w:lastRenderedPageBreak/>
                <w:t>Column Purification of DNA</w:t>
              </w:r>
            </w:hyperlink>
            <w:r>
              <w:rPr>
                <w:rFonts w:ascii="Roboto" w:eastAsia="Roboto" w:hAnsi="Roboto" w:cs="Roboto"/>
                <w:sz w:val="21"/>
                <w:szCs w:val="21"/>
              </w:rPr>
              <w:t>. However, column purification indiscriminately purifies all DNA molecules longer than 50 bp. To purify DNA molecules of a particular sizes from a mixture that contains DNA molecules of multiple sizes, DNA molecules can first be separated by size using gel electrophoresis, then physically removing parts of the agarose gel that contain DNA fragments of the desired size, and finally, purifying that DNA away from the components of the gel using a column.</w:t>
            </w:r>
          </w:p>
          <w:p w14:paraId="29FE1AE4" w14:textId="77777777" w:rsidR="00CC650C" w:rsidRDefault="00000000">
            <w:pPr>
              <w:pStyle w:val="Heading4"/>
              <w:keepNext w:val="0"/>
              <w:keepLines w:val="0"/>
              <w:spacing w:before="0" w:after="300"/>
              <w:ind w:left="0"/>
            </w:pPr>
            <w:bookmarkStart w:id="75" w:name="_szo2jdx6l95n" w:colFirst="0" w:colLast="0"/>
            <w:bookmarkEnd w:id="75"/>
            <w:r>
              <w:t>Supplies:</w:t>
            </w:r>
          </w:p>
          <w:p w14:paraId="145A6373" w14:textId="77777777" w:rsidR="00CC650C" w:rsidRDefault="00000000">
            <w:pPr>
              <w:numPr>
                <w:ilvl w:val="0"/>
                <w:numId w:val="50"/>
              </w:numPr>
              <w:spacing w:before="160" w:line="281" w:lineRule="auto"/>
            </w:pPr>
            <w:r>
              <w:rPr>
                <w:rFonts w:ascii="Roboto" w:eastAsia="Roboto" w:hAnsi="Roboto" w:cs="Roboto"/>
                <w:sz w:val="21"/>
                <w:szCs w:val="21"/>
              </w:rPr>
              <w:t>DNA sample</w:t>
            </w:r>
          </w:p>
          <w:p w14:paraId="6AA600F6" w14:textId="77777777" w:rsidR="00CC650C" w:rsidRDefault="00000000">
            <w:pPr>
              <w:numPr>
                <w:ilvl w:val="0"/>
                <w:numId w:val="50"/>
              </w:numPr>
              <w:spacing w:line="281" w:lineRule="auto"/>
            </w:pPr>
            <w:r>
              <w:rPr>
                <w:rFonts w:ascii="Roboto" w:eastAsia="Roboto" w:hAnsi="Roboto" w:cs="Roboto"/>
                <w:sz w:val="21"/>
                <w:szCs w:val="21"/>
              </w:rPr>
              <w:t>Pre-poured agarose gel</w:t>
            </w:r>
          </w:p>
          <w:p w14:paraId="7D7FDF2D" w14:textId="77777777" w:rsidR="00CC650C" w:rsidRDefault="00000000">
            <w:pPr>
              <w:numPr>
                <w:ilvl w:val="0"/>
                <w:numId w:val="50"/>
              </w:numPr>
              <w:spacing w:line="281" w:lineRule="auto"/>
            </w:pPr>
            <w:r>
              <w:rPr>
                <w:rFonts w:ascii="Roboto" w:eastAsia="Roboto" w:hAnsi="Roboto" w:cs="Roboto"/>
                <w:sz w:val="21"/>
                <w:szCs w:val="21"/>
              </w:rPr>
              <w:t>DNA loading dye (6X)</w:t>
            </w:r>
          </w:p>
          <w:p w14:paraId="2DA1C8F8" w14:textId="77777777" w:rsidR="00CC650C" w:rsidRDefault="00000000">
            <w:pPr>
              <w:numPr>
                <w:ilvl w:val="0"/>
                <w:numId w:val="50"/>
              </w:numPr>
              <w:spacing w:line="281" w:lineRule="auto"/>
            </w:pPr>
            <w:r>
              <w:rPr>
                <w:rFonts w:ascii="Roboto" w:eastAsia="Roboto" w:hAnsi="Roboto" w:cs="Roboto"/>
                <w:sz w:val="21"/>
                <w:szCs w:val="21"/>
              </w:rPr>
              <w:t>Electrophoresis apparatus and power supply</w:t>
            </w:r>
          </w:p>
          <w:p w14:paraId="32A7A33E" w14:textId="77777777" w:rsidR="00CC650C" w:rsidRDefault="00000000">
            <w:pPr>
              <w:numPr>
                <w:ilvl w:val="0"/>
                <w:numId w:val="50"/>
              </w:numPr>
              <w:spacing w:line="281" w:lineRule="auto"/>
            </w:pPr>
            <w:r>
              <w:rPr>
                <w:rFonts w:ascii="Roboto" w:eastAsia="Roboto" w:hAnsi="Roboto" w:cs="Roboto"/>
                <w:sz w:val="21"/>
                <w:szCs w:val="21"/>
              </w:rPr>
              <w:t>DNA ladder</w:t>
            </w:r>
          </w:p>
          <w:p w14:paraId="642E507F" w14:textId="77777777" w:rsidR="00CC650C" w:rsidRDefault="00000000">
            <w:pPr>
              <w:numPr>
                <w:ilvl w:val="0"/>
                <w:numId w:val="50"/>
              </w:numPr>
              <w:spacing w:line="281" w:lineRule="auto"/>
            </w:pPr>
            <w:r>
              <w:rPr>
                <w:rFonts w:ascii="Roboto" w:eastAsia="Roboto" w:hAnsi="Roboto" w:cs="Roboto"/>
                <w:sz w:val="21"/>
                <w:szCs w:val="21"/>
              </w:rPr>
              <w:t>Razor blade, spatula, or gel extraction tool</w:t>
            </w:r>
          </w:p>
          <w:p w14:paraId="5FD30335" w14:textId="77777777" w:rsidR="00CC650C" w:rsidRDefault="00000000">
            <w:pPr>
              <w:numPr>
                <w:ilvl w:val="0"/>
                <w:numId w:val="50"/>
              </w:numPr>
              <w:spacing w:line="281" w:lineRule="auto"/>
            </w:pPr>
            <w:r>
              <w:rPr>
                <w:rFonts w:ascii="Roboto" w:eastAsia="Roboto" w:hAnsi="Roboto" w:cs="Roboto"/>
                <w:sz w:val="21"/>
                <w:szCs w:val="21"/>
              </w:rPr>
              <w:t>Gel DNA Recovery Kit (Zymo)</w:t>
            </w:r>
          </w:p>
          <w:p w14:paraId="3D2EF7BF" w14:textId="77777777" w:rsidR="00CC650C" w:rsidRDefault="00000000">
            <w:pPr>
              <w:numPr>
                <w:ilvl w:val="0"/>
                <w:numId w:val="50"/>
              </w:numPr>
              <w:spacing w:line="281" w:lineRule="auto"/>
            </w:pPr>
            <w:r>
              <w:rPr>
                <w:rFonts w:ascii="Roboto" w:eastAsia="Roboto" w:hAnsi="Roboto" w:cs="Roboto"/>
                <w:sz w:val="21"/>
                <w:szCs w:val="21"/>
              </w:rPr>
              <w:t>Sterile, nucelase-free water</w:t>
            </w:r>
          </w:p>
          <w:p w14:paraId="4DE33F04" w14:textId="77777777" w:rsidR="00CC650C" w:rsidRDefault="00000000">
            <w:pPr>
              <w:numPr>
                <w:ilvl w:val="0"/>
                <w:numId w:val="50"/>
              </w:numPr>
              <w:spacing w:line="281" w:lineRule="auto"/>
            </w:pPr>
            <w:r>
              <w:rPr>
                <w:rFonts w:ascii="Roboto" w:eastAsia="Roboto" w:hAnsi="Roboto" w:cs="Roboto"/>
                <w:sz w:val="21"/>
                <w:szCs w:val="21"/>
              </w:rPr>
              <w:t>Microcentrifuge</w:t>
            </w:r>
          </w:p>
          <w:p w14:paraId="21F5541F" w14:textId="77777777" w:rsidR="00CC650C" w:rsidRDefault="00000000">
            <w:pPr>
              <w:numPr>
                <w:ilvl w:val="0"/>
                <w:numId w:val="50"/>
              </w:numPr>
              <w:spacing w:line="281" w:lineRule="auto"/>
            </w:pPr>
            <w:r>
              <w:rPr>
                <w:rFonts w:ascii="Roboto" w:eastAsia="Roboto" w:hAnsi="Roboto" w:cs="Roboto"/>
                <w:sz w:val="21"/>
                <w:szCs w:val="21"/>
              </w:rPr>
              <w:t>Microcentrifuge tubes</w:t>
            </w:r>
          </w:p>
          <w:p w14:paraId="5BA8F0AB" w14:textId="77777777" w:rsidR="00CC650C" w:rsidRDefault="00000000">
            <w:pPr>
              <w:numPr>
                <w:ilvl w:val="0"/>
                <w:numId w:val="50"/>
              </w:numPr>
              <w:spacing w:after="380" w:line="281" w:lineRule="auto"/>
            </w:pPr>
            <w:r>
              <w:rPr>
                <w:rFonts w:ascii="Roboto" w:eastAsia="Roboto" w:hAnsi="Roboto" w:cs="Roboto"/>
                <w:sz w:val="21"/>
                <w:szCs w:val="21"/>
              </w:rPr>
              <w:t xml:space="preserve">Thermocycler, heat block, or incubator set to a temperature within 37 - 55 </w:t>
            </w:r>
            <w:r>
              <w:rPr>
                <w:rFonts w:ascii="Roboto" w:eastAsia="Roboto" w:hAnsi="Roboto" w:cs="Roboto"/>
                <w:b/>
                <w:sz w:val="21"/>
                <w:szCs w:val="21"/>
              </w:rPr>
              <w:t>°</w:t>
            </w:r>
            <w:r>
              <w:rPr>
                <w:rFonts w:ascii="Roboto" w:eastAsia="Roboto" w:hAnsi="Roboto" w:cs="Roboto"/>
                <w:sz w:val="21"/>
                <w:szCs w:val="21"/>
              </w:rPr>
              <w:t xml:space="preserve"> C.</w:t>
            </w:r>
          </w:p>
          <w:p w14:paraId="7B25ADEE" w14:textId="77777777" w:rsidR="00CC650C" w:rsidRDefault="00000000">
            <w:pPr>
              <w:pStyle w:val="Heading4"/>
              <w:keepNext w:val="0"/>
              <w:keepLines w:val="0"/>
              <w:spacing w:before="0" w:after="300"/>
              <w:ind w:left="0"/>
            </w:pPr>
            <w:bookmarkStart w:id="76" w:name="_s6q4l1lrz74a" w:colFirst="0" w:colLast="0"/>
            <w:bookmarkEnd w:id="76"/>
            <w:r>
              <w:t>Procedure :</w:t>
            </w:r>
          </w:p>
          <w:p w14:paraId="6F8E6D2F" w14:textId="77777777" w:rsidR="00CC650C" w:rsidRDefault="00000000">
            <w:pPr>
              <w:spacing w:after="300" w:line="281" w:lineRule="auto"/>
              <w:rPr>
                <w:rFonts w:ascii="Roboto" w:eastAsia="Roboto" w:hAnsi="Roboto" w:cs="Roboto"/>
              </w:rPr>
            </w:pPr>
            <w:r>
              <w:rPr>
                <w:rFonts w:ascii="Roboto" w:eastAsia="Roboto" w:hAnsi="Roboto" w:cs="Roboto"/>
                <w:b/>
              </w:rPr>
              <w:t xml:space="preserve">Important : </w:t>
            </w:r>
            <w:r>
              <w:rPr>
                <w:rFonts w:ascii="Roboto" w:eastAsia="Roboto" w:hAnsi="Roboto" w:cs="Roboto"/>
              </w:rPr>
              <w:t>Gloves should always be worn when doing molecular cloning.</w:t>
            </w:r>
          </w:p>
          <w:p w14:paraId="45FF894D" w14:textId="77777777" w:rsidR="00CC650C" w:rsidRDefault="00000000">
            <w:pPr>
              <w:numPr>
                <w:ilvl w:val="0"/>
                <w:numId w:val="75"/>
              </w:numPr>
              <w:spacing w:before="160" w:line="281" w:lineRule="auto"/>
            </w:pPr>
            <w:r>
              <w:rPr>
                <w:rFonts w:ascii="Roboto" w:eastAsia="Roboto" w:hAnsi="Roboto" w:cs="Roboto"/>
                <w:sz w:val="21"/>
                <w:szCs w:val="21"/>
              </w:rPr>
              <w:t>Perform gel electrophoresis</w:t>
            </w:r>
          </w:p>
          <w:p w14:paraId="77433818" w14:textId="77777777" w:rsidR="00CC650C" w:rsidRDefault="00000000">
            <w:pPr>
              <w:numPr>
                <w:ilvl w:val="1"/>
                <w:numId w:val="75"/>
              </w:numPr>
              <w:spacing w:line="281" w:lineRule="auto"/>
            </w:pPr>
            <w:r>
              <w:rPr>
                <w:rFonts w:ascii="Roboto" w:eastAsia="Roboto" w:hAnsi="Roboto" w:cs="Roboto"/>
                <w:sz w:val="21"/>
                <w:szCs w:val="21"/>
              </w:rPr>
              <w:t xml:space="preserve">For each DNA sample from which you wish to purify DNA of a particular size, perform gel electrophoresis using </w:t>
            </w:r>
            <w:hyperlink w:anchor="_reg54i7mfy66">
              <w:r>
                <w:rPr>
                  <w:rFonts w:ascii="Roboto" w:eastAsia="Roboto" w:hAnsi="Roboto" w:cs="Roboto"/>
                  <w:color w:val="1155CC"/>
                  <w:sz w:val="21"/>
                  <w:szCs w:val="21"/>
                  <w:u w:val="single"/>
                </w:rPr>
                <w:t xml:space="preserve">Protocol 2.3: Gel Electrophoresis </w:t>
              </w:r>
            </w:hyperlink>
            <w:r>
              <w:rPr>
                <w:rFonts w:ascii="Roboto" w:eastAsia="Roboto" w:hAnsi="Roboto" w:cs="Roboto"/>
                <w:sz w:val="21"/>
                <w:szCs w:val="21"/>
              </w:rPr>
              <w:t>.</w:t>
            </w:r>
            <w:r>
              <w:rPr>
                <w:rFonts w:ascii="Roboto" w:eastAsia="Roboto" w:hAnsi="Roboto" w:cs="Roboto"/>
                <w:sz w:val="21"/>
                <w:szCs w:val="21"/>
              </w:rPr>
              <w:br/>
            </w:r>
            <w:r>
              <w:rPr>
                <w:rFonts w:ascii="Roboto" w:eastAsia="Roboto" w:hAnsi="Roboto" w:cs="Roboto"/>
                <w:b/>
                <w:sz w:val="21"/>
                <w:szCs w:val="21"/>
              </w:rPr>
              <w:t xml:space="preserve">Important : </w:t>
            </w:r>
            <w:r>
              <w:rPr>
                <w:rFonts w:ascii="Roboto" w:eastAsia="Roboto" w:hAnsi="Roboto" w:cs="Roboto"/>
                <w:sz w:val="21"/>
                <w:szCs w:val="21"/>
              </w:rPr>
              <w:t>Skip a lane in the gel between each sample as well as the DNA ladder to avoid cross-contamination of samples.</w:t>
            </w:r>
          </w:p>
          <w:p w14:paraId="68CBEADA" w14:textId="77777777" w:rsidR="00CC650C" w:rsidRDefault="00000000">
            <w:pPr>
              <w:numPr>
                <w:ilvl w:val="0"/>
                <w:numId w:val="75"/>
              </w:numPr>
              <w:spacing w:line="281" w:lineRule="auto"/>
            </w:pPr>
            <w:r>
              <w:rPr>
                <w:rFonts w:ascii="Roboto" w:eastAsia="Roboto" w:hAnsi="Roboto" w:cs="Roboto"/>
                <w:sz w:val="21"/>
                <w:szCs w:val="21"/>
              </w:rPr>
              <w:t>Excise the band of interest from the agarose gel.</w:t>
            </w:r>
          </w:p>
          <w:p w14:paraId="71FD8A07" w14:textId="77777777" w:rsidR="00CC650C" w:rsidRDefault="00000000">
            <w:pPr>
              <w:numPr>
                <w:ilvl w:val="1"/>
                <w:numId w:val="75"/>
              </w:numPr>
              <w:spacing w:line="281" w:lineRule="auto"/>
            </w:pPr>
            <w:r>
              <w:rPr>
                <w:rFonts w:ascii="Roboto" w:eastAsia="Roboto" w:hAnsi="Roboto" w:cs="Roboto"/>
                <w:sz w:val="21"/>
                <w:szCs w:val="21"/>
              </w:rPr>
              <w:t>For each band of agarose to be extracted from the gel, obtain and label a new microcentrifuge tube.</w:t>
            </w:r>
          </w:p>
          <w:p w14:paraId="26A530C5" w14:textId="77777777" w:rsidR="00CC650C" w:rsidRDefault="00000000">
            <w:pPr>
              <w:numPr>
                <w:ilvl w:val="1"/>
                <w:numId w:val="75"/>
              </w:numPr>
              <w:spacing w:line="281" w:lineRule="auto"/>
            </w:pPr>
            <w:r>
              <w:rPr>
                <w:rFonts w:ascii="Roboto" w:eastAsia="Roboto" w:hAnsi="Roboto" w:cs="Roboto"/>
                <w:sz w:val="21"/>
                <w:szCs w:val="21"/>
              </w:rPr>
              <w:t>Weight the microcentrifuge tube and write this initial mass on the side of the tube.</w:t>
            </w:r>
          </w:p>
          <w:p w14:paraId="2A4CC3B8" w14:textId="77777777" w:rsidR="00CC650C" w:rsidRDefault="00000000">
            <w:pPr>
              <w:numPr>
                <w:ilvl w:val="1"/>
                <w:numId w:val="75"/>
              </w:numPr>
              <w:spacing w:line="281" w:lineRule="auto"/>
            </w:pPr>
            <w:r>
              <w:rPr>
                <w:rFonts w:ascii="Roboto" w:eastAsia="Roboto" w:hAnsi="Roboto" w:cs="Roboto"/>
                <w:sz w:val="21"/>
                <w:szCs w:val="21"/>
              </w:rPr>
              <w:lastRenderedPageBreak/>
              <w:t>Carefully place the agarose gel on the gel imaging apparatus or UV box.</w:t>
            </w:r>
          </w:p>
          <w:p w14:paraId="5DFD2EA0" w14:textId="77777777" w:rsidR="00CC650C" w:rsidRDefault="00000000">
            <w:pPr>
              <w:numPr>
                <w:ilvl w:val="1"/>
                <w:numId w:val="75"/>
              </w:numPr>
              <w:spacing w:line="281" w:lineRule="auto"/>
            </w:pPr>
            <w:r>
              <w:rPr>
                <w:rFonts w:ascii="Roboto" w:eastAsia="Roboto" w:hAnsi="Roboto" w:cs="Roboto"/>
                <w:sz w:val="21"/>
                <w:szCs w:val="21"/>
              </w:rPr>
              <w:t>Wearing appropriate personal protective equipment to protect from UV light (e.g. a face shield) and following your instructor's directions, turn on the UV light source to visualize the DNA bands within the gel.</w:t>
            </w:r>
          </w:p>
          <w:p w14:paraId="54F2A696" w14:textId="77777777" w:rsidR="00CC650C" w:rsidRDefault="00000000">
            <w:pPr>
              <w:numPr>
                <w:ilvl w:val="1"/>
                <w:numId w:val="75"/>
              </w:numPr>
              <w:spacing w:line="281" w:lineRule="auto"/>
            </w:pPr>
            <w:r>
              <w:rPr>
                <w:rFonts w:ascii="Roboto" w:eastAsia="Roboto" w:hAnsi="Roboto" w:cs="Roboto"/>
                <w:sz w:val="21"/>
                <w:szCs w:val="21"/>
              </w:rPr>
              <w:t>Using a razor blade, spatula, or gel extraction tool, carefully cut out the DNA band of interest from the gel and place the extracted gel piece in the labeled microcentrifuge tube.</w:t>
            </w:r>
            <w:r>
              <w:rPr>
                <w:rFonts w:ascii="Roboto" w:eastAsia="Roboto" w:hAnsi="Roboto" w:cs="Roboto"/>
                <w:sz w:val="21"/>
                <w:szCs w:val="21"/>
              </w:rPr>
              <w:br/>
            </w:r>
            <w:r>
              <w:rPr>
                <w:rFonts w:ascii="Roboto" w:eastAsia="Roboto" w:hAnsi="Roboto" w:cs="Roboto"/>
                <w:b/>
                <w:sz w:val="21"/>
                <w:szCs w:val="21"/>
              </w:rPr>
              <w:t xml:space="preserve">Important : </w:t>
            </w:r>
            <w:r>
              <w:rPr>
                <w:rFonts w:ascii="Roboto" w:eastAsia="Roboto" w:hAnsi="Roboto" w:cs="Roboto"/>
                <w:sz w:val="21"/>
                <w:szCs w:val="21"/>
              </w:rPr>
              <w:t>Take care to avoid other DNA bands in the same or neighbouring lanes.</w:t>
            </w:r>
            <w:r>
              <w:rPr>
                <w:rFonts w:ascii="Roboto" w:eastAsia="Roboto" w:hAnsi="Roboto" w:cs="Roboto"/>
                <w:sz w:val="21"/>
                <w:szCs w:val="21"/>
              </w:rPr>
              <w:br/>
            </w:r>
            <w:r>
              <w:rPr>
                <w:rFonts w:ascii="Roboto" w:eastAsia="Roboto" w:hAnsi="Roboto" w:cs="Roboto"/>
                <w:b/>
                <w:sz w:val="21"/>
                <w:szCs w:val="21"/>
              </w:rPr>
              <w:t xml:space="preserve">Note : </w:t>
            </w:r>
            <w:r>
              <w:rPr>
                <w:rFonts w:ascii="Roboto" w:eastAsia="Roboto" w:hAnsi="Roboto" w:cs="Roboto"/>
                <w:sz w:val="21"/>
                <w:szCs w:val="21"/>
              </w:rPr>
              <w:t xml:space="preserve">The gel slice can be stored at -20 </w:t>
            </w:r>
            <w:r>
              <w:rPr>
                <w:rFonts w:ascii="Roboto" w:eastAsia="Roboto" w:hAnsi="Roboto" w:cs="Roboto"/>
                <w:b/>
                <w:sz w:val="21"/>
                <w:szCs w:val="21"/>
              </w:rPr>
              <w:t>°</w:t>
            </w:r>
            <w:r>
              <w:rPr>
                <w:rFonts w:ascii="Roboto" w:eastAsia="Roboto" w:hAnsi="Roboto" w:cs="Roboto"/>
                <w:sz w:val="21"/>
                <w:szCs w:val="21"/>
              </w:rPr>
              <w:t xml:space="preserve"> C for multiple days.</w:t>
            </w:r>
          </w:p>
          <w:p w14:paraId="7BEDA8FF" w14:textId="77777777" w:rsidR="00CC650C" w:rsidRDefault="00000000">
            <w:pPr>
              <w:numPr>
                <w:ilvl w:val="1"/>
                <w:numId w:val="75"/>
              </w:numPr>
              <w:spacing w:line="281" w:lineRule="auto"/>
            </w:pPr>
            <w:r>
              <w:rPr>
                <w:rFonts w:ascii="Roboto" w:eastAsia="Roboto" w:hAnsi="Roboto" w:cs="Roboto"/>
                <w:sz w:val="21"/>
                <w:szCs w:val="21"/>
              </w:rPr>
              <w:t>Weight the microcentrifuge tube containing the gel piece. Write the final mass on the side of the tube.</w:t>
            </w:r>
          </w:p>
          <w:p w14:paraId="67793D0A" w14:textId="77777777" w:rsidR="00CC650C" w:rsidRDefault="00000000">
            <w:pPr>
              <w:numPr>
                <w:ilvl w:val="1"/>
                <w:numId w:val="75"/>
              </w:numPr>
              <w:spacing w:line="281" w:lineRule="auto"/>
            </w:pPr>
            <w:r>
              <w:rPr>
                <w:rFonts w:ascii="Roboto" w:eastAsia="Roboto" w:hAnsi="Roboto" w:cs="Roboto"/>
                <w:sz w:val="21"/>
                <w:szCs w:val="21"/>
              </w:rPr>
              <w:t>Calculate the mass of the gel slice by subtracting the initial mass of the tube from the final mass of the tube.</w:t>
            </w:r>
          </w:p>
          <w:p w14:paraId="312792F5" w14:textId="77777777" w:rsidR="00CC650C" w:rsidRDefault="00000000">
            <w:pPr>
              <w:numPr>
                <w:ilvl w:val="0"/>
                <w:numId w:val="75"/>
              </w:numPr>
              <w:spacing w:line="281" w:lineRule="auto"/>
            </w:pPr>
            <w:r>
              <w:rPr>
                <w:rFonts w:ascii="Roboto" w:eastAsia="Roboto" w:hAnsi="Roboto" w:cs="Roboto"/>
                <w:sz w:val="21"/>
                <w:szCs w:val="21"/>
              </w:rPr>
              <w:t>Extract the DNA from the agarose gel.</w:t>
            </w:r>
          </w:p>
          <w:p w14:paraId="563D912D" w14:textId="77777777" w:rsidR="00CC650C" w:rsidRDefault="00000000">
            <w:pPr>
              <w:numPr>
                <w:ilvl w:val="1"/>
                <w:numId w:val="75"/>
              </w:numPr>
              <w:spacing w:line="281" w:lineRule="auto"/>
            </w:pPr>
            <w:r>
              <w:rPr>
                <w:rFonts w:ascii="Roboto" w:eastAsia="Roboto" w:hAnsi="Roboto" w:cs="Roboto"/>
                <w:sz w:val="21"/>
                <w:szCs w:val="21"/>
              </w:rPr>
              <w:t>To the microcentrifuge containing the gel slice, add 300 μl of Agarose Dissolving Buffer (ADB) for every 100 mg of gel slice.</w:t>
            </w:r>
            <w:r>
              <w:rPr>
                <w:rFonts w:ascii="Roboto" w:eastAsia="Roboto" w:hAnsi="Roboto" w:cs="Roboto"/>
                <w:sz w:val="21"/>
                <w:szCs w:val="21"/>
              </w:rPr>
              <w:br/>
            </w:r>
            <w:r>
              <w:rPr>
                <w:rFonts w:ascii="Roboto" w:eastAsia="Roboto" w:hAnsi="Roboto" w:cs="Roboto"/>
                <w:b/>
                <w:sz w:val="21"/>
                <w:szCs w:val="21"/>
              </w:rPr>
              <w:t xml:space="preserve">Example : </w:t>
            </w:r>
            <w:r>
              <w:rPr>
                <w:rFonts w:ascii="Roboto" w:eastAsia="Roboto" w:hAnsi="Roboto" w:cs="Roboto"/>
                <w:i/>
                <w:sz w:val="21"/>
                <w:szCs w:val="21"/>
              </w:rPr>
              <w:t>For a gel slice with a mass of 150 mg, add 450 μl of ADB</w:t>
            </w:r>
          </w:p>
          <w:p w14:paraId="12F752D4" w14:textId="77777777" w:rsidR="00CC650C" w:rsidRDefault="00000000">
            <w:pPr>
              <w:numPr>
                <w:ilvl w:val="1"/>
                <w:numId w:val="75"/>
              </w:numPr>
              <w:spacing w:line="281" w:lineRule="auto"/>
            </w:pPr>
            <w:r>
              <w:rPr>
                <w:rFonts w:ascii="Roboto" w:eastAsia="Roboto" w:hAnsi="Roboto" w:cs="Roboto"/>
                <w:sz w:val="21"/>
                <w:szCs w:val="21"/>
              </w:rPr>
              <w:t xml:space="preserve">Incubate the tube at 37 - 55 </w:t>
            </w:r>
            <w:r>
              <w:rPr>
                <w:rFonts w:ascii="Roboto" w:eastAsia="Roboto" w:hAnsi="Roboto" w:cs="Roboto"/>
                <w:b/>
                <w:sz w:val="21"/>
                <w:szCs w:val="21"/>
              </w:rPr>
              <w:t>°</w:t>
            </w:r>
            <w:r>
              <w:rPr>
                <w:rFonts w:ascii="Roboto" w:eastAsia="Roboto" w:hAnsi="Roboto" w:cs="Roboto"/>
                <w:sz w:val="21"/>
                <w:szCs w:val="21"/>
              </w:rPr>
              <w:t xml:space="preserve"> C for 5 - 10 minutes, until the agarose is completely dissolved.</w:t>
            </w:r>
            <w:r>
              <w:rPr>
                <w:rFonts w:ascii="Roboto" w:eastAsia="Roboto" w:hAnsi="Roboto" w:cs="Roboto"/>
                <w:sz w:val="21"/>
                <w:szCs w:val="21"/>
              </w:rPr>
              <w:br/>
            </w:r>
            <w:r>
              <w:rPr>
                <w:rFonts w:ascii="Roboto" w:eastAsia="Roboto" w:hAnsi="Roboto" w:cs="Roboto"/>
                <w:b/>
                <w:sz w:val="21"/>
                <w:szCs w:val="21"/>
              </w:rPr>
              <w:t xml:space="preserve">Important : </w:t>
            </w:r>
            <w:r>
              <w:rPr>
                <w:rFonts w:ascii="Roboto" w:eastAsia="Roboto" w:hAnsi="Roboto" w:cs="Roboto"/>
                <w:sz w:val="21"/>
                <w:szCs w:val="21"/>
              </w:rPr>
              <w:t>To check if the agarose has completely dissolved, invert the tube 2 - 3 times to mix the contents of the tube.</w:t>
            </w:r>
          </w:p>
          <w:p w14:paraId="35313C93" w14:textId="77777777" w:rsidR="00CC650C" w:rsidRDefault="00000000">
            <w:pPr>
              <w:numPr>
                <w:ilvl w:val="1"/>
                <w:numId w:val="75"/>
              </w:numPr>
              <w:spacing w:line="281" w:lineRule="auto"/>
            </w:pPr>
            <w:r>
              <w:rPr>
                <w:rFonts w:ascii="Roboto" w:eastAsia="Roboto" w:hAnsi="Roboto" w:cs="Roboto"/>
                <w:sz w:val="21"/>
                <w:szCs w:val="21"/>
              </w:rPr>
              <w:t>Label a spin column, place the spin column in a collection tube, and transfer the entire DNA/ADB mixture to the labeled spin column.</w:t>
            </w:r>
          </w:p>
          <w:p w14:paraId="3CED97AA" w14:textId="77777777" w:rsidR="00CC650C" w:rsidRDefault="00000000">
            <w:pPr>
              <w:numPr>
                <w:ilvl w:val="1"/>
                <w:numId w:val="75"/>
              </w:numPr>
              <w:spacing w:line="281" w:lineRule="auto"/>
            </w:pPr>
            <w:r>
              <w:rPr>
                <w:rFonts w:ascii="Roboto" w:eastAsia="Roboto" w:hAnsi="Roboto" w:cs="Roboto"/>
                <w:sz w:val="21"/>
                <w:szCs w:val="21"/>
              </w:rPr>
              <w:t>Centrifuge at the maximum speed for 30 sec.</w:t>
            </w:r>
          </w:p>
          <w:p w14:paraId="01E01A72" w14:textId="77777777" w:rsidR="00CC650C" w:rsidRDefault="00000000">
            <w:pPr>
              <w:numPr>
                <w:ilvl w:val="1"/>
                <w:numId w:val="75"/>
              </w:numPr>
              <w:spacing w:line="281" w:lineRule="auto"/>
            </w:pPr>
            <w:r>
              <w:rPr>
                <w:rFonts w:ascii="Roboto" w:eastAsia="Roboto" w:hAnsi="Roboto" w:cs="Roboto"/>
                <w:sz w:val="21"/>
                <w:szCs w:val="21"/>
              </w:rPr>
              <w:t>Remove the spin column and discard the flow-through that accumulated in the collection tube into an appropriate liquid waste container. Then place the spin column back onto the same collection tube, and proceed to the next step.</w:t>
            </w:r>
          </w:p>
          <w:p w14:paraId="0D63380C" w14:textId="77777777" w:rsidR="00CC650C" w:rsidRDefault="00000000">
            <w:pPr>
              <w:numPr>
                <w:ilvl w:val="0"/>
                <w:numId w:val="75"/>
              </w:numPr>
              <w:spacing w:line="281" w:lineRule="auto"/>
            </w:pPr>
            <w:r>
              <w:rPr>
                <w:rFonts w:ascii="Roboto" w:eastAsia="Roboto" w:hAnsi="Roboto" w:cs="Roboto"/>
                <w:sz w:val="21"/>
                <w:szCs w:val="21"/>
              </w:rPr>
              <w:t>Wash the DNA now bound within the column.</w:t>
            </w:r>
          </w:p>
          <w:p w14:paraId="3269D36B" w14:textId="77777777" w:rsidR="00CC650C" w:rsidRDefault="00000000">
            <w:pPr>
              <w:numPr>
                <w:ilvl w:val="1"/>
                <w:numId w:val="75"/>
              </w:numPr>
              <w:spacing w:line="281" w:lineRule="auto"/>
            </w:pPr>
            <w:r>
              <w:rPr>
                <w:rFonts w:ascii="Roboto" w:eastAsia="Roboto" w:hAnsi="Roboto" w:cs="Roboto"/>
                <w:sz w:val="21"/>
                <w:szCs w:val="21"/>
              </w:rPr>
              <w:t>Add 200 μl of DNA Wash Buffer to the spin column.</w:t>
            </w:r>
          </w:p>
          <w:p w14:paraId="20E07D0D" w14:textId="77777777" w:rsidR="00CC650C" w:rsidRDefault="00000000">
            <w:pPr>
              <w:numPr>
                <w:ilvl w:val="1"/>
                <w:numId w:val="75"/>
              </w:numPr>
              <w:spacing w:line="281" w:lineRule="auto"/>
            </w:pPr>
            <w:r>
              <w:rPr>
                <w:rFonts w:ascii="Roboto" w:eastAsia="Roboto" w:hAnsi="Roboto" w:cs="Roboto"/>
                <w:sz w:val="21"/>
                <w:szCs w:val="21"/>
              </w:rPr>
              <w:t>Centrifuge at the maximum speed for 30 sec.</w:t>
            </w:r>
          </w:p>
          <w:p w14:paraId="5F2A12A5" w14:textId="77777777" w:rsidR="00CC650C" w:rsidRDefault="00000000">
            <w:pPr>
              <w:numPr>
                <w:ilvl w:val="1"/>
                <w:numId w:val="75"/>
              </w:numPr>
              <w:spacing w:line="281" w:lineRule="auto"/>
            </w:pPr>
            <w:r>
              <w:rPr>
                <w:rFonts w:ascii="Roboto" w:eastAsia="Roboto" w:hAnsi="Roboto" w:cs="Roboto"/>
                <w:sz w:val="21"/>
                <w:szCs w:val="21"/>
              </w:rPr>
              <w:lastRenderedPageBreak/>
              <w:t>Remove the spin column and discard the flow-through from the collection tube. Then place the spin column back onto the same collection tube.</w:t>
            </w:r>
          </w:p>
          <w:p w14:paraId="6C1A233F" w14:textId="77777777" w:rsidR="00CC650C" w:rsidRDefault="00000000">
            <w:pPr>
              <w:numPr>
                <w:ilvl w:val="1"/>
                <w:numId w:val="75"/>
              </w:numPr>
              <w:spacing w:line="281" w:lineRule="auto"/>
            </w:pPr>
            <w:r>
              <w:rPr>
                <w:rFonts w:ascii="Roboto" w:eastAsia="Roboto" w:hAnsi="Roboto" w:cs="Roboto"/>
                <w:sz w:val="21"/>
                <w:szCs w:val="21"/>
              </w:rPr>
              <w:t>Repeats Steps D1-3.</w:t>
            </w:r>
          </w:p>
          <w:p w14:paraId="41C729E3" w14:textId="77777777" w:rsidR="00CC650C" w:rsidRDefault="00000000">
            <w:pPr>
              <w:numPr>
                <w:ilvl w:val="0"/>
                <w:numId w:val="75"/>
              </w:numPr>
              <w:spacing w:line="281" w:lineRule="auto"/>
            </w:pPr>
            <w:r>
              <w:rPr>
                <w:rFonts w:ascii="Roboto" w:eastAsia="Roboto" w:hAnsi="Roboto" w:cs="Roboto"/>
                <w:sz w:val="21"/>
                <w:szCs w:val="21"/>
              </w:rPr>
              <w:t>Elute the DNA</w:t>
            </w:r>
          </w:p>
          <w:p w14:paraId="109EC900" w14:textId="77777777" w:rsidR="00CC650C" w:rsidRDefault="00000000">
            <w:pPr>
              <w:numPr>
                <w:ilvl w:val="1"/>
                <w:numId w:val="75"/>
              </w:numPr>
              <w:spacing w:line="281" w:lineRule="auto"/>
            </w:pPr>
            <w:r>
              <w:rPr>
                <w:rFonts w:ascii="Roboto" w:eastAsia="Roboto" w:hAnsi="Roboto" w:cs="Roboto"/>
                <w:sz w:val="21"/>
                <w:szCs w:val="21"/>
              </w:rPr>
              <w:t>Transfer the spin column to a new and labelled microcentrifuge tube.</w:t>
            </w:r>
          </w:p>
          <w:p w14:paraId="3691CF2E" w14:textId="77777777" w:rsidR="00CC650C" w:rsidRDefault="00000000">
            <w:pPr>
              <w:numPr>
                <w:ilvl w:val="1"/>
                <w:numId w:val="75"/>
              </w:numPr>
              <w:spacing w:line="281" w:lineRule="auto"/>
            </w:pPr>
            <w:r>
              <w:rPr>
                <w:rFonts w:ascii="Roboto" w:eastAsia="Roboto" w:hAnsi="Roboto" w:cs="Roboto"/>
                <w:sz w:val="21"/>
                <w:szCs w:val="21"/>
              </w:rPr>
              <w:t>Add 25 μl of sterile water to the spin column.</w:t>
            </w:r>
            <w:r>
              <w:rPr>
                <w:rFonts w:ascii="Roboto" w:eastAsia="Roboto" w:hAnsi="Roboto" w:cs="Roboto"/>
                <w:sz w:val="21"/>
                <w:szCs w:val="21"/>
              </w:rPr>
              <w:br/>
            </w:r>
            <w:r>
              <w:rPr>
                <w:rFonts w:ascii="Roboto" w:eastAsia="Roboto" w:hAnsi="Roboto" w:cs="Roboto"/>
                <w:b/>
                <w:sz w:val="21"/>
                <w:szCs w:val="21"/>
              </w:rPr>
              <w:t xml:space="preserve">Important : </w:t>
            </w:r>
            <w:r>
              <w:rPr>
                <w:rFonts w:ascii="Roboto" w:eastAsia="Roboto" w:hAnsi="Roboto" w:cs="Roboto"/>
                <w:sz w:val="21"/>
                <w:szCs w:val="21"/>
              </w:rPr>
              <w:t>To make sure that the water soaks the column matrix, pipette the water directly onto the 'white' matrix in the center of the column.</w:t>
            </w:r>
          </w:p>
          <w:p w14:paraId="12C5EACF" w14:textId="77777777" w:rsidR="00CC650C" w:rsidRDefault="00000000">
            <w:pPr>
              <w:numPr>
                <w:ilvl w:val="1"/>
                <w:numId w:val="75"/>
              </w:numPr>
              <w:spacing w:line="281" w:lineRule="auto"/>
            </w:pPr>
            <w:r>
              <w:rPr>
                <w:rFonts w:ascii="Roboto" w:eastAsia="Roboto" w:hAnsi="Roboto" w:cs="Roboto"/>
                <w:sz w:val="21"/>
                <w:szCs w:val="21"/>
              </w:rPr>
              <w:t>Incubate at room temperature for 1 min.</w:t>
            </w:r>
          </w:p>
          <w:p w14:paraId="4DCDCB89" w14:textId="77777777" w:rsidR="00CC650C" w:rsidRDefault="00000000">
            <w:pPr>
              <w:numPr>
                <w:ilvl w:val="1"/>
                <w:numId w:val="75"/>
              </w:numPr>
              <w:spacing w:line="281" w:lineRule="auto"/>
            </w:pPr>
            <w:r>
              <w:rPr>
                <w:rFonts w:ascii="Roboto" w:eastAsia="Roboto" w:hAnsi="Roboto" w:cs="Roboto"/>
                <w:sz w:val="21"/>
                <w:szCs w:val="21"/>
              </w:rPr>
              <w:t>Centrifuge at the maximum speed for 30 sec.</w:t>
            </w:r>
          </w:p>
          <w:p w14:paraId="6B06136B" w14:textId="77777777" w:rsidR="00CC650C" w:rsidRDefault="00000000">
            <w:pPr>
              <w:numPr>
                <w:ilvl w:val="1"/>
                <w:numId w:val="75"/>
              </w:numPr>
              <w:spacing w:line="281" w:lineRule="auto"/>
            </w:pPr>
            <w:r>
              <w:rPr>
                <w:rFonts w:ascii="Roboto" w:eastAsia="Roboto" w:hAnsi="Roboto" w:cs="Roboto"/>
                <w:sz w:val="21"/>
                <w:szCs w:val="21"/>
              </w:rPr>
              <w:t>The flow-through in the microcentrifuge tube is your eluted and purified DNA.</w:t>
            </w:r>
          </w:p>
          <w:p w14:paraId="6323E91A" w14:textId="77777777" w:rsidR="00CC650C" w:rsidRDefault="00000000">
            <w:pPr>
              <w:numPr>
                <w:ilvl w:val="0"/>
                <w:numId w:val="75"/>
              </w:numPr>
              <w:spacing w:line="281" w:lineRule="auto"/>
            </w:pPr>
            <w:r>
              <w:rPr>
                <w:rFonts w:ascii="Roboto" w:eastAsia="Roboto" w:hAnsi="Roboto" w:cs="Roboto"/>
                <w:sz w:val="21"/>
                <w:szCs w:val="21"/>
              </w:rPr>
              <w:t>Measure the concentration of your DNA</w:t>
            </w:r>
          </w:p>
          <w:p w14:paraId="73B286C0" w14:textId="77777777" w:rsidR="00CC650C" w:rsidRDefault="00000000">
            <w:pPr>
              <w:numPr>
                <w:ilvl w:val="1"/>
                <w:numId w:val="75"/>
              </w:numPr>
              <w:spacing w:line="281" w:lineRule="auto"/>
            </w:pPr>
            <w:r>
              <w:rPr>
                <w:rFonts w:ascii="Roboto" w:eastAsia="Roboto" w:hAnsi="Roboto" w:cs="Roboto"/>
                <w:sz w:val="21"/>
                <w:szCs w:val="21"/>
              </w:rPr>
              <w:t>Follow your instructor's directions to measure the concentration of your purified DNA.</w:t>
            </w:r>
          </w:p>
          <w:p w14:paraId="22E85AB4" w14:textId="77777777" w:rsidR="00CC650C" w:rsidRDefault="00000000">
            <w:pPr>
              <w:numPr>
                <w:ilvl w:val="1"/>
                <w:numId w:val="75"/>
              </w:numPr>
              <w:spacing w:line="281" w:lineRule="auto"/>
            </w:pPr>
            <w:r>
              <w:rPr>
                <w:rFonts w:ascii="Roboto" w:eastAsia="Roboto" w:hAnsi="Roboto" w:cs="Roboto"/>
                <w:sz w:val="21"/>
                <w:szCs w:val="21"/>
              </w:rPr>
              <w:t>Record the concentration of DNA, in ng/ μl, on the side of the microcentrifuge tube and in your notebook.</w:t>
            </w:r>
          </w:p>
          <w:p w14:paraId="46EC750C" w14:textId="77777777" w:rsidR="00CC650C" w:rsidRDefault="00000000">
            <w:pPr>
              <w:numPr>
                <w:ilvl w:val="1"/>
                <w:numId w:val="75"/>
              </w:numPr>
              <w:spacing w:after="540" w:line="281" w:lineRule="auto"/>
            </w:pPr>
            <w:r>
              <w:rPr>
                <w:rFonts w:ascii="Roboto" w:eastAsia="Roboto" w:hAnsi="Roboto" w:cs="Roboto"/>
                <w:sz w:val="21"/>
                <w:szCs w:val="21"/>
              </w:rPr>
              <w:t>Take note of the A260/A280 (DNA/protein) ratio and A260/A230 (DNA/organic compounds) ratio for your purified DNA. A 'pure' DNA sample should have a A260/280 ratio of ~1.8 and an A260/A230 ratio of 2.0 - 2.2.</w:t>
            </w:r>
          </w:p>
          <w:p w14:paraId="78531609" w14:textId="77777777" w:rsidR="00CC650C" w:rsidRDefault="00000000">
            <w:pPr>
              <w:spacing w:after="300" w:line="281" w:lineRule="auto"/>
              <w:rPr>
                <w:rFonts w:ascii="Roboto" w:eastAsia="Roboto" w:hAnsi="Roboto" w:cs="Roboto"/>
                <w:b/>
                <w:sz w:val="21"/>
                <w:szCs w:val="21"/>
              </w:rPr>
            </w:pPr>
            <w:r>
              <w:rPr>
                <w:rFonts w:ascii="Roboto" w:eastAsia="Roboto" w:hAnsi="Roboto" w:cs="Roboto"/>
                <w:b/>
                <w:sz w:val="21"/>
                <w:szCs w:val="21"/>
              </w:rPr>
              <w:t>Helpful tips:</w:t>
            </w:r>
          </w:p>
          <w:p w14:paraId="26815ED1"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1. UV light can be mutagenic to DNA . To limit the UV exposure of your DNA samples, use long-wavelength UV for as short as time as possible when extracting bands from a gel.</w:t>
            </w:r>
          </w:p>
          <w:p w14:paraId="4C1F4208" w14:textId="77777777" w:rsidR="00CC650C" w:rsidRDefault="00CC650C">
            <w:pPr>
              <w:spacing w:after="300" w:line="281" w:lineRule="auto"/>
              <w:rPr>
                <w:rFonts w:ascii="Roboto" w:eastAsia="Roboto" w:hAnsi="Roboto" w:cs="Roboto"/>
              </w:rPr>
            </w:pPr>
          </w:p>
        </w:tc>
      </w:tr>
    </w:tbl>
    <w:p w14:paraId="194296BA" w14:textId="77777777" w:rsidR="00CC650C" w:rsidRDefault="00CC650C">
      <w:pPr>
        <w:pStyle w:val="Heading1"/>
        <w:keepNext w:val="0"/>
        <w:keepLines w:val="0"/>
        <w:spacing w:before="480"/>
      </w:pPr>
      <w:bookmarkStart w:id="77" w:name="_6w9cnipbgx6h" w:colFirst="0" w:colLast="0"/>
      <w:bookmarkEnd w:id="77"/>
    </w:p>
    <w:p w14:paraId="2A9D29D9" w14:textId="77777777" w:rsidR="00CC650C" w:rsidRDefault="00CC650C"/>
    <w:p w14:paraId="6A5B4039" w14:textId="77777777" w:rsidR="00CC650C" w:rsidRDefault="00CC650C"/>
    <w:p w14:paraId="49BBB51B" w14:textId="77777777" w:rsidR="00CC650C" w:rsidRDefault="00CC650C"/>
    <w:p w14:paraId="411FA3F3" w14:textId="77777777" w:rsidR="00CC650C" w:rsidRDefault="00CC650C"/>
    <w:p w14:paraId="75E184A1" w14:textId="77777777" w:rsidR="00CC650C" w:rsidRDefault="00CC650C"/>
    <w:p w14:paraId="67AA0F25" w14:textId="77777777" w:rsidR="00CC650C" w:rsidRDefault="00CC650C"/>
    <w:p w14:paraId="0213E59F" w14:textId="77777777" w:rsidR="00CC650C" w:rsidRDefault="00CC650C"/>
    <w:p w14:paraId="505CBCCF" w14:textId="77777777" w:rsidR="00CC650C" w:rsidRDefault="00CC650C"/>
    <w:p w14:paraId="10C425F3" w14:textId="77777777" w:rsidR="00CC650C" w:rsidRDefault="00CC650C"/>
    <w:p w14:paraId="4FF0901A" w14:textId="77777777" w:rsidR="00CC650C" w:rsidRDefault="00CC650C"/>
    <w:p w14:paraId="5AD51175" w14:textId="77777777" w:rsidR="00CC650C" w:rsidRDefault="00CC650C"/>
    <w:p w14:paraId="3B0B9171" w14:textId="77777777" w:rsidR="00CC650C" w:rsidRDefault="00CC650C"/>
    <w:p w14:paraId="45D77105" w14:textId="77777777" w:rsidR="00CC650C" w:rsidRDefault="00CC650C"/>
    <w:p w14:paraId="7517A5E7" w14:textId="77777777" w:rsidR="00CC650C" w:rsidRDefault="00CC650C"/>
    <w:p w14:paraId="27448E00" w14:textId="77777777" w:rsidR="00CC650C" w:rsidRDefault="00CC650C"/>
    <w:p w14:paraId="0C084BE0" w14:textId="77777777" w:rsidR="00CC650C" w:rsidRDefault="00CC650C"/>
    <w:p w14:paraId="35539ADB" w14:textId="77777777" w:rsidR="00CC650C" w:rsidRDefault="00CC650C"/>
    <w:p w14:paraId="63688C2A" w14:textId="77777777" w:rsidR="00CC650C" w:rsidRDefault="00CC650C"/>
    <w:p w14:paraId="3CD60179" w14:textId="77777777" w:rsidR="00CC650C" w:rsidRDefault="00CC650C"/>
    <w:p w14:paraId="79034D1B" w14:textId="77777777" w:rsidR="00CC650C" w:rsidRDefault="00CC650C"/>
    <w:p w14:paraId="0EB1EFF6" w14:textId="77777777" w:rsidR="00CC650C" w:rsidRDefault="00000000">
      <w:pPr>
        <w:pStyle w:val="Heading1"/>
        <w:keepNext w:val="0"/>
        <w:keepLines w:val="0"/>
        <w:spacing w:before="480"/>
        <w:rPr>
          <w:b/>
          <w:color w:val="2F5496"/>
          <w:sz w:val="32"/>
          <w:szCs w:val="32"/>
        </w:rPr>
      </w:pPr>
      <w:bookmarkStart w:id="78" w:name="_o8pw8kevvkv6" w:colFirst="0" w:colLast="0"/>
      <w:bookmarkEnd w:id="78"/>
      <w:r>
        <w:rPr>
          <w:b/>
          <w:color w:val="2F5496"/>
          <w:sz w:val="32"/>
          <w:szCs w:val="32"/>
        </w:rPr>
        <w:t>Protocol 2.6: Restriction Enzyme Digests</w:t>
      </w:r>
    </w:p>
    <w:tbl>
      <w:tblPr>
        <w:tblStyle w:val="afff"/>
        <w:tblW w:w="8985" w:type="dxa"/>
        <w:tblBorders>
          <w:top w:val="nil"/>
          <w:left w:val="nil"/>
          <w:bottom w:val="nil"/>
          <w:right w:val="nil"/>
          <w:insideH w:val="nil"/>
          <w:insideV w:val="nil"/>
        </w:tblBorders>
        <w:tblLayout w:type="fixed"/>
        <w:tblLook w:val="0600" w:firstRow="0" w:lastRow="0" w:firstColumn="0" w:lastColumn="0" w:noHBand="1" w:noVBand="1"/>
      </w:tblPr>
      <w:tblGrid>
        <w:gridCol w:w="2385"/>
        <w:gridCol w:w="6600"/>
      </w:tblGrid>
      <w:tr w:rsidR="00CC650C" w14:paraId="36D37777" w14:textId="77777777">
        <w:trPr>
          <w:trHeight w:val="300"/>
        </w:trPr>
        <w:tc>
          <w:tcPr>
            <w:tcW w:w="2385" w:type="dxa"/>
            <w:tcBorders>
              <w:top w:val="single" w:sz="8" w:space="0" w:color="000000"/>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5B4F5A40"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6600" w:type="dxa"/>
            <w:tcBorders>
              <w:top w:val="single" w:sz="8" w:space="0" w:color="000000"/>
              <w:left w:val="nil"/>
              <w:bottom w:val="single" w:sz="8" w:space="0" w:color="000000"/>
              <w:right w:val="single" w:sz="8" w:space="0" w:color="000000"/>
            </w:tcBorders>
            <w:shd w:val="clear" w:color="auto" w:fill="B8CCE4"/>
            <w:tcMar>
              <w:top w:w="0" w:type="dxa"/>
              <w:left w:w="120" w:type="dxa"/>
              <w:bottom w:w="0" w:type="dxa"/>
              <w:right w:w="120" w:type="dxa"/>
            </w:tcMar>
          </w:tcPr>
          <w:p w14:paraId="0E4637B3"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34DC8FF3" w14:textId="77777777">
        <w:trPr>
          <w:trHeight w:val="300"/>
        </w:trPr>
        <w:tc>
          <w:tcPr>
            <w:tcW w:w="2385" w:type="dxa"/>
            <w:tcBorders>
              <w:top w:val="nil"/>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699AD4DD"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6600" w:type="dxa"/>
            <w:tcBorders>
              <w:top w:val="nil"/>
              <w:left w:val="nil"/>
              <w:bottom w:val="single" w:sz="8" w:space="0" w:color="000000"/>
              <w:right w:val="single" w:sz="8" w:space="0" w:color="000000"/>
            </w:tcBorders>
            <w:shd w:val="clear" w:color="auto" w:fill="B8CCE4"/>
            <w:tcMar>
              <w:top w:w="0" w:type="dxa"/>
              <w:left w:w="120" w:type="dxa"/>
              <w:bottom w:w="0" w:type="dxa"/>
              <w:right w:w="120" w:type="dxa"/>
            </w:tcMar>
          </w:tcPr>
          <w:p w14:paraId="73E50ACF" w14:textId="77777777" w:rsidR="00CC650C" w:rsidRDefault="00000000">
            <w:pPr>
              <w:spacing w:before="240" w:line="273" w:lineRule="auto"/>
              <w:rPr>
                <w:rFonts w:ascii="Calibri" w:eastAsia="Calibri" w:hAnsi="Calibri" w:cs="Calibri"/>
                <w:b/>
              </w:rPr>
            </w:pPr>
            <w:r>
              <w:rPr>
                <w:rFonts w:ascii="Calibri" w:eastAsia="Calibri" w:hAnsi="Calibri" w:cs="Calibri"/>
                <w:b/>
              </w:rPr>
              <w:t>Protocol 2.6: Restriction Enzyme Digests</w:t>
            </w:r>
          </w:p>
        </w:tc>
      </w:tr>
      <w:tr w:rsidR="00CC650C" w14:paraId="6368BCED" w14:textId="77777777">
        <w:trPr>
          <w:trHeight w:val="300"/>
        </w:trPr>
        <w:tc>
          <w:tcPr>
            <w:tcW w:w="2385" w:type="dxa"/>
            <w:tcBorders>
              <w:top w:val="nil"/>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0C8B34B9" w14:textId="77777777" w:rsidR="00CC650C" w:rsidRDefault="00000000">
            <w:pPr>
              <w:spacing w:before="240" w:after="240"/>
              <w:rPr>
                <w:rFonts w:ascii="Calibri" w:eastAsia="Calibri" w:hAnsi="Calibri" w:cs="Calibri"/>
                <w:b/>
              </w:rPr>
            </w:pPr>
            <w:r>
              <w:rPr>
                <w:rFonts w:ascii="Calibri" w:eastAsia="Calibri" w:hAnsi="Calibri" w:cs="Calibri"/>
                <w:b/>
              </w:rPr>
              <w:t>imgtxt</w:t>
            </w:r>
          </w:p>
        </w:tc>
        <w:tc>
          <w:tcPr>
            <w:tcW w:w="6600" w:type="dxa"/>
            <w:tcBorders>
              <w:top w:val="nil"/>
              <w:left w:val="nil"/>
              <w:bottom w:val="single" w:sz="8" w:space="0" w:color="000000"/>
              <w:right w:val="single" w:sz="8" w:space="0" w:color="000000"/>
            </w:tcBorders>
            <w:shd w:val="clear" w:color="auto" w:fill="B8CCE4"/>
            <w:tcMar>
              <w:top w:w="0" w:type="dxa"/>
              <w:left w:w="120" w:type="dxa"/>
              <w:bottom w:w="0" w:type="dxa"/>
              <w:right w:w="120" w:type="dxa"/>
            </w:tcMar>
          </w:tcPr>
          <w:p w14:paraId="53724FB5" w14:textId="77777777" w:rsidR="00CC650C" w:rsidRDefault="00000000">
            <w:pPr>
              <w:spacing w:before="240" w:line="273" w:lineRule="auto"/>
              <w:rPr>
                <w:rFonts w:ascii="Calibri" w:eastAsia="Calibri" w:hAnsi="Calibri" w:cs="Calibri"/>
                <w:b/>
              </w:rPr>
            </w:pPr>
            <w:r>
              <w:rPr>
                <w:rFonts w:ascii="Calibri" w:eastAsia="Calibri" w:hAnsi="Calibri" w:cs="Calibri"/>
                <w:b/>
              </w:rPr>
              <w:t>Molecular Cloning</w:t>
            </w:r>
          </w:p>
        </w:tc>
      </w:tr>
      <w:tr w:rsidR="00CC650C" w14:paraId="3E53A6C6" w14:textId="77777777">
        <w:trPr>
          <w:trHeight w:val="555"/>
        </w:trPr>
        <w:tc>
          <w:tcPr>
            <w:tcW w:w="238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4424B8B3"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660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4FCE7462" w14:textId="77777777" w:rsidR="00CC650C" w:rsidRDefault="00000000">
            <w:pPr>
              <w:spacing w:before="240" w:after="240"/>
              <w:rPr>
                <w:rFonts w:ascii="Calibri" w:eastAsia="Calibri" w:hAnsi="Calibri" w:cs="Calibri"/>
                <w:b/>
              </w:rPr>
            </w:pPr>
            <w:r>
              <w:rPr>
                <w:rFonts w:ascii="Calibri" w:eastAsia="Calibri" w:hAnsi="Calibri" w:cs="Calibri"/>
                <w:b/>
              </w:rPr>
              <w:t>molecular-cloning.svg</w:t>
            </w:r>
          </w:p>
        </w:tc>
      </w:tr>
      <w:tr w:rsidR="00CC650C" w14:paraId="47F627C9" w14:textId="77777777">
        <w:trPr>
          <w:trHeight w:val="2085"/>
        </w:trPr>
        <w:tc>
          <w:tcPr>
            <w:tcW w:w="2385" w:type="dxa"/>
            <w:tcBorders>
              <w:top w:val="nil"/>
              <w:left w:val="single" w:sz="8" w:space="0" w:color="000000"/>
              <w:bottom w:val="single" w:sz="8" w:space="0" w:color="000000"/>
              <w:right w:val="single" w:sz="8" w:space="0" w:color="000000"/>
            </w:tcBorders>
            <w:shd w:val="clear" w:color="auto" w:fill="auto"/>
            <w:tcMar>
              <w:top w:w="0" w:type="dxa"/>
              <w:left w:w="120" w:type="dxa"/>
              <w:bottom w:w="0" w:type="dxa"/>
              <w:right w:w="120" w:type="dxa"/>
            </w:tcMar>
          </w:tcPr>
          <w:p w14:paraId="2A31C53C"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660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52685754" w14:textId="77777777" w:rsidR="00CC650C" w:rsidRDefault="00000000">
            <w:pPr>
              <w:pStyle w:val="Heading3"/>
              <w:keepNext w:val="0"/>
              <w:keepLines w:val="0"/>
              <w:spacing w:after="300" w:line="281" w:lineRule="auto"/>
              <w:jc w:val="left"/>
            </w:pPr>
            <w:bookmarkStart w:id="79" w:name="_pzblbfz5m8np" w:colFirst="0" w:colLast="0"/>
            <w:bookmarkEnd w:id="79"/>
            <w:r>
              <w:t>Objective:</w:t>
            </w:r>
          </w:p>
          <w:p w14:paraId="07EB04C4"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To prepare the ends of DNA fragments for molecular cloning.</w:t>
            </w:r>
          </w:p>
          <w:p w14:paraId="5E227F1C" w14:textId="77777777" w:rsidR="00CC650C" w:rsidRDefault="00000000">
            <w:pPr>
              <w:pStyle w:val="Heading4"/>
              <w:keepNext w:val="0"/>
              <w:keepLines w:val="0"/>
              <w:spacing w:before="0" w:after="300"/>
              <w:ind w:left="0"/>
            </w:pPr>
            <w:bookmarkStart w:id="80" w:name="_uw7j7h9sw37c" w:colFirst="0" w:colLast="0"/>
            <w:bookmarkEnd w:id="80"/>
            <w:r>
              <w:t>Rationale:</w:t>
            </w:r>
          </w:p>
          <w:p w14:paraId="6C733FF1"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 xml:space="preserve">Restriction endonuclease enzymes recognize and cleave double-stranded DNA at specific 4-6 bp palindromic sequences called restriction sites. Some restriction enzymes cleave both DNA strands at the same position, generating 'blunt ends', whereas other restriction enzymes cleave each DNA strand at slightly different positions, generating single-stranded overhangs called 'sticky-ends'. </w:t>
            </w:r>
            <w:r>
              <w:rPr>
                <w:rFonts w:ascii="Roboto" w:eastAsia="Roboto" w:hAnsi="Roboto" w:cs="Roboto"/>
                <w:sz w:val="21"/>
                <w:szCs w:val="21"/>
              </w:rPr>
              <w:lastRenderedPageBreak/>
              <w:t>These sticky-ends are very useful for molecular cloning, as they allow for two pieces of DNA, for example a gene insert and a plasmid, that have similar overhangs to pair efficiently and specifically. Once paired, the enzyme DNA ligase can be used to covalently link the two pieces of the together.</w:t>
            </w:r>
          </w:p>
          <w:p w14:paraId="1C68FA89" w14:textId="77777777" w:rsidR="00CC650C" w:rsidRDefault="00000000">
            <w:pPr>
              <w:pStyle w:val="Heading4"/>
              <w:keepNext w:val="0"/>
              <w:keepLines w:val="0"/>
              <w:spacing w:before="0" w:after="300"/>
              <w:ind w:left="0"/>
            </w:pPr>
            <w:bookmarkStart w:id="81" w:name="_wyerkgdhw715" w:colFirst="0" w:colLast="0"/>
            <w:bookmarkEnd w:id="81"/>
            <w:r>
              <w:t>Supplies:</w:t>
            </w:r>
          </w:p>
          <w:p w14:paraId="02602886" w14:textId="77777777" w:rsidR="00CC650C" w:rsidRDefault="00000000">
            <w:pPr>
              <w:numPr>
                <w:ilvl w:val="0"/>
                <w:numId w:val="162"/>
              </w:numPr>
              <w:spacing w:before="160" w:line="281" w:lineRule="auto"/>
            </w:pPr>
            <w:r>
              <w:rPr>
                <w:rFonts w:ascii="Roboto" w:eastAsia="Roboto" w:hAnsi="Roboto" w:cs="Roboto"/>
                <w:sz w:val="21"/>
                <w:szCs w:val="21"/>
              </w:rPr>
              <w:t>Purified DNA sample</w:t>
            </w:r>
          </w:p>
          <w:p w14:paraId="3DFF4C7C" w14:textId="77777777" w:rsidR="00CC650C" w:rsidRDefault="00000000">
            <w:pPr>
              <w:numPr>
                <w:ilvl w:val="0"/>
                <w:numId w:val="162"/>
              </w:numPr>
              <w:spacing w:line="281" w:lineRule="auto"/>
            </w:pPr>
            <w:r>
              <w:rPr>
                <w:rFonts w:ascii="Roboto" w:eastAsia="Roboto" w:hAnsi="Roboto" w:cs="Roboto"/>
                <w:sz w:val="21"/>
                <w:szCs w:val="21"/>
              </w:rPr>
              <w:t>Restriction enzymes * (NEB)</w:t>
            </w:r>
          </w:p>
          <w:p w14:paraId="0626068C" w14:textId="77777777" w:rsidR="00CC650C" w:rsidRDefault="00000000">
            <w:pPr>
              <w:numPr>
                <w:ilvl w:val="0"/>
                <w:numId w:val="162"/>
              </w:numPr>
              <w:spacing w:line="281" w:lineRule="auto"/>
            </w:pPr>
            <w:r>
              <w:rPr>
                <w:rFonts w:ascii="Roboto" w:eastAsia="Roboto" w:hAnsi="Roboto" w:cs="Roboto"/>
                <w:sz w:val="21"/>
                <w:szCs w:val="21"/>
              </w:rPr>
              <w:t>10X restriction enzyme buffer (NEB)</w:t>
            </w:r>
          </w:p>
          <w:p w14:paraId="7BD5D6A3" w14:textId="77777777" w:rsidR="00CC650C" w:rsidRDefault="00000000">
            <w:pPr>
              <w:numPr>
                <w:ilvl w:val="0"/>
                <w:numId w:val="162"/>
              </w:numPr>
              <w:spacing w:line="281" w:lineRule="auto"/>
            </w:pPr>
            <w:r>
              <w:rPr>
                <w:rFonts w:ascii="Roboto" w:eastAsia="Roboto" w:hAnsi="Roboto" w:cs="Roboto"/>
                <w:sz w:val="21"/>
                <w:szCs w:val="21"/>
              </w:rPr>
              <w:t>Sterile, nuclease-free water</w:t>
            </w:r>
          </w:p>
          <w:p w14:paraId="55982ABE" w14:textId="77777777" w:rsidR="00CC650C" w:rsidRDefault="00000000">
            <w:pPr>
              <w:numPr>
                <w:ilvl w:val="0"/>
                <w:numId w:val="162"/>
              </w:numPr>
              <w:spacing w:after="380" w:line="281" w:lineRule="auto"/>
            </w:pPr>
            <w:r>
              <w:rPr>
                <w:rFonts w:ascii="Roboto" w:eastAsia="Roboto" w:hAnsi="Roboto" w:cs="Roboto"/>
                <w:sz w:val="21"/>
                <w:szCs w:val="21"/>
              </w:rPr>
              <w:t xml:space="preserve">Thermocycler, heat block, or incubator set to 37 </w:t>
            </w:r>
            <w:r>
              <w:rPr>
                <w:rFonts w:ascii="Roboto" w:eastAsia="Roboto" w:hAnsi="Roboto" w:cs="Roboto"/>
                <w:b/>
                <w:sz w:val="21"/>
                <w:szCs w:val="21"/>
              </w:rPr>
              <w:t>°</w:t>
            </w:r>
            <w:r>
              <w:rPr>
                <w:rFonts w:ascii="Roboto" w:eastAsia="Roboto" w:hAnsi="Roboto" w:cs="Roboto"/>
                <w:sz w:val="21"/>
                <w:szCs w:val="21"/>
              </w:rPr>
              <w:t xml:space="preserve"> C</w:t>
            </w:r>
          </w:p>
          <w:p w14:paraId="49AC9ADB"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*For cloning genes into the p2H α plasmid, gene inserts and p2H α are both cleaved with NdeI and BamHI restriction enzymes. If the phage gene insert has a BamHI site within it, NdeI and SbfI enzymes should be used. If the phage gene insert has an NdeI site within it, do not proceed with this protocol.</w:t>
            </w:r>
          </w:p>
          <w:p w14:paraId="7DBDA99C" w14:textId="77777777" w:rsidR="00CC650C" w:rsidRDefault="00000000">
            <w:pPr>
              <w:pStyle w:val="Heading4"/>
              <w:keepNext w:val="0"/>
              <w:keepLines w:val="0"/>
              <w:spacing w:before="0" w:after="300"/>
              <w:ind w:left="0"/>
            </w:pPr>
            <w:bookmarkStart w:id="82" w:name="_anw7d7rvn3t6" w:colFirst="0" w:colLast="0"/>
            <w:bookmarkEnd w:id="82"/>
            <w:r>
              <w:t>Procedure</w:t>
            </w:r>
          </w:p>
          <w:p w14:paraId="7020AEA5" w14:textId="77777777" w:rsidR="00CC650C" w:rsidRDefault="00000000">
            <w:pPr>
              <w:spacing w:after="300" w:line="281" w:lineRule="auto"/>
              <w:rPr>
                <w:rFonts w:ascii="Roboto" w:eastAsia="Roboto" w:hAnsi="Roboto" w:cs="Roboto"/>
                <w:sz w:val="21"/>
                <w:szCs w:val="21"/>
              </w:rPr>
            </w:pPr>
            <w:r>
              <w:rPr>
                <w:rFonts w:ascii="Roboto" w:eastAsia="Roboto" w:hAnsi="Roboto" w:cs="Roboto"/>
                <w:b/>
                <w:sz w:val="21"/>
                <w:szCs w:val="21"/>
              </w:rPr>
              <w:t>Important :</w:t>
            </w:r>
            <w:r>
              <w:rPr>
                <w:rFonts w:ascii="Roboto" w:eastAsia="Roboto" w:hAnsi="Roboto" w:cs="Roboto"/>
                <w:sz w:val="21"/>
                <w:szCs w:val="21"/>
              </w:rPr>
              <w:t xml:space="preserve"> Gloves should always ben worn when doing molecular cloning.</w:t>
            </w:r>
          </w:p>
          <w:p w14:paraId="30D8DC37" w14:textId="77777777" w:rsidR="00CC650C" w:rsidRDefault="00000000">
            <w:pPr>
              <w:numPr>
                <w:ilvl w:val="0"/>
                <w:numId w:val="69"/>
              </w:numPr>
              <w:spacing w:before="160" w:line="281" w:lineRule="auto"/>
            </w:pPr>
            <w:r>
              <w:rPr>
                <w:rFonts w:ascii="Roboto" w:eastAsia="Roboto" w:hAnsi="Roboto" w:cs="Roboto"/>
                <w:sz w:val="21"/>
                <w:szCs w:val="21"/>
              </w:rPr>
              <w:t>Determine the volume of DNA sample to be used.</w:t>
            </w:r>
          </w:p>
          <w:p w14:paraId="0A84EF98" w14:textId="77777777" w:rsidR="00CC650C" w:rsidRDefault="00000000">
            <w:pPr>
              <w:numPr>
                <w:ilvl w:val="1"/>
                <w:numId w:val="69"/>
              </w:numPr>
              <w:spacing w:line="281" w:lineRule="auto"/>
            </w:pPr>
            <w:r>
              <w:rPr>
                <w:rFonts w:ascii="Roboto" w:eastAsia="Roboto" w:hAnsi="Roboto" w:cs="Roboto"/>
                <w:sz w:val="21"/>
                <w:szCs w:val="21"/>
              </w:rPr>
              <w:t>F or each DNA sample to be cleaved, use the concentration of the DNA sample to calculate the volume needed to obtain 0.5-1 µg of DNA.</w:t>
            </w:r>
            <w:r>
              <w:rPr>
                <w:rFonts w:ascii="Roboto" w:eastAsia="Roboto" w:hAnsi="Roboto" w:cs="Roboto"/>
                <w:sz w:val="21"/>
                <w:szCs w:val="21"/>
              </w:rPr>
              <w:br/>
            </w:r>
            <w:r>
              <w:rPr>
                <w:rFonts w:ascii="Roboto" w:eastAsia="Roboto" w:hAnsi="Roboto" w:cs="Roboto"/>
                <w:b/>
                <w:sz w:val="21"/>
                <w:szCs w:val="21"/>
              </w:rPr>
              <w:t>Important :</w:t>
            </w:r>
            <w:r>
              <w:rPr>
                <w:rFonts w:ascii="Roboto" w:eastAsia="Roboto" w:hAnsi="Roboto" w:cs="Roboto"/>
                <w:sz w:val="21"/>
                <w:szCs w:val="21"/>
              </w:rPr>
              <w:t xml:space="preserve"> If you do not have enough sample to obtain 0.5 µg of DNA, check with your instructor if it is suitable to use the maximum volume of DNA sample allowed in the reaction.</w:t>
            </w:r>
          </w:p>
          <w:p w14:paraId="28E843E1" w14:textId="77777777" w:rsidR="00CC650C" w:rsidRDefault="00000000">
            <w:pPr>
              <w:numPr>
                <w:ilvl w:val="0"/>
                <w:numId w:val="69"/>
              </w:numPr>
              <w:spacing w:line="281" w:lineRule="auto"/>
            </w:pPr>
            <w:r>
              <w:rPr>
                <w:rFonts w:ascii="Roboto" w:eastAsia="Roboto" w:hAnsi="Roboto" w:cs="Roboto"/>
                <w:sz w:val="21"/>
                <w:szCs w:val="21"/>
              </w:rPr>
              <w:t>Set up the restriction enzyme digest reaction.</w:t>
            </w:r>
          </w:p>
          <w:p w14:paraId="7180E846" w14:textId="77777777" w:rsidR="00CC650C" w:rsidRDefault="00000000">
            <w:pPr>
              <w:numPr>
                <w:ilvl w:val="1"/>
                <w:numId w:val="69"/>
              </w:numPr>
              <w:spacing w:line="281" w:lineRule="auto"/>
            </w:pPr>
            <w:r>
              <w:rPr>
                <w:rFonts w:ascii="Roboto" w:eastAsia="Roboto" w:hAnsi="Roboto" w:cs="Roboto"/>
                <w:sz w:val="21"/>
                <w:szCs w:val="21"/>
              </w:rPr>
              <w:t>For each DNA sample to be cleaved, obtain and label a new microcentrifuge tube.</w:t>
            </w:r>
          </w:p>
          <w:p w14:paraId="795BC7F4" w14:textId="77777777" w:rsidR="00CC650C" w:rsidRDefault="00000000">
            <w:pPr>
              <w:numPr>
                <w:ilvl w:val="1"/>
                <w:numId w:val="69"/>
              </w:numPr>
              <w:spacing w:after="300" w:line="281" w:lineRule="auto"/>
            </w:pPr>
            <w:r>
              <w:rPr>
                <w:rFonts w:ascii="Roboto" w:eastAsia="Roboto" w:hAnsi="Roboto" w:cs="Roboto"/>
                <w:sz w:val="21"/>
                <w:szCs w:val="21"/>
              </w:rPr>
              <w:t>Add the following components to the microcentrifuge tube for each restriction enzyme digest reaction.</w:t>
            </w:r>
            <w:r>
              <w:rPr>
                <w:rFonts w:ascii="Roboto" w:eastAsia="Roboto" w:hAnsi="Roboto" w:cs="Roboto"/>
                <w:sz w:val="21"/>
                <w:szCs w:val="21"/>
              </w:rPr>
              <w:br/>
            </w:r>
            <w:r>
              <w:rPr>
                <w:rFonts w:ascii="Roboto" w:eastAsia="Roboto" w:hAnsi="Roboto" w:cs="Roboto"/>
                <w:b/>
                <w:sz w:val="21"/>
                <w:szCs w:val="21"/>
              </w:rPr>
              <w:t>Important :</w:t>
            </w:r>
            <w:r>
              <w:rPr>
                <w:rFonts w:ascii="Roboto" w:eastAsia="Roboto" w:hAnsi="Roboto" w:cs="Roboto"/>
                <w:sz w:val="21"/>
                <w:szCs w:val="21"/>
              </w:rPr>
              <w:t xml:space="preserve"> Follow the order of addition as indicated </w:t>
            </w:r>
            <w:r>
              <w:rPr>
                <w:rFonts w:ascii="Roboto" w:eastAsia="Roboto" w:hAnsi="Roboto" w:cs="Roboto"/>
                <w:sz w:val="21"/>
                <w:szCs w:val="21"/>
              </w:rPr>
              <w:lastRenderedPageBreak/>
              <w:t>in the table below, and use a new pipette tip for each addition.</w:t>
            </w:r>
          </w:p>
          <w:tbl>
            <w:tblPr>
              <w:tblStyle w:val="afff0"/>
              <w:tblW w:w="5430" w:type="dxa"/>
              <w:tblBorders>
                <w:top w:val="nil"/>
                <w:left w:val="nil"/>
                <w:bottom w:val="nil"/>
                <w:right w:val="nil"/>
                <w:insideH w:val="nil"/>
                <w:insideV w:val="nil"/>
              </w:tblBorders>
              <w:tblLayout w:type="fixed"/>
              <w:tblLook w:val="0600" w:firstRow="0" w:lastRow="0" w:firstColumn="0" w:lastColumn="0" w:noHBand="1" w:noVBand="1"/>
            </w:tblPr>
            <w:tblGrid>
              <w:gridCol w:w="2895"/>
              <w:gridCol w:w="2535"/>
            </w:tblGrid>
            <w:tr w:rsidR="00CC650C" w14:paraId="26B211B4" w14:textId="77777777">
              <w:trPr>
                <w:trHeight w:val="525"/>
              </w:trPr>
              <w:tc>
                <w:tcPr>
                  <w:tcW w:w="2895"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5112C5AA"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b/>
                      <w:sz w:val="21"/>
                      <w:szCs w:val="21"/>
                    </w:rPr>
                    <w:t>Reaction Component</w:t>
                  </w:r>
                </w:p>
              </w:tc>
              <w:tc>
                <w:tcPr>
                  <w:tcW w:w="2535"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5835E57F"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b/>
                      <w:sz w:val="21"/>
                      <w:szCs w:val="21"/>
                    </w:rPr>
                    <w:t>Volume</w:t>
                  </w:r>
                </w:p>
              </w:tc>
            </w:tr>
            <w:tr w:rsidR="00CC650C" w14:paraId="5A779709" w14:textId="77777777">
              <w:trPr>
                <w:trHeight w:val="525"/>
              </w:trPr>
              <w:tc>
                <w:tcPr>
                  <w:tcW w:w="2895"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185DF4B2"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Sterile water</w:t>
                  </w:r>
                </w:p>
              </w:tc>
              <w:tc>
                <w:tcPr>
                  <w:tcW w:w="2535"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6780FD05"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up to 50 µl</w:t>
                  </w:r>
                </w:p>
              </w:tc>
            </w:tr>
            <w:tr w:rsidR="00CC650C" w14:paraId="0A23400A" w14:textId="77777777">
              <w:trPr>
                <w:trHeight w:val="525"/>
              </w:trPr>
              <w:tc>
                <w:tcPr>
                  <w:tcW w:w="2895"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38EA158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10X reaction buffer</w:t>
                  </w:r>
                </w:p>
              </w:tc>
              <w:tc>
                <w:tcPr>
                  <w:tcW w:w="2535"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0748AD0B"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5 µl</w:t>
                  </w:r>
                </w:p>
              </w:tc>
            </w:tr>
            <w:tr w:rsidR="00CC650C" w14:paraId="22FB74AB" w14:textId="77777777">
              <w:trPr>
                <w:trHeight w:val="525"/>
              </w:trPr>
              <w:tc>
                <w:tcPr>
                  <w:tcW w:w="2895"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055C663A"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Restriction enzyme (each)</w:t>
                  </w:r>
                </w:p>
              </w:tc>
              <w:tc>
                <w:tcPr>
                  <w:tcW w:w="2535"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44CA6116"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 µl</w:t>
                  </w:r>
                </w:p>
              </w:tc>
            </w:tr>
            <w:tr w:rsidR="00CC650C" w14:paraId="6CCE2204" w14:textId="77777777">
              <w:trPr>
                <w:trHeight w:val="525"/>
              </w:trPr>
              <w:tc>
                <w:tcPr>
                  <w:tcW w:w="2895"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23B77846"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DNA sample</w:t>
                  </w:r>
                </w:p>
              </w:tc>
              <w:tc>
                <w:tcPr>
                  <w:tcW w:w="2535"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508DD91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predetermined volume</w:t>
                  </w:r>
                </w:p>
              </w:tc>
            </w:tr>
            <w:tr w:rsidR="00CC650C" w14:paraId="58A343AD" w14:textId="77777777">
              <w:trPr>
                <w:trHeight w:val="525"/>
              </w:trPr>
              <w:tc>
                <w:tcPr>
                  <w:tcW w:w="2895"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3AFBEB6A"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b/>
                      <w:sz w:val="21"/>
                      <w:szCs w:val="21"/>
                    </w:rPr>
                    <w:t>Total Volume</w:t>
                  </w:r>
                </w:p>
              </w:tc>
              <w:tc>
                <w:tcPr>
                  <w:tcW w:w="2535"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6D831400"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b/>
                      <w:sz w:val="21"/>
                      <w:szCs w:val="21"/>
                    </w:rPr>
                    <w:t>50 µl</w:t>
                  </w:r>
                </w:p>
              </w:tc>
            </w:tr>
          </w:tbl>
          <w:p w14:paraId="0A683179" w14:textId="77777777" w:rsidR="00CC650C" w:rsidRDefault="00000000">
            <w:pPr>
              <w:numPr>
                <w:ilvl w:val="1"/>
                <w:numId w:val="69"/>
              </w:numPr>
              <w:spacing w:before="320" w:line="281" w:lineRule="auto"/>
            </w:pPr>
            <w:r>
              <w:rPr>
                <w:rFonts w:ascii="Roboto" w:eastAsia="Roboto" w:hAnsi="Roboto" w:cs="Roboto"/>
                <w:sz w:val="21"/>
                <w:szCs w:val="21"/>
              </w:rPr>
              <w:br/>
              <w:t>Mix the contents of each tube gently and quick spin the tube in a microcentrifuge tube for less than 1 min to move all the liquid to the bottom of the tube.</w:t>
            </w:r>
          </w:p>
          <w:p w14:paraId="5A3E9877" w14:textId="77777777" w:rsidR="00CC650C" w:rsidRDefault="00000000">
            <w:pPr>
              <w:numPr>
                <w:ilvl w:val="1"/>
                <w:numId w:val="69"/>
              </w:numPr>
              <w:spacing w:line="281" w:lineRule="auto"/>
            </w:pPr>
            <w:r>
              <w:rPr>
                <w:rFonts w:ascii="Roboto" w:eastAsia="Roboto" w:hAnsi="Roboto" w:cs="Roboto"/>
                <w:sz w:val="21"/>
                <w:szCs w:val="21"/>
              </w:rPr>
              <w:t xml:space="preserve">Incubate the tube(s) at 37 </w:t>
            </w:r>
            <w:r>
              <w:rPr>
                <w:rFonts w:ascii="Roboto" w:eastAsia="Roboto" w:hAnsi="Roboto" w:cs="Roboto"/>
                <w:b/>
                <w:sz w:val="21"/>
                <w:szCs w:val="21"/>
              </w:rPr>
              <w:t>°</w:t>
            </w:r>
            <w:r>
              <w:rPr>
                <w:rFonts w:ascii="Roboto" w:eastAsia="Roboto" w:hAnsi="Roboto" w:cs="Roboto"/>
                <w:sz w:val="21"/>
                <w:szCs w:val="21"/>
              </w:rPr>
              <w:t xml:space="preserve"> C for 1 hour, or follow your instructor's directions.</w:t>
            </w:r>
          </w:p>
          <w:p w14:paraId="2E6BFF33" w14:textId="77777777" w:rsidR="00CC650C" w:rsidRDefault="00000000">
            <w:pPr>
              <w:numPr>
                <w:ilvl w:val="1"/>
                <w:numId w:val="69"/>
              </w:numPr>
              <w:spacing w:line="281" w:lineRule="auto"/>
            </w:pPr>
            <w:r>
              <w:rPr>
                <w:rFonts w:ascii="Roboto" w:eastAsia="Roboto" w:hAnsi="Roboto" w:cs="Roboto"/>
                <w:sz w:val="21"/>
                <w:szCs w:val="21"/>
              </w:rPr>
              <w:t xml:space="preserve">After the incubation period, quick spin the tube in a microcentrifuge tube for less than 1 min to move all the liquid to the bottom of the tube. Store at -20 </w:t>
            </w:r>
            <w:r>
              <w:rPr>
                <w:rFonts w:ascii="Roboto" w:eastAsia="Roboto" w:hAnsi="Roboto" w:cs="Roboto"/>
                <w:b/>
                <w:sz w:val="21"/>
                <w:szCs w:val="21"/>
              </w:rPr>
              <w:t>°</w:t>
            </w:r>
            <w:r>
              <w:rPr>
                <w:rFonts w:ascii="Roboto" w:eastAsia="Roboto" w:hAnsi="Roboto" w:cs="Roboto"/>
                <w:sz w:val="21"/>
                <w:szCs w:val="21"/>
              </w:rPr>
              <w:t xml:space="preserve"> C until ready to use for downstream applications.</w:t>
            </w:r>
          </w:p>
          <w:p w14:paraId="002A0592" w14:textId="77777777" w:rsidR="00CC650C" w:rsidRDefault="00000000">
            <w:pPr>
              <w:numPr>
                <w:ilvl w:val="0"/>
                <w:numId w:val="69"/>
              </w:numPr>
              <w:spacing w:line="281" w:lineRule="auto"/>
            </w:pPr>
            <w:r>
              <w:rPr>
                <w:rFonts w:ascii="Roboto" w:eastAsia="Roboto" w:hAnsi="Roboto" w:cs="Roboto"/>
                <w:sz w:val="21"/>
                <w:szCs w:val="21"/>
              </w:rPr>
              <w:t>Purify DNA from the reaction.</w:t>
            </w:r>
          </w:p>
          <w:p w14:paraId="672474CC" w14:textId="77777777" w:rsidR="00CC650C" w:rsidRDefault="00000000">
            <w:pPr>
              <w:numPr>
                <w:ilvl w:val="1"/>
                <w:numId w:val="69"/>
              </w:numPr>
              <w:spacing w:after="540" w:line="281" w:lineRule="auto"/>
            </w:pPr>
            <w:r>
              <w:rPr>
                <w:rFonts w:ascii="Roboto" w:eastAsia="Roboto" w:hAnsi="Roboto" w:cs="Roboto"/>
                <w:sz w:val="21"/>
                <w:szCs w:val="21"/>
              </w:rPr>
              <w:t xml:space="preserve">To purify DNA from the digest reaction for downstream applications,use </w:t>
            </w:r>
            <w:hyperlink w:anchor="_ui1k69asslld">
              <w:r>
                <w:rPr>
                  <w:rFonts w:ascii="Roboto" w:eastAsia="Roboto" w:hAnsi="Roboto" w:cs="Roboto"/>
                  <w:color w:val="1155CC"/>
                  <w:sz w:val="21"/>
                  <w:szCs w:val="21"/>
                  <w:u w:val="single"/>
                </w:rPr>
                <w:t xml:space="preserve">Protocol 2.4: Column Purification of DNA </w:t>
              </w:r>
            </w:hyperlink>
            <w:r>
              <w:rPr>
                <w:rFonts w:ascii="Roboto" w:eastAsia="Roboto" w:hAnsi="Roboto" w:cs="Roboto"/>
                <w:sz w:val="21"/>
                <w:szCs w:val="21"/>
              </w:rPr>
              <w:t>.</w:t>
            </w:r>
          </w:p>
          <w:p w14:paraId="7CA1B03E" w14:textId="77777777" w:rsidR="00CC650C" w:rsidRDefault="00000000">
            <w:pPr>
              <w:spacing w:before="320" w:after="540" w:line="281" w:lineRule="auto"/>
              <w:ind w:left="1440"/>
              <w:rPr>
                <w:rFonts w:ascii="Roboto" w:eastAsia="Roboto" w:hAnsi="Roboto" w:cs="Roboto"/>
                <w:b/>
                <w:sz w:val="21"/>
                <w:szCs w:val="21"/>
              </w:rPr>
            </w:pPr>
            <w:r>
              <w:rPr>
                <w:rFonts w:ascii="Roboto" w:eastAsia="Roboto" w:hAnsi="Roboto" w:cs="Roboto"/>
                <w:b/>
                <w:sz w:val="21"/>
                <w:szCs w:val="21"/>
              </w:rPr>
              <w:t>Helpful tips:</w:t>
            </w:r>
          </w:p>
          <w:p w14:paraId="61F32598" w14:textId="77777777" w:rsidR="00CC650C" w:rsidRDefault="00CC650C">
            <w:pPr>
              <w:spacing w:after="300" w:line="281" w:lineRule="auto"/>
              <w:rPr>
                <w:rFonts w:ascii="Calibri" w:eastAsia="Calibri" w:hAnsi="Calibri" w:cs="Calibri"/>
              </w:rPr>
            </w:pPr>
          </w:p>
        </w:tc>
      </w:tr>
    </w:tbl>
    <w:p w14:paraId="4961359E" w14:textId="77777777" w:rsidR="00CC650C" w:rsidRDefault="00CC650C">
      <w:pPr>
        <w:pStyle w:val="Heading1"/>
        <w:keepNext w:val="0"/>
        <w:keepLines w:val="0"/>
        <w:spacing w:before="480"/>
        <w:rPr>
          <w:b/>
          <w:color w:val="2F5496"/>
          <w:sz w:val="32"/>
          <w:szCs w:val="32"/>
        </w:rPr>
      </w:pPr>
      <w:bookmarkStart w:id="83" w:name="_m6nraolqq9ok" w:colFirst="0" w:colLast="0"/>
      <w:bookmarkEnd w:id="83"/>
    </w:p>
    <w:p w14:paraId="3152C1F2" w14:textId="77777777" w:rsidR="00CC650C" w:rsidRDefault="00000000">
      <w:pPr>
        <w:pStyle w:val="Heading1"/>
        <w:keepNext w:val="0"/>
        <w:keepLines w:val="0"/>
        <w:spacing w:before="480"/>
        <w:rPr>
          <w:b/>
          <w:color w:val="2F5496"/>
          <w:sz w:val="32"/>
          <w:szCs w:val="32"/>
        </w:rPr>
      </w:pPr>
      <w:bookmarkStart w:id="84" w:name="_1ht6r06vqd5j" w:colFirst="0" w:colLast="0"/>
      <w:bookmarkEnd w:id="84"/>
      <w:r>
        <w:rPr>
          <w:b/>
          <w:color w:val="2F5496"/>
          <w:sz w:val="32"/>
          <w:szCs w:val="32"/>
        </w:rPr>
        <w:t>Protocol 2.7: Isothermal Assembly</w:t>
      </w:r>
    </w:p>
    <w:tbl>
      <w:tblPr>
        <w:tblStyle w:val="afff1"/>
        <w:tblW w:w="8985" w:type="dxa"/>
        <w:tblBorders>
          <w:top w:val="nil"/>
          <w:left w:val="nil"/>
          <w:bottom w:val="nil"/>
          <w:right w:val="nil"/>
          <w:insideH w:val="nil"/>
          <w:insideV w:val="nil"/>
        </w:tblBorders>
        <w:tblLayout w:type="fixed"/>
        <w:tblLook w:val="0600" w:firstRow="0" w:lastRow="0" w:firstColumn="0" w:lastColumn="0" w:noHBand="1" w:noVBand="1"/>
      </w:tblPr>
      <w:tblGrid>
        <w:gridCol w:w="2385"/>
        <w:gridCol w:w="6600"/>
      </w:tblGrid>
      <w:tr w:rsidR="00CC650C" w14:paraId="4A777BC2" w14:textId="77777777">
        <w:trPr>
          <w:trHeight w:val="300"/>
        </w:trPr>
        <w:tc>
          <w:tcPr>
            <w:tcW w:w="2385" w:type="dxa"/>
            <w:tcBorders>
              <w:top w:val="single" w:sz="8" w:space="0" w:color="000000"/>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4EE728B2"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6600" w:type="dxa"/>
            <w:tcBorders>
              <w:top w:val="single" w:sz="8" w:space="0" w:color="000000"/>
              <w:left w:val="nil"/>
              <w:bottom w:val="single" w:sz="8" w:space="0" w:color="000000"/>
              <w:right w:val="single" w:sz="8" w:space="0" w:color="000000"/>
            </w:tcBorders>
            <w:shd w:val="clear" w:color="auto" w:fill="B8CCE4"/>
            <w:tcMar>
              <w:top w:w="0" w:type="dxa"/>
              <w:left w:w="120" w:type="dxa"/>
              <w:bottom w:w="0" w:type="dxa"/>
              <w:right w:w="120" w:type="dxa"/>
            </w:tcMar>
          </w:tcPr>
          <w:p w14:paraId="15110EF5"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007C193B" w14:textId="77777777">
        <w:trPr>
          <w:trHeight w:val="300"/>
        </w:trPr>
        <w:tc>
          <w:tcPr>
            <w:tcW w:w="2385" w:type="dxa"/>
            <w:tcBorders>
              <w:top w:val="nil"/>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64D3A880"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6600" w:type="dxa"/>
            <w:tcBorders>
              <w:top w:val="nil"/>
              <w:left w:val="nil"/>
              <w:bottom w:val="single" w:sz="8" w:space="0" w:color="000000"/>
              <w:right w:val="single" w:sz="8" w:space="0" w:color="000000"/>
            </w:tcBorders>
            <w:shd w:val="clear" w:color="auto" w:fill="B8CCE4"/>
            <w:tcMar>
              <w:top w:w="0" w:type="dxa"/>
              <w:left w:w="120" w:type="dxa"/>
              <w:bottom w:w="0" w:type="dxa"/>
              <w:right w:w="120" w:type="dxa"/>
            </w:tcMar>
          </w:tcPr>
          <w:p w14:paraId="26F42D57" w14:textId="77777777" w:rsidR="00CC650C" w:rsidRDefault="00000000">
            <w:pPr>
              <w:spacing w:before="240" w:line="273" w:lineRule="auto"/>
              <w:rPr>
                <w:rFonts w:ascii="Calibri" w:eastAsia="Calibri" w:hAnsi="Calibri" w:cs="Calibri"/>
                <w:b/>
              </w:rPr>
            </w:pPr>
            <w:r>
              <w:rPr>
                <w:rFonts w:ascii="Calibri" w:eastAsia="Calibri" w:hAnsi="Calibri" w:cs="Calibri"/>
                <w:b/>
              </w:rPr>
              <w:t>Protocol 2.7: Isothermal Assembly</w:t>
            </w:r>
          </w:p>
        </w:tc>
      </w:tr>
      <w:tr w:rsidR="00CC650C" w14:paraId="03AE4608" w14:textId="77777777">
        <w:trPr>
          <w:trHeight w:val="300"/>
        </w:trPr>
        <w:tc>
          <w:tcPr>
            <w:tcW w:w="2385" w:type="dxa"/>
            <w:tcBorders>
              <w:top w:val="nil"/>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33E0AFDF" w14:textId="77777777" w:rsidR="00CC650C" w:rsidRDefault="00000000">
            <w:pPr>
              <w:spacing w:before="240" w:after="240"/>
              <w:rPr>
                <w:rFonts w:ascii="Calibri" w:eastAsia="Calibri" w:hAnsi="Calibri" w:cs="Calibri"/>
                <w:b/>
              </w:rPr>
            </w:pPr>
            <w:r>
              <w:rPr>
                <w:rFonts w:ascii="Calibri" w:eastAsia="Calibri" w:hAnsi="Calibri" w:cs="Calibri"/>
                <w:b/>
              </w:rPr>
              <w:t>imgtxt</w:t>
            </w:r>
          </w:p>
        </w:tc>
        <w:tc>
          <w:tcPr>
            <w:tcW w:w="6600" w:type="dxa"/>
            <w:tcBorders>
              <w:top w:val="nil"/>
              <w:left w:val="nil"/>
              <w:bottom w:val="single" w:sz="8" w:space="0" w:color="000000"/>
              <w:right w:val="single" w:sz="8" w:space="0" w:color="000000"/>
            </w:tcBorders>
            <w:shd w:val="clear" w:color="auto" w:fill="B8CCE4"/>
            <w:tcMar>
              <w:top w:w="0" w:type="dxa"/>
              <w:left w:w="120" w:type="dxa"/>
              <w:bottom w:w="0" w:type="dxa"/>
              <w:right w:w="120" w:type="dxa"/>
            </w:tcMar>
          </w:tcPr>
          <w:p w14:paraId="4DC7C3C5" w14:textId="77777777" w:rsidR="00CC650C" w:rsidRDefault="00000000">
            <w:pPr>
              <w:spacing w:before="240" w:line="273" w:lineRule="auto"/>
              <w:rPr>
                <w:rFonts w:ascii="Calibri" w:eastAsia="Calibri" w:hAnsi="Calibri" w:cs="Calibri"/>
                <w:b/>
              </w:rPr>
            </w:pPr>
            <w:r>
              <w:rPr>
                <w:rFonts w:ascii="Calibri" w:eastAsia="Calibri" w:hAnsi="Calibri" w:cs="Calibri"/>
                <w:b/>
              </w:rPr>
              <w:t>Molecular Cloning</w:t>
            </w:r>
          </w:p>
        </w:tc>
      </w:tr>
      <w:tr w:rsidR="00CC650C" w14:paraId="7351A8F6" w14:textId="77777777">
        <w:trPr>
          <w:trHeight w:val="555"/>
        </w:trPr>
        <w:tc>
          <w:tcPr>
            <w:tcW w:w="238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4FC15A73"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660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47B7DACC" w14:textId="77777777" w:rsidR="00CC650C" w:rsidRDefault="00000000">
            <w:pPr>
              <w:spacing w:before="240" w:after="240"/>
              <w:rPr>
                <w:rFonts w:ascii="Calibri" w:eastAsia="Calibri" w:hAnsi="Calibri" w:cs="Calibri"/>
                <w:b/>
              </w:rPr>
            </w:pPr>
            <w:r>
              <w:rPr>
                <w:rFonts w:ascii="Calibri" w:eastAsia="Calibri" w:hAnsi="Calibri" w:cs="Calibri"/>
                <w:b/>
              </w:rPr>
              <w:t>molecular-cloning.svg</w:t>
            </w:r>
          </w:p>
        </w:tc>
      </w:tr>
      <w:tr w:rsidR="00CC650C" w14:paraId="23D2EE7B" w14:textId="77777777">
        <w:trPr>
          <w:trHeight w:val="2085"/>
        </w:trPr>
        <w:tc>
          <w:tcPr>
            <w:tcW w:w="2385" w:type="dxa"/>
            <w:tcBorders>
              <w:top w:val="nil"/>
              <w:left w:val="single" w:sz="8" w:space="0" w:color="000000"/>
              <w:bottom w:val="single" w:sz="8" w:space="0" w:color="000000"/>
              <w:right w:val="single" w:sz="8" w:space="0" w:color="000000"/>
            </w:tcBorders>
            <w:shd w:val="clear" w:color="auto" w:fill="auto"/>
            <w:tcMar>
              <w:top w:w="0" w:type="dxa"/>
              <w:left w:w="120" w:type="dxa"/>
              <w:bottom w:w="0" w:type="dxa"/>
              <w:right w:w="120" w:type="dxa"/>
            </w:tcMar>
          </w:tcPr>
          <w:p w14:paraId="1ECBD1F1"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660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0C41C5AC" w14:textId="77777777" w:rsidR="00CC650C" w:rsidRDefault="00000000">
            <w:pPr>
              <w:pStyle w:val="Heading3"/>
              <w:keepNext w:val="0"/>
              <w:keepLines w:val="0"/>
              <w:spacing w:after="300" w:line="281" w:lineRule="auto"/>
              <w:jc w:val="left"/>
            </w:pPr>
            <w:bookmarkStart w:id="85" w:name="_q07b746nt6r3" w:colFirst="0" w:colLast="0"/>
            <w:bookmarkEnd w:id="85"/>
            <w:r>
              <w:t>Objective:</w:t>
            </w:r>
          </w:p>
          <w:p w14:paraId="52491706"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To construct a plasmid from a gene insert and plasmid backbone DNA</w:t>
            </w:r>
          </w:p>
          <w:p w14:paraId="59051C37" w14:textId="77777777" w:rsidR="00CC650C" w:rsidRDefault="00000000">
            <w:pPr>
              <w:pStyle w:val="Heading4"/>
              <w:keepNext w:val="0"/>
              <w:keepLines w:val="0"/>
              <w:spacing w:before="0" w:after="300"/>
              <w:ind w:left="0"/>
            </w:pPr>
            <w:bookmarkStart w:id="86" w:name="_v87y70uufzvc" w:colFirst="0" w:colLast="0"/>
            <w:bookmarkEnd w:id="86"/>
            <w:r>
              <w:t>Rationale:</w:t>
            </w:r>
          </w:p>
          <w:p w14:paraId="34185E6C"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Isothermal assembly is a molecular cloning strategy that allows for the rapid assembly of multiple DNA fragments into a single DNA molecule. This strategy is quick, with multiple enzymatic reactions happening simultaneously and at one incubation temperature, but requires that the DNA segments to be assembled be linear and have overlapping sequences that are at least 20 bp in length. Isothermal assembly will be used to assemble PCR-amplified gene inserts with the pExTra backbone DNA (i.e. plasmid that has been made linear).</w:t>
            </w:r>
          </w:p>
          <w:p w14:paraId="25EB130D" w14:textId="77777777" w:rsidR="00CC650C" w:rsidRDefault="00000000">
            <w:pPr>
              <w:pStyle w:val="Heading4"/>
              <w:keepNext w:val="0"/>
              <w:keepLines w:val="0"/>
              <w:spacing w:before="0" w:after="300"/>
              <w:ind w:left="0"/>
            </w:pPr>
            <w:bookmarkStart w:id="87" w:name="_pjxejmgnx0r8" w:colFirst="0" w:colLast="0"/>
            <w:bookmarkEnd w:id="87"/>
            <w:r>
              <w:t>Supplies:</w:t>
            </w:r>
          </w:p>
          <w:p w14:paraId="4646ADF1" w14:textId="77777777" w:rsidR="00CC650C" w:rsidRDefault="00000000">
            <w:pPr>
              <w:numPr>
                <w:ilvl w:val="0"/>
                <w:numId w:val="93"/>
              </w:numPr>
              <w:spacing w:before="160" w:line="281" w:lineRule="auto"/>
            </w:pPr>
            <w:r>
              <w:rPr>
                <w:rFonts w:ascii="Roboto" w:eastAsia="Roboto" w:hAnsi="Roboto" w:cs="Roboto"/>
                <w:sz w:val="21"/>
                <w:szCs w:val="21"/>
              </w:rPr>
              <w:t>Purified gene-insert DNA</w:t>
            </w:r>
          </w:p>
          <w:p w14:paraId="208BD6B0" w14:textId="77777777" w:rsidR="00CC650C" w:rsidRDefault="00000000">
            <w:pPr>
              <w:numPr>
                <w:ilvl w:val="0"/>
                <w:numId w:val="93"/>
              </w:numPr>
              <w:spacing w:line="281" w:lineRule="auto"/>
            </w:pPr>
            <w:r>
              <w:rPr>
                <w:rFonts w:ascii="Roboto" w:eastAsia="Roboto" w:hAnsi="Roboto" w:cs="Roboto"/>
                <w:sz w:val="21"/>
                <w:szCs w:val="21"/>
              </w:rPr>
              <w:t>Plasmid backbone DNA*</w:t>
            </w:r>
          </w:p>
          <w:p w14:paraId="2FB7D323" w14:textId="77777777" w:rsidR="00CC650C" w:rsidRDefault="00000000">
            <w:pPr>
              <w:numPr>
                <w:ilvl w:val="0"/>
                <w:numId w:val="93"/>
              </w:numPr>
              <w:spacing w:line="281" w:lineRule="auto"/>
            </w:pPr>
            <w:r>
              <w:rPr>
                <w:rFonts w:ascii="Roboto" w:eastAsia="Roboto" w:hAnsi="Roboto" w:cs="Roboto"/>
                <w:sz w:val="21"/>
                <w:szCs w:val="21"/>
              </w:rPr>
              <w:t>2X NEBuilder HiFi DNA Assembly MasterMix (NEB)</w:t>
            </w:r>
          </w:p>
          <w:p w14:paraId="3A2BBE35" w14:textId="77777777" w:rsidR="00CC650C" w:rsidRDefault="00000000">
            <w:pPr>
              <w:numPr>
                <w:ilvl w:val="0"/>
                <w:numId w:val="93"/>
              </w:numPr>
              <w:spacing w:line="281" w:lineRule="auto"/>
            </w:pPr>
            <w:r>
              <w:rPr>
                <w:rFonts w:ascii="Roboto" w:eastAsia="Roboto" w:hAnsi="Roboto" w:cs="Roboto"/>
                <w:sz w:val="21"/>
                <w:szCs w:val="21"/>
              </w:rPr>
              <w:t>Ice</w:t>
            </w:r>
          </w:p>
          <w:p w14:paraId="3B2CBE96" w14:textId="77777777" w:rsidR="00CC650C" w:rsidRDefault="00000000">
            <w:pPr>
              <w:numPr>
                <w:ilvl w:val="0"/>
                <w:numId w:val="93"/>
              </w:numPr>
              <w:spacing w:line="281" w:lineRule="auto"/>
            </w:pPr>
            <w:r>
              <w:rPr>
                <w:rFonts w:ascii="Roboto" w:eastAsia="Roboto" w:hAnsi="Roboto" w:cs="Roboto"/>
                <w:sz w:val="21"/>
                <w:szCs w:val="21"/>
              </w:rPr>
              <w:t>Sterile, nuclease-free water</w:t>
            </w:r>
          </w:p>
          <w:p w14:paraId="3E985756" w14:textId="77777777" w:rsidR="00CC650C" w:rsidRDefault="00000000">
            <w:pPr>
              <w:numPr>
                <w:ilvl w:val="0"/>
                <w:numId w:val="93"/>
              </w:numPr>
              <w:spacing w:line="281" w:lineRule="auto"/>
            </w:pPr>
            <w:r>
              <w:rPr>
                <w:rFonts w:ascii="Roboto" w:eastAsia="Roboto" w:hAnsi="Roboto" w:cs="Roboto"/>
                <w:sz w:val="21"/>
                <w:szCs w:val="21"/>
              </w:rPr>
              <w:t xml:space="preserve">Thermocycler, heatblock, or incubator set to 50 </w:t>
            </w:r>
            <w:r>
              <w:rPr>
                <w:rFonts w:ascii="Roboto" w:eastAsia="Roboto" w:hAnsi="Roboto" w:cs="Roboto"/>
                <w:b/>
                <w:sz w:val="21"/>
                <w:szCs w:val="21"/>
              </w:rPr>
              <w:t>°</w:t>
            </w:r>
            <w:r>
              <w:rPr>
                <w:rFonts w:ascii="Roboto" w:eastAsia="Roboto" w:hAnsi="Roboto" w:cs="Roboto"/>
                <w:sz w:val="21"/>
                <w:szCs w:val="21"/>
              </w:rPr>
              <w:t xml:space="preserve"> C</w:t>
            </w:r>
          </w:p>
          <w:p w14:paraId="755B45B9" w14:textId="77777777" w:rsidR="00CC650C" w:rsidRDefault="00000000">
            <w:pPr>
              <w:numPr>
                <w:ilvl w:val="0"/>
                <w:numId w:val="93"/>
              </w:numPr>
              <w:spacing w:after="380" w:line="281" w:lineRule="auto"/>
            </w:pPr>
            <w:r>
              <w:rPr>
                <w:rFonts w:ascii="Roboto" w:eastAsia="Roboto" w:hAnsi="Roboto" w:cs="Roboto"/>
                <w:sz w:val="21"/>
                <w:szCs w:val="21"/>
              </w:rPr>
              <w:t>Microcentrifuge or PCR tubes.</w:t>
            </w:r>
          </w:p>
          <w:p w14:paraId="498EAEFC"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lastRenderedPageBreak/>
              <w:t>* Plasmid backbone DNA will be prepared and provided by your instructor.</w:t>
            </w:r>
          </w:p>
          <w:p w14:paraId="01DBDF3B" w14:textId="77777777" w:rsidR="00CC650C" w:rsidRDefault="00000000">
            <w:pPr>
              <w:pStyle w:val="Heading4"/>
              <w:keepNext w:val="0"/>
              <w:keepLines w:val="0"/>
              <w:spacing w:before="0" w:after="300"/>
              <w:ind w:left="0"/>
            </w:pPr>
            <w:bookmarkStart w:id="88" w:name="_51xn27d1d7ey" w:colFirst="0" w:colLast="0"/>
            <w:bookmarkEnd w:id="88"/>
            <w:r>
              <w:t>Procedure</w:t>
            </w:r>
          </w:p>
          <w:p w14:paraId="6B0F7A33" w14:textId="77777777" w:rsidR="00CC650C" w:rsidRDefault="00000000">
            <w:pPr>
              <w:numPr>
                <w:ilvl w:val="0"/>
                <w:numId w:val="133"/>
              </w:numPr>
              <w:spacing w:before="160" w:line="281" w:lineRule="auto"/>
            </w:pPr>
            <w:r>
              <w:rPr>
                <w:rFonts w:ascii="Roboto" w:eastAsia="Roboto" w:hAnsi="Roboto" w:cs="Roboto"/>
                <w:b/>
                <w:sz w:val="21"/>
                <w:szCs w:val="21"/>
              </w:rPr>
              <w:t>Important :</w:t>
            </w:r>
            <w:r>
              <w:rPr>
                <w:rFonts w:ascii="Roboto" w:eastAsia="Roboto" w:hAnsi="Roboto" w:cs="Roboto"/>
                <w:sz w:val="21"/>
                <w:szCs w:val="21"/>
              </w:rPr>
              <w:t xml:space="preserve"> Gloves should always be worn when doing molecular cloning.</w:t>
            </w:r>
          </w:p>
          <w:p w14:paraId="4BCFF755" w14:textId="77777777" w:rsidR="00CC650C" w:rsidRDefault="00000000">
            <w:pPr>
              <w:numPr>
                <w:ilvl w:val="0"/>
                <w:numId w:val="133"/>
              </w:numPr>
              <w:spacing w:line="281" w:lineRule="auto"/>
            </w:pPr>
            <w:r>
              <w:rPr>
                <w:rFonts w:ascii="Roboto" w:eastAsia="Roboto" w:hAnsi="Roboto" w:cs="Roboto"/>
                <w:sz w:val="21"/>
                <w:szCs w:val="21"/>
              </w:rPr>
              <w:t>This isothermal assembly protocol is optimized for 50 ng of plasmid backbone DNA, and 2 molar excess of insert DNA. To setup the assembly reaction, the volume of plasmid backbone and insert DNA to be used must first be determined.</w:t>
            </w:r>
          </w:p>
          <w:p w14:paraId="04504B94" w14:textId="77777777" w:rsidR="00CC650C" w:rsidRDefault="00000000">
            <w:pPr>
              <w:numPr>
                <w:ilvl w:val="1"/>
                <w:numId w:val="133"/>
              </w:numPr>
              <w:spacing w:line="281" w:lineRule="auto"/>
            </w:pPr>
            <w:r>
              <w:rPr>
                <w:rFonts w:ascii="Roboto" w:eastAsia="Roboto" w:hAnsi="Roboto" w:cs="Roboto"/>
                <w:sz w:val="21"/>
                <w:szCs w:val="21"/>
              </w:rPr>
              <w:t>Determine the volume of plasmid backbone DNA to be used.</w:t>
            </w:r>
          </w:p>
          <w:p w14:paraId="17701C20" w14:textId="77777777" w:rsidR="00CC650C" w:rsidRDefault="00000000">
            <w:pPr>
              <w:numPr>
                <w:ilvl w:val="2"/>
                <w:numId w:val="133"/>
              </w:numPr>
              <w:spacing w:line="281" w:lineRule="auto"/>
            </w:pPr>
            <w:r>
              <w:rPr>
                <w:rFonts w:ascii="Roboto" w:eastAsia="Roboto" w:hAnsi="Roboto" w:cs="Roboto"/>
                <w:sz w:val="21"/>
                <w:szCs w:val="21"/>
              </w:rPr>
              <w:t>Based on the concetration of the plasmid DNA prepared by yor instructor, use the formula below to calculate the volume of sample needed to obtain 50 ng of plasmid backbone DNA.</w:t>
            </w:r>
            <w:r>
              <w:rPr>
                <w:rFonts w:ascii="Roboto" w:eastAsia="Roboto" w:hAnsi="Roboto" w:cs="Roboto"/>
                <w:sz w:val="21"/>
                <w:szCs w:val="21"/>
              </w:rPr>
              <w:br/>
              <w:t>Formula: volume needed, µl = (amount needed, ng) / (concentration of stock, ng/µl)</w:t>
            </w:r>
            <w:r>
              <w:rPr>
                <w:rFonts w:ascii="Roboto" w:eastAsia="Roboto" w:hAnsi="Roboto" w:cs="Roboto"/>
                <w:sz w:val="21"/>
                <w:szCs w:val="21"/>
              </w:rPr>
              <w:br/>
            </w:r>
            <w:r>
              <w:rPr>
                <w:rFonts w:ascii="Roboto" w:eastAsia="Roboto" w:hAnsi="Roboto" w:cs="Roboto"/>
                <w:b/>
                <w:i/>
                <w:sz w:val="21"/>
                <w:szCs w:val="21"/>
              </w:rPr>
              <w:t>Example :</w:t>
            </w:r>
            <w:r>
              <w:rPr>
                <w:rFonts w:ascii="Roboto" w:eastAsia="Roboto" w:hAnsi="Roboto" w:cs="Roboto"/>
                <w:i/>
                <w:sz w:val="21"/>
                <w:szCs w:val="21"/>
              </w:rPr>
              <w:t xml:space="preserve"> F or plasmid backbone DNA at 100 ng/µl,</w:t>
            </w:r>
            <w:r>
              <w:rPr>
                <w:rFonts w:ascii="Roboto" w:eastAsia="Roboto" w:hAnsi="Roboto" w:cs="Roboto"/>
                <w:i/>
                <w:sz w:val="21"/>
                <w:szCs w:val="21"/>
              </w:rPr>
              <w:br/>
              <w:t>volume needed, µl = (50 ng) / (100 ng/µl) = 0.5 µl</w:t>
            </w:r>
          </w:p>
          <w:p w14:paraId="42F3A34F" w14:textId="77777777" w:rsidR="00CC650C" w:rsidRDefault="00000000">
            <w:pPr>
              <w:numPr>
                <w:ilvl w:val="2"/>
                <w:numId w:val="133"/>
              </w:numPr>
              <w:spacing w:line="281" w:lineRule="auto"/>
            </w:pPr>
            <w:r>
              <w:rPr>
                <w:rFonts w:ascii="Roboto" w:eastAsia="Roboto" w:hAnsi="Roboto" w:cs="Roboto"/>
                <w:sz w:val="21"/>
                <w:szCs w:val="21"/>
              </w:rPr>
              <w:t>Record this volume in the table below. See helpful tip below.</w:t>
            </w:r>
          </w:p>
          <w:p w14:paraId="17CCE392" w14:textId="77777777" w:rsidR="00CC650C" w:rsidRDefault="00000000">
            <w:pPr>
              <w:numPr>
                <w:ilvl w:val="1"/>
                <w:numId w:val="133"/>
              </w:numPr>
              <w:spacing w:line="281" w:lineRule="auto"/>
            </w:pPr>
            <w:r>
              <w:rPr>
                <w:rFonts w:ascii="Roboto" w:eastAsia="Roboto" w:hAnsi="Roboto" w:cs="Roboto"/>
                <w:sz w:val="21"/>
                <w:szCs w:val="21"/>
              </w:rPr>
              <w:t>Determine the volume of insert DNA to be used.</w:t>
            </w:r>
          </w:p>
          <w:p w14:paraId="2A4311A9" w14:textId="77777777" w:rsidR="00CC650C" w:rsidRDefault="00000000">
            <w:pPr>
              <w:numPr>
                <w:ilvl w:val="2"/>
                <w:numId w:val="133"/>
              </w:numPr>
              <w:spacing w:line="281" w:lineRule="auto"/>
            </w:pPr>
            <w:r>
              <w:rPr>
                <w:rFonts w:ascii="Roboto" w:eastAsia="Roboto" w:hAnsi="Roboto" w:cs="Roboto"/>
                <w:sz w:val="21"/>
                <w:szCs w:val="21"/>
              </w:rPr>
              <w:t>Based on the length and the concentration of the insert DNA, use the formula below to calculate the volume of sample needed to obtain a 2 molar excess of insert DNA to 50 ng of plasmid backbone DNA.</w:t>
            </w:r>
            <w:r>
              <w:rPr>
                <w:rFonts w:ascii="Roboto" w:eastAsia="Roboto" w:hAnsi="Roboto" w:cs="Roboto"/>
                <w:sz w:val="21"/>
                <w:szCs w:val="21"/>
              </w:rPr>
              <w:br/>
              <w:t>Formula: volume needed, µl = 2 x 50 ng x (length of insert, bp / length of plasmid backbone, bp) / (concentration of insert DNA, ng/µl)</w:t>
            </w:r>
            <w:r>
              <w:rPr>
                <w:rFonts w:ascii="Roboto" w:eastAsia="Roboto" w:hAnsi="Roboto" w:cs="Roboto"/>
                <w:sz w:val="21"/>
                <w:szCs w:val="21"/>
              </w:rPr>
              <w:br/>
            </w:r>
            <w:r>
              <w:rPr>
                <w:rFonts w:ascii="Roboto" w:eastAsia="Roboto" w:hAnsi="Roboto" w:cs="Roboto"/>
                <w:b/>
                <w:i/>
                <w:sz w:val="21"/>
                <w:szCs w:val="21"/>
              </w:rPr>
              <w:t>Example :</w:t>
            </w:r>
            <w:r>
              <w:rPr>
                <w:rFonts w:ascii="Roboto" w:eastAsia="Roboto" w:hAnsi="Roboto" w:cs="Roboto"/>
                <w:i/>
                <w:sz w:val="21"/>
                <w:szCs w:val="21"/>
              </w:rPr>
              <w:t xml:space="preserve"> F or insert DNA that is 450 bp in length and prepared at 25 ng/µl, and will be cloned into the 6 kbp pExTra plasmid backbone,</w:t>
            </w:r>
            <w:r>
              <w:rPr>
                <w:rFonts w:ascii="Roboto" w:eastAsia="Roboto" w:hAnsi="Roboto" w:cs="Roboto"/>
                <w:i/>
                <w:sz w:val="21"/>
                <w:szCs w:val="21"/>
              </w:rPr>
              <w:br/>
              <w:t>volume needed, µl = 2 x 50 ng x (450 bp / 6000 bp) / (25 ng/µl) = 0.3 µl</w:t>
            </w:r>
          </w:p>
          <w:p w14:paraId="6A094E05" w14:textId="77777777" w:rsidR="00CC650C" w:rsidRDefault="00000000">
            <w:pPr>
              <w:numPr>
                <w:ilvl w:val="2"/>
                <w:numId w:val="133"/>
              </w:numPr>
              <w:spacing w:line="281" w:lineRule="auto"/>
            </w:pPr>
            <w:r>
              <w:rPr>
                <w:rFonts w:ascii="Roboto" w:eastAsia="Roboto" w:hAnsi="Roboto" w:cs="Roboto"/>
                <w:sz w:val="21"/>
                <w:szCs w:val="21"/>
              </w:rPr>
              <w:lastRenderedPageBreak/>
              <w:t>Record this volume in the table below. See helpful tip below.</w:t>
            </w:r>
          </w:p>
          <w:p w14:paraId="0202F68E" w14:textId="77777777" w:rsidR="00CC650C" w:rsidRDefault="00000000">
            <w:pPr>
              <w:numPr>
                <w:ilvl w:val="0"/>
                <w:numId w:val="133"/>
              </w:numPr>
              <w:spacing w:line="281" w:lineRule="auto"/>
            </w:pPr>
            <w:r>
              <w:rPr>
                <w:rFonts w:ascii="Roboto" w:eastAsia="Roboto" w:hAnsi="Roboto" w:cs="Roboto"/>
                <w:sz w:val="21"/>
                <w:szCs w:val="21"/>
              </w:rPr>
              <w:t>Determine the volume of water to be used.</w:t>
            </w:r>
          </w:p>
          <w:p w14:paraId="46B945CE" w14:textId="77777777" w:rsidR="00CC650C" w:rsidRDefault="00000000">
            <w:pPr>
              <w:numPr>
                <w:ilvl w:val="1"/>
                <w:numId w:val="133"/>
              </w:numPr>
              <w:spacing w:line="281" w:lineRule="auto"/>
            </w:pPr>
            <w:r>
              <w:rPr>
                <w:rFonts w:ascii="Roboto" w:eastAsia="Roboto" w:hAnsi="Roboto" w:cs="Roboto"/>
                <w:sz w:val="21"/>
                <w:szCs w:val="21"/>
              </w:rPr>
              <w:t>Sum the volume of plasmid backbone and insert DNA in the table below.</w:t>
            </w:r>
            <w:r>
              <w:rPr>
                <w:rFonts w:ascii="Roboto" w:eastAsia="Roboto" w:hAnsi="Roboto" w:cs="Roboto"/>
                <w:sz w:val="21"/>
                <w:szCs w:val="21"/>
              </w:rPr>
              <w:br/>
            </w:r>
            <w:r>
              <w:rPr>
                <w:rFonts w:ascii="Roboto" w:eastAsia="Roboto" w:hAnsi="Roboto" w:cs="Roboto"/>
                <w:b/>
                <w:sz w:val="21"/>
                <w:szCs w:val="21"/>
              </w:rPr>
              <w:t xml:space="preserve">Important : </w:t>
            </w:r>
            <w:r>
              <w:rPr>
                <w:rFonts w:ascii="Roboto" w:eastAsia="Roboto" w:hAnsi="Roboto" w:cs="Roboto"/>
                <w:sz w:val="21"/>
                <w:szCs w:val="21"/>
              </w:rPr>
              <w:t>The sum volume should not exceed 5 µl.</w:t>
            </w:r>
          </w:p>
          <w:p w14:paraId="4CB7CDB9" w14:textId="77777777" w:rsidR="00CC650C" w:rsidRDefault="00000000">
            <w:pPr>
              <w:numPr>
                <w:ilvl w:val="1"/>
                <w:numId w:val="133"/>
              </w:numPr>
              <w:spacing w:line="281" w:lineRule="auto"/>
            </w:pPr>
            <w:r>
              <w:rPr>
                <w:rFonts w:ascii="Roboto" w:eastAsia="Roboto" w:hAnsi="Roboto" w:cs="Roboto"/>
                <w:sz w:val="21"/>
                <w:szCs w:val="21"/>
              </w:rPr>
              <w:t>Subtract this summed value from 5 µl. This subtracted value is the volume of water to be used.</w:t>
            </w:r>
          </w:p>
          <w:p w14:paraId="425C138A" w14:textId="77777777" w:rsidR="00CC650C" w:rsidRDefault="00000000">
            <w:pPr>
              <w:numPr>
                <w:ilvl w:val="1"/>
                <w:numId w:val="133"/>
              </w:numPr>
              <w:spacing w:line="281" w:lineRule="auto"/>
            </w:pPr>
            <w:r>
              <w:rPr>
                <w:rFonts w:ascii="Roboto" w:eastAsia="Roboto" w:hAnsi="Roboto" w:cs="Roboto"/>
                <w:sz w:val="21"/>
                <w:szCs w:val="21"/>
              </w:rPr>
              <w:t>Record this calculated volume for water in the table below.</w:t>
            </w:r>
          </w:p>
          <w:p w14:paraId="61666D19" w14:textId="77777777" w:rsidR="00CC650C" w:rsidRDefault="00000000">
            <w:pPr>
              <w:numPr>
                <w:ilvl w:val="0"/>
                <w:numId w:val="133"/>
              </w:numPr>
              <w:spacing w:line="281" w:lineRule="auto"/>
            </w:pPr>
            <w:r>
              <w:rPr>
                <w:rFonts w:ascii="Roboto" w:eastAsia="Roboto" w:hAnsi="Roboto" w:cs="Roboto"/>
                <w:sz w:val="21"/>
                <w:szCs w:val="21"/>
              </w:rPr>
              <w:t>Set up the isothermal assembly reaction.</w:t>
            </w:r>
            <w:r>
              <w:rPr>
                <w:rFonts w:ascii="Roboto" w:eastAsia="Roboto" w:hAnsi="Roboto" w:cs="Roboto"/>
                <w:sz w:val="21"/>
                <w:szCs w:val="21"/>
              </w:rPr>
              <w:br/>
            </w:r>
            <w:r>
              <w:rPr>
                <w:rFonts w:ascii="Roboto" w:eastAsia="Roboto" w:hAnsi="Roboto" w:cs="Roboto"/>
                <w:b/>
                <w:sz w:val="21"/>
                <w:szCs w:val="21"/>
              </w:rPr>
              <w:t xml:space="preserve">Important : </w:t>
            </w:r>
            <w:r>
              <w:rPr>
                <w:rFonts w:ascii="Roboto" w:eastAsia="Roboto" w:hAnsi="Roboto" w:cs="Roboto"/>
                <w:sz w:val="21"/>
                <w:szCs w:val="21"/>
              </w:rPr>
              <w:t>All components of the assembly reaction should be kept cold, on ice, during the setup process.</w:t>
            </w:r>
          </w:p>
          <w:p w14:paraId="31743B5D" w14:textId="77777777" w:rsidR="00CC650C" w:rsidRDefault="00000000">
            <w:pPr>
              <w:numPr>
                <w:ilvl w:val="1"/>
                <w:numId w:val="133"/>
              </w:numPr>
              <w:spacing w:line="281" w:lineRule="auto"/>
            </w:pPr>
            <w:r>
              <w:rPr>
                <w:rFonts w:ascii="Roboto" w:eastAsia="Roboto" w:hAnsi="Roboto" w:cs="Roboto"/>
                <w:sz w:val="21"/>
                <w:szCs w:val="21"/>
              </w:rPr>
              <w:t>Obtain an aliquot of 2X HiFi DNA Assembly MasterMix and place it on ice. Flick the tube with your finger a few times to mix prior to adding to the reaction.</w:t>
            </w:r>
          </w:p>
          <w:p w14:paraId="53162C1C" w14:textId="77777777" w:rsidR="00CC650C" w:rsidRDefault="00000000">
            <w:pPr>
              <w:numPr>
                <w:ilvl w:val="1"/>
                <w:numId w:val="133"/>
              </w:numPr>
              <w:spacing w:line="281" w:lineRule="auto"/>
            </w:pPr>
            <w:r>
              <w:rPr>
                <w:rFonts w:ascii="Roboto" w:eastAsia="Roboto" w:hAnsi="Roboto" w:cs="Roboto"/>
                <w:sz w:val="21"/>
                <w:szCs w:val="21"/>
              </w:rPr>
              <w:t>Obtain and label a PCR tube for each assembly reaction to be setup.</w:t>
            </w:r>
          </w:p>
          <w:p w14:paraId="14A71966" w14:textId="77777777" w:rsidR="00CC650C" w:rsidRDefault="00000000">
            <w:pPr>
              <w:numPr>
                <w:ilvl w:val="1"/>
                <w:numId w:val="133"/>
              </w:numPr>
              <w:spacing w:after="300" w:line="281" w:lineRule="auto"/>
            </w:pPr>
            <w:r>
              <w:rPr>
                <w:rFonts w:ascii="Roboto" w:eastAsia="Roboto" w:hAnsi="Roboto" w:cs="Roboto"/>
                <w:sz w:val="21"/>
                <w:szCs w:val="21"/>
              </w:rPr>
              <w:t>Using the information recorded in the table below, setup the assembly reaction. Important : Follow the order of addition as indicated in the table below., and use a new pipette tip for each addition.</w:t>
            </w:r>
          </w:p>
          <w:tbl>
            <w:tblPr>
              <w:tblStyle w:val="afff2"/>
              <w:tblW w:w="5310" w:type="dxa"/>
              <w:tblBorders>
                <w:top w:val="nil"/>
                <w:left w:val="nil"/>
                <w:bottom w:val="nil"/>
                <w:right w:val="nil"/>
                <w:insideH w:val="nil"/>
                <w:insideV w:val="nil"/>
              </w:tblBorders>
              <w:tblLayout w:type="fixed"/>
              <w:tblLook w:val="0600" w:firstRow="0" w:lastRow="0" w:firstColumn="0" w:lastColumn="0" w:noHBand="1" w:noVBand="1"/>
            </w:tblPr>
            <w:tblGrid>
              <w:gridCol w:w="3870"/>
              <w:gridCol w:w="1440"/>
            </w:tblGrid>
            <w:tr w:rsidR="00CC650C" w14:paraId="77546AB3" w14:textId="77777777">
              <w:trPr>
                <w:trHeight w:val="525"/>
              </w:trPr>
              <w:tc>
                <w:tcPr>
                  <w:tcW w:w="387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69860EC2"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Reaction Component</w:t>
                  </w:r>
                </w:p>
              </w:tc>
              <w:tc>
                <w:tcPr>
                  <w:tcW w:w="144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56F104DD"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Volume, µl</w:t>
                  </w:r>
                </w:p>
              </w:tc>
            </w:tr>
            <w:tr w:rsidR="00CC650C" w14:paraId="7F054451" w14:textId="77777777">
              <w:trPr>
                <w:trHeight w:val="525"/>
              </w:trPr>
              <w:tc>
                <w:tcPr>
                  <w:tcW w:w="387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7C8E3BC0"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Plasmid backbone DNA (50 ng)</w:t>
                  </w:r>
                </w:p>
              </w:tc>
              <w:tc>
                <w:tcPr>
                  <w:tcW w:w="144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77973626" w14:textId="77777777" w:rsidR="00CC650C" w:rsidRDefault="00CC650C">
                  <w:pPr>
                    <w:spacing w:after="300" w:line="281" w:lineRule="auto"/>
                    <w:jc w:val="center"/>
                    <w:rPr>
                      <w:rFonts w:ascii="Roboto" w:eastAsia="Roboto" w:hAnsi="Roboto" w:cs="Roboto"/>
                      <w:sz w:val="21"/>
                      <w:szCs w:val="21"/>
                    </w:rPr>
                  </w:pPr>
                </w:p>
              </w:tc>
            </w:tr>
            <w:tr w:rsidR="00CC650C" w14:paraId="6D37C5C4" w14:textId="77777777">
              <w:trPr>
                <w:trHeight w:val="525"/>
              </w:trPr>
              <w:tc>
                <w:tcPr>
                  <w:tcW w:w="387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081AC2A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DNA insert</w:t>
                  </w:r>
                </w:p>
              </w:tc>
              <w:tc>
                <w:tcPr>
                  <w:tcW w:w="144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05AA3173" w14:textId="77777777" w:rsidR="00CC650C" w:rsidRDefault="00CC650C">
                  <w:pPr>
                    <w:spacing w:after="300" w:line="281" w:lineRule="auto"/>
                    <w:jc w:val="center"/>
                    <w:rPr>
                      <w:rFonts w:ascii="Roboto" w:eastAsia="Roboto" w:hAnsi="Roboto" w:cs="Roboto"/>
                      <w:sz w:val="21"/>
                      <w:szCs w:val="21"/>
                    </w:rPr>
                  </w:pPr>
                </w:p>
              </w:tc>
            </w:tr>
            <w:tr w:rsidR="00CC650C" w14:paraId="5BC85A7E" w14:textId="77777777">
              <w:trPr>
                <w:trHeight w:val="525"/>
              </w:trPr>
              <w:tc>
                <w:tcPr>
                  <w:tcW w:w="387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0FAAEADD"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Sterile, nuclease-free water</w:t>
                  </w:r>
                </w:p>
              </w:tc>
              <w:tc>
                <w:tcPr>
                  <w:tcW w:w="144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2B00E11A" w14:textId="77777777" w:rsidR="00CC650C" w:rsidRDefault="00CC650C">
                  <w:pPr>
                    <w:spacing w:after="300" w:line="281" w:lineRule="auto"/>
                    <w:jc w:val="center"/>
                    <w:rPr>
                      <w:rFonts w:ascii="Roboto" w:eastAsia="Roboto" w:hAnsi="Roboto" w:cs="Roboto"/>
                      <w:sz w:val="21"/>
                      <w:szCs w:val="21"/>
                    </w:rPr>
                  </w:pPr>
                </w:p>
              </w:tc>
            </w:tr>
            <w:tr w:rsidR="00CC650C" w14:paraId="4EEA6594" w14:textId="77777777">
              <w:trPr>
                <w:trHeight w:val="525"/>
              </w:trPr>
              <w:tc>
                <w:tcPr>
                  <w:tcW w:w="387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30446885"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2X HiFi DNA Assembly MasterMix</w:t>
                  </w:r>
                </w:p>
              </w:tc>
              <w:tc>
                <w:tcPr>
                  <w:tcW w:w="144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4B6A7A80"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5 µl</w:t>
                  </w:r>
                </w:p>
              </w:tc>
            </w:tr>
            <w:tr w:rsidR="00CC650C" w14:paraId="6FC0F5B6" w14:textId="77777777">
              <w:trPr>
                <w:trHeight w:val="525"/>
              </w:trPr>
              <w:tc>
                <w:tcPr>
                  <w:tcW w:w="387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1147B9E2"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Total Volume</w:t>
                  </w:r>
                </w:p>
              </w:tc>
              <w:tc>
                <w:tcPr>
                  <w:tcW w:w="144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07B2C1C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10 µl</w:t>
                  </w:r>
                </w:p>
              </w:tc>
            </w:tr>
          </w:tbl>
          <w:p w14:paraId="589F4213" w14:textId="77777777" w:rsidR="00CC650C" w:rsidRDefault="00000000">
            <w:pPr>
              <w:numPr>
                <w:ilvl w:val="1"/>
                <w:numId w:val="133"/>
              </w:numPr>
              <w:spacing w:before="160" w:line="281" w:lineRule="auto"/>
            </w:pPr>
            <w:r>
              <w:rPr>
                <w:rFonts w:ascii="Roboto" w:eastAsia="Roboto" w:hAnsi="Roboto" w:cs="Roboto"/>
                <w:sz w:val="21"/>
                <w:szCs w:val="21"/>
              </w:rPr>
              <w:lastRenderedPageBreak/>
              <w:t>Once all the components have been added, gently pipette up and down 4 - 5 times to mix, and keep on ice.</w:t>
            </w:r>
          </w:p>
          <w:p w14:paraId="70B6AF96" w14:textId="77777777" w:rsidR="00CC650C" w:rsidRDefault="00000000">
            <w:pPr>
              <w:numPr>
                <w:ilvl w:val="1"/>
                <w:numId w:val="133"/>
              </w:numPr>
              <w:spacing w:line="281" w:lineRule="auto"/>
            </w:pPr>
            <w:r>
              <w:rPr>
                <w:rFonts w:ascii="Roboto" w:eastAsia="Roboto" w:hAnsi="Roboto" w:cs="Roboto"/>
                <w:sz w:val="21"/>
                <w:szCs w:val="21"/>
              </w:rPr>
              <w:t xml:space="preserve">When ready to begin the assembly reaction, place the tubes at 50 </w:t>
            </w:r>
            <w:r>
              <w:rPr>
                <w:rFonts w:ascii="Roboto" w:eastAsia="Roboto" w:hAnsi="Roboto" w:cs="Roboto"/>
                <w:b/>
                <w:sz w:val="21"/>
                <w:szCs w:val="21"/>
              </w:rPr>
              <w:t>°</w:t>
            </w:r>
            <w:r>
              <w:rPr>
                <w:rFonts w:ascii="Roboto" w:eastAsia="Roboto" w:hAnsi="Roboto" w:cs="Roboto"/>
                <w:sz w:val="21"/>
                <w:szCs w:val="21"/>
              </w:rPr>
              <w:t xml:space="preserve"> C for 30 min.</w:t>
            </w:r>
          </w:p>
          <w:p w14:paraId="2B7B01C8" w14:textId="77777777" w:rsidR="00CC650C" w:rsidRDefault="00000000">
            <w:pPr>
              <w:numPr>
                <w:ilvl w:val="1"/>
                <w:numId w:val="133"/>
              </w:numPr>
              <w:spacing w:after="380" w:line="281" w:lineRule="auto"/>
            </w:pPr>
            <w:r>
              <w:rPr>
                <w:rFonts w:ascii="Roboto" w:eastAsia="Roboto" w:hAnsi="Roboto" w:cs="Roboto"/>
                <w:sz w:val="21"/>
                <w:szCs w:val="21"/>
              </w:rPr>
              <w:t>Once the reaction is complete, place the reaction on ice.  Then proceed to</w:t>
            </w:r>
            <w:hyperlink w:anchor="_a78ohaqyc10k">
              <w:r>
                <w:rPr>
                  <w:rFonts w:ascii="Roboto" w:eastAsia="Roboto" w:hAnsi="Roboto" w:cs="Roboto"/>
                  <w:color w:val="1155CC"/>
                  <w:sz w:val="21"/>
                  <w:szCs w:val="21"/>
                  <w:u w:val="single"/>
                </w:rPr>
                <w:t xml:space="preserve"> Protocol 2.9 Transformation of Bacteria</w:t>
              </w:r>
            </w:hyperlink>
            <w:r>
              <w:rPr>
                <w:rFonts w:ascii="Roboto" w:eastAsia="Roboto" w:hAnsi="Roboto" w:cs="Roboto"/>
                <w:sz w:val="21"/>
                <w:szCs w:val="21"/>
              </w:rPr>
              <w:t xml:space="preserve">, or store the reaction at -20 </w:t>
            </w:r>
            <w:r>
              <w:rPr>
                <w:rFonts w:ascii="Roboto" w:eastAsia="Roboto" w:hAnsi="Roboto" w:cs="Roboto"/>
                <w:b/>
                <w:sz w:val="21"/>
                <w:szCs w:val="21"/>
              </w:rPr>
              <w:t>°</w:t>
            </w:r>
            <w:r>
              <w:rPr>
                <w:rFonts w:ascii="Roboto" w:eastAsia="Roboto" w:hAnsi="Roboto" w:cs="Roboto"/>
                <w:sz w:val="21"/>
                <w:szCs w:val="21"/>
              </w:rPr>
              <w:t xml:space="preserve"> C</w:t>
            </w:r>
          </w:p>
          <w:p w14:paraId="29002BE7" w14:textId="77777777" w:rsidR="00CC650C" w:rsidRDefault="00000000">
            <w:pPr>
              <w:spacing w:after="300" w:line="281" w:lineRule="auto"/>
              <w:rPr>
                <w:rFonts w:ascii="Roboto" w:eastAsia="Roboto" w:hAnsi="Roboto" w:cs="Roboto"/>
                <w:b/>
                <w:sz w:val="21"/>
                <w:szCs w:val="21"/>
              </w:rPr>
            </w:pPr>
            <w:r>
              <w:rPr>
                <w:rFonts w:ascii="Roboto" w:eastAsia="Roboto" w:hAnsi="Roboto" w:cs="Roboto"/>
                <w:b/>
                <w:sz w:val="21"/>
                <w:szCs w:val="21"/>
              </w:rPr>
              <w:t>Helpful tips:</w:t>
            </w:r>
          </w:p>
          <w:p w14:paraId="06A0F305"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 It is not recommended to pipette volumes less than 1µl. If the concentration of your insert or plasmid backbone sample requires less than 1 µl be added, make an appropriate dilution of the sample.</w:t>
            </w:r>
          </w:p>
          <w:p w14:paraId="6797BFD6" w14:textId="77777777" w:rsidR="00CC650C" w:rsidRDefault="00000000">
            <w:pPr>
              <w:spacing w:after="300" w:line="281" w:lineRule="auto"/>
              <w:rPr>
                <w:rFonts w:ascii="Roboto" w:eastAsia="Roboto" w:hAnsi="Roboto" w:cs="Roboto"/>
                <w:i/>
                <w:sz w:val="21"/>
                <w:szCs w:val="21"/>
              </w:rPr>
            </w:pPr>
            <w:r>
              <w:rPr>
                <w:rFonts w:ascii="Roboto" w:eastAsia="Roboto" w:hAnsi="Roboto" w:cs="Roboto"/>
                <w:b/>
                <w:i/>
                <w:sz w:val="21"/>
                <w:szCs w:val="21"/>
              </w:rPr>
              <w:t>Example 1 :</w:t>
            </w:r>
            <w:r>
              <w:rPr>
                <w:rFonts w:ascii="Roboto" w:eastAsia="Roboto" w:hAnsi="Roboto" w:cs="Roboto"/>
                <w:i/>
                <w:sz w:val="21"/>
                <w:szCs w:val="21"/>
              </w:rPr>
              <w:t xml:space="preserve"> F or plasmid backbone DNA at 100 ng/µl,</w:t>
            </w:r>
          </w:p>
          <w:p w14:paraId="43A75759" w14:textId="77777777" w:rsidR="00CC650C" w:rsidRDefault="00000000">
            <w:pPr>
              <w:spacing w:after="300" w:line="281" w:lineRule="auto"/>
              <w:rPr>
                <w:rFonts w:ascii="Roboto" w:eastAsia="Roboto" w:hAnsi="Roboto" w:cs="Roboto"/>
                <w:i/>
                <w:sz w:val="21"/>
                <w:szCs w:val="21"/>
              </w:rPr>
            </w:pPr>
            <w:r>
              <w:rPr>
                <w:rFonts w:ascii="Roboto" w:eastAsia="Roboto" w:hAnsi="Roboto" w:cs="Roboto"/>
                <w:i/>
                <w:sz w:val="21"/>
                <w:szCs w:val="21"/>
              </w:rPr>
              <w:t>volume needed, µl = (50 ng) / (100 ng/µl) = 0.5 µl</w:t>
            </w:r>
          </w:p>
          <w:p w14:paraId="05CECCAC" w14:textId="77777777" w:rsidR="00CC650C" w:rsidRDefault="00000000">
            <w:pPr>
              <w:spacing w:after="300" w:line="281" w:lineRule="auto"/>
              <w:rPr>
                <w:rFonts w:ascii="Roboto" w:eastAsia="Roboto" w:hAnsi="Roboto" w:cs="Roboto"/>
                <w:i/>
                <w:sz w:val="21"/>
                <w:szCs w:val="21"/>
              </w:rPr>
            </w:pPr>
            <w:r>
              <w:rPr>
                <w:rFonts w:ascii="Roboto" w:eastAsia="Roboto" w:hAnsi="Roboto" w:cs="Roboto"/>
                <w:i/>
                <w:sz w:val="21"/>
                <w:szCs w:val="21"/>
              </w:rPr>
              <w:t>A 1:2 dilution can be made, mixing equal volumes of the plasmid backbone and sterile nuclease-free water, for a final DNA concentration of 50 ng/µl.</w:t>
            </w:r>
          </w:p>
          <w:p w14:paraId="698EA611" w14:textId="77777777" w:rsidR="00CC650C" w:rsidRDefault="00000000">
            <w:pPr>
              <w:spacing w:after="300" w:line="281" w:lineRule="auto"/>
              <w:rPr>
                <w:rFonts w:ascii="Roboto" w:eastAsia="Roboto" w:hAnsi="Roboto" w:cs="Roboto"/>
                <w:i/>
                <w:sz w:val="21"/>
                <w:szCs w:val="21"/>
              </w:rPr>
            </w:pPr>
            <w:r>
              <w:rPr>
                <w:rFonts w:ascii="Roboto" w:eastAsia="Roboto" w:hAnsi="Roboto" w:cs="Roboto"/>
                <w:i/>
                <w:sz w:val="21"/>
                <w:szCs w:val="21"/>
              </w:rPr>
              <w:t>volume needed, µl = (50 ng) / (50 ng/µl) = 1 µl</w:t>
            </w:r>
          </w:p>
          <w:p w14:paraId="2085D43C" w14:textId="77777777" w:rsidR="00CC650C" w:rsidRDefault="00000000">
            <w:pPr>
              <w:spacing w:after="300" w:line="281" w:lineRule="auto"/>
              <w:rPr>
                <w:rFonts w:ascii="Roboto" w:eastAsia="Roboto" w:hAnsi="Roboto" w:cs="Roboto"/>
                <w:i/>
                <w:sz w:val="21"/>
                <w:szCs w:val="21"/>
              </w:rPr>
            </w:pPr>
            <w:r>
              <w:rPr>
                <w:rFonts w:ascii="Roboto" w:eastAsia="Roboto" w:hAnsi="Roboto" w:cs="Roboto"/>
                <w:b/>
                <w:i/>
                <w:sz w:val="21"/>
                <w:szCs w:val="21"/>
              </w:rPr>
              <w:t xml:space="preserve">Example 2: </w:t>
            </w:r>
            <w:r>
              <w:rPr>
                <w:rFonts w:ascii="Roboto" w:eastAsia="Roboto" w:hAnsi="Roboto" w:cs="Roboto"/>
                <w:i/>
                <w:sz w:val="21"/>
                <w:szCs w:val="21"/>
              </w:rPr>
              <w:t>For insert DNA that is 450 bp in length and prepared at 25 ng/µl, and will be cloned into the 6 kbp pExTra plasmid backbone,</w:t>
            </w:r>
          </w:p>
          <w:p w14:paraId="492BD784" w14:textId="77777777" w:rsidR="00CC650C" w:rsidRDefault="00000000">
            <w:pPr>
              <w:spacing w:after="300" w:line="281" w:lineRule="auto"/>
              <w:rPr>
                <w:rFonts w:ascii="Roboto" w:eastAsia="Roboto" w:hAnsi="Roboto" w:cs="Roboto"/>
                <w:i/>
                <w:sz w:val="21"/>
                <w:szCs w:val="21"/>
              </w:rPr>
            </w:pPr>
            <w:r>
              <w:rPr>
                <w:rFonts w:ascii="Roboto" w:eastAsia="Roboto" w:hAnsi="Roboto" w:cs="Roboto"/>
                <w:i/>
                <w:sz w:val="21"/>
                <w:szCs w:val="21"/>
              </w:rPr>
              <w:t>volume needed, µl = 2 x 50 ng x (450 bp / 6000 bp) / (25 ng/µl) = 0.3 µl</w:t>
            </w:r>
          </w:p>
          <w:p w14:paraId="31F7B500" w14:textId="77777777" w:rsidR="00CC650C" w:rsidRDefault="00000000">
            <w:pPr>
              <w:spacing w:after="300" w:line="281" w:lineRule="auto"/>
              <w:rPr>
                <w:rFonts w:ascii="Roboto" w:eastAsia="Roboto" w:hAnsi="Roboto" w:cs="Roboto"/>
                <w:i/>
                <w:sz w:val="21"/>
                <w:szCs w:val="21"/>
              </w:rPr>
            </w:pPr>
            <w:r>
              <w:rPr>
                <w:rFonts w:ascii="Roboto" w:eastAsia="Roboto" w:hAnsi="Roboto" w:cs="Roboto"/>
                <w:i/>
                <w:sz w:val="21"/>
                <w:szCs w:val="21"/>
              </w:rPr>
              <w:t>A 1:5 dilution can be made, mixing four volumes of sterile nuclease-free water for every volume of insert, for a final DNA concentration of 5 ng/µl.</w:t>
            </w:r>
          </w:p>
          <w:p w14:paraId="06E796DF" w14:textId="77777777" w:rsidR="00CC650C" w:rsidRDefault="00000000">
            <w:pPr>
              <w:spacing w:after="300" w:line="281" w:lineRule="auto"/>
              <w:rPr>
                <w:rFonts w:ascii="Roboto" w:eastAsia="Roboto" w:hAnsi="Roboto" w:cs="Roboto"/>
                <w:i/>
                <w:sz w:val="21"/>
                <w:szCs w:val="21"/>
              </w:rPr>
            </w:pPr>
            <w:r>
              <w:rPr>
                <w:rFonts w:ascii="Roboto" w:eastAsia="Roboto" w:hAnsi="Roboto" w:cs="Roboto"/>
                <w:i/>
                <w:sz w:val="21"/>
                <w:szCs w:val="21"/>
              </w:rPr>
              <w:t>volume needed, µl = 2 x 50 ng x (450 bp / 6000 bp) / (5 ng/µl) = 1.5 µl</w:t>
            </w:r>
          </w:p>
          <w:p w14:paraId="7D93A2A1" w14:textId="77777777" w:rsidR="00CC650C" w:rsidRDefault="00CC650C">
            <w:pPr>
              <w:spacing w:after="300" w:line="281" w:lineRule="auto"/>
              <w:rPr>
                <w:rFonts w:ascii="Calibri" w:eastAsia="Calibri" w:hAnsi="Calibri" w:cs="Calibri"/>
              </w:rPr>
            </w:pPr>
          </w:p>
        </w:tc>
      </w:tr>
    </w:tbl>
    <w:p w14:paraId="6E139F0D" w14:textId="77777777" w:rsidR="00CC650C" w:rsidRDefault="00CC650C">
      <w:pPr>
        <w:pStyle w:val="Heading1"/>
        <w:keepNext w:val="0"/>
        <w:keepLines w:val="0"/>
        <w:spacing w:before="480"/>
        <w:rPr>
          <w:b/>
          <w:color w:val="2F5496"/>
          <w:sz w:val="32"/>
          <w:szCs w:val="32"/>
        </w:rPr>
      </w:pPr>
      <w:bookmarkStart w:id="89" w:name="_3z9t1epo6f52" w:colFirst="0" w:colLast="0"/>
      <w:bookmarkEnd w:id="89"/>
    </w:p>
    <w:p w14:paraId="01C9A2AC" w14:textId="77777777" w:rsidR="00CC650C" w:rsidRDefault="00000000">
      <w:pPr>
        <w:pStyle w:val="Heading1"/>
        <w:keepNext w:val="0"/>
        <w:keepLines w:val="0"/>
        <w:spacing w:before="480"/>
        <w:rPr>
          <w:b/>
          <w:color w:val="2F5496"/>
          <w:sz w:val="32"/>
          <w:szCs w:val="32"/>
        </w:rPr>
      </w:pPr>
      <w:bookmarkStart w:id="90" w:name="_pl77g8b7ctd3" w:colFirst="0" w:colLast="0"/>
      <w:bookmarkEnd w:id="90"/>
      <w:r>
        <w:rPr>
          <w:b/>
          <w:color w:val="2F5496"/>
          <w:sz w:val="32"/>
          <w:szCs w:val="32"/>
        </w:rPr>
        <w:t>Protocol 2.8: DNA Ligation</w:t>
      </w:r>
    </w:p>
    <w:tbl>
      <w:tblPr>
        <w:tblStyle w:val="afff3"/>
        <w:tblW w:w="8985" w:type="dxa"/>
        <w:tblBorders>
          <w:top w:val="nil"/>
          <w:left w:val="nil"/>
          <w:bottom w:val="nil"/>
          <w:right w:val="nil"/>
          <w:insideH w:val="nil"/>
          <w:insideV w:val="nil"/>
        </w:tblBorders>
        <w:tblLayout w:type="fixed"/>
        <w:tblLook w:val="0600" w:firstRow="0" w:lastRow="0" w:firstColumn="0" w:lastColumn="0" w:noHBand="1" w:noVBand="1"/>
      </w:tblPr>
      <w:tblGrid>
        <w:gridCol w:w="2385"/>
        <w:gridCol w:w="6600"/>
      </w:tblGrid>
      <w:tr w:rsidR="00CC650C" w14:paraId="108657E8" w14:textId="77777777">
        <w:trPr>
          <w:trHeight w:val="300"/>
        </w:trPr>
        <w:tc>
          <w:tcPr>
            <w:tcW w:w="2385" w:type="dxa"/>
            <w:tcBorders>
              <w:top w:val="single" w:sz="8" w:space="0" w:color="000000"/>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2F725828"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6600" w:type="dxa"/>
            <w:tcBorders>
              <w:top w:val="single" w:sz="8" w:space="0" w:color="000000"/>
              <w:left w:val="nil"/>
              <w:bottom w:val="single" w:sz="8" w:space="0" w:color="000000"/>
              <w:right w:val="single" w:sz="8" w:space="0" w:color="000000"/>
            </w:tcBorders>
            <w:shd w:val="clear" w:color="auto" w:fill="B8CCE4"/>
            <w:tcMar>
              <w:top w:w="0" w:type="dxa"/>
              <w:left w:w="120" w:type="dxa"/>
              <w:bottom w:w="0" w:type="dxa"/>
              <w:right w:w="120" w:type="dxa"/>
            </w:tcMar>
          </w:tcPr>
          <w:p w14:paraId="50ACCECC"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11F328C3" w14:textId="77777777">
        <w:trPr>
          <w:trHeight w:val="300"/>
        </w:trPr>
        <w:tc>
          <w:tcPr>
            <w:tcW w:w="2385" w:type="dxa"/>
            <w:tcBorders>
              <w:top w:val="nil"/>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0CE7130F"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6600" w:type="dxa"/>
            <w:tcBorders>
              <w:top w:val="nil"/>
              <w:left w:val="nil"/>
              <w:bottom w:val="single" w:sz="8" w:space="0" w:color="000000"/>
              <w:right w:val="single" w:sz="8" w:space="0" w:color="000000"/>
            </w:tcBorders>
            <w:shd w:val="clear" w:color="auto" w:fill="B8CCE4"/>
            <w:tcMar>
              <w:top w:w="0" w:type="dxa"/>
              <w:left w:w="120" w:type="dxa"/>
              <w:bottom w:w="0" w:type="dxa"/>
              <w:right w:w="120" w:type="dxa"/>
            </w:tcMar>
          </w:tcPr>
          <w:p w14:paraId="17D2EDA2" w14:textId="77777777" w:rsidR="00CC650C" w:rsidRDefault="00000000">
            <w:pPr>
              <w:spacing w:before="240" w:line="273" w:lineRule="auto"/>
              <w:rPr>
                <w:rFonts w:ascii="Calibri" w:eastAsia="Calibri" w:hAnsi="Calibri" w:cs="Calibri"/>
                <w:b/>
              </w:rPr>
            </w:pPr>
            <w:r>
              <w:rPr>
                <w:rFonts w:ascii="Calibri" w:eastAsia="Calibri" w:hAnsi="Calibri" w:cs="Calibri"/>
                <w:b/>
              </w:rPr>
              <w:t>Protocol 2.8: DNA Ligation</w:t>
            </w:r>
          </w:p>
        </w:tc>
      </w:tr>
      <w:tr w:rsidR="00CC650C" w14:paraId="2483D63C" w14:textId="77777777">
        <w:trPr>
          <w:trHeight w:val="300"/>
        </w:trPr>
        <w:tc>
          <w:tcPr>
            <w:tcW w:w="2385" w:type="dxa"/>
            <w:tcBorders>
              <w:top w:val="nil"/>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386F6A33" w14:textId="77777777" w:rsidR="00CC650C" w:rsidRDefault="00000000">
            <w:pPr>
              <w:spacing w:before="240" w:after="240"/>
              <w:rPr>
                <w:rFonts w:ascii="Calibri" w:eastAsia="Calibri" w:hAnsi="Calibri" w:cs="Calibri"/>
                <w:b/>
              </w:rPr>
            </w:pPr>
            <w:r>
              <w:rPr>
                <w:rFonts w:ascii="Calibri" w:eastAsia="Calibri" w:hAnsi="Calibri" w:cs="Calibri"/>
                <w:b/>
              </w:rPr>
              <w:t>imgtxt</w:t>
            </w:r>
          </w:p>
        </w:tc>
        <w:tc>
          <w:tcPr>
            <w:tcW w:w="6600" w:type="dxa"/>
            <w:tcBorders>
              <w:top w:val="nil"/>
              <w:left w:val="nil"/>
              <w:bottom w:val="single" w:sz="8" w:space="0" w:color="000000"/>
              <w:right w:val="single" w:sz="8" w:space="0" w:color="000000"/>
            </w:tcBorders>
            <w:shd w:val="clear" w:color="auto" w:fill="B8CCE4"/>
            <w:tcMar>
              <w:top w:w="0" w:type="dxa"/>
              <w:left w:w="120" w:type="dxa"/>
              <w:bottom w:w="0" w:type="dxa"/>
              <w:right w:w="120" w:type="dxa"/>
            </w:tcMar>
          </w:tcPr>
          <w:p w14:paraId="254A0A8F" w14:textId="77777777" w:rsidR="00CC650C" w:rsidRDefault="00000000">
            <w:pPr>
              <w:spacing w:before="240" w:line="273" w:lineRule="auto"/>
              <w:rPr>
                <w:rFonts w:ascii="Calibri" w:eastAsia="Calibri" w:hAnsi="Calibri" w:cs="Calibri"/>
                <w:b/>
              </w:rPr>
            </w:pPr>
            <w:r>
              <w:rPr>
                <w:rFonts w:ascii="Calibri" w:eastAsia="Calibri" w:hAnsi="Calibri" w:cs="Calibri"/>
                <w:b/>
              </w:rPr>
              <w:t>Molecular Cloning</w:t>
            </w:r>
          </w:p>
        </w:tc>
      </w:tr>
      <w:tr w:rsidR="00CC650C" w14:paraId="6816D79F" w14:textId="77777777">
        <w:trPr>
          <w:trHeight w:val="555"/>
        </w:trPr>
        <w:tc>
          <w:tcPr>
            <w:tcW w:w="238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70BE7DCE"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660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56ED4903" w14:textId="77777777" w:rsidR="00CC650C" w:rsidRDefault="00000000">
            <w:pPr>
              <w:spacing w:before="240" w:after="240"/>
              <w:rPr>
                <w:rFonts w:ascii="Calibri" w:eastAsia="Calibri" w:hAnsi="Calibri" w:cs="Calibri"/>
                <w:b/>
              </w:rPr>
            </w:pPr>
            <w:r>
              <w:rPr>
                <w:rFonts w:ascii="Calibri" w:eastAsia="Calibri" w:hAnsi="Calibri" w:cs="Calibri"/>
                <w:b/>
              </w:rPr>
              <w:t>molecular-cloning.svg</w:t>
            </w:r>
          </w:p>
        </w:tc>
      </w:tr>
      <w:tr w:rsidR="00CC650C" w14:paraId="788C0350" w14:textId="77777777">
        <w:trPr>
          <w:trHeight w:val="2085"/>
        </w:trPr>
        <w:tc>
          <w:tcPr>
            <w:tcW w:w="2385" w:type="dxa"/>
            <w:tcBorders>
              <w:top w:val="nil"/>
              <w:left w:val="single" w:sz="8" w:space="0" w:color="000000"/>
              <w:bottom w:val="single" w:sz="8" w:space="0" w:color="000000"/>
              <w:right w:val="single" w:sz="8" w:space="0" w:color="000000"/>
            </w:tcBorders>
            <w:shd w:val="clear" w:color="auto" w:fill="auto"/>
            <w:tcMar>
              <w:top w:w="0" w:type="dxa"/>
              <w:left w:w="120" w:type="dxa"/>
              <w:bottom w:w="0" w:type="dxa"/>
              <w:right w:w="120" w:type="dxa"/>
            </w:tcMar>
          </w:tcPr>
          <w:p w14:paraId="4F5ADF4E"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660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6C35866E" w14:textId="77777777" w:rsidR="00CC650C" w:rsidRDefault="00000000">
            <w:pPr>
              <w:pStyle w:val="Heading3"/>
              <w:keepNext w:val="0"/>
              <w:keepLines w:val="0"/>
              <w:spacing w:after="300" w:line="281" w:lineRule="auto"/>
              <w:jc w:val="left"/>
            </w:pPr>
            <w:bookmarkStart w:id="91" w:name="_9vcqmb4xjt7m" w:colFirst="0" w:colLast="0"/>
            <w:bookmarkEnd w:id="91"/>
            <w:r>
              <w:t>Objective:</w:t>
            </w:r>
          </w:p>
          <w:p w14:paraId="5C7314A8"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To construct a plasmid from a gene insert and plasmid backbone DNA</w:t>
            </w:r>
          </w:p>
          <w:p w14:paraId="45EC640C" w14:textId="77777777" w:rsidR="00CC650C" w:rsidRDefault="00000000">
            <w:pPr>
              <w:pStyle w:val="Heading4"/>
              <w:keepNext w:val="0"/>
              <w:keepLines w:val="0"/>
              <w:spacing w:before="0" w:after="300"/>
              <w:ind w:left="0"/>
            </w:pPr>
            <w:bookmarkStart w:id="92" w:name="_caycex634j2z" w:colFirst="0" w:colLast="0"/>
            <w:bookmarkEnd w:id="92"/>
            <w:r>
              <w:t>Rationale:</w:t>
            </w:r>
          </w:p>
          <w:p w14:paraId="18C6F33C"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DNA ligation is the process by which the ends of two DNA molecules can be covalently linked together. This linkage is formed by the enzyme DNA ligase. When constructing a plasmid, DNA ligase can be used to covalently link together the ends of a gene insert with that of plasmid backbone DNA, thereby regenerating a circular plasmid, now with the gene insert. DNA ligation will be used to assemble the p2Hα plasmid containing a phage gene of interest.</w:t>
            </w:r>
          </w:p>
          <w:p w14:paraId="236DF43B" w14:textId="77777777" w:rsidR="00CC650C" w:rsidRDefault="00000000">
            <w:pPr>
              <w:pStyle w:val="Heading4"/>
              <w:keepNext w:val="0"/>
              <w:keepLines w:val="0"/>
              <w:spacing w:before="0" w:after="300"/>
              <w:ind w:left="0"/>
            </w:pPr>
            <w:bookmarkStart w:id="93" w:name="_fvcs4kkui7ly" w:colFirst="0" w:colLast="0"/>
            <w:bookmarkEnd w:id="93"/>
            <w:r>
              <w:t>Supplies:</w:t>
            </w:r>
          </w:p>
          <w:p w14:paraId="4C3F2E16" w14:textId="77777777" w:rsidR="00CC650C" w:rsidRDefault="00000000">
            <w:pPr>
              <w:numPr>
                <w:ilvl w:val="0"/>
                <w:numId w:val="13"/>
              </w:numPr>
              <w:spacing w:before="160" w:line="281" w:lineRule="auto"/>
            </w:pPr>
            <w:r>
              <w:rPr>
                <w:rFonts w:ascii="Roboto" w:eastAsia="Roboto" w:hAnsi="Roboto" w:cs="Roboto"/>
                <w:sz w:val="21"/>
                <w:szCs w:val="21"/>
              </w:rPr>
              <w:t>Purified gene-insert DNA</w:t>
            </w:r>
          </w:p>
          <w:p w14:paraId="2ED7D3BE" w14:textId="77777777" w:rsidR="00CC650C" w:rsidRDefault="00000000">
            <w:pPr>
              <w:numPr>
                <w:ilvl w:val="0"/>
                <w:numId w:val="13"/>
              </w:numPr>
              <w:spacing w:line="281" w:lineRule="auto"/>
            </w:pPr>
            <w:r>
              <w:rPr>
                <w:rFonts w:ascii="Roboto" w:eastAsia="Roboto" w:hAnsi="Roboto" w:cs="Roboto"/>
                <w:sz w:val="21"/>
                <w:szCs w:val="21"/>
              </w:rPr>
              <w:t>plasmid backbone DNA*</w:t>
            </w:r>
          </w:p>
          <w:p w14:paraId="28E2DA05" w14:textId="77777777" w:rsidR="00CC650C" w:rsidRDefault="00000000">
            <w:pPr>
              <w:numPr>
                <w:ilvl w:val="0"/>
                <w:numId w:val="13"/>
              </w:numPr>
              <w:spacing w:line="281" w:lineRule="auto"/>
            </w:pPr>
            <w:r>
              <w:rPr>
                <w:rFonts w:ascii="Roboto" w:eastAsia="Roboto" w:hAnsi="Roboto" w:cs="Roboto"/>
                <w:sz w:val="21"/>
                <w:szCs w:val="21"/>
              </w:rPr>
              <w:t>2X Instant Sticky-end Ligase MasterMix (NEB)</w:t>
            </w:r>
          </w:p>
          <w:p w14:paraId="21D2BBEC" w14:textId="77777777" w:rsidR="00CC650C" w:rsidRDefault="00000000">
            <w:pPr>
              <w:numPr>
                <w:ilvl w:val="0"/>
                <w:numId w:val="13"/>
              </w:numPr>
              <w:spacing w:line="281" w:lineRule="auto"/>
            </w:pPr>
            <w:r>
              <w:rPr>
                <w:rFonts w:ascii="Roboto" w:eastAsia="Roboto" w:hAnsi="Roboto" w:cs="Roboto"/>
                <w:sz w:val="21"/>
                <w:szCs w:val="21"/>
              </w:rPr>
              <w:t>Ice</w:t>
            </w:r>
          </w:p>
          <w:p w14:paraId="2C8018DD" w14:textId="77777777" w:rsidR="00CC650C" w:rsidRDefault="00000000">
            <w:pPr>
              <w:numPr>
                <w:ilvl w:val="0"/>
                <w:numId w:val="13"/>
              </w:numPr>
              <w:spacing w:line="281" w:lineRule="auto"/>
            </w:pPr>
            <w:r>
              <w:rPr>
                <w:rFonts w:ascii="Roboto" w:eastAsia="Roboto" w:hAnsi="Roboto" w:cs="Roboto"/>
                <w:sz w:val="21"/>
                <w:szCs w:val="21"/>
              </w:rPr>
              <w:t>Sterile, nuclease-free water</w:t>
            </w:r>
          </w:p>
          <w:p w14:paraId="49469EBE" w14:textId="77777777" w:rsidR="00CC650C" w:rsidRDefault="00000000">
            <w:pPr>
              <w:numPr>
                <w:ilvl w:val="0"/>
                <w:numId w:val="13"/>
              </w:numPr>
              <w:spacing w:line="281" w:lineRule="auto"/>
            </w:pPr>
            <w:r>
              <w:rPr>
                <w:rFonts w:ascii="Roboto" w:eastAsia="Roboto" w:hAnsi="Roboto" w:cs="Roboto"/>
                <w:sz w:val="21"/>
                <w:szCs w:val="21"/>
              </w:rPr>
              <w:t xml:space="preserve">Thermocycler, heatblock, or incubator set to 65 </w:t>
            </w:r>
            <w:r>
              <w:rPr>
                <w:rFonts w:ascii="Roboto" w:eastAsia="Roboto" w:hAnsi="Roboto" w:cs="Roboto"/>
                <w:b/>
                <w:sz w:val="21"/>
                <w:szCs w:val="21"/>
              </w:rPr>
              <w:t>°</w:t>
            </w:r>
            <w:r>
              <w:rPr>
                <w:rFonts w:ascii="Roboto" w:eastAsia="Roboto" w:hAnsi="Roboto" w:cs="Roboto"/>
                <w:sz w:val="21"/>
                <w:szCs w:val="21"/>
              </w:rPr>
              <w:t xml:space="preserve"> C</w:t>
            </w:r>
          </w:p>
          <w:p w14:paraId="3544AB4D" w14:textId="77777777" w:rsidR="00CC650C" w:rsidRDefault="00000000">
            <w:pPr>
              <w:numPr>
                <w:ilvl w:val="0"/>
                <w:numId w:val="13"/>
              </w:numPr>
              <w:spacing w:after="380" w:line="281" w:lineRule="auto"/>
            </w:pPr>
            <w:r>
              <w:rPr>
                <w:rFonts w:ascii="Roboto" w:eastAsia="Roboto" w:hAnsi="Roboto" w:cs="Roboto"/>
                <w:sz w:val="21"/>
                <w:szCs w:val="21"/>
              </w:rPr>
              <w:t>Microcentrifuge or PCR tubes.</w:t>
            </w:r>
          </w:p>
          <w:p w14:paraId="266C7F5E"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lastRenderedPageBreak/>
              <w:t>* Linear plasmid backbone DNA will be prepared and provided by your instructor.</w:t>
            </w:r>
          </w:p>
          <w:p w14:paraId="2B5EFD2F" w14:textId="77777777" w:rsidR="00CC650C" w:rsidRDefault="00000000">
            <w:pPr>
              <w:spacing w:after="300" w:line="281" w:lineRule="auto"/>
              <w:rPr>
                <w:rFonts w:ascii="Roboto" w:eastAsia="Roboto" w:hAnsi="Roboto" w:cs="Roboto"/>
                <w:sz w:val="21"/>
                <w:szCs w:val="21"/>
              </w:rPr>
            </w:pPr>
            <w:r>
              <w:rPr>
                <w:rFonts w:ascii="Roboto" w:eastAsia="Roboto" w:hAnsi="Roboto" w:cs="Roboto"/>
                <w:b/>
                <w:sz w:val="21"/>
                <w:szCs w:val="21"/>
              </w:rPr>
              <w:t>Important :</w:t>
            </w:r>
            <w:r>
              <w:rPr>
                <w:rFonts w:ascii="Roboto" w:eastAsia="Roboto" w:hAnsi="Roboto" w:cs="Roboto"/>
                <w:sz w:val="21"/>
                <w:szCs w:val="21"/>
              </w:rPr>
              <w:t xml:space="preserve"> Gloves should always ben worn when doing molecular cloning.</w:t>
            </w:r>
          </w:p>
          <w:p w14:paraId="7623CB36" w14:textId="77777777" w:rsidR="00CC650C" w:rsidRDefault="00000000">
            <w:pPr>
              <w:numPr>
                <w:ilvl w:val="0"/>
                <w:numId w:val="148"/>
              </w:numPr>
              <w:spacing w:before="160" w:line="281" w:lineRule="auto"/>
            </w:pPr>
            <w:r>
              <w:rPr>
                <w:rFonts w:ascii="Roboto" w:eastAsia="Roboto" w:hAnsi="Roboto" w:cs="Roboto"/>
                <w:sz w:val="21"/>
                <w:szCs w:val="21"/>
              </w:rPr>
              <w:t>This DNA ligation protocol is optimized for a 3:1 molar ratio of insert DNA to plasmid backbone DNA. To setup the ligation reaction, the volume of insert and plasmid backbone DNA to be used must first be determined.</w:t>
            </w:r>
          </w:p>
          <w:p w14:paraId="5637E056" w14:textId="77777777" w:rsidR="00CC650C" w:rsidRDefault="00000000">
            <w:pPr>
              <w:numPr>
                <w:ilvl w:val="1"/>
                <w:numId w:val="148"/>
              </w:numPr>
              <w:spacing w:line="281" w:lineRule="auto"/>
            </w:pPr>
            <w:r>
              <w:rPr>
                <w:rFonts w:ascii="Roboto" w:eastAsia="Roboto" w:hAnsi="Roboto" w:cs="Roboto"/>
                <w:sz w:val="21"/>
                <w:szCs w:val="21"/>
              </w:rPr>
              <w:t>Determine the volume of plasmid backbone DNA to be used.</w:t>
            </w:r>
          </w:p>
          <w:p w14:paraId="38A617B0" w14:textId="77777777" w:rsidR="00CC650C" w:rsidRDefault="00000000">
            <w:pPr>
              <w:numPr>
                <w:ilvl w:val="2"/>
                <w:numId w:val="148"/>
              </w:numPr>
              <w:spacing w:line="281" w:lineRule="auto"/>
            </w:pPr>
            <w:r>
              <w:rPr>
                <w:rFonts w:ascii="Roboto" w:eastAsia="Roboto" w:hAnsi="Roboto" w:cs="Roboto"/>
                <w:sz w:val="21"/>
                <w:szCs w:val="21"/>
              </w:rPr>
              <w:t>Based on the concetration of the plasmid DNA prepared by your instructor, use the formula below to calculate the volume of sample needed to obtain 50 ng of plasmid backbone DNA.</w:t>
            </w:r>
            <w:r>
              <w:rPr>
                <w:rFonts w:ascii="Roboto" w:eastAsia="Roboto" w:hAnsi="Roboto" w:cs="Roboto"/>
                <w:sz w:val="21"/>
                <w:szCs w:val="21"/>
              </w:rPr>
              <w:br/>
              <w:t>Formula: volume needed, µl = (amount needed, ng) / (concentration of stock, ng/µl)</w:t>
            </w:r>
            <w:r>
              <w:rPr>
                <w:rFonts w:ascii="Roboto" w:eastAsia="Roboto" w:hAnsi="Roboto" w:cs="Roboto"/>
                <w:sz w:val="21"/>
                <w:szCs w:val="21"/>
              </w:rPr>
              <w:br/>
            </w:r>
            <w:r>
              <w:rPr>
                <w:rFonts w:ascii="Roboto" w:eastAsia="Roboto" w:hAnsi="Roboto" w:cs="Roboto"/>
                <w:b/>
                <w:i/>
                <w:sz w:val="21"/>
                <w:szCs w:val="21"/>
              </w:rPr>
              <w:t>Example :</w:t>
            </w:r>
            <w:r>
              <w:rPr>
                <w:rFonts w:ascii="Roboto" w:eastAsia="Roboto" w:hAnsi="Roboto" w:cs="Roboto"/>
                <w:i/>
                <w:sz w:val="21"/>
                <w:szCs w:val="21"/>
              </w:rPr>
              <w:t xml:space="preserve"> F or plasmid backbone DNA at 100 ng/µl,</w:t>
            </w:r>
            <w:r>
              <w:rPr>
                <w:rFonts w:ascii="Roboto" w:eastAsia="Roboto" w:hAnsi="Roboto" w:cs="Roboto"/>
                <w:i/>
                <w:sz w:val="21"/>
                <w:szCs w:val="21"/>
              </w:rPr>
              <w:br/>
              <w:t>volume needed, µl = (50 ng) / (100 ng/µl) = 0.5 µl</w:t>
            </w:r>
          </w:p>
          <w:p w14:paraId="56E7899C" w14:textId="77777777" w:rsidR="00CC650C" w:rsidRDefault="00000000">
            <w:pPr>
              <w:numPr>
                <w:ilvl w:val="2"/>
                <w:numId w:val="148"/>
              </w:numPr>
              <w:spacing w:line="281" w:lineRule="auto"/>
            </w:pPr>
            <w:r>
              <w:rPr>
                <w:rFonts w:ascii="Roboto" w:eastAsia="Roboto" w:hAnsi="Roboto" w:cs="Roboto"/>
                <w:sz w:val="21"/>
                <w:szCs w:val="21"/>
              </w:rPr>
              <w:t>Record this volume in the table below.</w:t>
            </w:r>
          </w:p>
          <w:p w14:paraId="0B971B3D" w14:textId="77777777" w:rsidR="00CC650C" w:rsidRDefault="00000000">
            <w:pPr>
              <w:numPr>
                <w:ilvl w:val="1"/>
                <w:numId w:val="148"/>
              </w:numPr>
              <w:spacing w:line="281" w:lineRule="auto"/>
            </w:pPr>
            <w:r>
              <w:rPr>
                <w:rFonts w:ascii="Roboto" w:eastAsia="Roboto" w:hAnsi="Roboto" w:cs="Roboto"/>
                <w:sz w:val="21"/>
                <w:szCs w:val="21"/>
              </w:rPr>
              <w:t>Determine the volume of gene insert DNA to be used.</w:t>
            </w:r>
          </w:p>
          <w:p w14:paraId="3EFCA669" w14:textId="77777777" w:rsidR="00CC650C" w:rsidRDefault="00000000">
            <w:pPr>
              <w:numPr>
                <w:ilvl w:val="2"/>
                <w:numId w:val="148"/>
              </w:numPr>
              <w:spacing w:line="281" w:lineRule="auto"/>
            </w:pPr>
            <w:r>
              <w:rPr>
                <w:rFonts w:ascii="Roboto" w:eastAsia="Roboto" w:hAnsi="Roboto" w:cs="Roboto"/>
                <w:sz w:val="21"/>
                <w:szCs w:val="21"/>
              </w:rPr>
              <w:t>Based on the length and the concentration of the insert DNA, use the formula below to calculate the volume of sample needed to obtain a 3 molar excess of insert DNA to 50 ng of plasmid backbone DNA.</w:t>
            </w:r>
            <w:r>
              <w:rPr>
                <w:rFonts w:ascii="Roboto" w:eastAsia="Roboto" w:hAnsi="Roboto" w:cs="Roboto"/>
                <w:sz w:val="21"/>
                <w:szCs w:val="21"/>
              </w:rPr>
              <w:br/>
              <w:t>Formula: volume needed, µl = 3 x 50 ng x (length of insert, bp / length of plasmid backbone, bp) / (concentration of insert DNA, ng/µl)</w:t>
            </w:r>
            <w:r>
              <w:rPr>
                <w:rFonts w:ascii="Roboto" w:eastAsia="Roboto" w:hAnsi="Roboto" w:cs="Roboto"/>
                <w:sz w:val="21"/>
                <w:szCs w:val="21"/>
              </w:rPr>
              <w:br/>
            </w:r>
            <w:r>
              <w:rPr>
                <w:rFonts w:ascii="Roboto" w:eastAsia="Roboto" w:hAnsi="Roboto" w:cs="Roboto"/>
                <w:b/>
                <w:i/>
                <w:sz w:val="21"/>
                <w:szCs w:val="21"/>
              </w:rPr>
              <w:t>Example :</w:t>
            </w:r>
            <w:r>
              <w:rPr>
                <w:rFonts w:ascii="Roboto" w:eastAsia="Roboto" w:hAnsi="Roboto" w:cs="Roboto"/>
                <w:i/>
                <w:sz w:val="21"/>
                <w:szCs w:val="21"/>
              </w:rPr>
              <w:t xml:space="preserve"> F or insert DNA that is 750 bp in length and prepared at 25 ng/µl, and will be assembled with the 5 kbp p2Hα plasmid backbone,</w:t>
            </w:r>
            <w:r>
              <w:rPr>
                <w:rFonts w:ascii="Roboto" w:eastAsia="Roboto" w:hAnsi="Roboto" w:cs="Roboto"/>
                <w:i/>
                <w:sz w:val="21"/>
                <w:szCs w:val="21"/>
              </w:rPr>
              <w:br/>
              <w:t>volume needed, µl = 3 x 50 ng x (750 bp / 5000 bp) / (25 ng/µl) = 0.9 µl</w:t>
            </w:r>
          </w:p>
          <w:p w14:paraId="7D88ED45" w14:textId="77777777" w:rsidR="00CC650C" w:rsidRDefault="00000000">
            <w:pPr>
              <w:numPr>
                <w:ilvl w:val="2"/>
                <w:numId w:val="148"/>
              </w:numPr>
              <w:spacing w:line="281" w:lineRule="auto"/>
            </w:pPr>
            <w:r>
              <w:rPr>
                <w:rFonts w:ascii="Roboto" w:eastAsia="Roboto" w:hAnsi="Roboto" w:cs="Roboto"/>
                <w:sz w:val="21"/>
                <w:szCs w:val="21"/>
              </w:rPr>
              <w:t>Record this volume in the table below.</w:t>
            </w:r>
          </w:p>
          <w:p w14:paraId="09037C30" w14:textId="77777777" w:rsidR="00CC650C" w:rsidRDefault="00000000">
            <w:pPr>
              <w:numPr>
                <w:ilvl w:val="1"/>
                <w:numId w:val="148"/>
              </w:numPr>
              <w:spacing w:line="281" w:lineRule="auto"/>
            </w:pPr>
            <w:r>
              <w:rPr>
                <w:rFonts w:ascii="Roboto" w:eastAsia="Roboto" w:hAnsi="Roboto" w:cs="Roboto"/>
                <w:sz w:val="21"/>
                <w:szCs w:val="21"/>
              </w:rPr>
              <w:t>Determine the volume of water to be used.</w:t>
            </w:r>
          </w:p>
          <w:p w14:paraId="65BFE453" w14:textId="77777777" w:rsidR="00CC650C" w:rsidRDefault="00000000">
            <w:pPr>
              <w:numPr>
                <w:ilvl w:val="2"/>
                <w:numId w:val="148"/>
              </w:numPr>
              <w:spacing w:line="281" w:lineRule="auto"/>
            </w:pPr>
            <w:r>
              <w:rPr>
                <w:rFonts w:ascii="Roboto" w:eastAsia="Roboto" w:hAnsi="Roboto" w:cs="Roboto"/>
                <w:sz w:val="21"/>
                <w:szCs w:val="21"/>
              </w:rPr>
              <w:lastRenderedPageBreak/>
              <w:t xml:space="preserve">Sum the volume of plasmid backbone and insert DNA in the table below. </w:t>
            </w:r>
            <w:r>
              <w:rPr>
                <w:rFonts w:ascii="Roboto" w:eastAsia="Roboto" w:hAnsi="Roboto" w:cs="Roboto"/>
                <w:b/>
                <w:sz w:val="21"/>
                <w:szCs w:val="21"/>
              </w:rPr>
              <w:t xml:space="preserve">Important : </w:t>
            </w:r>
            <w:r>
              <w:rPr>
                <w:rFonts w:ascii="Roboto" w:eastAsia="Roboto" w:hAnsi="Roboto" w:cs="Roboto"/>
                <w:sz w:val="21"/>
                <w:szCs w:val="21"/>
              </w:rPr>
              <w:t>The sum volume should not exceed 5 µl.</w:t>
            </w:r>
          </w:p>
          <w:p w14:paraId="0DA72869" w14:textId="77777777" w:rsidR="00CC650C" w:rsidRDefault="00000000">
            <w:pPr>
              <w:numPr>
                <w:ilvl w:val="2"/>
                <w:numId w:val="148"/>
              </w:numPr>
              <w:spacing w:line="281" w:lineRule="auto"/>
            </w:pPr>
            <w:r>
              <w:rPr>
                <w:rFonts w:ascii="Roboto" w:eastAsia="Roboto" w:hAnsi="Roboto" w:cs="Roboto"/>
                <w:sz w:val="21"/>
                <w:szCs w:val="21"/>
              </w:rPr>
              <w:t>Subtract this summed value from 5 µl. This subtrated value is the volume of water to be used.</w:t>
            </w:r>
          </w:p>
          <w:p w14:paraId="60C5F8F8" w14:textId="77777777" w:rsidR="00CC650C" w:rsidRDefault="00000000">
            <w:pPr>
              <w:numPr>
                <w:ilvl w:val="2"/>
                <w:numId w:val="148"/>
              </w:numPr>
              <w:spacing w:line="281" w:lineRule="auto"/>
            </w:pPr>
            <w:r>
              <w:rPr>
                <w:rFonts w:ascii="Roboto" w:eastAsia="Roboto" w:hAnsi="Roboto" w:cs="Roboto"/>
                <w:sz w:val="21"/>
                <w:szCs w:val="21"/>
              </w:rPr>
              <w:t>Record this calculated volume for water in the table below.</w:t>
            </w:r>
          </w:p>
          <w:p w14:paraId="25ED1E1C" w14:textId="77777777" w:rsidR="00CC650C" w:rsidRDefault="00000000">
            <w:pPr>
              <w:numPr>
                <w:ilvl w:val="0"/>
                <w:numId w:val="148"/>
              </w:numPr>
              <w:spacing w:line="281" w:lineRule="auto"/>
            </w:pPr>
            <w:r>
              <w:rPr>
                <w:rFonts w:ascii="Roboto" w:eastAsia="Roboto" w:hAnsi="Roboto" w:cs="Roboto"/>
                <w:sz w:val="21"/>
                <w:szCs w:val="21"/>
              </w:rPr>
              <w:t>Set up the DNA ligation reaction.</w:t>
            </w:r>
          </w:p>
          <w:p w14:paraId="14A8CDC0" w14:textId="77777777" w:rsidR="00CC650C" w:rsidRDefault="00000000">
            <w:pPr>
              <w:numPr>
                <w:ilvl w:val="1"/>
                <w:numId w:val="148"/>
              </w:numPr>
              <w:spacing w:line="281" w:lineRule="auto"/>
            </w:pPr>
            <w:r>
              <w:rPr>
                <w:rFonts w:ascii="Roboto" w:eastAsia="Roboto" w:hAnsi="Roboto" w:cs="Roboto"/>
                <w:sz w:val="21"/>
                <w:szCs w:val="21"/>
              </w:rPr>
              <w:t>Obtain and label a microcentrifuge or PCR tube for each DNA ligation reaction to be setup.</w:t>
            </w:r>
          </w:p>
          <w:p w14:paraId="2AE9ED5B" w14:textId="77777777" w:rsidR="00CC650C" w:rsidRDefault="00000000">
            <w:pPr>
              <w:numPr>
                <w:ilvl w:val="1"/>
                <w:numId w:val="148"/>
              </w:numPr>
              <w:spacing w:after="300" w:line="281" w:lineRule="auto"/>
            </w:pPr>
            <w:r>
              <w:rPr>
                <w:rFonts w:ascii="Roboto" w:eastAsia="Roboto" w:hAnsi="Roboto" w:cs="Roboto"/>
                <w:sz w:val="21"/>
                <w:szCs w:val="21"/>
              </w:rPr>
              <w:t xml:space="preserve">Using the information recorded in the table below, setup the reaction. </w:t>
            </w:r>
            <w:r>
              <w:rPr>
                <w:rFonts w:ascii="Roboto" w:eastAsia="Roboto" w:hAnsi="Roboto" w:cs="Roboto"/>
                <w:b/>
                <w:sz w:val="21"/>
                <w:szCs w:val="21"/>
              </w:rPr>
              <w:t>Important :</w:t>
            </w:r>
            <w:r>
              <w:rPr>
                <w:rFonts w:ascii="Roboto" w:eastAsia="Roboto" w:hAnsi="Roboto" w:cs="Roboto"/>
                <w:sz w:val="21"/>
                <w:szCs w:val="21"/>
              </w:rPr>
              <w:t xml:space="preserve"> Follow the order of addition as indicated in the table below, and use a new pipette tip for each addition.</w:t>
            </w:r>
          </w:p>
          <w:tbl>
            <w:tblPr>
              <w:tblStyle w:val="afff4"/>
              <w:tblW w:w="5745" w:type="dxa"/>
              <w:tblBorders>
                <w:top w:val="nil"/>
                <w:left w:val="nil"/>
                <w:bottom w:val="nil"/>
                <w:right w:val="nil"/>
                <w:insideH w:val="nil"/>
                <w:insideV w:val="nil"/>
              </w:tblBorders>
              <w:tblLayout w:type="fixed"/>
              <w:tblLook w:val="0600" w:firstRow="0" w:lastRow="0" w:firstColumn="0" w:lastColumn="0" w:noHBand="1" w:noVBand="1"/>
            </w:tblPr>
            <w:tblGrid>
              <w:gridCol w:w="4305"/>
              <w:gridCol w:w="1440"/>
            </w:tblGrid>
            <w:tr w:rsidR="00CC650C" w14:paraId="7969E98D" w14:textId="77777777">
              <w:trPr>
                <w:trHeight w:val="525"/>
              </w:trPr>
              <w:tc>
                <w:tcPr>
                  <w:tcW w:w="4305"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6B439525"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Reaction Component</w:t>
                  </w:r>
                </w:p>
              </w:tc>
              <w:tc>
                <w:tcPr>
                  <w:tcW w:w="144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1ABDAB86"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Volume, µl</w:t>
                  </w:r>
                </w:p>
              </w:tc>
            </w:tr>
            <w:tr w:rsidR="00CC650C" w14:paraId="415DC5B0" w14:textId="77777777">
              <w:trPr>
                <w:trHeight w:val="525"/>
              </w:trPr>
              <w:tc>
                <w:tcPr>
                  <w:tcW w:w="4305"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6F31B710"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Plasmid backbone DNA (50 ng)</w:t>
                  </w:r>
                </w:p>
              </w:tc>
              <w:tc>
                <w:tcPr>
                  <w:tcW w:w="144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6148CFEE" w14:textId="77777777" w:rsidR="00CC650C" w:rsidRDefault="00CC650C">
                  <w:pPr>
                    <w:spacing w:after="300" w:line="281" w:lineRule="auto"/>
                    <w:jc w:val="center"/>
                    <w:rPr>
                      <w:rFonts w:ascii="Roboto" w:eastAsia="Roboto" w:hAnsi="Roboto" w:cs="Roboto"/>
                      <w:sz w:val="21"/>
                      <w:szCs w:val="21"/>
                    </w:rPr>
                  </w:pPr>
                </w:p>
              </w:tc>
            </w:tr>
            <w:tr w:rsidR="00CC650C" w14:paraId="7DE91F08" w14:textId="77777777">
              <w:trPr>
                <w:trHeight w:val="525"/>
              </w:trPr>
              <w:tc>
                <w:tcPr>
                  <w:tcW w:w="4305"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4575BDD0"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DNA insert</w:t>
                  </w:r>
                </w:p>
              </w:tc>
              <w:tc>
                <w:tcPr>
                  <w:tcW w:w="144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50FFBC56" w14:textId="77777777" w:rsidR="00CC650C" w:rsidRDefault="00CC650C">
                  <w:pPr>
                    <w:spacing w:after="300" w:line="281" w:lineRule="auto"/>
                    <w:jc w:val="center"/>
                    <w:rPr>
                      <w:rFonts w:ascii="Roboto" w:eastAsia="Roboto" w:hAnsi="Roboto" w:cs="Roboto"/>
                      <w:sz w:val="21"/>
                      <w:szCs w:val="21"/>
                    </w:rPr>
                  </w:pPr>
                </w:p>
              </w:tc>
            </w:tr>
            <w:tr w:rsidR="00CC650C" w14:paraId="197C7C5E" w14:textId="77777777">
              <w:trPr>
                <w:trHeight w:val="525"/>
              </w:trPr>
              <w:tc>
                <w:tcPr>
                  <w:tcW w:w="4305"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7358766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Sterile, nuclease-free water</w:t>
                  </w:r>
                </w:p>
              </w:tc>
              <w:tc>
                <w:tcPr>
                  <w:tcW w:w="144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23C36167" w14:textId="77777777" w:rsidR="00CC650C" w:rsidRDefault="00CC650C">
                  <w:pPr>
                    <w:spacing w:after="300" w:line="281" w:lineRule="auto"/>
                    <w:jc w:val="center"/>
                    <w:rPr>
                      <w:rFonts w:ascii="Roboto" w:eastAsia="Roboto" w:hAnsi="Roboto" w:cs="Roboto"/>
                      <w:sz w:val="21"/>
                      <w:szCs w:val="21"/>
                    </w:rPr>
                  </w:pPr>
                </w:p>
              </w:tc>
            </w:tr>
            <w:tr w:rsidR="00CC650C" w14:paraId="2B8C1020" w14:textId="77777777">
              <w:trPr>
                <w:trHeight w:val="525"/>
              </w:trPr>
              <w:tc>
                <w:tcPr>
                  <w:tcW w:w="4305"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57BBF4B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2X Instant Sticky-end Ligase MasterMix</w:t>
                  </w:r>
                </w:p>
              </w:tc>
              <w:tc>
                <w:tcPr>
                  <w:tcW w:w="144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60A81720"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5 µl</w:t>
                  </w:r>
                </w:p>
              </w:tc>
            </w:tr>
            <w:tr w:rsidR="00CC650C" w14:paraId="37A8B04E" w14:textId="77777777">
              <w:trPr>
                <w:trHeight w:val="525"/>
              </w:trPr>
              <w:tc>
                <w:tcPr>
                  <w:tcW w:w="4305"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37536BE0"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Total Volume</w:t>
                  </w:r>
                </w:p>
              </w:tc>
              <w:tc>
                <w:tcPr>
                  <w:tcW w:w="144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165E3875"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10 µl</w:t>
                  </w:r>
                </w:p>
              </w:tc>
            </w:tr>
          </w:tbl>
          <w:p w14:paraId="5D8064F8" w14:textId="77777777" w:rsidR="00CC650C" w:rsidRDefault="00000000">
            <w:pPr>
              <w:numPr>
                <w:ilvl w:val="1"/>
                <w:numId w:val="148"/>
              </w:numPr>
              <w:spacing w:before="320" w:line="281" w:lineRule="auto"/>
            </w:pPr>
            <w:r>
              <w:rPr>
                <w:rFonts w:ascii="Roboto" w:eastAsia="Roboto" w:hAnsi="Roboto" w:cs="Roboto"/>
                <w:sz w:val="21"/>
                <w:szCs w:val="21"/>
              </w:rPr>
              <w:t>Once all the components have been added, gently pipette up and down 4 - 5 times to mix.</w:t>
            </w:r>
          </w:p>
          <w:p w14:paraId="21AE669F" w14:textId="77777777" w:rsidR="00CC650C" w:rsidRDefault="00000000">
            <w:pPr>
              <w:numPr>
                <w:ilvl w:val="1"/>
                <w:numId w:val="148"/>
              </w:numPr>
              <w:spacing w:line="281" w:lineRule="auto"/>
            </w:pPr>
            <w:r>
              <w:rPr>
                <w:rFonts w:ascii="Roboto" w:eastAsia="Roboto" w:hAnsi="Roboto" w:cs="Roboto"/>
                <w:sz w:val="21"/>
                <w:szCs w:val="21"/>
              </w:rPr>
              <w:t>Incubate the reactions on the bench, at room temperature, for 10 min.</w:t>
            </w:r>
          </w:p>
          <w:p w14:paraId="3AA3A426" w14:textId="77777777" w:rsidR="00CC650C" w:rsidRDefault="00000000">
            <w:pPr>
              <w:numPr>
                <w:ilvl w:val="1"/>
                <w:numId w:val="148"/>
              </w:numPr>
              <w:spacing w:after="540" w:line="281" w:lineRule="auto"/>
            </w:pPr>
            <w:r>
              <w:rPr>
                <w:rFonts w:ascii="Roboto" w:eastAsia="Roboto" w:hAnsi="Roboto" w:cs="Roboto"/>
                <w:sz w:val="21"/>
                <w:szCs w:val="21"/>
              </w:rPr>
              <w:t xml:space="preserve">Once the reaction is complete, place the reaction on ice. Then proceed to </w:t>
            </w:r>
            <w:hyperlink w:anchor="_a78ohaqyc10k">
              <w:r>
                <w:rPr>
                  <w:rFonts w:ascii="Roboto" w:eastAsia="Roboto" w:hAnsi="Roboto" w:cs="Roboto"/>
                  <w:color w:val="1155CC"/>
                  <w:sz w:val="21"/>
                  <w:szCs w:val="21"/>
                  <w:u w:val="single"/>
                </w:rPr>
                <w:t xml:space="preserve">Protocol 2.9 Transformation of Bacteria </w:t>
              </w:r>
            </w:hyperlink>
            <w:r>
              <w:rPr>
                <w:rFonts w:ascii="Roboto" w:eastAsia="Roboto" w:hAnsi="Roboto" w:cs="Roboto"/>
                <w:sz w:val="21"/>
                <w:szCs w:val="21"/>
              </w:rPr>
              <w:t xml:space="preserve">, or store the reaction at -20 </w:t>
            </w:r>
            <w:r>
              <w:rPr>
                <w:rFonts w:ascii="Roboto" w:eastAsia="Roboto" w:hAnsi="Roboto" w:cs="Roboto"/>
                <w:b/>
                <w:sz w:val="21"/>
                <w:szCs w:val="21"/>
              </w:rPr>
              <w:t>°</w:t>
            </w:r>
            <w:r>
              <w:rPr>
                <w:rFonts w:ascii="Roboto" w:eastAsia="Roboto" w:hAnsi="Roboto" w:cs="Roboto"/>
                <w:sz w:val="21"/>
                <w:szCs w:val="21"/>
              </w:rPr>
              <w:t xml:space="preserve"> C</w:t>
            </w:r>
          </w:p>
          <w:p w14:paraId="32DD1D19" w14:textId="77777777" w:rsidR="00CC650C" w:rsidRDefault="00000000">
            <w:pPr>
              <w:spacing w:after="300" w:line="281" w:lineRule="auto"/>
              <w:rPr>
                <w:rFonts w:ascii="Roboto" w:eastAsia="Roboto" w:hAnsi="Roboto" w:cs="Roboto"/>
                <w:b/>
                <w:sz w:val="21"/>
                <w:szCs w:val="21"/>
              </w:rPr>
            </w:pPr>
            <w:r>
              <w:rPr>
                <w:rFonts w:ascii="Roboto" w:eastAsia="Roboto" w:hAnsi="Roboto" w:cs="Roboto"/>
                <w:b/>
                <w:sz w:val="21"/>
                <w:szCs w:val="21"/>
              </w:rPr>
              <w:lastRenderedPageBreak/>
              <w:t>Helpful tips:</w:t>
            </w:r>
          </w:p>
          <w:p w14:paraId="67B21302"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 It is not recommended to pipette volumes less than 1µl. If the concentration of your insert or plasmid backbone sample requires less than 1 µl be added, make an appropriate dilution of the sample.</w:t>
            </w:r>
          </w:p>
          <w:p w14:paraId="35902625" w14:textId="77777777" w:rsidR="00CC650C" w:rsidRDefault="00000000">
            <w:pPr>
              <w:spacing w:after="300" w:line="281" w:lineRule="auto"/>
              <w:rPr>
                <w:rFonts w:ascii="Roboto" w:eastAsia="Roboto" w:hAnsi="Roboto" w:cs="Roboto"/>
                <w:i/>
                <w:sz w:val="21"/>
                <w:szCs w:val="21"/>
              </w:rPr>
            </w:pPr>
            <w:r>
              <w:rPr>
                <w:rFonts w:ascii="Roboto" w:eastAsia="Roboto" w:hAnsi="Roboto" w:cs="Roboto"/>
                <w:b/>
                <w:i/>
                <w:sz w:val="21"/>
                <w:szCs w:val="21"/>
              </w:rPr>
              <w:t>Example :</w:t>
            </w:r>
            <w:r>
              <w:rPr>
                <w:rFonts w:ascii="Roboto" w:eastAsia="Roboto" w:hAnsi="Roboto" w:cs="Roboto"/>
                <w:i/>
                <w:sz w:val="21"/>
                <w:szCs w:val="21"/>
              </w:rPr>
              <w:t xml:space="preserve"> For plasmid backbone DNA at 100 ng/µl,</w:t>
            </w:r>
          </w:p>
          <w:p w14:paraId="76141AED" w14:textId="77777777" w:rsidR="00CC650C" w:rsidRDefault="00000000">
            <w:pPr>
              <w:spacing w:after="300" w:line="281" w:lineRule="auto"/>
              <w:rPr>
                <w:rFonts w:ascii="Roboto" w:eastAsia="Roboto" w:hAnsi="Roboto" w:cs="Roboto"/>
                <w:i/>
                <w:sz w:val="21"/>
                <w:szCs w:val="21"/>
              </w:rPr>
            </w:pPr>
            <w:r>
              <w:rPr>
                <w:rFonts w:ascii="Roboto" w:eastAsia="Roboto" w:hAnsi="Roboto" w:cs="Roboto"/>
                <w:i/>
                <w:sz w:val="21"/>
                <w:szCs w:val="21"/>
              </w:rPr>
              <w:t>volume needed, µl (50 ng) / (100 ng/µl) = 0.5 µl</w:t>
            </w:r>
          </w:p>
          <w:p w14:paraId="7C59ECDB" w14:textId="77777777" w:rsidR="00CC650C" w:rsidRDefault="00000000">
            <w:pPr>
              <w:spacing w:after="300" w:line="281" w:lineRule="auto"/>
              <w:rPr>
                <w:rFonts w:ascii="Roboto" w:eastAsia="Roboto" w:hAnsi="Roboto" w:cs="Roboto"/>
                <w:i/>
                <w:sz w:val="21"/>
                <w:szCs w:val="21"/>
              </w:rPr>
            </w:pPr>
            <w:r>
              <w:rPr>
                <w:rFonts w:ascii="Roboto" w:eastAsia="Roboto" w:hAnsi="Roboto" w:cs="Roboto"/>
                <w:i/>
                <w:sz w:val="21"/>
                <w:szCs w:val="21"/>
              </w:rPr>
              <w:t>A 1:2 dilution can be made, mixing equal volumes of the plasmid backbone and sterile nuclease-free water, for a final DNA concentration of 50 ng/µl.</w:t>
            </w:r>
          </w:p>
          <w:p w14:paraId="20E08A04" w14:textId="77777777" w:rsidR="00CC650C" w:rsidRDefault="00000000">
            <w:pPr>
              <w:spacing w:after="300" w:line="281" w:lineRule="auto"/>
              <w:rPr>
                <w:rFonts w:ascii="Roboto" w:eastAsia="Roboto" w:hAnsi="Roboto" w:cs="Roboto"/>
                <w:i/>
                <w:sz w:val="21"/>
                <w:szCs w:val="21"/>
              </w:rPr>
            </w:pPr>
            <w:r>
              <w:rPr>
                <w:rFonts w:ascii="Roboto" w:eastAsia="Roboto" w:hAnsi="Roboto" w:cs="Roboto"/>
                <w:i/>
                <w:sz w:val="21"/>
                <w:szCs w:val="21"/>
              </w:rPr>
              <w:t>volume needed, µl = (50 ng) / (50 ng/µl) = 1 µl</w:t>
            </w:r>
          </w:p>
          <w:p w14:paraId="611B8A0D" w14:textId="77777777" w:rsidR="00CC650C" w:rsidRDefault="00CC650C">
            <w:pPr>
              <w:spacing w:after="300" w:line="281" w:lineRule="auto"/>
              <w:rPr>
                <w:rFonts w:ascii="Calibri" w:eastAsia="Calibri" w:hAnsi="Calibri" w:cs="Calibri"/>
              </w:rPr>
            </w:pPr>
          </w:p>
        </w:tc>
      </w:tr>
    </w:tbl>
    <w:p w14:paraId="2E68182A" w14:textId="77777777" w:rsidR="00CC650C" w:rsidRDefault="00CC650C">
      <w:pPr>
        <w:pStyle w:val="Heading1"/>
        <w:keepNext w:val="0"/>
        <w:keepLines w:val="0"/>
        <w:spacing w:before="480"/>
        <w:rPr>
          <w:b/>
          <w:color w:val="2F5496"/>
          <w:sz w:val="32"/>
          <w:szCs w:val="32"/>
        </w:rPr>
      </w:pPr>
      <w:bookmarkStart w:id="94" w:name="_8fwtrl8g2ilk" w:colFirst="0" w:colLast="0"/>
      <w:bookmarkEnd w:id="94"/>
    </w:p>
    <w:p w14:paraId="6A73BFB9" w14:textId="77777777" w:rsidR="00CC650C" w:rsidRDefault="00000000">
      <w:pPr>
        <w:pStyle w:val="Heading1"/>
        <w:keepNext w:val="0"/>
        <w:keepLines w:val="0"/>
        <w:spacing w:before="480"/>
        <w:rPr>
          <w:b/>
          <w:color w:val="2F5496"/>
          <w:sz w:val="32"/>
          <w:szCs w:val="32"/>
        </w:rPr>
      </w:pPr>
      <w:bookmarkStart w:id="95" w:name="_a78ohaqyc10k" w:colFirst="0" w:colLast="0"/>
      <w:bookmarkEnd w:id="95"/>
      <w:r>
        <w:rPr>
          <w:b/>
          <w:color w:val="2F5496"/>
          <w:sz w:val="32"/>
          <w:szCs w:val="32"/>
        </w:rPr>
        <w:t>Protocol 2.9: Chemical Transformation of Bacteria</w:t>
      </w:r>
    </w:p>
    <w:tbl>
      <w:tblPr>
        <w:tblStyle w:val="afff5"/>
        <w:tblW w:w="8985" w:type="dxa"/>
        <w:tblBorders>
          <w:top w:val="nil"/>
          <w:left w:val="nil"/>
          <w:bottom w:val="nil"/>
          <w:right w:val="nil"/>
          <w:insideH w:val="nil"/>
          <w:insideV w:val="nil"/>
        </w:tblBorders>
        <w:tblLayout w:type="fixed"/>
        <w:tblLook w:val="0600" w:firstRow="0" w:lastRow="0" w:firstColumn="0" w:lastColumn="0" w:noHBand="1" w:noVBand="1"/>
      </w:tblPr>
      <w:tblGrid>
        <w:gridCol w:w="2385"/>
        <w:gridCol w:w="6600"/>
      </w:tblGrid>
      <w:tr w:rsidR="00CC650C" w14:paraId="49EC45AE" w14:textId="77777777">
        <w:trPr>
          <w:trHeight w:val="300"/>
        </w:trPr>
        <w:tc>
          <w:tcPr>
            <w:tcW w:w="2385" w:type="dxa"/>
            <w:tcBorders>
              <w:top w:val="single" w:sz="8" w:space="0" w:color="000000"/>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758F0C72"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6600" w:type="dxa"/>
            <w:tcBorders>
              <w:top w:val="single" w:sz="8" w:space="0" w:color="000000"/>
              <w:left w:val="nil"/>
              <w:bottom w:val="single" w:sz="8" w:space="0" w:color="000000"/>
              <w:right w:val="single" w:sz="8" w:space="0" w:color="000000"/>
            </w:tcBorders>
            <w:shd w:val="clear" w:color="auto" w:fill="B8CCE4"/>
            <w:tcMar>
              <w:top w:w="0" w:type="dxa"/>
              <w:left w:w="120" w:type="dxa"/>
              <w:bottom w:w="0" w:type="dxa"/>
              <w:right w:w="120" w:type="dxa"/>
            </w:tcMar>
          </w:tcPr>
          <w:p w14:paraId="0BDD755E"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0A4B0359" w14:textId="77777777">
        <w:trPr>
          <w:trHeight w:val="300"/>
        </w:trPr>
        <w:tc>
          <w:tcPr>
            <w:tcW w:w="2385" w:type="dxa"/>
            <w:tcBorders>
              <w:top w:val="nil"/>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0839F656"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6600" w:type="dxa"/>
            <w:tcBorders>
              <w:top w:val="nil"/>
              <w:left w:val="nil"/>
              <w:bottom w:val="single" w:sz="8" w:space="0" w:color="000000"/>
              <w:right w:val="single" w:sz="8" w:space="0" w:color="000000"/>
            </w:tcBorders>
            <w:shd w:val="clear" w:color="auto" w:fill="B8CCE4"/>
            <w:tcMar>
              <w:top w:w="0" w:type="dxa"/>
              <w:left w:w="120" w:type="dxa"/>
              <w:bottom w:w="0" w:type="dxa"/>
              <w:right w:w="120" w:type="dxa"/>
            </w:tcMar>
          </w:tcPr>
          <w:p w14:paraId="32ABF7B7" w14:textId="77777777" w:rsidR="00CC650C" w:rsidRDefault="00000000">
            <w:pPr>
              <w:spacing w:before="240" w:line="273" w:lineRule="auto"/>
              <w:rPr>
                <w:rFonts w:ascii="Calibri" w:eastAsia="Calibri" w:hAnsi="Calibri" w:cs="Calibri"/>
                <w:b/>
              </w:rPr>
            </w:pPr>
            <w:r>
              <w:rPr>
                <w:rFonts w:ascii="Calibri" w:eastAsia="Calibri" w:hAnsi="Calibri" w:cs="Calibri"/>
                <w:b/>
              </w:rPr>
              <w:t>Protocol 2.9: Chemical Transformation of Bacteria</w:t>
            </w:r>
          </w:p>
        </w:tc>
      </w:tr>
      <w:tr w:rsidR="00CC650C" w14:paraId="6A4EC7AD" w14:textId="77777777">
        <w:trPr>
          <w:trHeight w:val="300"/>
        </w:trPr>
        <w:tc>
          <w:tcPr>
            <w:tcW w:w="2385" w:type="dxa"/>
            <w:tcBorders>
              <w:top w:val="nil"/>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7ACC14F7" w14:textId="77777777" w:rsidR="00CC650C" w:rsidRDefault="00000000">
            <w:pPr>
              <w:spacing w:before="240" w:after="240"/>
              <w:rPr>
                <w:rFonts w:ascii="Calibri" w:eastAsia="Calibri" w:hAnsi="Calibri" w:cs="Calibri"/>
                <w:b/>
              </w:rPr>
            </w:pPr>
            <w:r>
              <w:rPr>
                <w:rFonts w:ascii="Calibri" w:eastAsia="Calibri" w:hAnsi="Calibri" w:cs="Calibri"/>
                <w:b/>
              </w:rPr>
              <w:t>imgtxt</w:t>
            </w:r>
          </w:p>
        </w:tc>
        <w:tc>
          <w:tcPr>
            <w:tcW w:w="6600" w:type="dxa"/>
            <w:tcBorders>
              <w:top w:val="nil"/>
              <w:left w:val="nil"/>
              <w:bottom w:val="single" w:sz="8" w:space="0" w:color="000000"/>
              <w:right w:val="single" w:sz="8" w:space="0" w:color="000000"/>
            </w:tcBorders>
            <w:shd w:val="clear" w:color="auto" w:fill="B8CCE4"/>
            <w:tcMar>
              <w:top w:w="0" w:type="dxa"/>
              <w:left w:w="120" w:type="dxa"/>
              <w:bottom w:w="0" w:type="dxa"/>
              <w:right w:w="120" w:type="dxa"/>
            </w:tcMar>
          </w:tcPr>
          <w:p w14:paraId="024D4B4F" w14:textId="77777777" w:rsidR="00CC650C" w:rsidRDefault="00000000">
            <w:pPr>
              <w:spacing w:before="240" w:line="273" w:lineRule="auto"/>
              <w:rPr>
                <w:rFonts w:ascii="Calibri" w:eastAsia="Calibri" w:hAnsi="Calibri" w:cs="Calibri"/>
                <w:b/>
              </w:rPr>
            </w:pPr>
            <w:r>
              <w:rPr>
                <w:rFonts w:ascii="Calibri" w:eastAsia="Calibri" w:hAnsi="Calibri" w:cs="Calibri"/>
                <w:b/>
              </w:rPr>
              <w:t>Molecular Cloning</w:t>
            </w:r>
          </w:p>
        </w:tc>
      </w:tr>
      <w:tr w:rsidR="00CC650C" w14:paraId="247585B9" w14:textId="77777777">
        <w:trPr>
          <w:trHeight w:val="555"/>
        </w:trPr>
        <w:tc>
          <w:tcPr>
            <w:tcW w:w="238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6B4F179B"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660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54498B65" w14:textId="77777777" w:rsidR="00CC650C" w:rsidRDefault="00000000">
            <w:pPr>
              <w:spacing w:before="240" w:after="240"/>
              <w:rPr>
                <w:rFonts w:ascii="Calibri" w:eastAsia="Calibri" w:hAnsi="Calibri" w:cs="Calibri"/>
                <w:b/>
              </w:rPr>
            </w:pPr>
            <w:r>
              <w:rPr>
                <w:rFonts w:ascii="Calibri" w:eastAsia="Calibri" w:hAnsi="Calibri" w:cs="Calibri"/>
                <w:b/>
              </w:rPr>
              <w:t>molecular-cloning.svg</w:t>
            </w:r>
          </w:p>
        </w:tc>
      </w:tr>
      <w:tr w:rsidR="00CC650C" w14:paraId="56516AA3" w14:textId="77777777">
        <w:trPr>
          <w:trHeight w:val="2085"/>
        </w:trPr>
        <w:tc>
          <w:tcPr>
            <w:tcW w:w="2385" w:type="dxa"/>
            <w:tcBorders>
              <w:top w:val="nil"/>
              <w:left w:val="single" w:sz="8" w:space="0" w:color="000000"/>
              <w:bottom w:val="single" w:sz="8" w:space="0" w:color="000000"/>
              <w:right w:val="single" w:sz="8" w:space="0" w:color="000000"/>
            </w:tcBorders>
            <w:shd w:val="clear" w:color="auto" w:fill="auto"/>
            <w:tcMar>
              <w:top w:w="0" w:type="dxa"/>
              <w:left w:w="120" w:type="dxa"/>
              <w:bottom w:w="0" w:type="dxa"/>
              <w:right w:w="120" w:type="dxa"/>
            </w:tcMar>
          </w:tcPr>
          <w:p w14:paraId="4B97D07D"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660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1A2633CA" w14:textId="77777777" w:rsidR="00CC650C" w:rsidRDefault="00000000">
            <w:pPr>
              <w:pStyle w:val="Heading3"/>
              <w:keepNext w:val="0"/>
              <w:keepLines w:val="0"/>
              <w:spacing w:after="300" w:line="281" w:lineRule="auto"/>
              <w:jc w:val="left"/>
            </w:pPr>
            <w:bookmarkStart w:id="96" w:name="_keo12o9d9b1q" w:colFirst="0" w:colLast="0"/>
            <w:bookmarkEnd w:id="96"/>
            <w:r>
              <w:t>Objective:</w:t>
            </w:r>
          </w:p>
          <w:p w14:paraId="469D80D5"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To introduce plasmid DNA into bacterial cells.</w:t>
            </w:r>
          </w:p>
          <w:p w14:paraId="23644AEA" w14:textId="77777777" w:rsidR="00CC650C" w:rsidRDefault="00000000">
            <w:pPr>
              <w:pStyle w:val="Heading4"/>
              <w:keepNext w:val="0"/>
              <w:keepLines w:val="0"/>
              <w:spacing w:before="0" w:after="300"/>
              <w:ind w:left="0"/>
            </w:pPr>
            <w:bookmarkStart w:id="97" w:name="_6n7v6iltt5wo" w:colFirst="0" w:colLast="0"/>
            <w:bookmarkEnd w:id="97"/>
            <w:r>
              <w:t>Rationale:</w:t>
            </w:r>
          </w:p>
          <w:p w14:paraId="599ABD30"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lastRenderedPageBreak/>
              <w:t xml:space="preserve">Transformation is the process of introducing a piece of DNA, typically a plasmid, into bacterial cells. Once transformed, bacterial cells store and replicate the plasmid as it does its own genetic material. In molecular cloning, plasmids that are assembled </w:t>
            </w:r>
            <w:r>
              <w:rPr>
                <w:rFonts w:ascii="Roboto" w:eastAsia="Roboto" w:hAnsi="Roboto" w:cs="Roboto"/>
                <w:i/>
                <w:sz w:val="21"/>
                <w:szCs w:val="21"/>
              </w:rPr>
              <w:t>in vitro</w:t>
            </w:r>
            <w:r>
              <w:rPr>
                <w:rFonts w:ascii="Roboto" w:eastAsia="Roboto" w:hAnsi="Roboto" w:cs="Roboto"/>
                <w:sz w:val="21"/>
                <w:szCs w:val="21"/>
              </w:rPr>
              <w:t>, for example by isothermal assembly or DNA ligation, are transformed into bacteria so that the plasmid can be replicated. Transformed bacteria, when grown to high densities, can therefore be used to generate large quantities of plasmid DNA, which can subsequently be extracted. Transformations are also an important technique for introducing specific genes into bacteria in order to study gene function.</w:t>
            </w:r>
          </w:p>
          <w:p w14:paraId="2058AD89"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In chemical transformation, plasmid DNA is mixed with bacterial cells, and this mixture is briefly incubated at a high temperature. This 'heat shock' allows plasmid DNA to enter the cells. During a transformation reaction, not all bacterial cells will be transformed with DNA. However, those bacteria that have been transformed with plasmid DNA can readily be selected based on antibiotic resistance conferred by the plasmid. To select transformed bacteria, bacterial cells from the transformation reaction are allowed to grow for an hour such that transformed cells begin expressing the antibiotic resistance gene, and all cells are then plated on agar supplemented with the appropriate antibiotic. Only cells that are transformed will survive, forming colonies on the agar plate.</w:t>
            </w:r>
          </w:p>
          <w:p w14:paraId="0506251C" w14:textId="77777777" w:rsidR="00CC650C" w:rsidRDefault="00000000">
            <w:pPr>
              <w:pStyle w:val="Heading4"/>
              <w:keepNext w:val="0"/>
              <w:keepLines w:val="0"/>
              <w:spacing w:before="0" w:after="300"/>
              <w:ind w:left="0"/>
            </w:pPr>
            <w:bookmarkStart w:id="98" w:name="_n3i3xtgiefmi" w:colFirst="0" w:colLast="0"/>
            <w:bookmarkEnd w:id="98"/>
            <w:r>
              <w:t>Supplies:</w:t>
            </w:r>
          </w:p>
          <w:p w14:paraId="57CA4976" w14:textId="77777777" w:rsidR="00CC650C" w:rsidRDefault="00000000">
            <w:pPr>
              <w:numPr>
                <w:ilvl w:val="0"/>
                <w:numId w:val="30"/>
              </w:numPr>
              <w:spacing w:before="160" w:line="281" w:lineRule="auto"/>
            </w:pPr>
            <w:r>
              <w:rPr>
                <w:rFonts w:ascii="Roboto" w:eastAsia="Roboto" w:hAnsi="Roboto" w:cs="Roboto"/>
                <w:sz w:val="21"/>
                <w:szCs w:val="21"/>
              </w:rPr>
              <w:t>Plasmid DNA</w:t>
            </w:r>
          </w:p>
          <w:p w14:paraId="067106BE" w14:textId="77777777" w:rsidR="00CC650C" w:rsidRDefault="00000000">
            <w:pPr>
              <w:numPr>
                <w:ilvl w:val="0"/>
                <w:numId w:val="30"/>
              </w:numPr>
              <w:spacing w:line="281" w:lineRule="auto"/>
            </w:pPr>
            <w:r>
              <w:rPr>
                <w:rFonts w:ascii="Roboto" w:eastAsia="Roboto" w:hAnsi="Roboto" w:cs="Roboto"/>
                <w:sz w:val="21"/>
                <w:szCs w:val="21"/>
              </w:rPr>
              <w:t>Ice</w:t>
            </w:r>
          </w:p>
          <w:p w14:paraId="391C5674" w14:textId="77777777" w:rsidR="00CC650C" w:rsidRDefault="00000000">
            <w:pPr>
              <w:numPr>
                <w:ilvl w:val="0"/>
                <w:numId w:val="30"/>
              </w:numPr>
              <w:spacing w:line="281" w:lineRule="auto"/>
            </w:pPr>
            <w:r>
              <w:rPr>
                <w:rFonts w:ascii="Roboto" w:eastAsia="Roboto" w:hAnsi="Roboto" w:cs="Roboto"/>
                <w:sz w:val="21"/>
                <w:szCs w:val="21"/>
              </w:rPr>
              <w:t>Microcentrifuge tubes</w:t>
            </w:r>
          </w:p>
          <w:p w14:paraId="0F2D7929" w14:textId="77777777" w:rsidR="00CC650C" w:rsidRDefault="00000000">
            <w:pPr>
              <w:numPr>
                <w:ilvl w:val="0"/>
                <w:numId w:val="30"/>
              </w:numPr>
              <w:spacing w:line="281" w:lineRule="auto"/>
            </w:pPr>
            <w:r>
              <w:rPr>
                <w:rFonts w:ascii="Roboto" w:eastAsia="Roboto" w:hAnsi="Roboto" w:cs="Roboto"/>
                <w:sz w:val="21"/>
                <w:szCs w:val="21"/>
              </w:rPr>
              <w:t>Microcentrifuge</w:t>
            </w:r>
          </w:p>
          <w:p w14:paraId="5E8DC547" w14:textId="77777777" w:rsidR="00CC650C" w:rsidRDefault="00000000">
            <w:pPr>
              <w:numPr>
                <w:ilvl w:val="0"/>
                <w:numId w:val="30"/>
              </w:numPr>
              <w:spacing w:line="281" w:lineRule="auto"/>
            </w:pPr>
            <w:r>
              <w:rPr>
                <w:rFonts w:ascii="Roboto" w:eastAsia="Roboto" w:hAnsi="Roboto" w:cs="Roboto"/>
                <w:sz w:val="21"/>
                <w:szCs w:val="21"/>
              </w:rPr>
              <w:t>Recovery broth*</w:t>
            </w:r>
          </w:p>
          <w:p w14:paraId="7FD61526" w14:textId="77777777" w:rsidR="00CC650C" w:rsidRDefault="00000000">
            <w:pPr>
              <w:numPr>
                <w:ilvl w:val="0"/>
                <w:numId w:val="30"/>
              </w:numPr>
              <w:spacing w:line="281" w:lineRule="auto"/>
            </w:pPr>
            <w:r>
              <w:rPr>
                <w:rFonts w:ascii="Roboto" w:eastAsia="Roboto" w:hAnsi="Roboto" w:cs="Roboto"/>
                <w:sz w:val="21"/>
                <w:szCs w:val="21"/>
              </w:rPr>
              <w:t>LB agar plates supplemented with the appropriate antibiotics</w:t>
            </w:r>
          </w:p>
          <w:p w14:paraId="52F64345" w14:textId="77777777" w:rsidR="00CC650C" w:rsidRDefault="00000000">
            <w:pPr>
              <w:numPr>
                <w:ilvl w:val="0"/>
                <w:numId w:val="30"/>
              </w:numPr>
              <w:spacing w:line="281" w:lineRule="auto"/>
            </w:pPr>
            <w:r>
              <w:rPr>
                <w:rFonts w:ascii="Roboto" w:eastAsia="Roboto" w:hAnsi="Roboto" w:cs="Roboto"/>
                <w:sz w:val="21"/>
                <w:szCs w:val="21"/>
              </w:rPr>
              <w:t>Rattler beads or spreader, with 100 % EtOH</w:t>
            </w:r>
          </w:p>
          <w:p w14:paraId="4C7FA0A2" w14:textId="77777777" w:rsidR="00CC650C" w:rsidRDefault="00000000">
            <w:pPr>
              <w:numPr>
                <w:ilvl w:val="0"/>
                <w:numId w:val="30"/>
              </w:numPr>
              <w:spacing w:line="281" w:lineRule="auto"/>
            </w:pPr>
            <w:r>
              <w:rPr>
                <w:rFonts w:ascii="Roboto" w:eastAsia="Roboto" w:hAnsi="Roboto" w:cs="Roboto"/>
                <w:sz w:val="21"/>
                <w:szCs w:val="21"/>
              </w:rPr>
              <w:t xml:space="preserve">Shaking incubator set to 37 </w:t>
            </w:r>
            <w:r>
              <w:rPr>
                <w:rFonts w:ascii="Roboto" w:eastAsia="Roboto" w:hAnsi="Roboto" w:cs="Roboto"/>
                <w:b/>
                <w:sz w:val="21"/>
                <w:szCs w:val="21"/>
              </w:rPr>
              <w:t>°</w:t>
            </w:r>
            <w:r>
              <w:rPr>
                <w:rFonts w:ascii="Roboto" w:eastAsia="Roboto" w:hAnsi="Roboto" w:cs="Roboto"/>
                <w:sz w:val="21"/>
                <w:szCs w:val="21"/>
              </w:rPr>
              <w:t xml:space="preserve"> C</w:t>
            </w:r>
          </w:p>
          <w:p w14:paraId="57423646" w14:textId="77777777" w:rsidR="00CC650C" w:rsidRDefault="00000000">
            <w:pPr>
              <w:numPr>
                <w:ilvl w:val="0"/>
                <w:numId w:val="81"/>
              </w:numPr>
              <w:spacing w:line="281" w:lineRule="auto"/>
            </w:pPr>
            <w:r>
              <w:rPr>
                <w:rFonts w:ascii="Roboto" w:eastAsia="Roboto" w:hAnsi="Roboto" w:cs="Roboto"/>
                <w:sz w:val="21"/>
                <w:szCs w:val="21"/>
              </w:rPr>
              <w:t>Chemical competent cells</w:t>
            </w:r>
          </w:p>
          <w:p w14:paraId="222909F3" w14:textId="77777777" w:rsidR="00CC650C" w:rsidRDefault="00000000">
            <w:pPr>
              <w:numPr>
                <w:ilvl w:val="0"/>
                <w:numId w:val="81"/>
              </w:numPr>
              <w:spacing w:after="380" w:line="281" w:lineRule="auto"/>
            </w:pPr>
            <w:r>
              <w:rPr>
                <w:rFonts w:ascii="Roboto" w:eastAsia="Roboto" w:hAnsi="Roboto" w:cs="Roboto"/>
                <w:sz w:val="21"/>
                <w:szCs w:val="21"/>
              </w:rPr>
              <w:t xml:space="preserve">Heat block set to 42 </w:t>
            </w:r>
            <w:r>
              <w:rPr>
                <w:rFonts w:ascii="Roboto" w:eastAsia="Roboto" w:hAnsi="Roboto" w:cs="Roboto"/>
                <w:b/>
                <w:sz w:val="21"/>
                <w:szCs w:val="21"/>
              </w:rPr>
              <w:t>°</w:t>
            </w:r>
            <w:r>
              <w:rPr>
                <w:rFonts w:ascii="Roboto" w:eastAsia="Roboto" w:hAnsi="Roboto" w:cs="Roboto"/>
                <w:sz w:val="21"/>
                <w:szCs w:val="21"/>
              </w:rPr>
              <w:t xml:space="preserve"> C.</w:t>
            </w:r>
          </w:p>
          <w:p w14:paraId="1B6F860C"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 xml:space="preserve">*LB or SOC for </w:t>
            </w:r>
            <w:r>
              <w:rPr>
                <w:rFonts w:ascii="Roboto" w:eastAsia="Roboto" w:hAnsi="Roboto" w:cs="Roboto"/>
                <w:i/>
                <w:sz w:val="21"/>
                <w:szCs w:val="21"/>
              </w:rPr>
              <w:t xml:space="preserve">E. coli </w:t>
            </w:r>
            <w:r>
              <w:rPr>
                <w:rFonts w:ascii="Roboto" w:eastAsia="Roboto" w:hAnsi="Roboto" w:cs="Roboto"/>
                <w:sz w:val="21"/>
                <w:szCs w:val="21"/>
              </w:rPr>
              <w:t>cells</w:t>
            </w:r>
          </w:p>
          <w:p w14:paraId="20763AE0" w14:textId="77777777" w:rsidR="00CC650C" w:rsidRDefault="00000000">
            <w:pPr>
              <w:pStyle w:val="Heading4"/>
              <w:keepNext w:val="0"/>
              <w:keepLines w:val="0"/>
              <w:spacing w:before="0" w:after="300"/>
              <w:ind w:left="0"/>
            </w:pPr>
            <w:bookmarkStart w:id="99" w:name="_d6qbvv1hr1qc" w:colFirst="0" w:colLast="0"/>
            <w:bookmarkEnd w:id="99"/>
            <w:r>
              <w:lastRenderedPageBreak/>
              <w:t>Procedure:</w:t>
            </w:r>
          </w:p>
          <w:p w14:paraId="72BD65E9" w14:textId="77777777" w:rsidR="00CC650C" w:rsidRDefault="00000000">
            <w:pPr>
              <w:spacing w:after="300" w:line="281" w:lineRule="auto"/>
              <w:rPr>
                <w:rFonts w:ascii="Roboto" w:eastAsia="Roboto" w:hAnsi="Roboto" w:cs="Roboto"/>
              </w:rPr>
            </w:pPr>
            <w:r>
              <w:rPr>
                <w:rFonts w:ascii="Roboto" w:eastAsia="Roboto" w:hAnsi="Roboto" w:cs="Roboto"/>
                <w:b/>
              </w:rPr>
              <w:t>Important :</w:t>
            </w:r>
            <w:r>
              <w:rPr>
                <w:rFonts w:ascii="Roboto" w:eastAsia="Roboto" w:hAnsi="Roboto" w:cs="Roboto"/>
              </w:rPr>
              <w:t xml:space="preserve"> Competent cells should be kept on ice throughout Steps A - C.</w:t>
            </w:r>
          </w:p>
          <w:p w14:paraId="66FB80DF" w14:textId="77777777" w:rsidR="00CC650C" w:rsidRDefault="00000000">
            <w:pPr>
              <w:numPr>
                <w:ilvl w:val="0"/>
                <w:numId w:val="82"/>
              </w:numPr>
              <w:spacing w:before="160" w:line="281" w:lineRule="auto"/>
            </w:pPr>
            <w:r>
              <w:rPr>
                <w:rFonts w:ascii="Roboto" w:eastAsia="Roboto" w:hAnsi="Roboto" w:cs="Roboto"/>
                <w:sz w:val="21"/>
                <w:szCs w:val="21"/>
              </w:rPr>
              <w:t xml:space="preserve">Retrieve chemical competent cells from -80 </w:t>
            </w:r>
            <w:r>
              <w:rPr>
                <w:rFonts w:ascii="Roboto" w:eastAsia="Roboto" w:hAnsi="Roboto" w:cs="Roboto"/>
                <w:b/>
                <w:sz w:val="21"/>
                <w:szCs w:val="21"/>
              </w:rPr>
              <w:t>°</w:t>
            </w:r>
            <w:r>
              <w:rPr>
                <w:rFonts w:ascii="Roboto" w:eastAsia="Roboto" w:hAnsi="Roboto" w:cs="Roboto"/>
                <w:sz w:val="21"/>
                <w:szCs w:val="21"/>
              </w:rPr>
              <w:t xml:space="preserve"> C and place on ice, immediately, to thaw.</w:t>
            </w:r>
          </w:p>
          <w:p w14:paraId="598BD423" w14:textId="77777777" w:rsidR="00CC650C" w:rsidRDefault="00000000">
            <w:pPr>
              <w:numPr>
                <w:ilvl w:val="1"/>
                <w:numId w:val="82"/>
              </w:numPr>
              <w:spacing w:line="281" w:lineRule="auto"/>
            </w:pPr>
            <w:r>
              <w:rPr>
                <w:rFonts w:ascii="Roboto" w:eastAsia="Roboto" w:hAnsi="Roboto" w:cs="Roboto"/>
                <w:sz w:val="21"/>
                <w:szCs w:val="21"/>
              </w:rPr>
              <w:t>For each transformation reaction, 25 μl of competent cells will be needed.</w:t>
            </w:r>
          </w:p>
          <w:p w14:paraId="6456167C" w14:textId="77777777" w:rsidR="00CC650C" w:rsidRDefault="00000000">
            <w:pPr>
              <w:numPr>
                <w:ilvl w:val="0"/>
                <w:numId w:val="82"/>
              </w:numPr>
              <w:spacing w:line="281" w:lineRule="auto"/>
            </w:pPr>
            <w:r>
              <w:rPr>
                <w:rFonts w:ascii="Roboto" w:eastAsia="Roboto" w:hAnsi="Roboto" w:cs="Roboto"/>
                <w:sz w:val="21"/>
                <w:szCs w:val="21"/>
              </w:rPr>
              <w:t>Determine the volume of DNA to use for each reaction.</w:t>
            </w:r>
          </w:p>
          <w:p w14:paraId="55A96FBB" w14:textId="77777777" w:rsidR="00CC650C" w:rsidRDefault="00000000">
            <w:pPr>
              <w:numPr>
                <w:ilvl w:val="1"/>
                <w:numId w:val="82"/>
              </w:numPr>
              <w:spacing w:line="281" w:lineRule="auto"/>
            </w:pPr>
            <w:r>
              <w:rPr>
                <w:rFonts w:ascii="Roboto" w:eastAsia="Roboto" w:hAnsi="Roboto" w:cs="Roboto"/>
                <w:sz w:val="21"/>
                <w:szCs w:val="21"/>
              </w:rPr>
              <w:t>If transforming bacteria with purified plasmid, use 1 μl of plasmid DNA.</w:t>
            </w:r>
          </w:p>
          <w:p w14:paraId="60304D38" w14:textId="77777777" w:rsidR="00CC650C" w:rsidRDefault="00000000">
            <w:pPr>
              <w:numPr>
                <w:ilvl w:val="1"/>
                <w:numId w:val="82"/>
              </w:numPr>
              <w:spacing w:line="281" w:lineRule="auto"/>
            </w:pPr>
            <w:r>
              <w:rPr>
                <w:rFonts w:ascii="Roboto" w:eastAsia="Roboto" w:hAnsi="Roboto" w:cs="Roboto"/>
                <w:sz w:val="21"/>
                <w:szCs w:val="21"/>
              </w:rPr>
              <w:t xml:space="preserve">If transforming bacteria with the mix from an isothermal assembly or DNA ligation reaction, use 2 μl of the reaction mix. </w:t>
            </w:r>
            <w:r>
              <w:rPr>
                <w:rFonts w:ascii="Roboto" w:eastAsia="Roboto" w:hAnsi="Roboto" w:cs="Roboto"/>
                <w:b/>
                <w:sz w:val="21"/>
                <w:szCs w:val="21"/>
              </w:rPr>
              <w:t>Important :</w:t>
            </w:r>
            <w:r>
              <w:rPr>
                <w:rFonts w:ascii="Roboto" w:eastAsia="Roboto" w:hAnsi="Roboto" w:cs="Roboto"/>
                <w:sz w:val="21"/>
                <w:szCs w:val="21"/>
              </w:rPr>
              <w:t xml:space="preserve"> The volume of DNA used in a chemical transformation should not exceed 10 % of the total transformation reaction volume, as it will decrease the efficiency of the transformation reaction.</w:t>
            </w:r>
          </w:p>
          <w:p w14:paraId="380F59F3" w14:textId="77777777" w:rsidR="00CC650C" w:rsidRDefault="00000000">
            <w:pPr>
              <w:numPr>
                <w:ilvl w:val="0"/>
                <w:numId w:val="82"/>
              </w:numPr>
              <w:spacing w:line="281" w:lineRule="auto"/>
            </w:pPr>
            <w:r>
              <w:rPr>
                <w:rFonts w:ascii="Roboto" w:eastAsia="Roboto" w:hAnsi="Roboto" w:cs="Roboto"/>
                <w:sz w:val="21"/>
                <w:szCs w:val="21"/>
              </w:rPr>
              <w:t>Set up the transformation reaction.</w:t>
            </w:r>
          </w:p>
          <w:p w14:paraId="3FFA9BBD" w14:textId="77777777" w:rsidR="00CC650C" w:rsidRDefault="00000000">
            <w:pPr>
              <w:numPr>
                <w:ilvl w:val="1"/>
                <w:numId w:val="82"/>
              </w:numPr>
              <w:spacing w:line="281" w:lineRule="auto"/>
            </w:pPr>
            <w:r>
              <w:rPr>
                <w:rFonts w:ascii="Roboto" w:eastAsia="Roboto" w:hAnsi="Roboto" w:cs="Roboto"/>
                <w:sz w:val="21"/>
                <w:szCs w:val="21"/>
              </w:rPr>
              <w:t>For each tarsnformation reaction, obtain and label a clean microcentrifuge tube.</w:t>
            </w:r>
          </w:p>
          <w:p w14:paraId="0C35810C" w14:textId="77777777" w:rsidR="00CC650C" w:rsidRDefault="00000000">
            <w:pPr>
              <w:numPr>
                <w:ilvl w:val="1"/>
                <w:numId w:val="82"/>
              </w:numPr>
              <w:spacing w:line="281" w:lineRule="auto"/>
            </w:pPr>
            <w:r>
              <w:rPr>
                <w:rFonts w:ascii="Roboto" w:eastAsia="Roboto" w:hAnsi="Roboto" w:cs="Roboto"/>
                <w:sz w:val="21"/>
                <w:szCs w:val="21"/>
              </w:rPr>
              <w:t>Add the volume of DNA, as determine in Step B, to the microcentrifuge tube.</w:t>
            </w:r>
          </w:p>
          <w:p w14:paraId="7BA46599" w14:textId="77777777" w:rsidR="00CC650C" w:rsidRDefault="00000000">
            <w:pPr>
              <w:numPr>
                <w:ilvl w:val="1"/>
                <w:numId w:val="82"/>
              </w:numPr>
              <w:spacing w:line="281" w:lineRule="auto"/>
            </w:pPr>
            <w:r>
              <w:rPr>
                <w:rFonts w:ascii="Roboto" w:eastAsia="Roboto" w:hAnsi="Roboto" w:cs="Roboto"/>
                <w:sz w:val="21"/>
                <w:szCs w:val="21"/>
              </w:rPr>
              <w:t>Place the microcentrifuge tube with DNA on ice.</w:t>
            </w:r>
          </w:p>
          <w:p w14:paraId="6CDAA048" w14:textId="77777777" w:rsidR="00CC650C" w:rsidRDefault="00000000">
            <w:pPr>
              <w:numPr>
                <w:ilvl w:val="1"/>
                <w:numId w:val="82"/>
              </w:numPr>
              <w:spacing w:line="281" w:lineRule="auto"/>
            </w:pPr>
            <w:r>
              <w:rPr>
                <w:rFonts w:ascii="Roboto" w:eastAsia="Roboto" w:hAnsi="Roboto" w:cs="Roboto"/>
                <w:sz w:val="21"/>
                <w:szCs w:val="21"/>
              </w:rPr>
              <w:t>Add 25 μl of chemical competent cells from Step A to the microcentrifuge tube.</w:t>
            </w:r>
          </w:p>
          <w:p w14:paraId="1A43D42F" w14:textId="77777777" w:rsidR="00CC650C" w:rsidRDefault="00000000">
            <w:pPr>
              <w:numPr>
                <w:ilvl w:val="1"/>
                <w:numId w:val="82"/>
              </w:numPr>
              <w:spacing w:line="281" w:lineRule="auto"/>
            </w:pPr>
            <w:r>
              <w:rPr>
                <w:rFonts w:ascii="Roboto" w:eastAsia="Roboto" w:hAnsi="Roboto" w:cs="Roboto"/>
                <w:sz w:val="21"/>
                <w:szCs w:val="21"/>
              </w:rPr>
              <w:t>Incubate the mix on ice for 20 min.</w:t>
            </w:r>
          </w:p>
          <w:p w14:paraId="372FC373" w14:textId="77777777" w:rsidR="00CC650C" w:rsidRDefault="00000000">
            <w:pPr>
              <w:numPr>
                <w:ilvl w:val="0"/>
                <w:numId w:val="82"/>
              </w:numPr>
              <w:spacing w:line="281" w:lineRule="auto"/>
            </w:pPr>
            <w:r>
              <w:rPr>
                <w:rFonts w:ascii="Roboto" w:eastAsia="Roboto" w:hAnsi="Roboto" w:cs="Roboto"/>
                <w:sz w:val="21"/>
                <w:szCs w:val="21"/>
              </w:rPr>
              <w:t>Heat shock cells to allow for DNA uptake.</w:t>
            </w:r>
          </w:p>
          <w:p w14:paraId="3E69EB58" w14:textId="77777777" w:rsidR="00CC650C" w:rsidRDefault="00000000">
            <w:pPr>
              <w:numPr>
                <w:ilvl w:val="1"/>
                <w:numId w:val="82"/>
              </w:numPr>
              <w:spacing w:line="281" w:lineRule="auto"/>
            </w:pPr>
            <w:r>
              <w:rPr>
                <w:rFonts w:ascii="Roboto" w:eastAsia="Roboto" w:hAnsi="Roboto" w:cs="Roboto"/>
                <w:sz w:val="21"/>
                <w:szCs w:val="21"/>
              </w:rPr>
              <w:t xml:space="preserve">Transfer the microcentrifuge tube from ice directly to the 42 </w:t>
            </w:r>
            <w:r>
              <w:rPr>
                <w:rFonts w:ascii="Roboto" w:eastAsia="Roboto" w:hAnsi="Roboto" w:cs="Roboto"/>
                <w:b/>
                <w:sz w:val="21"/>
                <w:szCs w:val="21"/>
              </w:rPr>
              <w:t>°</w:t>
            </w:r>
            <w:r>
              <w:rPr>
                <w:rFonts w:ascii="Roboto" w:eastAsia="Roboto" w:hAnsi="Roboto" w:cs="Roboto"/>
                <w:sz w:val="21"/>
                <w:szCs w:val="21"/>
              </w:rPr>
              <w:t xml:space="preserve"> C heat block, and incubate at 42 </w:t>
            </w:r>
            <w:r>
              <w:rPr>
                <w:rFonts w:ascii="Roboto" w:eastAsia="Roboto" w:hAnsi="Roboto" w:cs="Roboto"/>
                <w:b/>
                <w:sz w:val="21"/>
                <w:szCs w:val="21"/>
              </w:rPr>
              <w:t>°</w:t>
            </w:r>
            <w:r>
              <w:rPr>
                <w:rFonts w:ascii="Roboto" w:eastAsia="Roboto" w:hAnsi="Roboto" w:cs="Roboto"/>
                <w:sz w:val="21"/>
                <w:szCs w:val="21"/>
              </w:rPr>
              <w:t xml:space="preserve"> C for 30 sec.</w:t>
            </w:r>
          </w:p>
          <w:p w14:paraId="00765D46" w14:textId="77777777" w:rsidR="00CC650C" w:rsidRDefault="00000000">
            <w:pPr>
              <w:numPr>
                <w:ilvl w:val="1"/>
                <w:numId w:val="82"/>
              </w:numPr>
              <w:spacing w:line="281" w:lineRule="auto"/>
            </w:pPr>
            <w:r>
              <w:rPr>
                <w:rFonts w:ascii="Roboto" w:eastAsia="Roboto" w:hAnsi="Roboto" w:cs="Roboto"/>
                <w:sz w:val="21"/>
                <w:szCs w:val="21"/>
              </w:rPr>
              <w:t>Transfer the microcentrifuge tube directly back onto ice, and incubate on ice for 3 min.</w:t>
            </w:r>
          </w:p>
          <w:p w14:paraId="57E4F2C9" w14:textId="77777777" w:rsidR="00CC650C" w:rsidRDefault="00000000">
            <w:pPr>
              <w:numPr>
                <w:ilvl w:val="0"/>
                <w:numId w:val="82"/>
              </w:numPr>
              <w:spacing w:line="281" w:lineRule="auto"/>
            </w:pPr>
            <w:r>
              <w:rPr>
                <w:rFonts w:ascii="Roboto" w:eastAsia="Roboto" w:hAnsi="Roboto" w:cs="Roboto"/>
                <w:sz w:val="21"/>
                <w:szCs w:val="21"/>
              </w:rPr>
              <w:t>Allow cells to recover.</w:t>
            </w:r>
          </w:p>
          <w:p w14:paraId="0542F73E" w14:textId="77777777" w:rsidR="00CC650C" w:rsidRDefault="00000000">
            <w:pPr>
              <w:numPr>
                <w:ilvl w:val="1"/>
                <w:numId w:val="82"/>
              </w:numPr>
              <w:spacing w:line="281" w:lineRule="auto"/>
            </w:pPr>
            <w:r>
              <w:rPr>
                <w:rFonts w:ascii="Roboto" w:eastAsia="Roboto" w:hAnsi="Roboto" w:cs="Roboto"/>
                <w:sz w:val="21"/>
                <w:szCs w:val="21"/>
              </w:rPr>
              <w:t>Using aseptic technique, add 1 ml of LB recovery broth to the microcentrifuge tube.</w:t>
            </w:r>
          </w:p>
          <w:p w14:paraId="7513CBE1" w14:textId="77777777" w:rsidR="00CC650C" w:rsidRDefault="00000000">
            <w:pPr>
              <w:numPr>
                <w:ilvl w:val="1"/>
                <w:numId w:val="82"/>
              </w:numPr>
              <w:spacing w:line="281" w:lineRule="auto"/>
            </w:pPr>
            <w:r>
              <w:rPr>
                <w:rFonts w:ascii="Roboto" w:eastAsia="Roboto" w:hAnsi="Roboto" w:cs="Roboto"/>
                <w:sz w:val="21"/>
                <w:szCs w:val="21"/>
              </w:rPr>
              <w:t xml:space="preserve">Incubate the miccrocentrifuge tube at 37 </w:t>
            </w:r>
            <w:r>
              <w:rPr>
                <w:rFonts w:ascii="Roboto" w:eastAsia="Roboto" w:hAnsi="Roboto" w:cs="Roboto"/>
                <w:b/>
                <w:sz w:val="21"/>
                <w:szCs w:val="21"/>
              </w:rPr>
              <w:t>°</w:t>
            </w:r>
            <w:r>
              <w:rPr>
                <w:rFonts w:ascii="Roboto" w:eastAsia="Roboto" w:hAnsi="Roboto" w:cs="Roboto"/>
                <w:sz w:val="21"/>
                <w:szCs w:val="21"/>
              </w:rPr>
              <w:t xml:space="preserve"> C, with shaking, for 1 hr.</w:t>
            </w:r>
          </w:p>
          <w:p w14:paraId="13816616" w14:textId="77777777" w:rsidR="00CC650C" w:rsidRDefault="00000000">
            <w:pPr>
              <w:numPr>
                <w:ilvl w:val="0"/>
                <w:numId w:val="82"/>
              </w:numPr>
              <w:spacing w:line="281" w:lineRule="auto"/>
            </w:pPr>
            <w:r>
              <w:rPr>
                <w:rFonts w:ascii="Roboto" w:eastAsia="Roboto" w:hAnsi="Roboto" w:cs="Roboto"/>
                <w:sz w:val="21"/>
                <w:szCs w:val="21"/>
              </w:rPr>
              <w:t>Prepare the appropriate selection plate(s)</w:t>
            </w:r>
          </w:p>
          <w:p w14:paraId="66360A78" w14:textId="77777777" w:rsidR="00CC650C" w:rsidRDefault="00000000">
            <w:pPr>
              <w:numPr>
                <w:ilvl w:val="1"/>
                <w:numId w:val="82"/>
              </w:numPr>
              <w:spacing w:line="281" w:lineRule="auto"/>
            </w:pPr>
            <w:r>
              <w:rPr>
                <w:rFonts w:ascii="Roboto" w:eastAsia="Roboto" w:hAnsi="Roboto" w:cs="Roboto"/>
                <w:sz w:val="21"/>
                <w:szCs w:val="21"/>
              </w:rPr>
              <w:t xml:space="preserve">Consult the information provided for the appropriate plasmid to determine the antibiotic resistance </w:t>
            </w:r>
            <w:r>
              <w:rPr>
                <w:rFonts w:ascii="Roboto" w:eastAsia="Roboto" w:hAnsi="Roboto" w:cs="Roboto"/>
                <w:sz w:val="21"/>
                <w:szCs w:val="21"/>
              </w:rPr>
              <w:lastRenderedPageBreak/>
              <w:t>conferred by the plasmid. Obtain two plates for each transformation reaction.</w:t>
            </w:r>
          </w:p>
          <w:p w14:paraId="423C8B70" w14:textId="77777777" w:rsidR="00CC650C" w:rsidRDefault="00000000">
            <w:pPr>
              <w:numPr>
                <w:ilvl w:val="1"/>
                <w:numId w:val="82"/>
              </w:numPr>
              <w:spacing w:line="281" w:lineRule="auto"/>
            </w:pPr>
            <w:r>
              <w:rPr>
                <w:rFonts w:ascii="Roboto" w:eastAsia="Roboto" w:hAnsi="Roboto" w:cs="Roboto"/>
                <w:sz w:val="21"/>
                <w:szCs w:val="21"/>
              </w:rPr>
              <w:t>Label the plates with your name, date, incubation temperature, and experimental information according to your instructor's direction.</w:t>
            </w:r>
          </w:p>
          <w:p w14:paraId="27BE2C78" w14:textId="77777777" w:rsidR="00CC650C" w:rsidRDefault="00000000">
            <w:pPr>
              <w:numPr>
                <w:ilvl w:val="0"/>
                <w:numId w:val="82"/>
              </w:numPr>
              <w:spacing w:line="281" w:lineRule="auto"/>
            </w:pPr>
            <w:r>
              <w:rPr>
                <w:rFonts w:ascii="Roboto" w:eastAsia="Roboto" w:hAnsi="Roboto" w:cs="Roboto"/>
                <w:sz w:val="21"/>
                <w:szCs w:val="21"/>
              </w:rPr>
              <w:t>Spread the transformation reaction onto selection plate(s).</w:t>
            </w:r>
          </w:p>
          <w:p w14:paraId="45BCB6D5" w14:textId="77777777" w:rsidR="00CC650C" w:rsidRDefault="00000000">
            <w:pPr>
              <w:numPr>
                <w:ilvl w:val="1"/>
                <w:numId w:val="82"/>
              </w:numPr>
              <w:spacing w:line="281" w:lineRule="auto"/>
            </w:pPr>
            <w:r>
              <w:rPr>
                <w:rFonts w:ascii="Roboto" w:eastAsia="Roboto" w:hAnsi="Roboto" w:cs="Roboto"/>
                <w:sz w:val="21"/>
                <w:szCs w:val="21"/>
              </w:rPr>
              <w:t>For each transformation reaction:</w:t>
            </w:r>
          </w:p>
          <w:p w14:paraId="73BEEEE7" w14:textId="77777777" w:rsidR="00CC650C" w:rsidRDefault="00000000">
            <w:pPr>
              <w:numPr>
                <w:ilvl w:val="2"/>
                <w:numId w:val="82"/>
              </w:numPr>
              <w:spacing w:line="281" w:lineRule="auto"/>
            </w:pPr>
            <w:r>
              <w:rPr>
                <w:rFonts w:ascii="Roboto" w:eastAsia="Roboto" w:hAnsi="Roboto" w:cs="Roboto"/>
                <w:sz w:val="21"/>
                <w:szCs w:val="21"/>
              </w:rPr>
              <w:t>Transfer 100 μl of the recovery mix to one of the two selection plates.</w:t>
            </w:r>
          </w:p>
          <w:p w14:paraId="7EE018D6" w14:textId="77777777" w:rsidR="00CC650C" w:rsidRDefault="00000000">
            <w:pPr>
              <w:numPr>
                <w:ilvl w:val="2"/>
                <w:numId w:val="82"/>
              </w:numPr>
              <w:spacing w:line="281" w:lineRule="auto"/>
            </w:pPr>
            <w:r>
              <w:rPr>
                <w:rFonts w:ascii="Roboto" w:eastAsia="Roboto" w:hAnsi="Roboto" w:cs="Roboto"/>
                <w:sz w:val="21"/>
                <w:szCs w:val="21"/>
              </w:rPr>
              <w:t>Spin the 900 μl of recovery mix remaining in the microcentrifuge tubes in a microcentrifuge at 2,000 x g for 5 min.</w:t>
            </w:r>
          </w:p>
          <w:p w14:paraId="7625D2EF" w14:textId="77777777" w:rsidR="00CC650C" w:rsidRDefault="00000000">
            <w:pPr>
              <w:numPr>
                <w:ilvl w:val="2"/>
                <w:numId w:val="82"/>
              </w:numPr>
              <w:spacing w:line="281" w:lineRule="auto"/>
            </w:pPr>
            <w:r>
              <w:rPr>
                <w:rFonts w:ascii="Roboto" w:eastAsia="Roboto" w:hAnsi="Roboto" w:cs="Roboto"/>
                <w:sz w:val="21"/>
                <w:szCs w:val="21"/>
              </w:rPr>
              <w:t>Remove 800 μl of the supernatant fraction, being careful to not disturb the pellet. Discard the supernatant in an appropriate liquid waste container.</w:t>
            </w:r>
          </w:p>
          <w:p w14:paraId="241A0B25" w14:textId="77777777" w:rsidR="00CC650C" w:rsidRDefault="00000000">
            <w:pPr>
              <w:numPr>
                <w:ilvl w:val="2"/>
                <w:numId w:val="82"/>
              </w:numPr>
              <w:spacing w:line="281" w:lineRule="auto"/>
            </w:pPr>
            <w:r>
              <w:rPr>
                <w:rFonts w:ascii="Roboto" w:eastAsia="Roboto" w:hAnsi="Roboto" w:cs="Roboto"/>
                <w:sz w:val="21"/>
                <w:szCs w:val="21"/>
              </w:rPr>
              <w:t>Resuspend the pellet in the remaining liquid, approximately 100 μl, by pipetting up and down to mix.</w:t>
            </w:r>
          </w:p>
          <w:p w14:paraId="162A48B6" w14:textId="77777777" w:rsidR="00CC650C" w:rsidRDefault="00000000">
            <w:pPr>
              <w:numPr>
                <w:ilvl w:val="2"/>
                <w:numId w:val="82"/>
              </w:numPr>
              <w:spacing w:line="281" w:lineRule="auto"/>
            </w:pPr>
            <w:r>
              <w:rPr>
                <w:rFonts w:ascii="Roboto" w:eastAsia="Roboto" w:hAnsi="Roboto" w:cs="Roboto"/>
                <w:sz w:val="21"/>
                <w:szCs w:val="21"/>
              </w:rPr>
              <w:t>Transfer the entire resuspension onto the second of the two selection plates.</w:t>
            </w:r>
          </w:p>
          <w:p w14:paraId="6F341F6B" w14:textId="77777777" w:rsidR="00CC650C" w:rsidRDefault="00000000">
            <w:pPr>
              <w:numPr>
                <w:ilvl w:val="1"/>
                <w:numId w:val="82"/>
              </w:numPr>
              <w:spacing w:line="281" w:lineRule="auto"/>
            </w:pPr>
            <w:r>
              <w:rPr>
                <w:rFonts w:ascii="Roboto" w:eastAsia="Roboto" w:hAnsi="Roboto" w:cs="Roboto"/>
                <w:sz w:val="21"/>
                <w:szCs w:val="21"/>
              </w:rPr>
              <w:t>Using Rattler beads or a glass spreader that has been decontaminated using EtOH, spread the mixture to even distribute the cells on the agar surface of each selection plate.</w:t>
            </w:r>
          </w:p>
          <w:p w14:paraId="3DA639A4" w14:textId="77777777" w:rsidR="00CC650C" w:rsidRDefault="00000000">
            <w:pPr>
              <w:numPr>
                <w:ilvl w:val="1"/>
                <w:numId w:val="82"/>
              </w:numPr>
              <w:spacing w:line="281" w:lineRule="auto"/>
            </w:pPr>
            <w:r>
              <w:rPr>
                <w:rFonts w:ascii="Roboto" w:eastAsia="Roboto" w:hAnsi="Roboto" w:cs="Roboto"/>
                <w:sz w:val="21"/>
                <w:szCs w:val="21"/>
              </w:rPr>
              <w:t>With the lids closed, allow the plates to sit on the bench until all the liquid has been fully absorbed into the agar.</w:t>
            </w:r>
          </w:p>
          <w:p w14:paraId="2CFE2677" w14:textId="77777777" w:rsidR="00CC650C" w:rsidRDefault="00000000">
            <w:pPr>
              <w:numPr>
                <w:ilvl w:val="1"/>
                <w:numId w:val="82"/>
              </w:numPr>
              <w:spacing w:after="540" w:line="281" w:lineRule="auto"/>
            </w:pPr>
            <w:r>
              <w:rPr>
                <w:rFonts w:ascii="Roboto" w:eastAsia="Roboto" w:hAnsi="Roboto" w:cs="Roboto"/>
                <w:sz w:val="21"/>
                <w:szCs w:val="21"/>
              </w:rPr>
              <w:t>Invert the plates and incubate the plates at the temperature suitable for propagation of the plasmid.</w:t>
            </w:r>
          </w:p>
          <w:p w14:paraId="2D166D90" w14:textId="77777777" w:rsidR="00CC650C" w:rsidRDefault="00000000">
            <w:pPr>
              <w:spacing w:after="300" w:line="281" w:lineRule="auto"/>
              <w:rPr>
                <w:rFonts w:ascii="Roboto" w:eastAsia="Roboto" w:hAnsi="Roboto" w:cs="Roboto"/>
                <w:b/>
                <w:sz w:val="21"/>
                <w:szCs w:val="21"/>
              </w:rPr>
            </w:pPr>
            <w:r>
              <w:rPr>
                <w:rFonts w:ascii="Roboto" w:eastAsia="Roboto" w:hAnsi="Roboto" w:cs="Roboto"/>
                <w:b/>
                <w:sz w:val="21"/>
                <w:szCs w:val="21"/>
              </w:rPr>
              <w:t>Helpful tips:</w:t>
            </w:r>
          </w:p>
          <w:p w14:paraId="5075E7FB" w14:textId="77777777" w:rsidR="00CC650C" w:rsidRDefault="00CC650C">
            <w:pPr>
              <w:spacing w:after="300" w:line="281" w:lineRule="auto"/>
              <w:rPr>
                <w:rFonts w:ascii="Calibri" w:eastAsia="Calibri" w:hAnsi="Calibri" w:cs="Calibri"/>
              </w:rPr>
            </w:pPr>
          </w:p>
        </w:tc>
      </w:tr>
    </w:tbl>
    <w:p w14:paraId="0C74E2FC" w14:textId="77777777" w:rsidR="00CC650C" w:rsidRDefault="00CC650C">
      <w:pPr>
        <w:pStyle w:val="Heading1"/>
        <w:keepNext w:val="0"/>
        <w:keepLines w:val="0"/>
        <w:spacing w:before="480"/>
        <w:rPr>
          <w:b/>
          <w:color w:val="2F5496"/>
          <w:sz w:val="32"/>
          <w:szCs w:val="32"/>
        </w:rPr>
      </w:pPr>
      <w:bookmarkStart w:id="100" w:name="_iryzqhce4x26" w:colFirst="0" w:colLast="0"/>
      <w:bookmarkEnd w:id="100"/>
    </w:p>
    <w:p w14:paraId="7B348302" w14:textId="77777777" w:rsidR="00CC650C" w:rsidRDefault="00000000">
      <w:pPr>
        <w:pStyle w:val="Heading1"/>
        <w:keepNext w:val="0"/>
        <w:keepLines w:val="0"/>
        <w:spacing w:before="480"/>
        <w:rPr>
          <w:b/>
          <w:color w:val="2F5496"/>
          <w:sz w:val="32"/>
          <w:szCs w:val="32"/>
        </w:rPr>
      </w:pPr>
      <w:bookmarkStart w:id="101" w:name="_4qdrx5kd7lab" w:colFirst="0" w:colLast="0"/>
      <w:bookmarkEnd w:id="101"/>
      <w:r>
        <w:rPr>
          <w:b/>
          <w:color w:val="2F5496"/>
          <w:sz w:val="32"/>
          <w:szCs w:val="32"/>
        </w:rPr>
        <w:t>Protocol 2.10: Clone Verification</w:t>
      </w:r>
    </w:p>
    <w:tbl>
      <w:tblPr>
        <w:tblStyle w:val="afff6"/>
        <w:tblW w:w="8985" w:type="dxa"/>
        <w:tblBorders>
          <w:top w:val="nil"/>
          <w:left w:val="nil"/>
          <w:bottom w:val="nil"/>
          <w:right w:val="nil"/>
          <w:insideH w:val="nil"/>
          <w:insideV w:val="nil"/>
        </w:tblBorders>
        <w:tblLayout w:type="fixed"/>
        <w:tblLook w:val="0600" w:firstRow="0" w:lastRow="0" w:firstColumn="0" w:lastColumn="0" w:noHBand="1" w:noVBand="1"/>
      </w:tblPr>
      <w:tblGrid>
        <w:gridCol w:w="2385"/>
        <w:gridCol w:w="6600"/>
      </w:tblGrid>
      <w:tr w:rsidR="00CC650C" w14:paraId="36B70AAC" w14:textId="77777777">
        <w:trPr>
          <w:trHeight w:val="300"/>
        </w:trPr>
        <w:tc>
          <w:tcPr>
            <w:tcW w:w="2385" w:type="dxa"/>
            <w:tcBorders>
              <w:top w:val="single" w:sz="8" w:space="0" w:color="000000"/>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2892DD0A" w14:textId="77777777" w:rsidR="00CC650C" w:rsidRDefault="00000000">
            <w:pPr>
              <w:spacing w:before="240" w:after="240"/>
              <w:rPr>
                <w:rFonts w:ascii="Calibri" w:eastAsia="Calibri" w:hAnsi="Calibri" w:cs="Calibri"/>
                <w:b/>
              </w:rPr>
            </w:pPr>
            <w:r>
              <w:rPr>
                <w:rFonts w:ascii="Calibri" w:eastAsia="Calibri" w:hAnsi="Calibri" w:cs="Calibri"/>
                <w:b/>
              </w:rPr>
              <w:lastRenderedPageBreak/>
              <w:t>templateId</w:t>
            </w:r>
          </w:p>
        </w:tc>
        <w:tc>
          <w:tcPr>
            <w:tcW w:w="6600" w:type="dxa"/>
            <w:tcBorders>
              <w:top w:val="single" w:sz="8" w:space="0" w:color="000000"/>
              <w:left w:val="nil"/>
              <w:bottom w:val="single" w:sz="8" w:space="0" w:color="000000"/>
              <w:right w:val="single" w:sz="8" w:space="0" w:color="000000"/>
            </w:tcBorders>
            <w:shd w:val="clear" w:color="auto" w:fill="B8CCE4"/>
            <w:tcMar>
              <w:top w:w="0" w:type="dxa"/>
              <w:left w:w="120" w:type="dxa"/>
              <w:bottom w:w="0" w:type="dxa"/>
              <w:right w:w="120" w:type="dxa"/>
            </w:tcMar>
          </w:tcPr>
          <w:p w14:paraId="25367F1C"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28608C52" w14:textId="77777777">
        <w:trPr>
          <w:trHeight w:val="300"/>
        </w:trPr>
        <w:tc>
          <w:tcPr>
            <w:tcW w:w="2385" w:type="dxa"/>
            <w:tcBorders>
              <w:top w:val="nil"/>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2721367D"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6600" w:type="dxa"/>
            <w:tcBorders>
              <w:top w:val="nil"/>
              <w:left w:val="nil"/>
              <w:bottom w:val="single" w:sz="8" w:space="0" w:color="000000"/>
              <w:right w:val="single" w:sz="8" w:space="0" w:color="000000"/>
            </w:tcBorders>
            <w:shd w:val="clear" w:color="auto" w:fill="B8CCE4"/>
            <w:tcMar>
              <w:top w:w="0" w:type="dxa"/>
              <w:left w:w="120" w:type="dxa"/>
              <w:bottom w:w="0" w:type="dxa"/>
              <w:right w:w="120" w:type="dxa"/>
            </w:tcMar>
          </w:tcPr>
          <w:p w14:paraId="40341042" w14:textId="77777777" w:rsidR="00CC650C" w:rsidRDefault="00000000">
            <w:pPr>
              <w:spacing w:before="240" w:line="273" w:lineRule="auto"/>
              <w:rPr>
                <w:rFonts w:ascii="Calibri" w:eastAsia="Calibri" w:hAnsi="Calibri" w:cs="Calibri"/>
                <w:b/>
              </w:rPr>
            </w:pPr>
            <w:r>
              <w:rPr>
                <w:rFonts w:ascii="Calibri" w:eastAsia="Calibri" w:hAnsi="Calibri" w:cs="Calibri"/>
                <w:b/>
              </w:rPr>
              <w:t>Protocol 2.10: Clone Verification</w:t>
            </w:r>
          </w:p>
        </w:tc>
      </w:tr>
      <w:tr w:rsidR="00CC650C" w14:paraId="7C2804A0" w14:textId="77777777">
        <w:trPr>
          <w:trHeight w:val="300"/>
        </w:trPr>
        <w:tc>
          <w:tcPr>
            <w:tcW w:w="2385" w:type="dxa"/>
            <w:tcBorders>
              <w:top w:val="nil"/>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1AF3DF30" w14:textId="77777777" w:rsidR="00CC650C" w:rsidRDefault="00000000">
            <w:pPr>
              <w:spacing w:before="240" w:after="240"/>
              <w:rPr>
                <w:rFonts w:ascii="Calibri" w:eastAsia="Calibri" w:hAnsi="Calibri" w:cs="Calibri"/>
                <w:b/>
              </w:rPr>
            </w:pPr>
            <w:r>
              <w:rPr>
                <w:rFonts w:ascii="Calibri" w:eastAsia="Calibri" w:hAnsi="Calibri" w:cs="Calibri"/>
                <w:b/>
              </w:rPr>
              <w:t>imgtxt</w:t>
            </w:r>
          </w:p>
        </w:tc>
        <w:tc>
          <w:tcPr>
            <w:tcW w:w="6600" w:type="dxa"/>
            <w:tcBorders>
              <w:top w:val="nil"/>
              <w:left w:val="nil"/>
              <w:bottom w:val="single" w:sz="8" w:space="0" w:color="000000"/>
              <w:right w:val="single" w:sz="8" w:space="0" w:color="000000"/>
            </w:tcBorders>
            <w:shd w:val="clear" w:color="auto" w:fill="B8CCE4"/>
            <w:tcMar>
              <w:top w:w="0" w:type="dxa"/>
              <w:left w:w="120" w:type="dxa"/>
              <w:bottom w:w="0" w:type="dxa"/>
              <w:right w:w="120" w:type="dxa"/>
            </w:tcMar>
          </w:tcPr>
          <w:p w14:paraId="18C5ED29" w14:textId="77777777" w:rsidR="00CC650C" w:rsidRDefault="00000000">
            <w:pPr>
              <w:spacing w:before="240" w:line="273" w:lineRule="auto"/>
              <w:rPr>
                <w:rFonts w:ascii="Calibri" w:eastAsia="Calibri" w:hAnsi="Calibri" w:cs="Calibri"/>
                <w:b/>
              </w:rPr>
            </w:pPr>
            <w:r>
              <w:rPr>
                <w:rFonts w:ascii="Calibri" w:eastAsia="Calibri" w:hAnsi="Calibri" w:cs="Calibri"/>
                <w:b/>
              </w:rPr>
              <w:t>Molecular Cloning</w:t>
            </w:r>
          </w:p>
        </w:tc>
      </w:tr>
      <w:tr w:rsidR="00CC650C" w14:paraId="2C738E70" w14:textId="77777777">
        <w:trPr>
          <w:trHeight w:val="555"/>
        </w:trPr>
        <w:tc>
          <w:tcPr>
            <w:tcW w:w="238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264659F3"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660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73F58170" w14:textId="77777777" w:rsidR="00CC650C" w:rsidRDefault="00000000">
            <w:pPr>
              <w:spacing w:before="240" w:after="240"/>
              <w:rPr>
                <w:rFonts w:ascii="Calibri" w:eastAsia="Calibri" w:hAnsi="Calibri" w:cs="Calibri"/>
                <w:b/>
              </w:rPr>
            </w:pPr>
            <w:r>
              <w:rPr>
                <w:rFonts w:ascii="Calibri" w:eastAsia="Calibri" w:hAnsi="Calibri" w:cs="Calibri"/>
                <w:b/>
              </w:rPr>
              <w:t>molecular-cloning.svg</w:t>
            </w:r>
          </w:p>
        </w:tc>
      </w:tr>
      <w:tr w:rsidR="00CC650C" w14:paraId="2A1ABCE0" w14:textId="77777777">
        <w:trPr>
          <w:trHeight w:val="2085"/>
        </w:trPr>
        <w:tc>
          <w:tcPr>
            <w:tcW w:w="2385" w:type="dxa"/>
            <w:tcBorders>
              <w:top w:val="nil"/>
              <w:left w:val="single" w:sz="8" w:space="0" w:color="000000"/>
              <w:bottom w:val="single" w:sz="8" w:space="0" w:color="000000"/>
              <w:right w:val="single" w:sz="8" w:space="0" w:color="000000"/>
            </w:tcBorders>
            <w:shd w:val="clear" w:color="auto" w:fill="auto"/>
            <w:tcMar>
              <w:top w:w="0" w:type="dxa"/>
              <w:left w:w="120" w:type="dxa"/>
              <w:bottom w:w="0" w:type="dxa"/>
              <w:right w:w="120" w:type="dxa"/>
            </w:tcMar>
          </w:tcPr>
          <w:p w14:paraId="682C3620"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660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032568DB" w14:textId="77777777" w:rsidR="00CC650C" w:rsidRDefault="00000000">
            <w:pPr>
              <w:pStyle w:val="Heading3"/>
              <w:keepNext w:val="0"/>
              <w:keepLines w:val="0"/>
              <w:spacing w:after="300" w:line="281" w:lineRule="auto"/>
              <w:jc w:val="left"/>
            </w:pPr>
            <w:bookmarkStart w:id="102" w:name="_13p94dbui2wr" w:colFirst="0" w:colLast="0"/>
            <w:bookmarkEnd w:id="102"/>
            <w:r>
              <w:t>Objective:</w:t>
            </w:r>
          </w:p>
          <w:p w14:paraId="4D345D5E"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To determine if an assembled plasmid contains insert DNA of the correct size.</w:t>
            </w:r>
          </w:p>
          <w:p w14:paraId="6CEEC7C0" w14:textId="77777777" w:rsidR="00CC650C" w:rsidRDefault="00000000">
            <w:pPr>
              <w:pStyle w:val="Heading4"/>
              <w:keepNext w:val="0"/>
              <w:keepLines w:val="0"/>
              <w:spacing w:before="0" w:after="300"/>
              <w:ind w:left="0"/>
            </w:pPr>
            <w:bookmarkStart w:id="103" w:name="_bk831gxiqy8g" w:colFirst="0" w:colLast="0"/>
            <w:bookmarkEnd w:id="103"/>
            <w:r>
              <w:t>Rationale:</w:t>
            </w:r>
          </w:p>
          <w:p w14:paraId="1F71F11C"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When plasmids are assembled, either by isothermal assembly or DNA ligation, and transformed into bacteria, it is important to verify that the assembly reaction occured as intended and that the assembled plasmid contains the correct insert. A strategy that is routinely employed for doing so involves verifying that the DNA insert is of the correct size. This can be achieved by amplifying the region of the plasmid that contains the insert by PCR, and analyzing the size of that amplified DNA by gel electrophoresis. To save on time and reagents, the plasmid within bacterial cells do not need to be purified for use as template DNA in a PCR reaction. Instead, whole bacterial cells containing the plasmid can be used directly in the PCR reaction. This is known as 'colony PCR'.</w:t>
            </w:r>
          </w:p>
          <w:p w14:paraId="713B896C" w14:textId="77777777" w:rsidR="00CC650C" w:rsidRDefault="00000000">
            <w:pPr>
              <w:pStyle w:val="Heading4"/>
              <w:keepNext w:val="0"/>
              <w:keepLines w:val="0"/>
              <w:spacing w:before="0" w:after="300"/>
              <w:ind w:left="0"/>
            </w:pPr>
            <w:bookmarkStart w:id="104" w:name="_qui6128am8a" w:colFirst="0" w:colLast="0"/>
            <w:bookmarkEnd w:id="104"/>
            <w:r>
              <w:t>Supplies:</w:t>
            </w:r>
          </w:p>
          <w:p w14:paraId="1413F4AA"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For colony PCR:</w:t>
            </w:r>
          </w:p>
          <w:p w14:paraId="5C9DDE1F" w14:textId="77777777" w:rsidR="00CC650C" w:rsidRDefault="00000000">
            <w:pPr>
              <w:numPr>
                <w:ilvl w:val="0"/>
                <w:numId w:val="36"/>
              </w:numPr>
              <w:spacing w:before="160" w:line="281" w:lineRule="auto"/>
            </w:pPr>
            <w:r>
              <w:rPr>
                <w:rFonts w:ascii="Roboto" w:eastAsia="Roboto" w:hAnsi="Roboto" w:cs="Roboto"/>
                <w:i/>
                <w:sz w:val="21"/>
                <w:szCs w:val="21"/>
              </w:rPr>
              <w:t xml:space="preserve">E. coli </w:t>
            </w:r>
            <w:r>
              <w:rPr>
                <w:rFonts w:ascii="Roboto" w:eastAsia="Roboto" w:hAnsi="Roboto" w:cs="Roboto"/>
                <w:sz w:val="21"/>
                <w:szCs w:val="21"/>
              </w:rPr>
              <w:t>colonies containing the plasmid to be analyzed</w:t>
            </w:r>
          </w:p>
          <w:p w14:paraId="2F5F263A" w14:textId="77777777" w:rsidR="00CC650C" w:rsidRDefault="00000000">
            <w:pPr>
              <w:numPr>
                <w:ilvl w:val="0"/>
                <w:numId w:val="36"/>
              </w:numPr>
              <w:spacing w:line="281" w:lineRule="auto"/>
            </w:pPr>
            <w:r>
              <w:rPr>
                <w:rFonts w:ascii="Roboto" w:eastAsia="Roboto" w:hAnsi="Roboto" w:cs="Roboto"/>
                <w:sz w:val="21"/>
                <w:szCs w:val="21"/>
              </w:rPr>
              <w:t>PCR tubes</w:t>
            </w:r>
          </w:p>
          <w:p w14:paraId="704A462D" w14:textId="77777777" w:rsidR="00CC650C" w:rsidRDefault="00000000">
            <w:pPr>
              <w:numPr>
                <w:ilvl w:val="0"/>
                <w:numId w:val="36"/>
              </w:numPr>
              <w:spacing w:line="281" w:lineRule="auto"/>
            </w:pPr>
            <w:r>
              <w:rPr>
                <w:rFonts w:ascii="Roboto" w:eastAsia="Roboto" w:hAnsi="Roboto" w:cs="Roboto"/>
                <w:sz w:val="21"/>
                <w:szCs w:val="21"/>
              </w:rPr>
              <w:t>2X One Taq Polymerase Master Mix</w:t>
            </w:r>
          </w:p>
          <w:p w14:paraId="6C7314A5" w14:textId="77777777" w:rsidR="00CC650C" w:rsidRDefault="00000000">
            <w:pPr>
              <w:numPr>
                <w:ilvl w:val="0"/>
                <w:numId w:val="36"/>
              </w:numPr>
              <w:spacing w:line="281" w:lineRule="auto"/>
            </w:pPr>
            <w:r>
              <w:rPr>
                <w:rFonts w:ascii="Roboto" w:eastAsia="Roboto" w:hAnsi="Roboto" w:cs="Roboto"/>
                <w:sz w:val="21"/>
                <w:szCs w:val="21"/>
              </w:rPr>
              <w:t>DNA Primers (10 μM)</w:t>
            </w:r>
          </w:p>
          <w:p w14:paraId="15EBF827" w14:textId="77777777" w:rsidR="00CC650C" w:rsidRDefault="00000000">
            <w:pPr>
              <w:numPr>
                <w:ilvl w:val="0"/>
                <w:numId w:val="36"/>
              </w:numPr>
              <w:spacing w:line="281" w:lineRule="auto"/>
            </w:pPr>
            <w:r>
              <w:rPr>
                <w:rFonts w:ascii="Roboto" w:eastAsia="Roboto" w:hAnsi="Roboto" w:cs="Roboto"/>
                <w:sz w:val="21"/>
                <w:szCs w:val="21"/>
              </w:rPr>
              <w:t>Ice</w:t>
            </w:r>
          </w:p>
          <w:p w14:paraId="189BAD89" w14:textId="77777777" w:rsidR="00CC650C" w:rsidRDefault="00000000">
            <w:pPr>
              <w:numPr>
                <w:ilvl w:val="0"/>
                <w:numId w:val="36"/>
              </w:numPr>
              <w:spacing w:line="281" w:lineRule="auto"/>
            </w:pPr>
            <w:r>
              <w:rPr>
                <w:rFonts w:ascii="Roboto" w:eastAsia="Roboto" w:hAnsi="Roboto" w:cs="Roboto"/>
                <w:sz w:val="21"/>
                <w:szCs w:val="21"/>
              </w:rPr>
              <w:t>Sterile, nuclease-free water</w:t>
            </w:r>
          </w:p>
          <w:p w14:paraId="275D318B" w14:textId="77777777" w:rsidR="00CC650C" w:rsidRDefault="00000000">
            <w:pPr>
              <w:numPr>
                <w:ilvl w:val="0"/>
                <w:numId w:val="36"/>
              </w:numPr>
              <w:spacing w:after="380" w:line="281" w:lineRule="auto"/>
            </w:pPr>
            <w:r>
              <w:rPr>
                <w:rFonts w:ascii="Roboto" w:eastAsia="Roboto" w:hAnsi="Roboto" w:cs="Roboto"/>
                <w:sz w:val="21"/>
                <w:szCs w:val="21"/>
              </w:rPr>
              <w:lastRenderedPageBreak/>
              <w:t>Thermocycler</w:t>
            </w:r>
          </w:p>
          <w:p w14:paraId="3D4273FE"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For gel electrophoresis</w:t>
            </w:r>
          </w:p>
          <w:p w14:paraId="3968B097" w14:textId="77777777" w:rsidR="00CC650C" w:rsidRDefault="00000000">
            <w:pPr>
              <w:numPr>
                <w:ilvl w:val="0"/>
                <w:numId w:val="159"/>
              </w:numPr>
              <w:spacing w:before="160" w:line="281" w:lineRule="auto"/>
            </w:pPr>
            <w:r>
              <w:rPr>
                <w:rFonts w:ascii="Roboto" w:eastAsia="Roboto" w:hAnsi="Roboto" w:cs="Roboto"/>
                <w:sz w:val="21"/>
                <w:szCs w:val="21"/>
              </w:rPr>
              <w:t>Pre-poured agarose gel</w:t>
            </w:r>
          </w:p>
          <w:p w14:paraId="004B581E" w14:textId="77777777" w:rsidR="00CC650C" w:rsidRDefault="00000000">
            <w:pPr>
              <w:numPr>
                <w:ilvl w:val="0"/>
                <w:numId w:val="159"/>
              </w:numPr>
              <w:spacing w:line="281" w:lineRule="auto"/>
            </w:pPr>
            <w:r>
              <w:rPr>
                <w:rFonts w:ascii="Roboto" w:eastAsia="Roboto" w:hAnsi="Roboto" w:cs="Roboto"/>
                <w:sz w:val="21"/>
                <w:szCs w:val="21"/>
              </w:rPr>
              <w:t>DNA loading dye (6X)</w:t>
            </w:r>
          </w:p>
          <w:p w14:paraId="65802068" w14:textId="77777777" w:rsidR="00CC650C" w:rsidRDefault="00000000">
            <w:pPr>
              <w:numPr>
                <w:ilvl w:val="0"/>
                <w:numId w:val="159"/>
              </w:numPr>
              <w:spacing w:line="281" w:lineRule="auto"/>
            </w:pPr>
            <w:r>
              <w:rPr>
                <w:rFonts w:ascii="Roboto" w:eastAsia="Roboto" w:hAnsi="Roboto" w:cs="Roboto"/>
                <w:sz w:val="21"/>
                <w:szCs w:val="21"/>
              </w:rPr>
              <w:t>Electrophoresis apparatus and power supply</w:t>
            </w:r>
          </w:p>
          <w:p w14:paraId="7F6827BF" w14:textId="77777777" w:rsidR="00CC650C" w:rsidRDefault="00000000">
            <w:pPr>
              <w:numPr>
                <w:ilvl w:val="0"/>
                <w:numId w:val="159"/>
              </w:numPr>
              <w:spacing w:line="281" w:lineRule="auto"/>
            </w:pPr>
            <w:r>
              <w:rPr>
                <w:rFonts w:ascii="Roboto" w:eastAsia="Roboto" w:hAnsi="Roboto" w:cs="Roboto"/>
                <w:sz w:val="21"/>
                <w:szCs w:val="21"/>
              </w:rPr>
              <w:t>DNA samples</w:t>
            </w:r>
          </w:p>
          <w:p w14:paraId="59C9BD2D" w14:textId="77777777" w:rsidR="00CC650C" w:rsidRDefault="00000000">
            <w:pPr>
              <w:numPr>
                <w:ilvl w:val="0"/>
                <w:numId w:val="159"/>
              </w:numPr>
              <w:spacing w:line="281" w:lineRule="auto"/>
            </w:pPr>
            <w:r>
              <w:rPr>
                <w:rFonts w:ascii="Roboto" w:eastAsia="Roboto" w:hAnsi="Roboto" w:cs="Roboto"/>
                <w:sz w:val="21"/>
                <w:szCs w:val="21"/>
              </w:rPr>
              <w:t>DNA ladder</w:t>
            </w:r>
          </w:p>
          <w:p w14:paraId="2B6B4BAE" w14:textId="77777777" w:rsidR="00CC650C" w:rsidRDefault="00000000">
            <w:pPr>
              <w:numPr>
                <w:ilvl w:val="0"/>
                <w:numId w:val="159"/>
              </w:numPr>
              <w:spacing w:after="380" w:line="281" w:lineRule="auto"/>
            </w:pPr>
            <w:r>
              <w:rPr>
                <w:rFonts w:ascii="Roboto" w:eastAsia="Roboto" w:hAnsi="Roboto" w:cs="Roboto"/>
                <w:sz w:val="21"/>
                <w:szCs w:val="21"/>
              </w:rPr>
              <w:t>Gel imaging equipment</w:t>
            </w:r>
          </w:p>
          <w:p w14:paraId="4E430E01" w14:textId="77777777" w:rsidR="00CC650C" w:rsidRDefault="00000000">
            <w:pPr>
              <w:pStyle w:val="Heading4"/>
              <w:keepNext w:val="0"/>
              <w:keepLines w:val="0"/>
              <w:spacing w:before="0" w:after="300"/>
              <w:ind w:left="0"/>
            </w:pPr>
            <w:bookmarkStart w:id="105" w:name="_c1ik5fh0p84" w:colFirst="0" w:colLast="0"/>
            <w:bookmarkEnd w:id="105"/>
            <w:r>
              <w:t>Procedure</w:t>
            </w:r>
          </w:p>
          <w:p w14:paraId="7D7D1440" w14:textId="77777777" w:rsidR="00CC650C" w:rsidRDefault="00000000">
            <w:pPr>
              <w:spacing w:after="300" w:line="281" w:lineRule="auto"/>
              <w:rPr>
                <w:rFonts w:ascii="Roboto" w:eastAsia="Roboto" w:hAnsi="Roboto" w:cs="Roboto"/>
                <w:sz w:val="21"/>
                <w:szCs w:val="21"/>
              </w:rPr>
            </w:pPr>
            <w:r>
              <w:rPr>
                <w:rFonts w:ascii="Roboto" w:eastAsia="Roboto" w:hAnsi="Roboto" w:cs="Roboto"/>
                <w:b/>
                <w:sz w:val="21"/>
                <w:szCs w:val="21"/>
              </w:rPr>
              <w:t>Note:</w:t>
            </w:r>
            <w:r>
              <w:rPr>
                <w:rFonts w:ascii="Roboto" w:eastAsia="Roboto" w:hAnsi="Roboto" w:cs="Roboto"/>
                <w:sz w:val="21"/>
                <w:szCs w:val="21"/>
              </w:rPr>
              <w:t xml:space="preserve"> This is not a new protocol, but instead a combination of two protocols: </w:t>
            </w:r>
            <w:hyperlink w:anchor="_agawv4ji2xgh">
              <w:r>
                <w:rPr>
                  <w:rFonts w:ascii="Roboto" w:eastAsia="Roboto" w:hAnsi="Roboto" w:cs="Roboto"/>
                  <w:color w:val="1155CC"/>
                  <w:sz w:val="21"/>
                  <w:szCs w:val="21"/>
                  <w:u w:val="single"/>
                </w:rPr>
                <w:t>Protocol 2.2: Polymerase Chain Reaction</w:t>
              </w:r>
            </w:hyperlink>
            <w:r>
              <w:rPr>
                <w:rFonts w:ascii="Roboto" w:eastAsia="Roboto" w:hAnsi="Roboto" w:cs="Roboto"/>
                <w:sz w:val="21"/>
                <w:szCs w:val="21"/>
              </w:rPr>
              <w:t xml:space="preserve"> and </w:t>
            </w:r>
            <w:hyperlink w:anchor="_reg54i7mfy66">
              <w:r>
                <w:rPr>
                  <w:rFonts w:ascii="Roboto" w:eastAsia="Roboto" w:hAnsi="Roboto" w:cs="Roboto"/>
                  <w:color w:val="1155CC"/>
                  <w:sz w:val="21"/>
                  <w:szCs w:val="21"/>
                  <w:u w:val="single"/>
                </w:rPr>
                <w:t xml:space="preserve">Protocol 2.3: Gel Eelctrophoresis </w:t>
              </w:r>
            </w:hyperlink>
            <w:r>
              <w:rPr>
                <w:rFonts w:ascii="Roboto" w:eastAsia="Roboto" w:hAnsi="Roboto" w:cs="Roboto"/>
                <w:sz w:val="21"/>
                <w:szCs w:val="21"/>
              </w:rPr>
              <w:t>.</w:t>
            </w:r>
          </w:p>
          <w:p w14:paraId="427EDDED" w14:textId="77777777" w:rsidR="00CC650C" w:rsidRDefault="00000000">
            <w:pPr>
              <w:numPr>
                <w:ilvl w:val="0"/>
                <w:numId w:val="98"/>
              </w:numPr>
              <w:spacing w:before="160" w:line="281" w:lineRule="auto"/>
            </w:pPr>
            <w:r>
              <w:rPr>
                <w:rFonts w:ascii="Roboto" w:eastAsia="Roboto" w:hAnsi="Roboto" w:cs="Roboto"/>
                <w:sz w:val="21"/>
                <w:szCs w:val="21"/>
              </w:rPr>
              <w:t>Observe your transformation plate and determine which colonies to test.</w:t>
            </w:r>
          </w:p>
          <w:p w14:paraId="18149E8C" w14:textId="77777777" w:rsidR="00CC650C" w:rsidRDefault="00000000">
            <w:pPr>
              <w:numPr>
                <w:ilvl w:val="1"/>
                <w:numId w:val="98"/>
              </w:numPr>
              <w:spacing w:line="281" w:lineRule="auto"/>
            </w:pPr>
            <w:r>
              <w:rPr>
                <w:rFonts w:ascii="Roboto" w:eastAsia="Roboto" w:hAnsi="Roboto" w:cs="Roboto"/>
                <w:sz w:val="21"/>
                <w:szCs w:val="21"/>
              </w:rPr>
              <w:t>On the bottom of the plate, circle and label colonies to be tested. Typically, 3 - 4 colonies from a given transformation reaction are tested.</w:t>
            </w:r>
            <w:r>
              <w:rPr>
                <w:rFonts w:ascii="Roboto" w:eastAsia="Roboto" w:hAnsi="Roboto" w:cs="Roboto"/>
                <w:sz w:val="21"/>
                <w:szCs w:val="21"/>
              </w:rPr>
              <w:br/>
            </w:r>
            <w:r>
              <w:rPr>
                <w:rFonts w:ascii="Roboto" w:eastAsia="Roboto" w:hAnsi="Roboto" w:cs="Roboto"/>
                <w:b/>
                <w:sz w:val="21"/>
                <w:szCs w:val="21"/>
              </w:rPr>
              <w:t>Important :</w:t>
            </w:r>
            <w:r>
              <w:rPr>
                <w:rFonts w:ascii="Roboto" w:eastAsia="Roboto" w:hAnsi="Roboto" w:cs="Roboto"/>
                <w:sz w:val="21"/>
                <w:szCs w:val="21"/>
              </w:rPr>
              <w:t xml:space="preserve"> Select well-isolated colonies to minimize cross-contamination.</w:t>
            </w:r>
          </w:p>
          <w:p w14:paraId="6A132557" w14:textId="77777777" w:rsidR="00CC650C" w:rsidRDefault="00000000">
            <w:pPr>
              <w:numPr>
                <w:ilvl w:val="0"/>
                <w:numId w:val="98"/>
              </w:numPr>
              <w:spacing w:line="281" w:lineRule="auto"/>
            </w:pPr>
            <w:r>
              <w:rPr>
                <w:rFonts w:ascii="Roboto" w:eastAsia="Roboto" w:hAnsi="Roboto" w:cs="Roboto"/>
                <w:sz w:val="21"/>
                <w:szCs w:val="21"/>
              </w:rPr>
              <w:t>Set up the colony PCR.</w:t>
            </w:r>
          </w:p>
          <w:p w14:paraId="7B8C7B8E" w14:textId="77777777" w:rsidR="00CC650C" w:rsidRDefault="00000000">
            <w:pPr>
              <w:numPr>
                <w:ilvl w:val="1"/>
                <w:numId w:val="98"/>
              </w:numPr>
              <w:spacing w:line="281" w:lineRule="auto"/>
            </w:pPr>
            <w:r>
              <w:rPr>
                <w:rFonts w:ascii="Roboto" w:eastAsia="Roboto" w:hAnsi="Roboto" w:cs="Roboto"/>
                <w:sz w:val="21"/>
                <w:szCs w:val="21"/>
              </w:rPr>
              <w:t>Prepare template DNA.</w:t>
            </w:r>
          </w:p>
          <w:p w14:paraId="576CE794" w14:textId="77777777" w:rsidR="00CC650C" w:rsidRDefault="00000000">
            <w:pPr>
              <w:numPr>
                <w:ilvl w:val="2"/>
                <w:numId w:val="98"/>
              </w:numPr>
              <w:spacing w:line="281" w:lineRule="auto"/>
            </w:pPr>
            <w:r>
              <w:rPr>
                <w:rFonts w:ascii="Roboto" w:eastAsia="Roboto" w:hAnsi="Roboto" w:cs="Roboto"/>
                <w:sz w:val="21"/>
                <w:szCs w:val="21"/>
              </w:rPr>
              <w:t>Obtain and label a new microcentrifuge tube for each colony to be tested.</w:t>
            </w:r>
          </w:p>
          <w:p w14:paraId="07FCEF50" w14:textId="77777777" w:rsidR="00CC650C" w:rsidRDefault="00000000">
            <w:pPr>
              <w:numPr>
                <w:ilvl w:val="2"/>
                <w:numId w:val="98"/>
              </w:numPr>
              <w:spacing w:line="281" w:lineRule="auto"/>
            </w:pPr>
            <w:r>
              <w:rPr>
                <w:rFonts w:ascii="Roboto" w:eastAsia="Roboto" w:hAnsi="Roboto" w:cs="Roboto"/>
                <w:sz w:val="21"/>
                <w:szCs w:val="21"/>
              </w:rPr>
              <w:t>Add 100 μl of water into each microcentrifuge tube.</w:t>
            </w:r>
          </w:p>
          <w:p w14:paraId="0D757BAD" w14:textId="77777777" w:rsidR="00CC650C" w:rsidRDefault="00000000">
            <w:pPr>
              <w:numPr>
                <w:ilvl w:val="2"/>
                <w:numId w:val="98"/>
              </w:numPr>
              <w:spacing w:line="281" w:lineRule="auto"/>
            </w:pPr>
            <w:r>
              <w:rPr>
                <w:rFonts w:ascii="Roboto" w:eastAsia="Roboto" w:hAnsi="Roboto" w:cs="Roboto"/>
                <w:sz w:val="21"/>
                <w:szCs w:val="21"/>
              </w:rPr>
              <w:t>Gently touch a sterile pipette tip to a colony to be tested, removing only as much as a quarter of the colony.</w:t>
            </w:r>
            <w:r>
              <w:rPr>
                <w:rFonts w:ascii="Roboto" w:eastAsia="Roboto" w:hAnsi="Roboto" w:cs="Roboto"/>
                <w:sz w:val="21"/>
                <w:szCs w:val="21"/>
              </w:rPr>
              <w:br/>
            </w:r>
            <w:r>
              <w:rPr>
                <w:rFonts w:ascii="Roboto" w:eastAsia="Roboto" w:hAnsi="Roboto" w:cs="Roboto"/>
                <w:b/>
                <w:sz w:val="21"/>
                <w:szCs w:val="21"/>
              </w:rPr>
              <w:t xml:space="preserve">Important : </w:t>
            </w:r>
            <w:r>
              <w:rPr>
                <w:rFonts w:ascii="Roboto" w:eastAsia="Roboto" w:hAnsi="Roboto" w:cs="Roboto"/>
                <w:sz w:val="21"/>
                <w:szCs w:val="21"/>
              </w:rPr>
              <w:t>Do not transfer the entire colony.</w:t>
            </w:r>
          </w:p>
          <w:p w14:paraId="6F164462" w14:textId="77777777" w:rsidR="00CC650C" w:rsidRDefault="00000000">
            <w:pPr>
              <w:numPr>
                <w:ilvl w:val="2"/>
                <w:numId w:val="98"/>
              </w:numPr>
              <w:spacing w:line="281" w:lineRule="auto"/>
            </w:pPr>
            <w:r>
              <w:rPr>
                <w:rFonts w:ascii="Roboto" w:eastAsia="Roboto" w:hAnsi="Roboto" w:cs="Roboto"/>
                <w:sz w:val="21"/>
                <w:szCs w:val="21"/>
              </w:rPr>
              <w:t>Swirl the pipette tip in the water within the microcentrifuge tube to transfer the bacterials cells. This is your template DNA.</w:t>
            </w:r>
          </w:p>
          <w:p w14:paraId="444A47B5" w14:textId="77777777" w:rsidR="00CC650C" w:rsidRDefault="00000000">
            <w:pPr>
              <w:numPr>
                <w:ilvl w:val="1"/>
                <w:numId w:val="98"/>
              </w:numPr>
              <w:spacing w:line="281" w:lineRule="auto"/>
            </w:pPr>
            <w:r>
              <w:rPr>
                <w:rFonts w:ascii="Roboto" w:eastAsia="Roboto" w:hAnsi="Roboto" w:cs="Roboto"/>
                <w:sz w:val="21"/>
                <w:szCs w:val="21"/>
              </w:rPr>
              <w:t>Perform the PCR.</w:t>
            </w:r>
          </w:p>
          <w:p w14:paraId="70ADB801" w14:textId="77777777" w:rsidR="00CC650C" w:rsidRDefault="00000000">
            <w:pPr>
              <w:numPr>
                <w:ilvl w:val="2"/>
                <w:numId w:val="98"/>
              </w:numPr>
              <w:spacing w:line="281" w:lineRule="auto"/>
            </w:pPr>
            <w:r>
              <w:rPr>
                <w:rFonts w:ascii="Roboto" w:eastAsia="Roboto" w:hAnsi="Roboto" w:cs="Roboto"/>
                <w:sz w:val="21"/>
                <w:szCs w:val="21"/>
              </w:rPr>
              <w:t>Consult the information for the appropriate plasmid to determine which primers and DNA polymerase to use for clone verification.</w:t>
            </w:r>
          </w:p>
          <w:p w14:paraId="5378E29E" w14:textId="77777777" w:rsidR="00CC650C" w:rsidRDefault="00000000">
            <w:pPr>
              <w:numPr>
                <w:ilvl w:val="2"/>
                <w:numId w:val="98"/>
              </w:numPr>
              <w:spacing w:line="281" w:lineRule="auto"/>
            </w:pPr>
            <w:r>
              <w:rPr>
                <w:rFonts w:ascii="Roboto" w:eastAsia="Roboto" w:hAnsi="Roboto" w:cs="Roboto"/>
                <w:sz w:val="21"/>
                <w:szCs w:val="21"/>
              </w:rPr>
              <w:lastRenderedPageBreak/>
              <w:t xml:space="preserve">Follow instructions in </w:t>
            </w:r>
            <w:hyperlink w:anchor="_agawv4ji2xgh">
              <w:r>
                <w:rPr>
                  <w:rFonts w:ascii="Roboto" w:eastAsia="Roboto" w:hAnsi="Roboto" w:cs="Roboto"/>
                  <w:color w:val="1155CC"/>
                  <w:sz w:val="21"/>
                  <w:szCs w:val="21"/>
                  <w:u w:val="single"/>
                </w:rPr>
                <w:t>Protocol 2.2: Polymerase Chain Reaction.</w:t>
              </w:r>
            </w:hyperlink>
          </w:p>
          <w:p w14:paraId="5F9AA2BC" w14:textId="77777777" w:rsidR="00CC650C" w:rsidRDefault="00000000">
            <w:pPr>
              <w:numPr>
                <w:ilvl w:val="0"/>
                <w:numId w:val="98"/>
              </w:numPr>
              <w:spacing w:line="281" w:lineRule="auto"/>
            </w:pPr>
            <w:r>
              <w:rPr>
                <w:rFonts w:ascii="Roboto" w:eastAsia="Roboto" w:hAnsi="Roboto" w:cs="Roboto"/>
                <w:sz w:val="21"/>
                <w:szCs w:val="21"/>
              </w:rPr>
              <w:t>Determine the size of PCR amplified DNA.</w:t>
            </w:r>
          </w:p>
          <w:p w14:paraId="4A61F03F" w14:textId="77777777" w:rsidR="00CC650C" w:rsidRDefault="00000000">
            <w:pPr>
              <w:numPr>
                <w:ilvl w:val="1"/>
                <w:numId w:val="98"/>
              </w:numPr>
              <w:spacing w:line="281" w:lineRule="auto"/>
            </w:pPr>
            <w:r>
              <w:rPr>
                <w:rFonts w:ascii="Roboto" w:eastAsia="Roboto" w:hAnsi="Roboto" w:cs="Roboto"/>
                <w:sz w:val="21"/>
                <w:szCs w:val="21"/>
              </w:rPr>
              <w:t xml:space="preserve">Follow instructions in </w:t>
            </w:r>
            <w:hyperlink w:anchor="_reg54i7mfy66">
              <w:r>
                <w:rPr>
                  <w:rFonts w:ascii="Roboto" w:eastAsia="Roboto" w:hAnsi="Roboto" w:cs="Roboto"/>
                  <w:color w:val="1155CC"/>
                  <w:sz w:val="21"/>
                  <w:szCs w:val="21"/>
                  <w:u w:val="single"/>
                </w:rPr>
                <w:t xml:space="preserve">Protocol 2.3: Gel Electrophoresis </w:t>
              </w:r>
            </w:hyperlink>
            <w:r>
              <w:rPr>
                <w:rFonts w:ascii="Roboto" w:eastAsia="Roboto" w:hAnsi="Roboto" w:cs="Roboto"/>
                <w:sz w:val="21"/>
                <w:szCs w:val="21"/>
              </w:rPr>
              <w:t>to determine the size of products for each colony PCR reaction.</w:t>
            </w:r>
          </w:p>
          <w:p w14:paraId="2A4A7495" w14:textId="77777777" w:rsidR="00CC650C" w:rsidRDefault="00000000">
            <w:pPr>
              <w:numPr>
                <w:ilvl w:val="1"/>
                <w:numId w:val="98"/>
              </w:numPr>
              <w:spacing w:line="281" w:lineRule="auto"/>
            </w:pPr>
            <w:r>
              <w:rPr>
                <w:rFonts w:ascii="Roboto" w:eastAsia="Roboto" w:hAnsi="Roboto" w:cs="Roboto"/>
                <w:sz w:val="21"/>
                <w:szCs w:val="21"/>
              </w:rPr>
              <w:t>Determine which colonies contain plasmid DNA with an insert of the correct size.</w:t>
            </w:r>
          </w:p>
          <w:p w14:paraId="05674DDA" w14:textId="77777777" w:rsidR="00CC650C" w:rsidRDefault="00000000">
            <w:pPr>
              <w:numPr>
                <w:ilvl w:val="1"/>
                <w:numId w:val="98"/>
              </w:numPr>
              <w:spacing w:line="281" w:lineRule="auto"/>
            </w:pPr>
            <w:r>
              <w:rPr>
                <w:rFonts w:ascii="Roboto" w:eastAsia="Roboto" w:hAnsi="Roboto" w:cs="Roboto"/>
                <w:sz w:val="21"/>
                <w:szCs w:val="21"/>
              </w:rPr>
              <w:t>Record this information in your notebook and in a Clone Verification Data Card.</w:t>
            </w:r>
          </w:p>
          <w:p w14:paraId="67224FE0" w14:textId="77777777" w:rsidR="00CC650C" w:rsidRDefault="00000000">
            <w:pPr>
              <w:numPr>
                <w:ilvl w:val="1"/>
                <w:numId w:val="98"/>
              </w:numPr>
              <w:spacing w:after="540" w:line="281" w:lineRule="auto"/>
            </w:pPr>
            <w:r>
              <w:rPr>
                <w:rFonts w:ascii="Roboto" w:eastAsia="Roboto" w:hAnsi="Roboto" w:cs="Roboto"/>
                <w:sz w:val="21"/>
                <w:szCs w:val="21"/>
              </w:rPr>
              <w:t xml:space="preserve">To prepare large quantities of plasmid with an insert of the correct size,proceed to </w:t>
            </w:r>
            <w:hyperlink w:anchor="_s1rnln94dbbm">
              <w:r>
                <w:rPr>
                  <w:rFonts w:ascii="Roboto" w:eastAsia="Roboto" w:hAnsi="Roboto" w:cs="Roboto"/>
                  <w:color w:val="1155CC"/>
                  <w:sz w:val="21"/>
                  <w:szCs w:val="21"/>
                  <w:u w:val="single"/>
                </w:rPr>
                <w:t>Protocol 2.11: Inoculating a Culture.</w:t>
              </w:r>
            </w:hyperlink>
          </w:p>
          <w:p w14:paraId="2A5F409C" w14:textId="77777777" w:rsidR="00CC650C" w:rsidRDefault="00000000">
            <w:pPr>
              <w:spacing w:after="300" w:line="281" w:lineRule="auto"/>
              <w:rPr>
                <w:rFonts w:ascii="Roboto" w:eastAsia="Roboto" w:hAnsi="Roboto" w:cs="Roboto"/>
                <w:b/>
                <w:sz w:val="21"/>
                <w:szCs w:val="21"/>
              </w:rPr>
            </w:pPr>
            <w:r>
              <w:rPr>
                <w:rFonts w:ascii="Roboto" w:eastAsia="Roboto" w:hAnsi="Roboto" w:cs="Roboto"/>
                <w:b/>
                <w:sz w:val="21"/>
                <w:szCs w:val="21"/>
              </w:rPr>
              <w:t>Helpful tips:</w:t>
            </w:r>
          </w:p>
          <w:p w14:paraId="233E5A4B" w14:textId="77777777" w:rsidR="00CC650C" w:rsidRDefault="00CC650C">
            <w:pPr>
              <w:spacing w:after="300" w:line="281" w:lineRule="auto"/>
              <w:rPr>
                <w:rFonts w:ascii="Calibri" w:eastAsia="Calibri" w:hAnsi="Calibri" w:cs="Calibri"/>
              </w:rPr>
            </w:pPr>
          </w:p>
        </w:tc>
      </w:tr>
    </w:tbl>
    <w:p w14:paraId="5ECC97BE" w14:textId="77777777" w:rsidR="00CC650C" w:rsidRDefault="00CC650C">
      <w:pPr>
        <w:pStyle w:val="Heading1"/>
        <w:keepNext w:val="0"/>
        <w:keepLines w:val="0"/>
        <w:spacing w:before="480"/>
        <w:rPr>
          <w:b/>
          <w:color w:val="2F5496"/>
          <w:sz w:val="32"/>
          <w:szCs w:val="32"/>
        </w:rPr>
      </w:pPr>
      <w:bookmarkStart w:id="106" w:name="_6ahxbspoy1ke" w:colFirst="0" w:colLast="0"/>
      <w:bookmarkEnd w:id="106"/>
    </w:p>
    <w:p w14:paraId="69E640F8" w14:textId="77777777" w:rsidR="00CC650C" w:rsidRDefault="00000000">
      <w:pPr>
        <w:pStyle w:val="Heading1"/>
        <w:keepNext w:val="0"/>
        <w:keepLines w:val="0"/>
        <w:spacing w:before="480"/>
        <w:rPr>
          <w:b/>
          <w:color w:val="2F5496"/>
          <w:sz w:val="32"/>
          <w:szCs w:val="32"/>
        </w:rPr>
      </w:pPr>
      <w:bookmarkStart w:id="107" w:name="_s1rnln94dbbm" w:colFirst="0" w:colLast="0"/>
      <w:bookmarkEnd w:id="107"/>
      <w:r>
        <w:rPr>
          <w:b/>
          <w:color w:val="2F5496"/>
          <w:sz w:val="32"/>
          <w:szCs w:val="32"/>
        </w:rPr>
        <w:t>Protocol 2.11: Inoculating a Culture</w:t>
      </w:r>
    </w:p>
    <w:tbl>
      <w:tblPr>
        <w:tblStyle w:val="afff7"/>
        <w:tblW w:w="8985" w:type="dxa"/>
        <w:tblBorders>
          <w:top w:val="nil"/>
          <w:left w:val="nil"/>
          <w:bottom w:val="nil"/>
          <w:right w:val="nil"/>
          <w:insideH w:val="nil"/>
          <w:insideV w:val="nil"/>
        </w:tblBorders>
        <w:tblLayout w:type="fixed"/>
        <w:tblLook w:val="0600" w:firstRow="0" w:lastRow="0" w:firstColumn="0" w:lastColumn="0" w:noHBand="1" w:noVBand="1"/>
      </w:tblPr>
      <w:tblGrid>
        <w:gridCol w:w="2385"/>
        <w:gridCol w:w="6600"/>
      </w:tblGrid>
      <w:tr w:rsidR="00CC650C" w14:paraId="2DABACA0" w14:textId="77777777">
        <w:trPr>
          <w:trHeight w:val="300"/>
        </w:trPr>
        <w:tc>
          <w:tcPr>
            <w:tcW w:w="2385" w:type="dxa"/>
            <w:tcBorders>
              <w:top w:val="single" w:sz="8" w:space="0" w:color="000000"/>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415747FB"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6600" w:type="dxa"/>
            <w:tcBorders>
              <w:top w:val="single" w:sz="8" w:space="0" w:color="000000"/>
              <w:left w:val="nil"/>
              <w:bottom w:val="single" w:sz="8" w:space="0" w:color="000000"/>
              <w:right w:val="single" w:sz="8" w:space="0" w:color="000000"/>
            </w:tcBorders>
            <w:shd w:val="clear" w:color="auto" w:fill="B8CCE4"/>
            <w:tcMar>
              <w:top w:w="0" w:type="dxa"/>
              <w:left w:w="120" w:type="dxa"/>
              <w:bottom w:w="0" w:type="dxa"/>
              <w:right w:w="120" w:type="dxa"/>
            </w:tcMar>
          </w:tcPr>
          <w:p w14:paraId="4C713283"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120D7A38" w14:textId="77777777">
        <w:trPr>
          <w:trHeight w:val="300"/>
        </w:trPr>
        <w:tc>
          <w:tcPr>
            <w:tcW w:w="2385" w:type="dxa"/>
            <w:tcBorders>
              <w:top w:val="nil"/>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2E0A3238"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6600" w:type="dxa"/>
            <w:tcBorders>
              <w:top w:val="nil"/>
              <w:left w:val="nil"/>
              <w:bottom w:val="single" w:sz="8" w:space="0" w:color="000000"/>
              <w:right w:val="single" w:sz="8" w:space="0" w:color="000000"/>
            </w:tcBorders>
            <w:shd w:val="clear" w:color="auto" w:fill="B8CCE4"/>
            <w:tcMar>
              <w:top w:w="0" w:type="dxa"/>
              <w:left w:w="120" w:type="dxa"/>
              <w:bottom w:w="0" w:type="dxa"/>
              <w:right w:w="120" w:type="dxa"/>
            </w:tcMar>
          </w:tcPr>
          <w:p w14:paraId="58355BBE" w14:textId="77777777" w:rsidR="00CC650C" w:rsidRDefault="00000000">
            <w:pPr>
              <w:spacing w:before="240" w:line="273" w:lineRule="auto"/>
              <w:rPr>
                <w:rFonts w:ascii="Calibri" w:eastAsia="Calibri" w:hAnsi="Calibri" w:cs="Calibri"/>
                <w:b/>
              </w:rPr>
            </w:pPr>
            <w:r>
              <w:rPr>
                <w:rFonts w:ascii="Calibri" w:eastAsia="Calibri" w:hAnsi="Calibri" w:cs="Calibri"/>
                <w:b/>
              </w:rPr>
              <w:t>Protocol 2.11: Inoculating a Culture</w:t>
            </w:r>
          </w:p>
        </w:tc>
      </w:tr>
      <w:tr w:rsidR="00CC650C" w14:paraId="59ED9ED0" w14:textId="77777777">
        <w:trPr>
          <w:trHeight w:val="300"/>
        </w:trPr>
        <w:tc>
          <w:tcPr>
            <w:tcW w:w="2385" w:type="dxa"/>
            <w:tcBorders>
              <w:top w:val="nil"/>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2A1662EE" w14:textId="77777777" w:rsidR="00CC650C" w:rsidRDefault="00000000">
            <w:pPr>
              <w:spacing w:before="240" w:after="240"/>
              <w:rPr>
                <w:rFonts w:ascii="Calibri" w:eastAsia="Calibri" w:hAnsi="Calibri" w:cs="Calibri"/>
                <w:b/>
              </w:rPr>
            </w:pPr>
            <w:r>
              <w:rPr>
                <w:rFonts w:ascii="Calibri" w:eastAsia="Calibri" w:hAnsi="Calibri" w:cs="Calibri"/>
                <w:b/>
              </w:rPr>
              <w:t>imgtxt</w:t>
            </w:r>
          </w:p>
        </w:tc>
        <w:tc>
          <w:tcPr>
            <w:tcW w:w="6600" w:type="dxa"/>
            <w:tcBorders>
              <w:top w:val="nil"/>
              <w:left w:val="nil"/>
              <w:bottom w:val="single" w:sz="8" w:space="0" w:color="000000"/>
              <w:right w:val="single" w:sz="8" w:space="0" w:color="000000"/>
            </w:tcBorders>
            <w:shd w:val="clear" w:color="auto" w:fill="B8CCE4"/>
            <w:tcMar>
              <w:top w:w="0" w:type="dxa"/>
              <w:left w:w="120" w:type="dxa"/>
              <w:bottom w:w="0" w:type="dxa"/>
              <w:right w:w="120" w:type="dxa"/>
            </w:tcMar>
          </w:tcPr>
          <w:p w14:paraId="37DDFADC" w14:textId="77777777" w:rsidR="00CC650C" w:rsidRDefault="00000000">
            <w:pPr>
              <w:spacing w:before="240" w:line="273" w:lineRule="auto"/>
              <w:rPr>
                <w:rFonts w:ascii="Calibri" w:eastAsia="Calibri" w:hAnsi="Calibri" w:cs="Calibri"/>
                <w:b/>
              </w:rPr>
            </w:pPr>
            <w:r>
              <w:rPr>
                <w:rFonts w:ascii="Calibri" w:eastAsia="Calibri" w:hAnsi="Calibri" w:cs="Calibri"/>
                <w:b/>
              </w:rPr>
              <w:t>Molecular Cloning</w:t>
            </w:r>
          </w:p>
        </w:tc>
      </w:tr>
      <w:tr w:rsidR="00CC650C" w14:paraId="03CE1908" w14:textId="77777777">
        <w:trPr>
          <w:trHeight w:val="555"/>
        </w:trPr>
        <w:tc>
          <w:tcPr>
            <w:tcW w:w="238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0BF28A0D"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660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72A6CB31" w14:textId="77777777" w:rsidR="00CC650C" w:rsidRDefault="00000000">
            <w:pPr>
              <w:spacing w:before="240" w:after="240"/>
              <w:rPr>
                <w:rFonts w:ascii="Calibri" w:eastAsia="Calibri" w:hAnsi="Calibri" w:cs="Calibri"/>
                <w:b/>
              </w:rPr>
            </w:pPr>
            <w:r>
              <w:rPr>
                <w:rFonts w:ascii="Calibri" w:eastAsia="Calibri" w:hAnsi="Calibri" w:cs="Calibri"/>
                <w:b/>
              </w:rPr>
              <w:t>molecular-cloning.svg</w:t>
            </w:r>
          </w:p>
        </w:tc>
      </w:tr>
      <w:tr w:rsidR="00CC650C" w14:paraId="0D34BF05" w14:textId="77777777">
        <w:trPr>
          <w:trHeight w:val="2085"/>
        </w:trPr>
        <w:tc>
          <w:tcPr>
            <w:tcW w:w="2385" w:type="dxa"/>
            <w:tcBorders>
              <w:top w:val="nil"/>
              <w:left w:val="single" w:sz="8" w:space="0" w:color="000000"/>
              <w:bottom w:val="single" w:sz="8" w:space="0" w:color="000000"/>
              <w:right w:val="single" w:sz="8" w:space="0" w:color="000000"/>
            </w:tcBorders>
            <w:shd w:val="clear" w:color="auto" w:fill="auto"/>
            <w:tcMar>
              <w:top w:w="0" w:type="dxa"/>
              <w:left w:w="120" w:type="dxa"/>
              <w:bottom w:w="0" w:type="dxa"/>
              <w:right w:w="120" w:type="dxa"/>
            </w:tcMar>
          </w:tcPr>
          <w:p w14:paraId="14A2EFB2"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660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49D24473" w14:textId="77777777" w:rsidR="00CC650C" w:rsidRDefault="00000000">
            <w:pPr>
              <w:pStyle w:val="Heading3"/>
              <w:keepNext w:val="0"/>
              <w:keepLines w:val="0"/>
              <w:spacing w:after="300" w:line="281" w:lineRule="auto"/>
              <w:jc w:val="left"/>
            </w:pPr>
            <w:bookmarkStart w:id="108" w:name="_fhap111o4lhw" w:colFirst="0" w:colLast="0"/>
            <w:bookmarkEnd w:id="108"/>
            <w:r>
              <w:t>Objective:</w:t>
            </w:r>
          </w:p>
          <w:p w14:paraId="2298BFE1"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To inoculate a liquid culture from a single bacterial colony.</w:t>
            </w:r>
          </w:p>
          <w:p w14:paraId="5905D4E2" w14:textId="77777777" w:rsidR="00CC650C" w:rsidRDefault="00000000">
            <w:pPr>
              <w:pStyle w:val="Heading4"/>
              <w:keepNext w:val="0"/>
              <w:keepLines w:val="0"/>
              <w:spacing w:before="0" w:after="300"/>
              <w:ind w:left="0"/>
            </w:pPr>
            <w:bookmarkStart w:id="109" w:name="_3vl2qlmdnxcj" w:colFirst="0" w:colLast="0"/>
            <w:bookmarkEnd w:id="109"/>
            <w:r>
              <w:t>Rationale:</w:t>
            </w:r>
          </w:p>
          <w:p w14:paraId="4FC4BA24"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lastRenderedPageBreak/>
              <w:t>Culturing bacteria is a routine and important experimental step during molecular cloning. As a means to obtain large quantities of a given plasmid DNA, bacteria transformed with that plasmid DNA are cultured to high density, before being harvested and the plasmids extracted. To ensure that all bacteria in the culture maintain and propagate copies of the plasmid DNA, the antibiotics for which the plasmid confers resistance to is added the the culture. Culturing bacteria is also an important step for many microbiological experiments.</w:t>
            </w:r>
          </w:p>
          <w:p w14:paraId="4925E154" w14:textId="77777777" w:rsidR="00CC650C" w:rsidRDefault="00000000">
            <w:pPr>
              <w:pStyle w:val="Heading4"/>
              <w:keepNext w:val="0"/>
              <w:keepLines w:val="0"/>
              <w:spacing w:before="0" w:after="300"/>
              <w:ind w:left="0"/>
            </w:pPr>
            <w:bookmarkStart w:id="110" w:name="_kg0bik8vtys2" w:colFirst="0" w:colLast="0"/>
            <w:bookmarkEnd w:id="110"/>
            <w:r>
              <w:t>Supplies:</w:t>
            </w:r>
          </w:p>
          <w:p w14:paraId="4D421CB8" w14:textId="77777777" w:rsidR="00CC650C" w:rsidRDefault="00000000">
            <w:pPr>
              <w:numPr>
                <w:ilvl w:val="0"/>
                <w:numId w:val="168"/>
              </w:numPr>
              <w:spacing w:before="160" w:line="281" w:lineRule="auto"/>
            </w:pPr>
            <w:r>
              <w:rPr>
                <w:rFonts w:ascii="Roboto" w:eastAsia="Roboto" w:hAnsi="Roboto" w:cs="Roboto"/>
                <w:sz w:val="21"/>
                <w:szCs w:val="21"/>
              </w:rPr>
              <w:t>Sterile test tubes with lids</w:t>
            </w:r>
          </w:p>
          <w:p w14:paraId="7C54AA70" w14:textId="77777777" w:rsidR="00CC650C" w:rsidRDefault="00000000">
            <w:pPr>
              <w:numPr>
                <w:ilvl w:val="0"/>
                <w:numId w:val="168"/>
              </w:numPr>
              <w:spacing w:line="281" w:lineRule="auto"/>
            </w:pPr>
            <w:r>
              <w:rPr>
                <w:rFonts w:ascii="Roboto" w:eastAsia="Roboto" w:hAnsi="Roboto" w:cs="Roboto"/>
                <w:sz w:val="21"/>
                <w:szCs w:val="21"/>
              </w:rPr>
              <w:t>Liquid media supplemented with the appropriate antibiotic*</w:t>
            </w:r>
          </w:p>
          <w:p w14:paraId="571B8498" w14:textId="77777777" w:rsidR="00CC650C" w:rsidRDefault="00000000">
            <w:pPr>
              <w:numPr>
                <w:ilvl w:val="0"/>
                <w:numId w:val="168"/>
              </w:numPr>
              <w:spacing w:line="281" w:lineRule="auto"/>
            </w:pPr>
            <w:r>
              <w:rPr>
                <w:rFonts w:ascii="Roboto" w:eastAsia="Roboto" w:hAnsi="Roboto" w:cs="Roboto"/>
                <w:sz w:val="21"/>
                <w:szCs w:val="21"/>
              </w:rPr>
              <w:t>Sterile inoculation or wooden sticks</w:t>
            </w:r>
          </w:p>
          <w:p w14:paraId="55BAA970" w14:textId="77777777" w:rsidR="00CC650C" w:rsidRDefault="00000000">
            <w:pPr>
              <w:numPr>
                <w:ilvl w:val="0"/>
                <w:numId w:val="168"/>
              </w:numPr>
              <w:spacing w:line="281" w:lineRule="auto"/>
            </w:pPr>
            <w:r>
              <w:rPr>
                <w:rFonts w:ascii="Roboto" w:eastAsia="Roboto" w:hAnsi="Roboto" w:cs="Roboto"/>
                <w:sz w:val="21"/>
                <w:szCs w:val="21"/>
              </w:rPr>
              <w:t>Temperature-controlled shaking incubator or rotor</w:t>
            </w:r>
          </w:p>
          <w:p w14:paraId="75030EF1" w14:textId="77777777" w:rsidR="00CC650C" w:rsidRDefault="00000000">
            <w:pPr>
              <w:numPr>
                <w:ilvl w:val="0"/>
                <w:numId w:val="168"/>
              </w:numPr>
              <w:spacing w:line="281" w:lineRule="auto"/>
            </w:pPr>
            <w:r>
              <w:rPr>
                <w:rFonts w:ascii="Roboto" w:eastAsia="Roboto" w:hAnsi="Roboto" w:cs="Roboto"/>
                <w:sz w:val="21"/>
                <w:szCs w:val="21"/>
              </w:rPr>
              <w:t>5 ml serological pipettes</w:t>
            </w:r>
          </w:p>
          <w:p w14:paraId="11612AEA" w14:textId="77777777" w:rsidR="00CC650C" w:rsidRDefault="00000000">
            <w:pPr>
              <w:numPr>
                <w:ilvl w:val="0"/>
                <w:numId w:val="168"/>
              </w:numPr>
              <w:spacing w:after="380" w:line="281" w:lineRule="auto"/>
            </w:pPr>
            <w:r>
              <w:rPr>
                <w:rFonts w:ascii="Roboto" w:eastAsia="Roboto" w:hAnsi="Roboto" w:cs="Roboto"/>
                <w:sz w:val="21"/>
                <w:szCs w:val="21"/>
              </w:rPr>
              <w:t>Pipette aid</w:t>
            </w:r>
          </w:p>
          <w:p w14:paraId="57B8141F"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 xml:space="preserve">* </w:t>
            </w:r>
            <w:r>
              <w:rPr>
                <w:rFonts w:ascii="Roboto" w:eastAsia="Roboto" w:hAnsi="Roboto" w:cs="Roboto"/>
                <w:i/>
                <w:sz w:val="21"/>
                <w:szCs w:val="21"/>
              </w:rPr>
              <w:t>E. coli</w:t>
            </w:r>
            <w:r>
              <w:rPr>
                <w:rFonts w:ascii="Roboto" w:eastAsia="Roboto" w:hAnsi="Roboto" w:cs="Roboto"/>
                <w:sz w:val="21"/>
                <w:szCs w:val="21"/>
              </w:rPr>
              <w:t xml:space="preserve"> should be cultured in LB liquid medium. Consult your instructor and the Plasmid Information Sheet to determine which antibiotic to use.</w:t>
            </w:r>
          </w:p>
          <w:p w14:paraId="4BE8BD2E" w14:textId="77777777" w:rsidR="00CC650C" w:rsidRDefault="00000000">
            <w:pPr>
              <w:pStyle w:val="Heading4"/>
              <w:keepNext w:val="0"/>
              <w:keepLines w:val="0"/>
              <w:spacing w:before="0" w:after="300"/>
              <w:ind w:left="0"/>
            </w:pPr>
            <w:bookmarkStart w:id="111" w:name="_g1i7kjy9d7ki" w:colFirst="0" w:colLast="0"/>
            <w:bookmarkEnd w:id="111"/>
            <w:r>
              <w:t>Procedure</w:t>
            </w:r>
          </w:p>
          <w:p w14:paraId="3AAE7856" w14:textId="77777777" w:rsidR="00CC650C" w:rsidRDefault="00000000">
            <w:pPr>
              <w:numPr>
                <w:ilvl w:val="0"/>
                <w:numId w:val="149"/>
              </w:numPr>
              <w:spacing w:before="160" w:line="281" w:lineRule="auto"/>
            </w:pPr>
            <w:r>
              <w:rPr>
                <w:rFonts w:ascii="Roboto" w:eastAsia="Roboto" w:hAnsi="Roboto" w:cs="Roboto"/>
                <w:sz w:val="21"/>
                <w:szCs w:val="21"/>
              </w:rPr>
              <w:t>For each culture to be inoculated, obtain and label a test tube with a lid.</w:t>
            </w:r>
          </w:p>
          <w:p w14:paraId="524B40ED" w14:textId="77777777" w:rsidR="00CC650C" w:rsidRDefault="00000000">
            <w:pPr>
              <w:numPr>
                <w:ilvl w:val="0"/>
                <w:numId w:val="149"/>
              </w:numPr>
              <w:spacing w:line="281" w:lineRule="auto"/>
            </w:pPr>
            <w:r>
              <w:rPr>
                <w:rFonts w:ascii="Roboto" w:eastAsia="Roboto" w:hAnsi="Roboto" w:cs="Roboto"/>
                <w:sz w:val="21"/>
                <w:szCs w:val="21"/>
              </w:rPr>
              <w:t>Using good aseptic technique and working close to a flame, with a serological pipette, transfer 5 ml of the appropriate liquid medium that has been supplemented with antibiotic to each test tube.</w:t>
            </w:r>
          </w:p>
          <w:p w14:paraId="2C069B17" w14:textId="77777777" w:rsidR="00CC650C" w:rsidRDefault="00000000">
            <w:pPr>
              <w:numPr>
                <w:ilvl w:val="0"/>
                <w:numId w:val="149"/>
              </w:numPr>
              <w:spacing w:line="281" w:lineRule="auto"/>
            </w:pPr>
            <w:r>
              <w:rPr>
                <w:rFonts w:ascii="Roboto" w:eastAsia="Roboto" w:hAnsi="Roboto" w:cs="Roboto"/>
                <w:sz w:val="21"/>
                <w:szCs w:val="21"/>
              </w:rPr>
              <w:t>For each culture to be inoculated, identify a well-isolated bacterial colony. On the bottom of the plate, circle and label the colony.</w:t>
            </w:r>
          </w:p>
          <w:p w14:paraId="147896C7" w14:textId="77777777" w:rsidR="00CC650C" w:rsidRDefault="00000000">
            <w:pPr>
              <w:numPr>
                <w:ilvl w:val="0"/>
                <w:numId w:val="149"/>
              </w:numPr>
              <w:spacing w:line="281" w:lineRule="auto"/>
            </w:pPr>
            <w:r>
              <w:rPr>
                <w:rFonts w:ascii="Roboto" w:eastAsia="Roboto" w:hAnsi="Roboto" w:cs="Roboto"/>
                <w:sz w:val="21"/>
                <w:szCs w:val="21"/>
              </w:rPr>
              <w:t>Inoculate a culture.</w:t>
            </w:r>
            <w:r>
              <w:rPr>
                <w:rFonts w:ascii="Roboto" w:eastAsia="Roboto" w:hAnsi="Roboto" w:cs="Roboto"/>
                <w:sz w:val="21"/>
                <w:szCs w:val="21"/>
              </w:rPr>
              <w:br/>
            </w:r>
            <w:r>
              <w:rPr>
                <w:rFonts w:ascii="Roboto" w:eastAsia="Roboto" w:hAnsi="Roboto" w:cs="Roboto"/>
                <w:b/>
                <w:sz w:val="21"/>
                <w:szCs w:val="21"/>
              </w:rPr>
              <w:t xml:space="preserve">Important : </w:t>
            </w:r>
            <w:r>
              <w:rPr>
                <w:rFonts w:ascii="Roboto" w:eastAsia="Roboto" w:hAnsi="Roboto" w:cs="Roboto"/>
                <w:sz w:val="21"/>
                <w:szCs w:val="21"/>
              </w:rPr>
              <w:t>Use aseptic technique, and work close to a flame, throughout Step D.</w:t>
            </w:r>
          </w:p>
          <w:p w14:paraId="713D0677" w14:textId="77777777" w:rsidR="00CC650C" w:rsidRDefault="00000000">
            <w:pPr>
              <w:numPr>
                <w:ilvl w:val="1"/>
                <w:numId w:val="149"/>
              </w:numPr>
              <w:spacing w:line="281" w:lineRule="auto"/>
            </w:pPr>
            <w:r>
              <w:rPr>
                <w:rFonts w:ascii="Roboto" w:eastAsia="Roboto" w:hAnsi="Roboto" w:cs="Roboto"/>
                <w:sz w:val="21"/>
                <w:szCs w:val="21"/>
              </w:rPr>
              <w:t>Using a sterile inoculation or wooden stick, gently touch the selected colony.</w:t>
            </w:r>
          </w:p>
          <w:p w14:paraId="4D2DE995" w14:textId="77777777" w:rsidR="00CC650C" w:rsidRDefault="00000000">
            <w:pPr>
              <w:numPr>
                <w:ilvl w:val="1"/>
                <w:numId w:val="149"/>
              </w:numPr>
              <w:spacing w:line="281" w:lineRule="auto"/>
            </w:pPr>
            <w:r>
              <w:rPr>
                <w:rFonts w:ascii="Roboto" w:eastAsia="Roboto" w:hAnsi="Roboto" w:cs="Roboto"/>
                <w:sz w:val="21"/>
                <w:szCs w:val="21"/>
              </w:rPr>
              <w:t>Remove the lid of the test tube, and swirl the tip of the wooden stick that touched the bacterial colony in the liquid medium.</w:t>
            </w:r>
          </w:p>
          <w:p w14:paraId="7566D7C3" w14:textId="77777777" w:rsidR="00CC650C" w:rsidRDefault="00000000">
            <w:pPr>
              <w:numPr>
                <w:ilvl w:val="1"/>
                <w:numId w:val="149"/>
              </w:numPr>
              <w:spacing w:line="281" w:lineRule="auto"/>
            </w:pPr>
            <w:r>
              <w:rPr>
                <w:rFonts w:ascii="Roboto" w:eastAsia="Roboto" w:hAnsi="Roboto" w:cs="Roboto"/>
                <w:sz w:val="21"/>
                <w:szCs w:val="21"/>
              </w:rPr>
              <w:lastRenderedPageBreak/>
              <w:t>Replace the lid of the test tube.</w:t>
            </w:r>
          </w:p>
          <w:p w14:paraId="05703D7E" w14:textId="77777777" w:rsidR="00CC650C" w:rsidRDefault="00000000">
            <w:pPr>
              <w:numPr>
                <w:ilvl w:val="0"/>
                <w:numId w:val="149"/>
              </w:numPr>
              <w:spacing w:line="281" w:lineRule="auto"/>
            </w:pPr>
            <w:r>
              <w:rPr>
                <w:rFonts w:ascii="Roboto" w:eastAsia="Roboto" w:hAnsi="Roboto" w:cs="Roboto"/>
                <w:sz w:val="21"/>
                <w:szCs w:val="21"/>
              </w:rPr>
              <w:t>Incubate the test tube, with shaking or rotation, at the appropriate temperature for 16 - 24 hr.</w:t>
            </w:r>
          </w:p>
          <w:p w14:paraId="3DF3C2BF" w14:textId="77777777" w:rsidR="00CC650C" w:rsidRDefault="00000000">
            <w:pPr>
              <w:numPr>
                <w:ilvl w:val="1"/>
                <w:numId w:val="149"/>
              </w:numPr>
              <w:spacing w:after="540" w:line="281" w:lineRule="auto"/>
            </w:pPr>
            <w:r>
              <w:rPr>
                <w:rFonts w:ascii="Roboto" w:eastAsia="Roboto" w:hAnsi="Roboto" w:cs="Roboto"/>
                <w:sz w:val="21"/>
                <w:szCs w:val="21"/>
              </w:rPr>
              <w:t>Consult the information for the appropriate plasmid to determine the growth temperature.</w:t>
            </w:r>
          </w:p>
          <w:p w14:paraId="4B82E729" w14:textId="77777777" w:rsidR="00CC650C" w:rsidRDefault="00000000">
            <w:pPr>
              <w:spacing w:after="300" w:line="281" w:lineRule="auto"/>
              <w:rPr>
                <w:rFonts w:ascii="Roboto" w:eastAsia="Roboto" w:hAnsi="Roboto" w:cs="Roboto"/>
                <w:b/>
                <w:sz w:val="21"/>
                <w:szCs w:val="21"/>
              </w:rPr>
            </w:pPr>
            <w:r>
              <w:rPr>
                <w:rFonts w:ascii="Roboto" w:eastAsia="Roboto" w:hAnsi="Roboto" w:cs="Roboto"/>
                <w:b/>
                <w:sz w:val="21"/>
                <w:szCs w:val="21"/>
              </w:rPr>
              <w:t>Helpful tips:</w:t>
            </w:r>
          </w:p>
          <w:p w14:paraId="77EAFE8F" w14:textId="77777777" w:rsidR="00CC650C" w:rsidRDefault="00CC650C">
            <w:pPr>
              <w:spacing w:after="300" w:line="281" w:lineRule="auto"/>
              <w:rPr>
                <w:rFonts w:ascii="Calibri" w:eastAsia="Calibri" w:hAnsi="Calibri" w:cs="Calibri"/>
              </w:rPr>
            </w:pPr>
          </w:p>
        </w:tc>
      </w:tr>
    </w:tbl>
    <w:p w14:paraId="3B90DB17" w14:textId="77777777" w:rsidR="00CC650C" w:rsidRDefault="00CC650C">
      <w:pPr>
        <w:pStyle w:val="Heading1"/>
        <w:keepNext w:val="0"/>
        <w:keepLines w:val="0"/>
        <w:spacing w:before="480"/>
        <w:rPr>
          <w:b/>
          <w:color w:val="2F5496"/>
          <w:sz w:val="32"/>
          <w:szCs w:val="32"/>
        </w:rPr>
      </w:pPr>
      <w:bookmarkStart w:id="112" w:name="_7aiifuwvfe4c" w:colFirst="0" w:colLast="0"/>
      <w:bookmarkEnd w:id="112"/>
    </w:p>
    <w:p w14:paraId="3F31C4A4" w14:textId="77777777" w:rsidR="00CC650C" w:rsidRDefault="00000000">
      <w:pPr>
        <w:pStyle w:val="Heading1"/>
        <w:keepNext w:val="0"/>
        <w:keepLines w:val="0"/>
        <w:spacing w:before="480"/>
        <w:rPr>
          <w:b/>
          <w:color w:val="2F5496"/>
          <w:sz w:val="32"/>
          <w:szCs w:val="32"/>
        </w:rPr>
      </w:pPr>
      <w:bookmarkStart w:id="113" w:name="_8jdwn4cy5g82" w:colFirst="0" w:colLast="0"/>
      <w:bookmarkEnd w:id="113"/>
      <w:r>
        <w:rPr>
          <w:b/>
          <w:color w:val="2F5496"/>
          <w:sz w:val="32"/>
          <w:szCs w:val="32"/>
        </w:rPr>
        <w:t>Protocol 2.12: Preparing Plasmid DNA</w:t>
      </w:r>
    </w:p>
    <w:tbl>
      <w:tblPr>
        <w:tblStyle w:val="afff8"/>
        <w:tblW w:w="8985" w:type="dxa"/>
        <w:tblBorders>
          <w:top w:val="nil"/>
          <w:left w:val="nil"/>
          <w:bottom w:val="nil"/>
          <w:right w:val="nil"/>
          <w:insideH w:val="nil"/>
          <w:insideV w:val="nil"/>
        </w:tblBorders>
        <w:tblLayout w:type="fixed"/>
        <w:tblLook w:val="0600" w:firstRow="0" w:lastRow="0" w:firstColumn="0" w:lastColumn="0" w:noHBand="1" w:noVBand="1"/>
      </w:tblPr>
      <w:tblGrid>
        <w:gridCol w:w="2385"/>
        <w:gridCol w:w="6600"/>
      </w:tblGrid>
      <w:tr w:rsidR="00CC650C" w14:paraId="26E1468C" w14:textId="77777777">
        <w:trPr>
          <w:trHeight w:val="300"/>
        </w:trPr>
        <w:tc>
          <w:tcPr>
            <w:tcW w:w="2385" w:type="dxa"/>
            <w:tcBorders>
              <w:top w:val="single" w:sz="8" w:space="0" w:color="000000"/>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7351A5C3"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6600" w:type="dxa"/>
            <w:tcBorders>
              <w:top w:val="single" w:sz="8" w:space="0" w:color="000000"/>
              <w:left w:val="nil"/>
              <w:bottom w:val="single" w:sz="8" w:space="0" w:color="000000"/>
              <w:right w:val="single" w:sz="8" w:space="0" w:color="000000"/>
            </w:tcBorders>
            <w:shd w:val="clear" w:color="auto" w:fill="B8CCE4"/>
            <w:tcMar>
              <w:top w:w="0" w:type="dxa"/>
              <w:left w:w="120" w:type="dxa"/>
              <w:bottom w:w="0" w:type="dxa"/>
              <w:right w:w="120" w:type="dxa"/>
            </w:tcMar>
          </w:tcPr>
          <w:p w14:paraId="1E51100B"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5B5E21A3" w14:textId="77777777">
        <w:trPr>
          <w:trHeight w:val="300"/>
        </w:trPr>
        <w:tc>
          <w:tcPr>
            <w:tcW w:w="2385" w:type="dxa"/>
            <w:tcBorders>
              <w:top w:val="nil"/>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2B5C2674"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6600" w:type="dxa"/>
            <w:tcBorders>
              <w:top w:val="nil"/>
              <w:left w:val="nil"/>
              <w:bottom w:val="single" w:sz="8" w:space="0" w:color="000000"/>
              <w:right w:val="single" w:sz="8" w:space="0" w:color="000000"/>
            </w:tcBorders>
            <w:shd w:val="clear" w:color="auto" w:fill="B8CCE4"/>
            <w:tcMar>
              <w:top w:w="0" w:type="dxa"/>
              <w:left w:w="120" w:type="dxa"/>
              <w:bottom w:w="0" w:type="dxa"/>
              <w:right w:w="120" w:type="dxa"/>
            </w:tcMar>
          </w:tcPr>
          <w:p w14:paraId="093BEF75" w14:textId="77777777" w:rsidR="00CC650C" w:rsidRDefault="00000000">
            <w:pPr>
              <w:spacing w:before="240" w:line="273" w:lineRule="auto"/>
              <w:rPr>
                <w:rFonts w:ascii="Calibri" w:eastAsia="Calibri" w:hAnsi="Calibri" w:cs="Calibri"/>
                <w:b/>
              </w:rPr>
            </w:pPr>
            <w:r>
              <w:rPr>
                <w:rFonts w:ascii="Calibri" w:eastAsia="Calibri" w:hAnsi="Calibri" w:cs="Calibri"/>
                <w:b/>
              </w:rPr>
              <w:t>Protocol 2.12: Preparing Plasmid DNA</w:t>
            </w:r>
          </w:p>
        </w:tc>
      </w:tr>
      <w:tr w:rsidR="00CC650C" w14:paraId="6CD2A0FD" w14:textId="77777777">
        <w:trPr>
          <w:trHeight w:val="300"/>
        </w:trPr>
        <w:tc>
          <w:tcPr>
            <w:tcW w:w="2385" w:type="dxa"/>
            <w:tcBorders>
              <w:top w:val="nil"/>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453D44A7" w14:textId="77777777" w:rsidR="00CC650C" w:rsidRDefault="00000000">
            <w:pPr>
              <w:spacing w:before="240" w:after="240"/>
              <w:rPr>
                <w:rFonts w:ascii="Calibri" w:eastAsia="Calibri" w:hAnsi="Calibri" w:cs="Calibri"/>
                <w:b/>
              </w:rPr>
            </w:pPr>
            <w:r>
              <w:rPr>
                <w:rFonts w:ascii="Calibri" w:eastAsia="Calibri" w:hAnsi="Calibri" w:cs="Calibri"/>
                <w:b/>
              </w:rPr>
              <w:t>imgtxt</w:t>
            </w:r>
          </w:p>
        </w:tc>
        <w:tc>
          <w:tcPr>
            <w:tcW w:w="6600" w:type="dxa"/>
            <w:tcBorders>
              <w:top w:val="nil"/>
              <w:left w:val="nil"/>
              <w:bottom w:val="single" w:sz="8" w:space="0" w:color="000000"/>
              <w:right w:val="single" w:sz="8" w:space="0" w:color="000000"/>
            </w:tcBorders>
            <w:shd w:val="clear" w:color="auto" w:fill="B8CCE4"/>
            <w:tcMar>
              <w:top w:w="0" w:type="dxa"/>
              <w:left w:w="120" w:type="dxa"/>
              <w:bottom w:w="0" w:type="dxa"/>
              <w:right w:w="120" w:type="dxa"/>
            </w:tcMar>
          </w:tcPr>
          <w:p w14:paraId="5A7F9DB9" w14:textId="77777777" w:rsidR="00CC650C" w:rsidRDefault="00000000">
            <w:pPr>
              <w:spacing w:before="240" w:line="273" w:lineRule="auto"/>
              <w:rPr>
                <w:rFonts w:ascii="Calibri" w:eastAsia="Calibri" w:hAnsi="Calibri" w:cs="Calibri"/>
                <w:b/>
              </w:rPr>
            </w:pPr>
            <w:r>
              <w:rPr>
                <w:rFonts w:ascii="Calibri" w:eastAsia="Calibri" w:hAnsi="Calibri" w:cs="Calibri"/>
                <w:b/>
              </w:rPr>
              <w:t>Molecular Cloning</w:t>
            </w:r>
          </w:p>
        </w:tc>
      </w:tr>
      <w:tr w:rsidR="00CC650C" w14:paraId="07C45539" w14:textId="77777777">
        <w:trPr>
          <w:trHeight w:val="555"/>
        </w:trPr>
        <w:tc>
          <w:tcPr>
            <w:tcW w:w="238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6777017E"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660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5B813B14" w14:textId="77777777" w:rsidR="00CC650C" w:rsidRDefault="00000000">
            <w:pPr>
              <w:spacing w:before="240" w:after="240"/>
              <w:rPr>
                <w:rFonts w:ascii="Calibri" w:eastAsia="Calibri" w:hAnsi="Calibri" w:cs="Calibri"/>
                <w:b/>
              </w:rPr>
            </w:pPr>
            <w:r>
              <w:rPr>
                <w:rFonts w:ascii="Calibri" w:eastAsia="Calibri" w:hAnsi="Calibri" w:cs="Calibri"/>
                <w:b/>
              </w:rPr>
              <w:t>molecular-cloning.svg</w:t>
            </w:r>
          </w:p>
        </w:tc>
      </w:tr>
      <w:tr w:rsidR="00CC650C" w14:paraId="29BD396D" w14:textId="77777777">
        <w:trPr>
          <w:trHeight w:val="2085"/>
        </w:trPr>
        <w:tc>
          <w:tcPr>
            <w:tcW w:w="2385" w:type="dxa"/>
            <w:tcBorders>
              <w:top w:val="nil"/>
              <w:left w:val="single" w:sz="8" w:space="0" w:color="000000"/>
              <w:bottom w:val="single" w:sz="8" w:space="0" w:color="000000"/>
              <w:right w:val="single" w:sz="8" w:space="0" w:color="000000"/>
            </w:tcBorders>
            <w:shd w:val="clear" w:color="auto" w:fill="auto"/>
            <w:tcMar>
              <w:top w:w="0" w:type="dxa"/>
              <w:left w:w="120" w:type="dxa"/>
              <w:bottom w:w="0" w:type="dxa"/>
              <w:right w:w="120" w:type="dxa"/>
            </w:tcMar>
          </w:tcPr>
          <w:p w14:paraId="12060EDA"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660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0D747BF1" w14:textId="77777777" w:rsidR="00CC650C" w:rsidRDefault="00000000">
            <w:pPr>
              <w:pStyle w:val="Heading3"/>
              <w:keepNext w:val="0"/>
              <w:keepLines w:val="0"/>
              <w:spacing w:after="300" w:line="281" w:lineRule="auto"/>
              <w:jc w:val="left"/>
            </w:pPr>
            <w:bookmarkStart w:id="114" w:name="_szv1vv739ib1" w:colFirst="0" w:colLast="0"/>
            <w:bookmarkEnd w:id="114"/>
            <w:r>
              <w:t>Objective:</w:t>
            </w:r>
          </w:p>
          <w:p w14:paraId="48C38F9D"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To prepare a stock of plasmid DNA for use in downstream experiments.</w:t>
            </w:r>
          </w:p>
          <w:p w14:paraId="11694351" w14:textId="77777777" w:rsidR="00CC650C" w:rsidRDefault="00000000">
            <w:pPr>
              <w:pStyle w:val="Heading4"/>
              <w:keepNext w:val="0"/>
              <w:keepLines w:val="0"/>
              <w:spacing w:before="0" w:after="300"/>
              <w:ind w:left="0"/>
            </w:pPr>
            <w:bookmarkStart w:id="115" w:name="_l4vrxbm4wfds" w:colFirst="0" w:colLast="0"/>
            <w:bookmarkEnd w:id="115"/>
            <w:r>
              <w:t>Rationale:</w:t>
            </w:r>
          </w:p>
          <w:p w14:paraId="0E4846A2"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 xml:space="preserve">As a means to obtain large quantities of a given plasmid, bacteria transformed with that plasmid are cultured to high density, from which the plasmid can be extracted and purified. A routine strategy for doing so is called alkaline lysis. Here, NaOH serves multiple purposes, including lysis of bacteria and denaturation of double-stranded DNA. When the alkaline solution is neutralized, small plasmid DNA readily renatures into double-stranded DNA, whereas </w:t>
            </w:r>
            <w:r>
              <w:rPr>
                <w:rFonts w:ascii="Roboto" w:eastAsia="Roboto" w:hAnsi="Roboto" w:cs="Roboto"/>
                <w:sz w:val="21"/>
                <w:szCs w:val="21"/>
              </w:rPr>
              <w:lastRenderedPageBreak/>
              <w:t>large DNA molecules such as the bacterial chromosomal DNA becomes a tangled and insoluble aggregate. The renatured plasmid DNA can then be selectively bound to a silica column and purified away from contaminating salts and proteins. Once 'washed', the plasmid DNA can be eluted from the silica column with water.</w:t>
            </w:r>
          </w:p>
          <w:p w14:paraId="05CA5DEB" w14:textId="77777777" w:rsidR="00CC650C" w:rsidRDefault="00000000">
            <w:pPr>
              <w:pStyle w:val="Heading4"/>
              <w:keepNext w:val="0"/>
              <w:keepLines w:val="0"/>
              <w:spacing w:before="0" w:after="300"/>
              <w:ind w:left="0"/>
            </w:pPr>
            <w:bookmarkStart w:id="116" w:name="_g3yvx2e4saqu" w:colFirst="0" w:colLast="0"/>
            <w:bookmarkEnd w:id="116"/>
            <w:r>
              <w:t>Supplies:</w:t>
            </w:r>
          </w:p>
          <w:p w14:paraId="3F81A22A" w14:textId="77777777" w:rsidR="00CC650C" w:rsidRDefault="00000000">
            <w:pPr>
              <w:numPr>
                <w:ilvl w:val="0"/>
                <w:numId w:val="208"/>
              </w:numPr>
              <w:spacing w:before="160" w:line="281" w:lineRule="auto"/>
            </w:pPr>
            <w:r>
              <w:rPr>
                <w:rFonts w:ascii="Roboto" w:eastAsia="Roboto" w:hAnsi="Roboto" w:cs="Roboto"/>
                <w:sz w:val="21"/>
                <w:szCs w:val="21"/>
              </w:rPr>
              <w:t xml:space="preserve">High-density </w:t>
            </w:r>
            <w:r>
              <w:rPr>
                <w:rFonts w:ascii="Roboto" w:eastAsia="Roboto" w:hAnsi="Roboto" w:cs="Roboto"/>
                <w:i/>
                <w:sz w:val="21"/>
                <w:szCs w:val="21"/>
              </w:rPr>
              <w:t>E. coli</w:t>
            </w:r>
            <w:r>
              <w:rPr>
                <w:rFonts w:ascii="Roboto" w:eastAsia="Roboto" w:hAnsi="Roboto" w:cs="Roboto"/>
                <w:sz w:val="21"/>
                <w:szCs w:val="21"/>
              </w:rPr>
              <w:t xml:space="preserve"> liquid culture</w:t>
            </w:r>
          </w:p>
          <w:p w14:paraId="6B36FC06" w14:textId="77777777" w:rsidR="00CC650C" w:rsidRDefault="00000000">
            <w:pPr>
              <w:numPr>
                <w:ilvl w:val="0"/>
                <w:numId w:val="208"/>
              </w:numPr>
              <w:spacing w:line="281" w:lineRule="auto"/>
            </w:pPr>
            <w:r>
              <w:rPr>
                <w:rFonts w:ascii="Roboto" w:eastAsia="Roboto" w:hAnsi="Roboto" w:cs="Roboto"/>
                <w:sz w:val="21"/>
                <w:szCs w:val="21"/>
              </w:rPr>
              <w:t>Microcentrifuge tubes</w:t>
            </w:r>
          </w:p>
          <w:p w14:paraId="376F590F" w14:textId="77777777" w:rsidR="00CC650C" w:rsidRDefault="00000000">
            <w:pPr>
              <w:numPr>
                <w:ilvl w:val="0"/>
                <w:numId w:val="208"/>
              </w:numPr>
              <w:spacing w:line="281" w:lineRule="auto"/>
            </w:pPr>
            <w:r>
              <w:rPr>
                <w:rFonts w:ascii="Roboto" w:eastAsia="Roboto" w:hAnsi="Roboto" w:cs="Roboto"/>
                <w:sz w:val="21"/>
                <w:szCs w:val="21"/>
              </w:rPr>
              <w:t>Microcentrifuge</w:t>
            </w:r>
          </w:p>
          <w:p w14:paraId="45B8570F" w14:textId="77777777" w:rsidR="00CC650C" w:rsidRDefault="00000000">
            <w:pPr>
              <w:numPr>
                <w:ilvl w:val="0"/>
                <w:numId w:val="208"/>
              </w:numPr>
              <w:spacing w:line="281" w:lineRule="auto"/>
            </w:pPr>
            <w:r>
              <w:rPr>
                <w:rFonts w:ascii="Roboto" w:eastAsia="Roboto" w:hAnsi="Roboto" w:cs="Roboto"/>
                <w:sz w:val="21"/>
                <w:szCs w:val="21"/>
              </w:rPr>
              <w:t>Plasmid mini-prep Kit (Zymo)</w:t>
            </w:r>
          </w:p>
          <w:p w14:paraId="4BF0C6A5" w14:textId="77777777" w:rsidR="00CC650C" w:rsidRDefault="00000000">
            <w:pPr>
              <w:numPr>
                <w:ilvl w:val="0"/>
                <w:numId w:val="208"/>
              </w:numPr>
              <w:spacing w:after="380" w:line="281" w:lineRule="auto"/>
            </w:pPr>
            <w:r>
              <w:rPr>
                <w:rFonts w:ascii="Roboto" w:eastAsia="Roboto" w:hAnsi="Roboto" w:cs="Roboto"/>
                <w:sz w:val="21"/>
                <w:szCs w:val="21"/>
              </w:rPr>
              <w:t>Sterile, nuclease-free water</w:t>
            </w:r>
          </w:p>
          <w:p w14:paraId="6F018CDE" w14:textId="77777777" w:rsidR="00CC650C" w:rsidRDefault="00000000">
            <w:pPr>
              <w:pStyle w:val="Heading4"/>
              <w:keepNext w:val="0"/>
              <w:keepLines w:val="0"/>
              <w:spacing w:before="0" w:after="300"/>
              <w:ind w:left="0"/>
            </w:pPr>
            <w:bookmarkStart w:id="117" w:name="_b23kgehc770d" w:colFirst="0" w:colLast="0"/>
            <w:bookmarkEnd w:id="117"/>
            <w:r>
              <w:t>Procedure</w:t>
            </w:r>
          </w:p>
          <w:p w14:paraId="29861431" w14:textId="77777777" w:rsidR="00CC650C" w:rsidRDefault="00000000">
            <w:pPr>
              <w:spacing w:after="300" w:line="281" w:lineRule="auto"/>
              <w:rPr>
                <w:rFonts w:ascii="Roboto" w:eastAsia="Roboto" w:hAnsi="Roboto" w:cs="Roboto"/>
                <w:sz w:val="21"/>
                <w:szCs w:val="21"/>
              </w:rPr>
            </w:pPr>
            <w:r>
              <w:rPr>
                <w:rFonts w:ascii="Roboto" w:eastAsia="Roboto" w:hAnsi="Roboto" w:cs="Roboto"/>
                <w:b/>
                <w:sz w:val="21"/>
                <w:szCs w:val="21"/>
              </w:rPr>
              <w:t>Important :</w:t>
            </w:r>
            <w:r>
              <w:rPr>
                <w:rFonts w:ascii="Roboto" w:eastAsia="Roboto" w:hAnsi="Roboto" w:cs="Roboto"/>
                <w:sz w:val="21"/>
                <w:szCs w:val="21"/>
              </w:rPr>
              <w:t>Gloves should always be worn when doing molecular cloning.</w:t>
            </w:r>
          </w:p>
          <w:p w14:paraId="17C152E0" w14:textId="77777777" w:rsidR="00CC650C" w:rsidRDefault="00000000">
            <w:pPr>
              <w:numPr>
                <w:ilvl w:val="0"/>
                <w:numId w:val="206"/>
              </w:numPr>
              <w:spacing w:before="160" w:line="281" w:lineRule="auto"/>
            </w:pPr>
            <w:r>
              <w:rPr>
                <w:rFonts w:ascii="Roboto" w:eastAsia="Roboto" w:hAnsi="Roboto" w:cs="Roboto"/>
                <w:sz w:val="21"/>
                <w:szCs w:val="21"/>
              </w:rPr>
              <w:t>For each plasmid to be purified, obtain and label a microcentrifuge tube.</w:t>
            </w:r>
          </w:p>
          <w:p w14:paraId="6E952241" w14:textId="77777777" w:rsidR="00CC650C" w:rsidRDefault="00000000">
            <w:pPr>
              <w:numPr>
                <w:ilvl w:val="0"/>
                <w:numId w:val="206"/>
              </w:numPr>
              <w:spacing w:line="281" w:lineRule="auto"/>
            </w:pPr>
            <w:r>
              <w:rPr>
                <w:rFonts w:ascii="Roboto" w:eastAsia="Roboto" w:hAnsi="Roboto" w:cs="Roboto"/>
                <w:sz w:val="21"/>
                <w:szCs w:val="21"/>
              </w:rPr>
              <w:t>Transfer 1 ml of the bacterial culture containing the plasmid to be purified into the microcentrifuge tube.</w:t>
            </w:r>
          </w:p>
          <w:p w14:paraId="6A50115F" w14:textId="77777777" w:rsidR="00CC650C" w:rsidRDefault="00000000">
            <w:pPr>
              <w:numPr>
                <w:ilvl w:val="0"/>
                <w:numId w:val="206"/>
              </w:numPr>
              <w:spacing w:line="281" w:lineRule="auto"/>
            </w:pPr>
            <w:r>
              <w:rPr>
                <w:rFonts w:ascii="Roboto" w:eastAsia="Roboto" w:hAnsi="Roboto" w:cs="Roboto"/>
                <w:sz w:val="21"/>
                <w:szCs w:val="21"/>
              </w:rPr>
              <w:t>Lyse the bacterial culture.</w:t>
            </w:r>
          </w:p>
          <w:p w14:paraId="1CB749CC" w14:textId="77777777" w:rsidR="00CC650C" w:rsidRDefault="00000000">
            <w:pPr>
              <w:numPr>
                <w:ilvl w:val="1"/>
                <w:numId w:val="206"/>
              </w:numPr>
              <w:spacing w:line="281" w:lineRule="auto"/>
            </w:pPr>
            <w:r>
              <w:rPr>
                <w:rFonts w:ascii="Roboto" w:eastAsia="Roboto" w:hAnsi="Roboto" w:cs="Roboto"/>
                <w:sz w:val="21"/>
                <w:szCs w:val="21"/>
              </w:rPr>
              <w:t>Centrifuge the tubes in a microcentrifuge at maximum speed for 5 min.</w:t>
            </w:r>
            <w:r>
              <w:rPr>
                <w:rFonts w:ascii="Roboto" w:eastAsia="Roboto" w:hAnsi="Roboto" w:cs="Roboto"/>
                <w:sz w:val="21"/>
                <w:szCs w:val="21"/>
              </w:rPr>
              <w:br/>
            </w:r>
            <w:r>
              <w:rPr>
                <w:rFonts w:ascii="Roboto" w:eastAsia="Roboto" w:hAnsi="Roboto" w:cs="Roboto"/>
                <w:b/>
                <w:sz w:val="21"/>
                <w:szCs w:val="21"/>
              </w:rPr>
              <w:t>Important :</w:t>
            </w:r>
            <w:r>
              <w:rPr>
                <w:rFonts w:ascii="Roboto" w:eastAsia="Roboto" w:hAnsi="Roboto" w:cs="Roboto"/>
                <w:sz w:val="21"/>
                <w:szCs w:val="21"/>
              </w:rPr>
              <w:t>Ensure that the centrifuge is properly balanced.</w:t>
            </w:r>
          </w:p>
          <w:p w14:paraId="3E96DA3F" w14:textId="77777777" w:rsidR="00CC650C" w:rsidRDefault="00000000">
            <w:pPr>
              <w:numPr>
                <w:ilvl w:val="1"/>
                <w:numId w:val="206"/>
              </w:numPr>
              <w:spacing w:line="281" w:lineRule="auto"/>
            </w:pPr>
            <w:r>
              <w:rPr>
                <w:rFonts w:ascii="Roboto" w:eastAsia="Roboto" w:hAnsi="Roboto" w:cs="Roboto"/>
                <w:sz w:val="21"/>
                <w:szCs w:val="21"/>
              </w:rPr>
              <w:t>Remove and discard the supernatant, being careful not to disturb the pellet.</w:t>
            </w:r>
          </w:p>
          <w:p w14:paraId="3C3F7323" w14:textId="77777777" w:rsidR="00CC650C" w:rsidRDefault="00000000">
            <w:pPr>
              <w:numPr>
                <w:ilvl w:val="1"/>
                <w:numId w:val="206"/>
              </w:numPr>
              <w:spacing w:line="281" w:lineRule="auto"/>
            </w:pPr>
            <w:r>
              <w:rPr>
                <w:rFonts w:ascii="Roboto" w:eastAsia="Roboto" w:hAnsi="Roboto" w:cs="Roboto"/>
                <w:sz w:val="21"/>
                <w:szCs w:val="21"/>
              </w:rPr>
              <w:t>Recommended : For a higher yield, transfer an additional 1 ml of culture to the same tube and repeat Steps C1 - 2.</w:t>
            </w:r>
          </w:p>
          <w:p w14:paraId="6930CDCB" w14:textId="77777777" w:rsidR="00CC650C" w:rsidRDefault="00000000">
            <w:pPr>
              <w:numPr>
                <w:ilvl w:val="1"/>
                <w:numId w:val="206"/>
              </w:numPr>
              <w:spacing w:line="281" w:lineRule="auto"/>
            </w:pPr>
            <w:r>
              <w:rPr>
                <w:rFonts w:ascii="Roboto" w:eastAsia="Roboto" w:hAnsi="Roboto" w:cs="Roboto"/>
                <w:sz w:val="21"/>
                <w:szCs w:val="21"/>
              </w:rPr>
              <w:t>Resuspend the cell pellet in 600 μl of water.</w:t>
            </w:r>
          </w:p>
          <w:p w14:paraId="1053DAE9" w14:textId="77777777" w:rsidR="00CC650C" w:rsidRDefault="00000000">
            <w:pPr>
              <w:numPr>
                <w:ilvl w:val="1"/>
                <w:numId w:val="206"/>
              </w:numPr>
              <w:spacing w:line="281" w:lineRule="auto"/>
            </w:pPr>
            <w:r>
              <w:rPr>
                <w:rFonts w:ascii="Roboto" w:eastAsia="Roboto" w:hAnsi="Roboto" w:cs="Roboto"/>
                <w:sz w:val="21"/>
                <w:szCs w:val="21"/>
              </w:rPr>
              <w:t>Add 100 μl of 7X Lysis Buffer and carefully close the tube. The 7X Lysis Buffer is a viscous solution and contains a blue pH indicator.</w:t>
            </w:r>
          </w:p>
          <w:p w14:paraId="7C01E147" w14:textId="77777777" w:rsidR="00CC650C" w:rsidRDefault="00000000">
            <w:pPr>
              <w:numPr>
                <w:ilvl w:val="1"/>
                <w:numId w:val="206"/>
              </w:numPr>
              <w:spacing w:line="281" w:lineRule="auto"/>
            </w:pPr>
            <w:r>
              <w:rPr>
                <w:rFonts w:ascii="Roboto" w:eastAsia="Roboto" w:hAnsi="Roboto" w:cs="Roboto"/>
                <w:sz w:val="21"/>
                <w:szCs w:val="21"/>
              </w:rPr>
              <w:t>Invert the tube 3 - 4 times or until the solution is uniformly blue. Important : Do not shake the tube too vigorously as this can shear the chromosomal DNA into smaller fragments that cannot be easily separated from plasmid DNA.</w:t>
            </w:r>
          </w:p>
          <w:p w14:paraId="6F2C4951" w14:textId="77777777" w:rsidR="00CC650C" w:rsidRDefault="00000000">
            <w:pPr>
              <w:numPr>
                <w:ilvl w:val="0"/>
                <w:numId w:val="206"/>
              </w:numPr>
              <w:spacing w:line="281" w:lineRule="auto"/>
            </w:pPr>
            <w:r>
              <w:rPr>
                <w:rFonts w:ascii="Roboto" w:eastAsia="Roboto" w:hAnsi="Roboto" w:cs="Roboto"/>
                <w:sz w:val="21"/>
                <w:szCs w:val="21"/>
              </w:rPr>
              <w:lastRenderedPageBreak/>
              <w:t>Neutralize the lysed culture.</w:t>
            </w:r>
          </w:p>
          <w:p w14:paraId="11059141" w14:textId="77777777" w:rsidR="00CC650C" w:rsidRDefault="00000000">
            <w:pPr>
              <w:numPr>
                <w:ilvl w:val="1"/>
                <w:numId w:val="206"/>
              </w:numPr>
              <w:spacing w:line="281" w:lineRule="auto"/>
            </w:pPr>
            <w:r>
              <w:rPr>
                <w:rFonts w:ascii="Roboto" w:eastAsia="Roboto" w:hAnsi="Roboto" w:cs="Roboto"/>
                <w:sz w:val="21"/>
                <w:szCs w:val="21"/>
              </w:rPr>
              <w:t>Add 350 μl of chilled Neutralization Buffer.</w:t>
            </w:r>
          </w:p>
          <w:p w14:paraId="1DA22296" w14:textId="77777777" w:rsidR="00CC650C" w:rsidRDefault="00000000">
            <w:pPr>
              <w:numPr>
                <w:ilvl w:val="1"/>
                <w:numId w:val="206"/>
              </w:numPr>
              <w:spacing w:line="281" w:lineRule="auto"/>
            </w:pPr>
            <w:r>
              <w:rPr>
                <w:rFonts w:ascii="Roboto" w:eastAsia="Roboto" w:hAnsi="Roboto" w:cs="Roboto"/>
                <w:sz w:val="21"/>
                <w:szCs w:val="21"/>
              </w:rPr>
              <w:t>Invert the tube 3 - 4 times to mix or until the solution turns uniformly yellow, indicating complete neutralization. A precipitate will form. Important : Do not shake the tube too vigorously as this can shear the chromosomal DNA into smaller fragments that cannot be easily separated from plasmid DNA.</w:t>
            </w:r>
          </w:p>
          <w:p w14:paraId="7015A244" w14:textId="77777777" w:rsidR="00CC650C" w:rsidRDefault="00000000">
            <w:pPr>
              <w:numPr>
                <w:ilvl w:val="1"/>
                <w:numId w:val="206"/>
              </w:numPr>
              <w:spacing w:line="281" w:lineRule="auto"/>
            </w:pPr>
            <w:r>
              <w:rPr>
                <w:rFonts w:ascii="Roboto" w:eastAsia="Roboto" w:hAnsi="Roboto" w:cs="Roboto"/>
                <w:sz w:val="21"/>
                <w:szCs w:val="21"/>
              </w:rPr>
              <w:t>Centrifuge at maximum speed for 4 min. Important : Ensure that the centrifuge is properly balanced.</w:t>
            </w:r>
          </w:p>
          <w:p w14:paraId="08FEF960" w14:textId="77777777" w:rsidR="00CC650C" w:rsidRDefault="00000000">
            <w:pPr>
              <w:numPr>
                <w:ilvl w:val="0"/>
                <w:numId w:val="206"/>
              </w:numPr>
              <w:spacing w:line="281" w:lineRule="auto"/>
            </w:pPr>
            <w:r>
              <w:rPr>
                <w:rFonts w:ascii="Roboto" w:eastAsia="Roboto" w:hAnsi="Roboto" w:cs="Roboto"/>
                <w:sz w:val="21"/>
                <w:szCs w:val="21"/>
              </w:rPr>
              <w:t>Bind plasmid DNA to the column.</w:t>
            </w:r>
          </w:p>
          <w:p w14:paraId="38B1964B" w14:textId="77777777" w:rsidR="00CC650C" w:rsidRDefault="00000000">
            <w:pPr>
              <w:numPr>
                <w:ilvl w:val="1"/>
                <w:numId w:val="206"/>
              </w:numPr>
              <w:spacing w:line="281" w:lineRule="auto"/>
            </w:pPr>
            <w:r>
              <w:rPr>
                <w:rFonts w:ascii="Roboto" w:eastAsia="Roboto" w:hAnsi="Roboto" w:cs="Roboto"/>
                <w:sz w:val="21"/>
                <w:szCs w:val="21"/>
              </w:rPr>
              <w:t>Label a spin column according to your DNA sample, and place the spin column in a collection tube.</w:t>
            </w:r>
          </w:p>
          <w:p w14:paraId="0FDF7A7D" w14:textId="77777777" w:rsidR="00CC650C" w:rsidRDefault="00000000">
            <w:pPr>
              <w:numPr>
                <w:ilvl w:val="1"/>
                <w:numId w:val="206"/>
              </w:numPr>
              <w:spacing w:line="281" w:lineRule="auto"/>
            </w:pPr>
            <w:r>
              <w:rPr>
                <w:rFonts w:ascii="Roboto" w:eastAsia="Roboto" w:hAnsi="Roboto" w:cs="Roboto"/>
                <w:sz w:val="21"/>
                <w:szCs w:val="21"/>
              </w:rPr>
              <w:t>Being careful not to disturb the large pellet, transfer the supernatant into the spin column. There should be ~ 900 μl.</w:t>
            </w:r>
          </w:p>
          <w:p w14:paraId="0B6ACC94" w14:textId="77777777" w:rsidR="00CC650C" w:rsidRDefault="00000000">
            <w:pPr>
              <w:numPr>
                <w:ilvl w:val="1"/>
                <w:numId w:val="206"/>
              </w:numPr>
              <w:spacing w:line="281" w:lineRule="auto"/>
            </w:pPr>
            <w:r>
              <w:rPr>
                <w:rFonts w:ascii="Roboto" w:eastAsia="Roboto" w:hAnsi="Roboto" w:cs="Roboto"/>
                <w:sz w:val="21"/>
                <w:szCs w:val="21"/>
              </w:rPr>
              <w:t>Centrifuge at the maximum speed for 30 sec.</w:t>
            </w:r>
          </w:p>
          <w:p w14:paraId="1B3701F7" w14:textId="77777777" w:rsidR="00CC650C" w:rsidRDefault="00000000">
            <w:pPr>
              <w:numPr>
                <w:ilvl w:val="1"/>
                <w:numId w:val="206"/>
              </w:numPr>
              <w:spacing w:line="281" w:lineRule="auto"/>
            </w:pPr>
            <w:r>
              <w:rPr>
                <w:rFonts w:ascii="Roboto" w:eastAsia="Roboto" w:hAnsi="Roboto" w:cs="Roboto"/>
                <w:sz w:val="21"/>
                <w:szCs w:val="21"/>
              </w:rPr>
              <w:t>Remove the spin column and discard the flow-through that accumulated in the collection tube into an appropriate liquid waste container. Then place the spin column back onto the same collection tube, and proceed to the next step.</w:t>
            </w:r>
          </w:p>
          <w:p w14:paraId="28531D0D" w14:textId="77777777" w:rsidR="00CC650C" w:rsidRDefault="00000000">
            <w:pPr>
              <w:numPr>
                <w:ilvl w:val="0"/>
                <w:numId w:val="206"/>
              </w:numPr>
              <w:spacing w:line="281" w:lineRule="auto"/>
            </w:pPr>
            <w:r>
              <w:rPr>
                <w:rFonts w:ascii="Roboto" w:eastAsia="Roboto" w:hAnsi="Roboto" w:cs="Roboto"/>
                <w:sz w:val="21"/>
                <w:szCs w:val="21"/>
              </w:rPr>
              <w:t>Wash the DNA now bound within the column.</w:t>
            </w:r>
          </w:p>
          <w:p w14:paraId="178E37AB" w14:textId="77777777" w:rsidR="00CC650C" w:rsidRDefault="00000000">
            <w:pPr>
              <w:numPr>
                <w:ilvl w:val="1"/>
                <w:numId w:val="206"/>
              </w:numPr>
              <w:spacing w:line="281" w:lineRule="auto"/>
            </w:pPr>
            <w:r>
              <w:rPr>
                <w:rFonts w:ascii="Roboto" w:eastAsia="Roboto" w:hAnsi="Roboto" w:cs="Roboto"/>
                <w:sz w:val="21"/>
                <w:szCs w:val="21"/>
              </w:rPr>
              <w:t>Add 200 μl of Endo-Wash Buffer to the column</w:t>
            </w:r>
          </w:p>
          <w:p w14:paraId="45FA5A96" w14:textId="77777777" w:rsidR="00CC650C" w:rsidRDefault="00000000">
            <w:pPr>
              <w:numPr>
                <w:ilvl w:val="1"/>
                <w:numId w:val="206"/>
              </w:numPr>
              <w:spacing w:line="281" w:lineRule="auto"/>
            </w:pPr>
            <w:r>
              <w:rPr>
                <w:rFonts w:ascii="Roboto" w:eastAsia="Roboto" w:hAnsi="Roboto" w:cs="Roboto"/>
                <w:sz w:val="21"/>
                <w:szCs w:val="21"/>
              </w:rPr>
              <w:t>Centrifuge at the maximum speed for 30 sec.</w:t>
            </w:r>
          </w:p>
          <w:p w14:paraId="30720090" w14:textId="77777777" w:rsidR="00CC650C" w:rsidRDefault="00000000">
            <w:pPr>
              <w:numPr>
                <w:ilvl w:val="1"/>
                <w:numId w:val="206"/>
              </w:numPr>
              <w:spacing w:line="281" w:lineRule="auto"/>
            </w:pPr>
            <w:r>
              <w:rPr>
                <w:rFonts w:ascii="Roboto" w:eastAsia="Roboto" w:hAnsi="Roboto" w:cs="Roboto"/>
                <w:sz w:val="21"/>
                <w:szCs w:val="21"/>
              </w:rPr>
              <w:t>Remove the spin column and discard the flow-through from the collection tube. Then place the spin column back onto the same collection tube.</w:t>
            </w:r>
          </w:p>
          <w:p w14:paraId="208C6683" w14:textId="77777777" w:rsidR="00CC650C" w:rsidRDefault="00000000">
            <w:pPr>
              <w:numPr>
                <w:ilvl w:val="1"/>
                <w:numId w:val="206"/>
              </w:numPr>
              <w:spacing w:line="281" w:lineRule="auto"/>
            </w:pPr>
            <w:r>
              <w:rPr>
                <w:rFonts w:ascii="Roboto" w:eastAsia="Roboto" w:hAnsi="Roboto" w:cs="Roboto"/>
                <w:sz w:val="21"/>
                <w:szCs w:val="21"/>
              </w:rPr>
              <w:t>Add 400 μl of Zyppy-Wash Buffer to the column.</w:t>
            </w:r>
          </w:p>
          <w:p w14:paraId="45456D08" w14:textId="77777777" w:rsidR="00CC650C" w:rsidRDefault="00000000">
            <w:pPr>
              <w:numPr>
                <w:ilvl w:val="1"/>
                <w:numId w:val="206"/>
              </w:numPr>
              <w:spacing w:line="281" w:lineRule="auto"/>
            </w:pPr>
            <w:r>
              <w:rPr>
                <w:rFonts w:ascii="Roboto" w:eastAsia="Roboto" w:hAnsi="Roboto" w:cs="Roboto"/>
                <w:sz w:val="21"/>
                <w:szCs w:val="21"/>
              </w:rPr>
              <w:t>Centrifuge at the maximum speed for 30 sec.</w:t>
            </w:r>
          </w:p>
          <w:p w14:paraId="1374A3A6" w14:textId="77777777" w:rsidR="00CC650C" w:rsidRDefault="00000000">
            <w:pPr>
              <w:numPr>
                <w:ilvl w:val="1"/>
                <w:numId w:val="206"/>
              </w:numPr>
              <w:spacing w:line="281" w:lineRule="auto"/>
            </w:pPr>
            <w:r>
              <w:rPr>
                <w:rFonts w:ascii="Roboto" w:eastAsia="Roboto" w:hAnsi="Roboto" w:cs="Roboto"/>
                <w:sz w:val="21"/>
                <w:szCs w:val="21"/>
              </w:rPr>
              <w:t>Remove the spin column and discard the flow-through from the collection tube. Then place the spin column back onto the same collection tube.</w:t>
            </w:r>
          </w:p>
          <w:p w14:paraId="7CB6E5AD" w14:textId="77777777" w:rsidR="00CC650C" w:rsidRDefault="00000000">
            <w:pPr>
              <w:numPr>
                <w:ilvl w:val="0"/>
                <w:numId w:val="206"/>
              </w:numPr>
              <w:spacing w:line="281" w:lineRule="auto"/>
            </w:pPr>
            <w:r>
              <w:rPr>
                <w:rFonts w:ascii="Roboto" w:eastAsia="Roboto" w:hAnsi="Roboto" w:cs="Roboto"/>
                <w:sz w:val="21"/>
                <w:szCs w:val="21"/>
              </w:rPr>
              <w:t>Elute the DNA</w:t>
            </w:r>
          </w:p>
          <w:p w14:paraId="0F961DE7" w14:textId="77777777" w:rsidR="00CC650C" w:rsidRDefault="00000000">
            <w:pPr>
              <w:numPr>
                <w:ilvl w:val="1"/>
                <w:numId w:val="206"/>
              </w:numPr>
              <w:spacing w:line="281" w:lineRule="auto"/>
            </w:pPr>
            <w:r>
              <w:rPr>
                <w:rFonts w:ascii="Roboto" w:eastAsia="Roboto" w:hAnsi="Roboto" w:cs="Roboto"/>
                <w:sz w:val="21"/>
                <w:szCs w:val="21"/>
              </w:rPr>
              <w:t>Transfer the spin column to a new and labeled microcentrifuge tube.</w:t>
            </w:r>
          </w:p>
          <w:p w14:paraId="0D05EABB" w14:textId="77777777" w:rsidR="00CC650C" w:rsidRDefault="00000000">
            <w:pPr>
              <w:numPr>
                <w:ilvl w:val="1"/>
                <w:numId w:val="206"/>
              </w:numPr>
              <w:spacing w:line="281" w:lineRule="auto"/>
            </w:pPr>
            <w:r>
              <w:rPr>
                <w:rFonts w:ascii="Roboto" w:eastAsia="Roboto" w:hAnsi="Roboto" w:cs="Roboto"/>
                <w:sz w:val="21"/>
                <w:szCs w:val="21"/>
              </w:rPr>
              <w:t>Add 30 μl of sterile water to the spin column. Important : To make sure that the water soaks the column matrix, pipette the water directly onto the 'white' matrix in the center of the column.</w:t>
            </w:r>
          </w:p>
          <w:p w14:paraId="370ACA2C" w14:textId="77777777" w:rsidR="00CC650C" w:rsidRDefault="00000000">
            <w:pPr>
              <w:numPr>
                <w:ilvl w:val="1"/>
                <w:numId w:val="206"/>
              </w:numPr>
              <w:spacing w:line="281" w:lineRule="auto"/>
            </w:pPr>
            <w:r>
              <w:rPr>
                <w:rFonts w:ascii="Roboto" w:eastAsia="Roboto" w:hAnsi="Roboto" w:cs="Roboto"/>
                <w:sz w:val="21"/>
                <w:szCs w:val="21"/>
              </w:rPr>
              <w:t>Incubate at room temperature for 1 min.</w:t>
            </w:r>
          </w:p>
          <w:p w14:paraId="33FAC357" w14:textId="77777777" w:rsidR="00CC650C" w:rsidRDefault="00000000">
            <w:pPr>
              <w:numPr>
                <w:ilvl w:val="1"/>
                <w:numId w:val="206"/>
              </w:numPr>
              <w:spacing w:line="281" w:lineRule="auto"/>
            </w:pPr>
            <w:r>
              <w:rPr>
                <w:rFonts w:ascii="Roboto" w:eastAsia="Roboto" w:hAnsi="Roboto" w:cs="Roboto"/>
                <w:sz w:val="21"/>
                <w:szCs w:val="21"/>
              </w:rPr>
              <w:t>Centrifuge at the maximum speed for 30 sec.</w:t>
            </w:r>
          </w:p>
          <w:p w14:paraId="3624B3C7" w14:textId="77777777" w:rsidR="00CC650C" w:rsidRDefault="00000000">
            <w:pPr>
              <w:numPr>
                <w:ilvl w:val="1"/>
                <w:numId w:val="206"/>
              </w:numPr>
              <w:spacing w:line="281" w:lineRule="auto"/>
            </w:pPr>
            <w:r>
              <w:rPr>
                <w:rFonts w:ascii="Roboto" w:eastAsia="Roboto" w:hAnsi="Roboto" w:cs="Roboto"/>
                <w:sz w:val="21"/>
                <w:szCs w:val="21"/>
              </w:rPr>
              <w:lastRenderedPageBreak/>
              <w:t>The flow-through in the microcentrifuge tube is your eluted and purified DNA. This is your plasmid DNA stock.</w:t>
            </w:r>
          </w:p>
          <w:p w14:paraId="3911A499" w14:textId="77777777" w:rsidR="00CC650C" w:rsidRDefault="00000000">
            <w:pPr>
              <w:numPr>
                <w:ilvl w:val="0"/>
                <w:numId w:val="206"/>
              </w:numPr>
              <w:spacing w:line="281" w:lineRule="auto"/>
            </w:pPr>
            <w:r>
              <w:rPr>
                <w:rFonts w:ascii="Roboto" w:eastAsia="Roboto" w:hAnsi="Roboto" w:cs="Roboto"/>
                <w:sz w:val="21"/>
                <w:szCs w:val="21"/>
              </w:rPr>
              <w:t>Measure the concentration of your DNA.</w:t>
            </w:r>
          </w:p>
          <w:p w14:paraId="74E44A1C" w14:textId="77777777" w:rsidR="00CC650C" w:rsidRDefault="00000000">
            <w:pPr>
              <w:numPr>
                <w:ilvl w:val="1"/>
                <w:numId w:val="206"/>
              </w:numPr>
              <w:spacing w:line="281" w:lineRule="auto"/>
            </w:pPr>
            <w:r>
              <w:rPr>
                <w:rFonts w:ascii="Roboto" w:eastAsia="Roboto" w:hAnsi="Roboto" w:cs="Roboto"/>
                <w:sz w:val="21"/>
                <w:szCs w:val="21"/>
              </w:rPr>
              <w:t>Follow your instructor's directions to measure the concentration of your purified DNA.</w:t>
            </w:r>
          </w:p>
          <w:p w14:paraId="74FC0DC7" w14:textId="77777777" w:rsidR="00CC650C" w:rsidRDefault="00000000">
            <w:pPr>
              <w:numPr>
                <w:ilvl w:val="1"/>
                <w:numId w:val="206"/>
              </w:numPr>
              <w:spacing w:line="281" w:lineRule="auto"/>
            </w:pPr>
            <w:r>
              <w:rPr>
                <w:rFonts w:ascii="Roboto" w:eastAsia="Roboto" w:hAnsi="Roboto" w:cs="Roboto"/>
                <w:sz w:val="21"/>
                <w:szCs w:val="21"/>
              </w:rPr>
              <w:t>Record the concentration of DNA, in ng/ μl, on the side of the microcentrifuge tube and in your notebook.</w:t>
            </w:r>
          </w:p>
          <w:p w14:paraId="04A98402" w14:textId="77777777" w:rsidR="00CC650C" w:rsidRDefault="00000000">
            <w:pPr>
              <w:numPr>
                <w:ilvl w:val="1"/>
                <w:numId w:val="206"/>
              </w:numPr>
              <w:spacing w:line="281" w:lineRule="auto"/>
            </w:pPr>
            <w:r>
              <w:rPr>
                <w:rFonts w:ascii="Roboto" w:eastAsia="Roboto" w:hAnsi="Roboto" w:cs="Roboto"/>
                <w:sz w:val="21"/>
                <w:szCs w:val="21"/>
              </w:rPr>
              <w:t>Take note of the A260/A280 (DNA/protein) ratio and A260/A230 (DNA/organic compounds) ratio for your purified DNA. A 'pure' DNA sample should have a A260/280 ratio of ~1.8 and an A260/A230 ratio of 2.0 - 2.2.</w:t>
            </w:r>
          </w:p>
          <w:p w14:paraId="7639E5D0" w14:textId="77777777" w:rsidR="00CC650C" w:rsidRDefault="00000000">
            <w:pPr>
              <w:numPr>
                <w:ilvl w:val="0"/>
                <w:numId w:val="206"/>
              </w:numPr>
              <w:spacing w:after="380" w:line="281" w:lineRule="auto"/>
            </w:pPr>
            <w:r>
              <w:rPr>
                <w:rFonts w:ascii="Roboto" w:eastAsia="Roboto" w:hAnsi="Roboto" w:cs="Roboto"/>
                <w:sz w:val="21"/>
                <w:szCs w:val="21"/>
              </w:rPr>
              <w:t xml:space="preserve">Plasmid DNA should be stored at -20 </w:t>
            </w:r>
            <w:r>
              <w:rPr>
                <w:rFonts w:ascii="Roboto" w:eastAsia="Roboto" w:hAnsi="Roboto" w:cs="Roboto"/>
                <w:b/>
                <w:sz w:val="21"/>
                <w:szCs w:val="21"/>
              </w:rPr>
              <w:t>°</w:t>
            </w:r>
            <w:r>
              <w:rPr>
                <w:rFonts w:ascii="Roboto" w:eastAsia="Roboto" w:hAnsi="Roboto" w:cs="Roboto"/>
                <w:sz w:val="21"/>
                <w:szCs w:val="21"/>
              </w:rPr>
              <w:t xml:space="preserve"> C</w:t>
            </w:r>
          </w:p>
          <w:p w14:paraId="26325965" w14:textId="77777777" w:rsidR="00CC650C" w:rsidRDefault="00000000">
            <w:pPr>
              <w:spacing w:after="300" w:line="281" w:lineRule="auto"/>
              <w:rPr>
                <w:rFonts w:ascii="Roboto" w:eastAsia="Roboto" w:hAnsi="Roboto" w:cs="Roboto"/>
                <w:b/>
                <w:sz w:val="21"/>
                <w:szCs w:val="21"/>
              </w:rPr>
            </w:pPr>
            <w:r>
              <w:rPr>
                <w:rFonts w:ascii="Roboto" w:eastAsia="Roboto" w:hAnsi="Roboto" w:cs="Roboto"/>
                <w:b/>
                <w:sz w:val="21"/>
                <w:szCs w:val="21"/>
              </w:rPr>
              <w:t>Helpful tips:</w:t>
            </w:r>
          </w:p>
          <w:p w14:paraId="749C42D7" w14:textId="77777777" w:rsidR="00CC650C" w:rsidRDefault="00CC650C">
            <w:pPr>
              <w:spacing w:after="300" w:line="281" w:lineRule="auto"/>
              <w:rPr>
                <w:rFonts w:ascii="Calibri" w:eastAsia="Calibri" w:hAnsi="Calibri" w:cs="Calibri"/>
              </w:rPr>
            </w:pPr>
          </w:p>
        </w:tc>
      </w:tr>
    </w:tbl>
    <w:p w14:paraId="5B50E63C" w14:textId="77777777" w:rsidR="00CC650C" w:rsidRDefault="00CC650C">
      <w:pPr>
        <w:pStyle w:val="Heading1"/>
        <w:keepNext w:val="0"/>
        <w:keepLines w:val="0"/>
        <w:spacing w:before="480"/>
        <w:rPr>
          <w:b/>
          <w:color w:val="2F5496"/>
          <w:sz w:val="32"/>
          <w:szCs w:val="32"/>
        </w:rPr>
      </w:pPr>
      <w:bookmarkStart w:id="118" w:name="_tr0pg3ue9k1q" w:colFirst="0" w:colLast="0"/>
      <w:bookmarkEnd w:id="118"/>
    </w:p>
    <w:p w14:paraId="499D6B41" w14:textId="77777777" w:rsidR="00CC650C" w:rsidRDefault="00CC650C"/>
    <w:p w14:paraId="37288630" w14:textId="77777777" w:rsidR="00CC650C" w:rsidRDefault="00000000">
      <w:pPr>
        <w:pStyle w:val="Heading1"/>
        <w:keepNext w:val="0"/>
        <w:keepLines w:val="0"/>
        <w:spacing w:before="480"/>
        <w:rPr>
          <w:b/>
          <w:color w:val="2F5496"/>
          <w:sz w:val="32"/>
          <w:szCs w:val="32"/>
        </w:rPr>
      </w:pPr>
      <w:bookmarkStart w:id="119" w:name="_vea333i1nthd" w:colFirst="0" w:colLast="0"/>
      <w:bookmarkEnd w:id="119"/>
      <w:r>
        <w:rPr>
          <w:b/>
          <w:color w:val="2F5496"/>
          <w:sz w:val="32"/>
          <w:szCs w:val="32"/>
        </w:rPr>
        <w:t>Chapter 3: Phenotypic Assay</w:t>
      </w:r>
    </w:p>
    <w:p w14:paraId="28B0B6A8" w14:textId="77777777" w:rsidR="00CC650C" w:rsidRDefault="00CC650C"/>
    <w:tbl>
      <w:tblPr>
        <w:tblStyle w:val="aff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C650C" w14:paraId="48765AE4" w14:textId="77777777">
        <w:tc>
          <w:tcPr>
            <w:tcW w:w="4680" w:type="dxa"/>
            <w:shd w:val="clear" w:color="auto" w:fill="auto"/>
            <w:tcMar>
              <w:top w:w="100" w:type="dxa"/>
              <w:left w:w="100" w:type="dxa"/>
              <w:bottom w:w="100" w:type="dxa"/>
              <w:right w:w="100" w:type="dxa"/>
            </w:tcMar>
          </w:tcPr>
          <w:p w14:paraId="1E5C0EFE" w14:textId="77777777" w:rsidR="00CC650C" w:rsidRDefault="00000000">
            <w:pPr>
              <w:spacing w:before="240" w:after="240"/>
              <w:rPr>
                <w:color w:val="2F5496"/>
                <w:sz w:val="32"/>
                <w:szCs w:val="32"/>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4CB7F672" w14:textId="77777777" w:rsidR="00CC650C" w:rsidRDefault="00000000">
            <w:pPr>
              <w:spacing w:before="240" w:after="240"/>
              <w:rPr>
                <w:b/>
                <w:color w:val="2F5496"/>
                <w:sz w:val="32"/>
                <w:szCs w:val="32"/>
              </w:rPr>
            </w:pPr>
            <w:r>
              <w:rPr>
                <w:rFonts w:ascii="Calibri" w:eastAsia="Calibri" w:hAnsi="Calibri" w:cs="Calibri"/>
                <w:b/>
              </w:rPr>
              <w:t>toc</w:t>
            </w:r>
          </w:p>
        </w:tc>
      </w:tr>
      <w:tr w:rsidR="00CC650C" w14:paraId="3DAB8AD9" w14:textId="77777777">
        <w:tc>
          <w:tcPr>
            <w:tcW w:w="4680" w:type="dxa"/>
            <w:shd w:val="clear" w:color="auto" w:fill="auto"/>
            <w:tcMar>
              <w:top w:w="100" w:type="dxa"/>
              <w:left w:w="100" w:type="dxa"/>
              <w:bottom w:w="100" w:type="dxa"/>
              <w:right w:w="100" w:type="dxa"/>
            </w:tcMar>
          </w:tcPr>
          <w:p w14:paraId="7F89B0BF" w14:textId="77777777" w:rsidR="00CC650C" w:rsidRDefault="00000000">
            <w:pPr>
              <w:spacing w:before="240" w:after="240"/>
              <w:rPr>
                <w:b/>
                <w:color w:val="2F5496"/>
                <w:sz w:val="32"/>
                <w:szCs w:val="32"/>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604E7A02" w14:textId="77777777" w:rsidR="00CC650C" w:rsidRDefault="00000000">
            <w:pPr>
              <w:spacing w:before="240" w:after="240"/>
              <w:rPr>
                <w:b/>
                <w:color w:val="2F5496"/>
                <w:sz w:val="32"/>
                <w:szCs w:val="32"/>
              </w:rPr>
            </w:pPr>
            <w:r>
              <w:rPr>
                <w:rFonts w:ascii="Calibri" w:eastAsia="Calibri" w:hAnsi="Calibri" w:cs="Calibri"/>
                <w:b/>
              </w:rPr>
              <w:t>Chapter 3: Phenotypic Assay</w:t>
            </w:r>
          </w:p>
        </w:tc>
      </w:tr>
      <w:tr w:rsidR="00CC650C" w14:paraId="50F74FFB" w14:textId="77777777">
        <w:tc>
          <w:tcPr>
            <w:tcW w:w="4680" w:type="dxa"/>
            <w:shd w:val="clear" w:color="auto" w:fill="auto"/>
            <w:tcMar>
              <w:top w:w="100" w:type="dxa"/>
              <w:left w:w="100" w:type="dxa"/>
              <w:bottom w:w="100" w:type="dxa"/>
              <w:right w:w="100" w:type="dxa"/>
            </w:tcMar>
          </w:tcPr>
          <w:p w14:paraId="78FA84CA" w14:textId="77777777" w:rsidR="00CC650C" w:rsidRDefault="00000000">
            <w:pPr>
              <w:spacing w:before="240" w:after="240"/>
              <w:rPr>
                <w:b/>
                <w:color w:val="2F5496"/>
                <w:sz w:val="32"/>
                <w:szCs w:val="32"/>
              </w:rPr>
            </w:pPr>
            <w:r>
              <w:rPr>
                <w:rFonts w:ascii="Calibri" w:eastAsia="Calibri" w:hAnsi="Calibri" w:cs="Calibri"/>
                <w:b/>
              </w:rPr>
              <w:t>imgtext</w:t>
            </w:r>
          </w:p>
        </w:tc>
        <w:tc>
          <w:tcPr>
            <w:tcW w:w="4680" w:type="dxa"/>
            <w:shd w:val="clear" w:color="auto" w:fill="auto"/>
            <w:tcMar>
              <w:top w:w="100" w:type="dxa"/>
              <w:left w:w="100" w:type="dxa"/>
              <w:bottom w:w="100" w:type="dxa"/>
              <w:right w:w="100" w:type="dxa"/>
            </w:tcMar>
          </w:tcPr>
          <w:p w14:paraId="3DC5310B" w14:textId="77777777" w:rsidR="00CC650C" w:rsidRDefault="00000000">
            <w:pPr>
              <w:spacing w:before="240" w:after="240"/>
              <w:rPr>
                <w:b/>
                <w:color w:val="2F5496"/>
                <w:sz w:val="32"/>
                <w:szCs w:val="32"/>
              </w:rPr>
            </w:pPr>
            <w:r>
              <w:rPr>
                <w:rFonts w:ascii="Calibri" w:eastAsia="Calibri" w:hAnsi="Calibri" w:cs="Calibri"/>
                <w:b/>
              </w:rPr>
              <w:t>Phenotypic Assay</w:t>
            </w:r>
          </w:p>
        </w:tc>
      </w:tr>
      <w:tr w:rsidR="00CC650C" w14:paraId="05F0144D" w14:textId="77777777">
        <w:tc>
          <w:tcPr>
            <w:tcW w:w="4680" w:type="dxa"/>
            <w:shd w:val="clear" w:color="auto" w:fill="auto"/>
            <w:tcMar>
              <w:top w:w="100" w:type="dxa"/>
              <w:left w:w="100" w:type="dxa"/>
              <w:bottom w:w="100" w:type="dxa"/>
              <w:right w:w="100" w:type="dxa"/>
            </w:tcMar>
          </w:tcPr>
          <w:p w14:paraId="3AC439FC" w14:textId="77777777" w:rsidR="00CC650C" w:rsidRDefault="00000000">
            <w:pPr>
              <w:spacing w:before="240" w:after="240"/>
              <w:rPr>
                <w:b/>
                <w:color w:val="2F5496"/>
                <w:sz w:val="32"/>
                <w:szCs w:val="32"/>
              </w:rPr>
            </w:pPr>
            <w:r>
              <w:rPr>
                <w:rFonts w:ascii="Calibri" w:eastAsia="Calibri" w:hAnsi="Calibri" w:cs="Calibri"/>
                <w:b/>
              </w:rPr>
              <w:t>img</w:t>
            </w:r>
          </w:p>
        </w:tc>
        <w:tc>
          <w:tcPr>
            <w:tcW w:w="4680" w:type="dxa"/>
            <w:shd w:val="clear" w:color="auto" w:fill="auto"/>
            <w:tcMar>
              <w:top w:w="100" w:type="dxa"/>
              <w:left w:w="100" w:type="dxa"/>
              <w:bottom w:w="100" w:type="dxa"/>
              <w:right w:w="100" w:type="dxa"/>
            </w:tcMar>
          </w:tcPr>
          <w:p w14:paraId="14F13E4F" w14:textId="77777777" w:rsidR="00CC650C" w:rsidRDefault="00000000">
            <w:pPr>
              <w:spacing w:before="240" w:after="240"/>
              <w:rPr>
                <w:b/>
                <w:color w:val="2F5496"/>
                <w:sz w:val="32"/>
                <w:szCs w:val="32"/>
              </w:rPr>
            </w:pPr>
            <w:r>
              <w:rPr>
                <w:rFonts w:ascii="Calibri" w:eastAsia="Calibri" w:hAnsi="Calibri" w:cs="Calibri"/>
                <w:b/>
              </w:rPr>
              <w:t>phenotypic-assay.svg</w:t>
            </w:r>
          </w:p>
        </w:tc>
      </w:tr>
      <w:tr w:rsidR="00CC650C" w14:paraId="26FCEFA2" w14:textId="77777777">
        <w:tc>
          <w:tcPr>
            <w:tcW w:w="4680" w:type="dxa"/>
            <w:shd w:val="clear" w:color="auto" w:fill="auto"/>
            <w:tcMar>
              <w:top w:w="100" w:type="dxa"/>
              <w:left w:w="100" w:type="dxa"/>
              <w:bottom w:w="100" w:type="dxa"/>
              <w:right w:w="100" w:type="dxa"/>
            </w:tcMar>
          </w:tcPr>
          <w:p w14:paraId="664778E8" w14:textId="77777777" w:rsidR="00CC650C" w:rsidRDefault="00000000">
            <w:pPr>
              <w:spacing w:before="240" w:after="240"/>
              <w:rPr>
                <w:rFonts w:ascii="Calibri" w:eastAsia="Calibri" w:hAnsi="Calibri" w:cs="Calibri"/>
                <w:b/>
              </w:rPr>
            </w:pPr>
            <w:r>
              <w:rPr>
                <w:rFonts w:ascii="Calibri" w:eastAsia="Calibri" w:hAnsi="Calibri" w:cs="Calibri"/>
                <w:b/>
              </w:rPr>
              <w:lastRenderedPageBreak/>
              <w:t>child</w:t>
            </w:r>
          </w:p>
        </w:tc>
        <w:tc>
          <w:tcPr>
            <w:tcW w:w="4680" w:type="dxa"/>
            <w:shd w:val="clear" w:color="auto" w:fill="auto"/>
            <w:tcMar>
              <w:top w:w="100" w:type="dxa"/>
              <w:left w:w="100" w:type="dxa"/>
              <w:bottom w:w="100" w:type="dxa"/>
              <w:right w:w="100" w:type="dxa"/>
            </w:tcMar>
          </w:tcPr>
          <w:p w14:paraId="5EF63931" w14:textId="77777777" w:rsidR="00CC650C" w:rsidRDefault="00000000">
            <w:pPr>
              <w:widowControl w:val="0"/>
              <w:spacing w:line="240" w:lineRule="auto"/>
              <w:rPr>
                <w:rFonts w:ascii="Calibri" w:eastAsia="Calibri" w:hAnsi="Calibri" w:cs="Calibri"/>
                <w:b/>
              </w:rPr>
            </w:pPr>
            <w:r>
              <w:rPr>
                <w:rFonts w:ascii="Calibri" w:eastAsia="Calibri" w:hAnsi="Calibri" w:cs="Calibri"/>
                <w:b/>
              </w:rPr>
              <w:t>true</w:t>
            </w:r>
          </w:p>
        </w:tc>
      </w:tr>
      <w:tr w:rsidR="00CC650C" w14:paraId="023F7524" w14:textId="77777777">
        <w:tc>
          <w:tcPr>
            <w:tcW w:w="4680" w:type="dxa"/>
            <w:shd w:val="clear" w:color="auto" w:fill="auto"/>
            <w:tcMar>
              <w:top w:w="100" w:type="dxa"/>
              <w:left w:w="100" w:type="dxa"/>
              <w:bottom w:w="100" w:type="dxa"/>
              <w:right w:w="100" w:type="dxa"/>
            </w:tcMar>
          </w:tcPr>
          <w:p w14:paraId="5081E3BB" w14:textId="77777777" w:rsidR="00CC650C" w:rsidRDefault="00000000">
            <w:pPr>
              <w:spacing w:before="240" w:after="240"/>
              <w:rPr>
                <w:rFonts w:ascii="Calibri" w:eastAsia="Calibri" w:hAnsi="Calibri" w:cs="Calibri"/>
                <w:b/>
              </w:rPr>
            </w:pPr>
            <w:r>
              <w:rPr>
                <w:rFonts w:ascii="Calibri" w:eastAsia="Calibri" w:hAnsi="Calibri" w:cs="Calibri"/>
                <w:b/>
              </w:rPr>
              <w:t>appendix</w:t>
            </w:r>
          </w:p>
        </w:tc>
        <w:tc>
          <w:tcPr>
            <w:tcW w:w="4680" w:type="dxa"/>
            <w:shd w:val="clear" w:color="auto" w:fill="auto"/>
            <w:tcMar>
              <w:top w:w="100" w:type="dxa"/>
              <w:left w:w="100" w:type="dxa"/>
              <w:bottom w:w="100" w:type="dxa"/>
              <w:right w:w="100" w:type="dxa"/>
            </w:tcMar>
          </w:tcPr>
          <w:p w14:paraId="220A5A85" w14:textId="77777777" w:rsidR="00CC650C" w:rsidRDefault="00000000">
            <w:pPr>
              <w:widowControl w:val="0"/>
              <w:spacing w:line="240" w:lineRule="auto"/>
              <w:rPr>
                <w:rFonts w:ascii="Calibri" w:eastAsia="Calibri" w:hAnsi="Calibri" w:cs="Calibri"/>
                <w:b/>
              </w:rPr>
            </w:pPr>
            <w:r>
              <w:rPr>
                <w:rFonts w:ascii="Calibri" w:eastAsia="Calibri" w:hAnsi="Calibri" w:cs="Calibri"/>
                <w:b/>
              </w:rPr>
              <w:t>false</w:t>
            </w:r>
          </w:p>
        </w:tc>
      </w:tr>
      <w:tr w:rsidR="00CC650C" w14:paraId="2AD8F7CD" w14:textId="77777777">
        <w:tc>
          <w:tcPr>
            <w:tcW w:w="4680" w:type="dxa"/>
            <w:shd w:val="clear" w:color="auto" w:fill="auto"/>
            <w:tcMar>
              <w:top w:w="100" w:type="dxa"/>
              <w:left w:w="100" w:type="dxa"/>
              <w:bottom w:w="100" w:type="dxa"/>
              <w:right w:w="100" w:type="dxa"/>
            </w:tcMar>
          </w:tcPr>
          <w:p w14:paraId="577D8ADE" w14:textId="77777777" w:rsidR="00CC650C" w:rsidRDefault="00000000">
            <w:pPr>
              <w:spacing w:before="240" w:after="240"/>
              <w:rPr>
                <w:color w:val="2F5496"/>
                <w:sz w:val="32"/>
                <w:szCs w:val="32"/>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0645479D" w14:textId="77777777" w:rsidR="00CC650C" w:rsidRDefault="00000000">
            <w:pPr>
              <w:spacing w:before="240" w:after="240"/>
              <w:rPr>
                <w:b/>
                <w:color w:val="2F5496"/>
                <w:sz w:val="32"/>
                <w:szCs w:val="32"/>
              </w:rPr>
            </w:pPr>
            <w:r>
              <w:rPr>
                <w:rFonts w:ascii="Calibri" w:eastAsia="Calibri" w:hAnsi="Calibri" w:cs="Calibri"/>
                <w:b/>
              </w:rPr>
              <w:t>chapterContent</w:t>
            </w:r>
          </w:p>
        </w:tc>
      </w:tr>
      <w:tr w:rsidR="00CC650C" w14:paraId="0C245A0E" w14:textId="77777777">
        <w:tc>
          <w:tcPr>
            <w:tcW w:w="4680" w:type="dxa"/>
            <w:shd w:val="clear" w:color="auto" w:fill="auto"/>
            <w:tcMar>
              <w:top w:w="100" w:type="dxa"/>
              <w:left w:w="100" w:type="dxa"/>
              <w:bottom w:w="100" w:type="dxa"/>
              <w:right w:w="100" w:type="dxa"/>
            </w:tcMar>
          </w:tcPr>
          <w:p w14:paraId="60A73BED" w14:textId="77777777" w:rsidR="00CC650C" w:rsidRDefault="00000000">
            <w:pPr>
              <w:spacing w:before="240" w:after="240"/>
              <w:rPr>
                <w:b/>
                <w:color w:val="2F5496"/>
                <w:sz w:val="32"/>
                <w:szCs w:val="32"/>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0AB2E5BE" w14:textId="77777777" w:rsidR="00CC650C" w:rsidRDefault="00000000">
            <w:pPr>
              <w:spacing w:before="240" w:after="240"/>
              <w:rPr>
                <w:b/>
                <w:color w:val="2F5496"/>
                <w:sz w:val="32"/>
                <w:szCs w:val="32"/>
              </w:rPr>
            </w:pPr>
            <w:r>
              <w:rPr>
                <w:rFonts w:ascii="Calibri" w:eastAsia="Calibri" w:hAnsi="Calibri" w:cs="Calibri"/>
                <w:b/>
              </w:rPr>
              <w:t>An Overview: Phenotypic Assay</w:t>
            </w:r>
          </w:p>
        </w:tc>
      </w:tr>
      <w:tr w:rsidR="00CC650C" w14:paraId="74B8A5C5" w14:textId="77777777">
        <w:tc>
          <w:tcPr>
            <w:tcW w:w="4680" w:type="dxa"/>
            <w:shd w:val="clear" w:color="auto" w:fill="auto"/>
            <w:tcMar>
              <w:top w:w="100" w:type="dxa"/>
              <w:left w:w="100" w:type="dxa"/>
              <w:bottom w:w="100" w:type="dxa"/>
              <w:right w:w="100" w:type="dxa"/>
            </w:tcMar>
          </w:tcPr>
          <w:p w14:paraId="699F8F1E" w14:textId="77777777" w:rsidR="00CC650C" w:rsidRDefault="00000000">
            <w:pPr>
              <w:spacing w:before="240" w:after="240"/>
              <w:rPr>
                <w:color w:val="2F5496"/>
                <w:sz w:val="32"/>
                <w:szCs w:val="32"/>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29426F68" w14:textId="77777777" w:rsidR="00CC650C" w:rsidRDefault="00000000">
            <w:pPr>
              <w:spacing w:before="240" w:after="240"/>
              <w:rPr>
                <w:b/>
                <w:color w:val="2F5496"/>
                <w:sz w:val="32"/>
                <w:szCs w:val="32"/>
              </w:rPr>
            </w:pPr>
            <w:r>
              <w:rPr>
                <w:rFonts w:ascii="Calibri" w:eastAsia="Calibri" w:hAnsi="Calibri" w:cs="Calibri"/>
                <w:b/>
              </w:rPr>
              <w:t>chapterContent</w:t>
            </w:r>
          </w:p>
        </w:tc>
      </w:tr>
      <w:tr w:rsidR="00CC650C" w14:paraId="5D208282" w14:textId="77777777">
        <w:tc>
          <w:tcPr>
            <w:tcW w:w="4680" w:type="dxa"/>
            <w:shd w:val="clear" w:color="auto" w:fill="auto"/>
            <w:tcMar>
              <w:top w:w="100" w:type="dxa"/>
              <w:left w:w="100" w:type="dxa"/>
              <w:bottom w:w="100" w:type="dxa"/>
              <w:right w:w="100" w:type="dxa"/>
            </w:tcMar>
          </w:tcPr>
          <w:p w14:paraId="6ABC7139" w14:textId="77777777" w:rsidR="00CC650C" w:rsidRDefault="00000000">
            <w:pPr>
              <w:spacing w:before="240" w:after="240"/>
              <w:rPr>
                <w:b/>
                <w:color w:val="2F5496"/>
                <w:sz w:val="32"/>
                <w:szCs w:val="32"/>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5A507EE2" w14:textId="77777777" w:rsidR="00CC650C" w:rsidRDefault="00000000">
            <w:pPr>
              <w:spacing w:before="240" w:after="240"/>
              <w:rPr>
                <w:b/>
                <w:color w:val="2F5496"/>
                <w:sz w:val="32"/>
                <w:szCs w:val="32"/>
              </w:rPr>
            </w:pPr>
            <w:r>
              <w:rPr>
                <w:rFonts w:ascii="Calibri" w:eastAsia="Calibri" w:hAnsi="Calibri" w:cs="Calibri"/>
                <w:b/>
              </w:rPr>
              <w:t>Protocol 3.1: Transformation of M. smegmatis by Electroporation</w:t>
            </w:r>
          </w:p>
        </w:tc>
      </w:tr>
      <w:tr w:rsidR="00CC650C" w14:paraId="6D0615AC" w14:textId="77777777">
        <w:tc>
          <w:tcPr>
            <w:tcW w:w="4680" w:type="dxa"/>
            <w:shd w:val="clear" w:color="auto" w:fill="auto"/>
            <w:tcMar>
              <w:top w:w="100" w:type="dxa"/>
              <w:left w:w="100" w:type="dxa"/>
              <w:bottom w:w="100" w:type="dxa"/>
              <w:right w:w="100" w:type="dxa"/>
            </w:tcMar>
          </w:tcPr>
          <w:p w14:paraId="433BB055" w14:textId="77777777" w:rsidR="00CC650C" w:rsidRDefault="00000000">
            <w:pPr>
              <w:spacing w:before="240" w:after="240"/>
              <w:rPr>
                <w:color w:val="2F5496"/>
                <w:sz w:val="32"/>
                <w:szCs w:val="32"/>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63E8976D" w14:textId="77777777" w:rsidR="00CC650C" w:rsidRDefault="00000000">
            <w:pPr>
              <w:spacing w:before="240" w:after="240"/>
              <w:rPr>
                <w:b/>
                <w:color w:val="2F5496"/>
                <w:sz w:val="32"/>
                <w:szCs w:val="32"/>
              </w:rPr>
            </w:pPr>
            <w:r>
              <w:rPr>
                <w:rFonts w:ascii="Calibri" w:eastAsia="Calibri" w:hAnsi="Calibri" w:cs="Calibri"/>
                <w:b/>
              </w:rPr>
              <w:t>chapterContent</w:t>
            </w:r>
          </w:p>
        </w:tc>
      </w:tr>
      <w:tr w:rsidR="00CC650C" w14:paraId="7879EE33" w14:textId="77777777">
        <w:tc>
          <w:tcPr>
            <w:tcW w:w="4680" w:type="dxa"/>
            <w:shd w:val="clear" w:color="auto" w:fill="auto"/>
            <w:tcMar>
              <w:top w:w="100" w:type="dxa"/>
              <w:left w:w="100" w:type="dxa"/>
              <w:bottom w:w="100" w:type="dxa"/>
              <w:right w:w="100" w:type="dxa"/>
            </w:tcMar>
          </w:tcPr>
          <w:p w14:paraId="1D7A68F7" w14:textId="77777777" w:rsidR="00CC650C" w:rsidRDefault="00000000">
            <w:pPr>
              <w:spacing w:before="240" w:after="240"/>
              <w:rPr>
                <w:b/>
                <w:color w:val="2F5496"/>
                <w:sz w:val="32"/>
                <w:szCs w:val="32"/>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7C197A68" w14:textId="77777777" w:rsidR="00CC650C" w:rsidRDefault="00000000">
            <w:pPr>
              <w:spacing w:before="240" w:after="240"/>
              <w:rPr>
                <w:b/>
                <w:color w:val="2F5496"/>
                <w:sz w:val="32"/>
                <w:szCs w:val="32"/>
              </w:rPr>
            </w:pPr>
            <w:r>
              <w:rPr>
                <w:rFonts w:ascii="Calibri" w:eastAsia="Calibri" w:hAnsi="Calibri" w:cs="Calibri"/>
                <w:b/>
              </w:rPr>
              <w:t>Protocol 3.2: Cytotoxicity Assay</w:t>
            </w:r>
          </w:p>
        </w:tc>
      </w:tr>
      <w:tr w:rsidR="00CC650C" w14:paraId="60CD5814" w14:textId="77777777">
        <w:tc>
          <w:tcPr>
            <w:tcW w:w="4680" w:type="dxa"/>
            <w:shd w:val="clear" w:color="auto" w:fill="auto"/>
            <w:tcMar>
              <w:top w:w="100" w:type="dxa"/>
              <w:left w:w="100" w:type="dxa"/>
              <w:bottom w:w="100" w:type="dxa"/>
              <w:right w:w="100" w:type="dxa"/>
            </w:tcMar>
          </w:tcPr>
          <w:p w14:paraId="78B415A2" w14:textId="77777777" w:rsidR="00CC650C" w:rsidRDefault="00000000">
            <w:pPr>
              <w:spacing w:before="240" w:after="240"/>
              <w:rPr>
                <w:color w:val="2F5496"/>
                <w:sz w:val="32"/>
                <w:szCs w:val="32"/>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2FAED27A" w14:textId="77777777" w:rsidR="00CC650C" w:rsidRDefault="00000000">
            <w:pPr>
              <w:spacing w:before="240" w:after="240"/>
              <w:rPr>
                <w:b/>
                <w:color w:val="2F5496"/>
                <w:sz w:val="32"/>
                <w:szCs w:val="32"/>
              </w:rPr>
            </w:pPr>
            <w:r>
              <w:rPr>
                <w:rFonts w:ascii="Calibri" w:eastAsia="Calibri" w:hAnsi="Calibri" w:cs="Calibri"/>
                <w:b/>
              </w:rPr>
              <w:t>chapterContent</w:t>
            </w:r>
          </w:p>
        </w:tc>
      </w:tr>
      <w:tr w:rsidR="00CC650C" w14:paraId="54976A0F" w14:textId="77777777">
        <w:tc>
          <w:tcPr>
            <w:tcW w:w="4680" w:type="dxa"/>
            <w:shd w:val="clear" w:color="auto" w:fill="auto"/>
            <w:tcMar>
              <w:top w:w="100" w:type="dxa"/>
              <w:left w:w="100" w:type="dxa"/>
              <w:bottom w:w="100" w:type="dxa"/>
              <w:right w:w="100" w:type="dxa"/>
            </w:tcMar>
          </w:tcPr>
          <w:p w14:paraId="40B8D53A" w14:textId="77777777" w:rsidR="00CC650C" w:rsidRDefault="00000000">
            <w:pPr>
              <w:spacing w:before="240" w:after="240"/>
              <w:rPr>
                <w:b/>
                <w:color w:val="2F5496"/>
                <w:sz w:val="32"/>
                <w:szCs w:val="32"/>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0DD8E35F" w14:textId="77777777" w:rsidR="00CC650C" w:rsidRDefault="00000000">
            <w:pPr>
              <w:spacing w:before="240" w:after="240"/>
              <w:rPr>
                <w:b/>
                <w:color w:val="2F5496"/>
                <w:sz w:val="32"/>
                <w:szCs w:val="32"/>
              </w:rPr>
            </w:pPr>
            <w:r>
              <w:rPr>
                <w:rFonts w:ascii="Calibri" w:eastAsia="Calibri" w:hAnsi="Calibri" w:cs="Calibri"/>
                <w:b/>
              </w:rPr>
              <w:t>Protocol 3.3: Defense Assay</w:t>
            </w:r>
          </w:p>
        </w:tc>
      </w:tr>
    </w:tbl>
    <w:p w14:paraId="4FCCA447" w14:textId="77777777" w:rsidR="00CC650C" w:rsidRDefault="00CC650C">
      <w:pPr>
        <w:pStyle w:val="Heading1"/>
        <w:keepNext w:val="0"/>
        <w:keepLines w:val="0"/>
        <w:spacing w:before="480"/>
        <w:rPr>
          <w:b/>
          <w:color w:val="2F5496"/>
          <w:sz w:val="32"/>
          <w:szCs w:val="32"/>
        </w:rPr>
      </w:pPr>
      <w:bookmarkStart w:id="120" w:name="_tb3zsskt8il6" w:colFirst="0" w:colLast="0"/>
      <w:bookmarkEnd w:id="120"/>
    </w:p>
    <w:p w14:paraId="78C72808" w14:textId="77777777" w:rsidR="00CC650C" w:rsidRDefault="00CC650C">
      <w:pPr>
        <w:pStyle w:val="Heading1"/>
        <w:keepNext w:val="0"/>
        <w:keepLines w:val="0"/>
        <w:spacing w:before="480"/>
        <w:rPr>
          <w:b/>
          <w:color w:val="2F5496"/>
          <w:sz w:val="32"/>
          <w:szCs w:val="32"/>
        </w:rPr>
      </w:pPr>
      <w:bookmarkStart w:id="121" w:name="_hv5741v90fl6" w:colFirst="0" w:colLast="0"/>
      <w:bookmarkEnd w:id="121"/>
    </w:p>
    <w:p w14:paraId="0B57BEDC" w14:textId="77777777" w:rsidR="00CC650C" w:rsidRDefault="00CC650C">
      <w:pPr>
        <w:pStyle w:val="Heading1"/>
        <w:keepNext w:val="0"/>
        <w:keepLines w:val="0"/>
        <w:spacing w:before="480"/>
        <w:rPr>
          <w:b/>
          <w:color w:val="2F5496"/>
          <w:sz w:val="32"/>
          <w:szCs w:val="32"/>
        </w:rPr>
      </w:pPr>
      <w:bookmarkStart w:id="122" w:name="_y7hgeswv93ng" w:colFirst="0" w:colLast="0"/>
      <w:bookmarkEnd w:id="122"/>
    </w:p>
    <w:p w14:paraId="4041AC74" w14:textId="77777777" w:rsidR="00CC650C" w:rsidRDefault="00CC650C">
      <w:pPr>
        <w:pStyle w:val="Heading1"/>
        <w:keepNext w:val="0"/>
        <w:keepLines w:val="0"/>
        <w:spacing w:before="480"/>
        <w:rPr>
          <w:b/>
          <w:color w:val="2F5496"/>
          <w:sz w:val="32"/>
          <w:szCs w:val="32"/>
        </w:rPr>
      </w:pPr>
      <w:bookmarkStart w:id="123" w:name="_jl2qbafxks88" w:colFirst="0" w:colLast="0"/>
      <w:bookmarkEnd w:id="123"/>
    </w:p>
    <w:p w14:paraId="3281B043" w14:textId="77777777" w:rsidR="00CC650C" w:rsidRDefault="00CC650C">
      <w:pPr>
        <w:pStyle w:val="Heading1"/>
        <w:keepNext w:val="0"/>
        <w:keepLines w:val="0"/>
        <w:spacing w:before="480"/>
        <w:rPr>
          <w:b/>
          <w:color w:val="2F5496"/>
          <w:sz w:val="32"/>
          <w:szCs w:val="32"/>
        </w:rPr>
      </w:pPr>
      <w:bookmarkStart w:id="124" w:name="_mtsdgce9dm5r" w:colFirst="0" w:colLast="0"/>
      <w:bookmarkEnd w:id="124"/>
    </w:p>
    <w:p w14:paraId="3453D72D" w14:textId="77777777" w:rsidR="00CC650C" w:rsidRDefault="00CC650C">
      <w:pPr>
        <w:pStyle w:val="Heading1"/>
        <w:keepNext w:val="0"/>
        <w:keepLines w:val="0"/>
        <w:spacing w:before="480"/>
        <w:rPr>
          <w:b/>
          <w:color w:val="2F5496"/>
          <w:sz w:val="32"/>
          <w:szCs w:val="32"/>
        </w:rPr>
      </w:pPr>
      <w:bookmarkStart w:id="125" w:name="_1lhtfr3ctzh8" w:colFirst="0" w:colLast="0"/>
      <w:bookmarkEnd w:id="125"/>
    </w:p>
    <w:p w14:paraId="0F72B537" w14:textId="77777777" w:rsidR="00CC650C" w:rsidRDefault="00CC650C">
      <w:pPr>
        <w:pStyle w:val="Heading1"/>
        <w:keepNext w:val="0"/>
        <w:keepLines w:val="0"/>
        <w:spacing w:before="480"/>
        <w:rPr>
          <w:b/>
          <w:color w:val="2F5496"/>
          <w:sz w:val="32"/>
          <w:szCs w:val="32"/>
        </w:rPr>
      </w:pPr>
      <w:bookmarkStart w:id="126" w:name="_nwcwe376x8v3" w:colFirst="0" w:colLast="0"/>
      <w:bookmarkEnd w:id="126"/>
    </w:p>
    <w:p w14:paraId="3E9EA69E" w14:textId="77777777" w:rsidR="00CC650C" w:rsidRDefault="00CC650C">
      <w:pPr>
        <w:pStyle w:val="Heading1"/>
        <w:keepNext w:val="0"/>
        <w:keepLines w:val="0"/>
        <w:spacing w:before="480"/>
        <w:rPr>
          <w:b/>
          <w:color w:val="2F5496"/>
          <w:sz w:val="32"/>
          <w:szCs w:val="32"/>
        </w:rPr>
      </w:pPr>
      <w:bookmarkStart w:id="127" w:name="_h76gjcobgbxw" w:colFirst="0" w:colLast="0"/>
      <w:bookmarkEnd w:id="127"/>
    </w:p>
    <w:p w14:paraId="676AD89B" w14:textId="77777777" w:rsidR="00CC650C" w:rsidRDefault="00CC650C">
      <w:pPr>
        <w:pStyle w:val="Heading1"/>
        <w:keepNext w:val="0"/>
        <w:keepLines w:val="0"/>
        <w:spacing w:before="480"/>
        <w:rPr>
          <w:b/>
          <w:color w:val="2F5496"/>
          <w:sz w:val="32"/>
          <w:szCs w:val="32"/>
        </w:rPr>
      </w:pPr>
      <w:bookmarkStart w:id="128" w:name="_nzs8d43pcj5a" w:colFirst="0" w:colLast="0"/>
      <w:bookmarkEnd w:id="128"/>
    </w:p>
    <w:p w14:paraId="0904B104" w14:textId="77777777" w:rsidR="00CC650C" w:rsidRDefault="00CC650C">
      <w:pPr>
        <w:pStyle w:val="Heading1"/>
        <w:keepNext w:val="0"/>
        <w:keepLines w:val="0"/>
        <w:spacing w:before="480"/>
        <w:rPr>
          <w:b/>
          <w:color w:val="2F5496"/>
          <w:sz w:val="32"/>
          <w:szCs w:val="32"/>
        </w:rPr>
      </w:pPr>
      <w:bookmarkStart w:id="129" w:name="_wde6po2mv9nb" w:colFirst="0" w:colLast="0"/>
      <w:bookmarkEnd w:id="129"/>
    </w:p>
    <w:p w14:paraId="14079FDA" w14:textId="77777777" w:rsidR="00CC650C" w:rsidRDefault="00CC650C">
      <w:pPr>
        <w:pStyle w:val="Heading1"/>
        <w:keepNext w:val="0"/>
        <w:keepLines w:val="0"/>
        <w:spacing w:before="480"/>
        <w:rPr>
          <w:b/>
          <w:color w:val="2F5496"/>
          <w:sz w:val="32"/>
          <w:szCs w:val="32"/>
        </w:rPr>
      </w:pPr>
      <w:bookmarkStart w:id="130" w:name="_afg13mt6mxpb" w:colFirst="0" w:colLast="0"/>
      <w:bookmarkEnd w:id="130"/>
    </w:p>
    <w:p w14:paraId="038C26EC" w14:textId="77777777" w:rsidR="00CC650C" w:rsidRDefault="00CC650C">
      <w:pPr>
        <w:pStyle w:val="Heading1"/>
        <w:keepNext w:val="0"/>
        <w:keepLines w:val="0"/>
        <w:spacing w:before="480"/>
        <w:rPr>
          <w:b/>
          <w:color w:val="2F5496"/>
          <w:sz w:val="32"/>
          <w:szCs w:val="32"/>
        </w:rPr>
      </w:pPr>
      <w:bookmarkStart w:id="131" w:name="_v0jft8cwh6n2" w:colFirst="0" w:colLast="0"/>
      <w:bookmarkEnd w:id="131"/>
    </w:p>
    <w:p w14:paraId="32BDCC1B" w14:textId="77777777" w:rsidR="00CC650C" w:rsidRDefault="00000000">
      <w:pPr>
        <w:pStyle w:val="Heading1"/>
        <w:keepNext w:val="0"/>
        <w:keepLines w:val="0"/>
        <w:spacing w:before="480"/>
        <w:rPr>
          <w:b/>
          <w:color w:val="2F5496"/>
          <w:sz w:val="32"/>
          <w:szCs w:val="32"/>
        </w:rPr>
      </w:pPr>
      <w:bookmarkStart w:id="132" w:name="_lmkrr6z14bw2" w:colFirst="0" w:colLast="0"/>
      <w:bookmarkEnd w:id="132"/>
      <w:r>
        <w:rPr>
          <w:b/>
          <w:color w:val="2F5496"/>
          <w:sz w:val="32"/>
          <w:szCs w:val="32"/>
        </w:rPr>
        <w:t>Chapter3:An Overview</w:t>
      </w:r>
    </w:p>
    <w:tbl>
      <w:tblPr>
        <w:tblStyle w:val="afffa"/>
        <w:tblW w:w="8985" w:type="dxa"/>
        <w:tblBorders>
          <w:top w:val="nil"/>
          <w:left w:val="nil"/>
          <w:bottom w:val="nil"/>
          <w:right w:val="nil"/>
          <w:insideH w:val="nil"/>
          <w:insideV w:val="nil"/>
        </w:tblBorders>
        <w:tblLayout w:type="fixed"/>
        <w:tblLook w:val="0600" w:firstRow="0" w:lastRow="0" w:firstColumn="0" w:lastColumn="0" w:noHBand="1" w:noVBand="1"/>
      </w:tblPr>
      <w:tblGrid>
        <w:gridCol w:w="2385"/>
        <w:gridCol w:w="6600"/>
      </w:tblGrid>
      <w:tr w:rsidR="00CC650C" w14:paraId="62C2E3F3" w14:textId="77777777">
        <w:trPr>
          <w:trHeight w:val="300"/>
        </w:trPr>
        <w:tc>
          <w:tcPr>
            <w:tcW w:w="2385" w:type="dxa"/>
            <w:tcBorders>
              <w:top w:val="single" w:sz="8" w:space="0" w:color="000000"/>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364BED45"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6600" w:type="dxa"/>
            <w:tcBorders>
              <w:top w:val="single" w:sz="8" w:space="0" w:color="000000"/>
              <w:left w:val="nil"/>
              <w:bottom w:val="single" w:sz="8" w:space="0" w:color="000000"/>
              <w:right w:val="single" w:sz="8" w:space="0" w:color="000000"/>
            </w:tcBorders>
            <w:shd w:val="clear" w:color="auto" w:fill="B8CCE4"/>
            <w:tcMar>
              <w:top w:w="0" w:type="dxa"/>
              <w:left w:w="120" w:type="dxa"/>
              <w:bottom w:w="0" w:type="dxa"/>
              <w:right w:w="120" w:type="dxa"/>
            </w:tcMar>
          </w:tcPr>
          <w:p w14:paraId="19DA3228"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4B1C4D22" w14:textId="77777777">
        <w:trPr>
          <w:trHeight w:val="300"/>
        </w:trPr>
        <w:tc>
          <w:tcPr>
            <w:tcW w:w="2385" w:type="dxa"/>
            <w:tcBorders>
              <w:top w:val="nil"/>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69AFBCB0"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6600" w:type="dxa"/>
            <w:tcBorders>
              <w:top w:val="nil"/>
              <w:left w:val="nil"/>
              <w:bottom w:val="single" w:sz="8" w:space="0" w:color="000000"/>
              <w:right w:val="single" w:sz="8" w:space="0" w:color="000000"/>
            </w:tcBorders>
            <w:shd w:val="clear" w:color="auto" w:fill="B8CCE4"/>
            <w:tcMar>
              <w:top w:w="0" w:type="dxa"/>
              <w:left w:w="120" w:type="dxa"/>
              <w:bottom w:w="0" w:type="dxa"/>
              <w:right w:w="120" w:type="dxa"/>
            </w:tcMar>
          </w:tcPr>
          <w:p w14:paraId="15E69CDB" w14:textId="5F505A99" w:rsidR="00CC650C" w:rsidRDefault="00975286">
            <w:pPr>
              <w:spacing w:before="240" w:line="273" w:lineRule="auto"/>
              <w:rPr>
                <w:rFonts w:ascii="Calibri" w:eastAsia="Calibri" w:hAnsi="Calibri" w:cs="Calibri"/>
                <w:b/>
              </w:rPr>
            </w:pPr>
            <w:r>
              <w:rPr>
                <w:rFonts w:ascii="Calibri" w:eastAsia="Calibri" w:hAnsi="Calibri" w:cs="Calibri"/>
                <w:b/>
              </w:rPr>
              <w:t>An Overview: Phenotypic Assay</w:t>
            </w:r>
          </w:p>
        </w:tc>
      </w:tr>
      <w:tr w:rsidR="00CC650C" w14:paraId="7F3DB4CF" w14:textId="77777777">
        <w:trPr>
          <w:trHeight w:val="300"/>
        </w:trPr>
        <w:tc>
          <w:tcPr>
            <w:tcW w:w="2385" w:type="dxa"/>
            <w:tcBorders>
              <w:top w:val="nil"/>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17C7E772" w14:textId="77777777" w:rsidR="00CC650C" w:rsidRDefault="00000000">
            <w:pPr>
              <w:spacing w:before="240" w:after="240"/>
              <w:rPr>
                <w:rFonts w:ascii="Calibri" w:eastAsia="Calibri" w:hAnsi="Calibri" w:cs="Calibri"/>
                <w:b/>
              </w:rPr>
            </w:pPr>
            <w:r>
              <w:rPr>
                <w:rFonts w:ascii="Calibri" w:eastAsia="Calibri" w:hAnsi="Calibri" w:cs="Calibri"/>
                <w:b/>
              </w:rPr>
              <w:t>imgtxt</w:t>
            </w:r>
          </w:p>
        </w:tc>
        <w:tc>
          <w:tcPr>
            <w:tcW w:w="6600" w:type="dxa"/>
            <w:tcBorders>
              <w:top w:val="nil"/>
              <w:left w:val="nil"/>
              <w:bottom w:val="single" w:sz="8" w:space="0" w:color="000000"/>
              <w:right w:val="single" w:sz="8" w:space="0" w:color="000000"/>
            </w:tcBorders>
            <w:shd w:val="clear" w:color="auto" w:fill="B8CCE4"/>
            <w:tcMar>
              <w:top w:w="0" w:type="dxa"/>
              <w:left w:w="120" w:type="dxa"/>
              <w:bottom w:w="0" w:type="dxa"/>
              <w:right w:w="120" w:type="dxa"/>
            </w:tcMar>
          </w:tcPr>
          <w:p w14:paraId="6B06CEF0" w14:textId="77777777" w:rsidR="00CC650C" w:rsidRDefault="00000000">
            <w:pPr>
              <w:spacing w:before="240" w:line="273" w:lineRule="auto"/>
              <w:rPr>
                <w:rFonts w:ascii="Calibri" w:eastAsia="Calibri" w:hAnsi="Calibri" w:cs="Calibri"/>
                <w:b/>
              </w:rPr>
            </w:pPr>
            <w:r>
              <w:rPr>
                <w:rFonts w:ascii="Calibri" w:eastAsia="Calibri" w:hAnsi="Calibri" w:cs="Calibri"/>
                <w:b/>
              </w:rPr>
              <w:t>Phenotypic Assay</w:t>
            </w:r>
          </w:p>
        </w:tc>
      </w:tr>
      <w:tr w:rsidR="00CC650C" w14:paraId="48C6E5E2" w14:textId="77777777">
        <w:trPr>
          <w:trHeight w:val="555"/>
        </w:trPr>
        <w:tc>
          <w:tcPr>
            <w:tcW w:w="238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7D4E717E"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660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4564D833" w14:textId="77777777" w:rsidR="00CC650C" w:rsidRDefault="00000000">
            <w:pPr>
              <w:spacing w:before="240" w:after="240"/>
              <w:rPr>
                <w:rFonts w:ascii="Calibri" w:eastAsia="Calibri" w:hAnsi="Calibri" w:cs="Calibri"/>
                <w:b/>
              </w:rPr>
            </w:pPr>
            <w:r>
              <w:rPr>
                <w:rFonts w:ascii="Calibri" w:eastAsia="Calibri" w:hAnsi="Calibri" w:cs="Calibri"/>
                <w:b/>
              </w:rPr>
              <w:t>phenotypic-assay.svg</w:t>
            </w:r>
          </w:p>
        </w:tc>
      </w:tr>
      <w:tr w:rsidR="00CC650C" w14:paraId="33815D07" w14:textId="77777777">
        <w:trPr>
          <w:trHeight w:val="2085"/>
        </w:trPr>
        <w:tc>
          <w:tcPr>
            <w:tcW w:w="2385" w:type="dxa"/>
            <w:tcBorders>
              <w:top w:val="nil"/>
              <w:left w:val="single" w:sz="8" w:space="0" w:color="000000"/>
              <w:bottom w:val="single" w:sz="8" w:space="0" w:color="000000"/>
              <w:right w:val="single" w:sz="8" w:space="0" w:color="000000"/>
            </w:tcBorders>
            <w:shd w:val="clear" w:color="auto" w:fill="auto"/>
            <w:tcMar>
              <w:top w:w="0" w:type="dxa"/>
              <w:left w:w="120" w:type="dxa"/>
              <w:bottom w:w="0" w:type="dxa"/>
              <w:right w:w="120" w:type="dxa"/>
            </w:tcMar>
          </w:tcPr>
          <w:p w14:paraId="116DE246" w14:textId="77777777" w:rsidR="00CC650C" w:rsidRDefault="00000000">
            <w:pPr>
              <w:spacing w:before="240" w:after="240"/>
              <w:rPr>
                <w:rFonts w:ascii="Calibri" w:eastAsia="Calibri" w:hAnsi="Calibri" w:cs="Calibri"/>
                <w:b/>
              </w:rPr>
            </w:pPr>
            <w:r>
              <w:rPr>
                <w:rFonts w:ascii="Calibri" w:eastAsia="Calibri" w:hAnsi="Calibri" w:cs="Calibri"/>
                <w:b/>
              </w:rPr>
              <w:lastRenderedPageBreak/>
              <w:t>content</w:t>
            </w:r>
          </w:p>
        </w:tc>
        <w:tc>
          <w:tcPr>
            <w:tcW w:w="660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3F8E62BC" w14:textId="77777777" w:rsidR="00CC650C" w:rsidRDefault="00000000">
            <w:pPr>
              <w:spacing w:after="300" w:line="281" w:lineRule="auto"/>
              <w:rPr>
                <w:rFonts w:ascii="Roboto" w:eastAsia="Roboto" w:hAnsi="Roboto" w:cs="Roboto"/>
                <w:color w:val="4D4D4D"/>
                <w:sz w:val="21"/>
                <w:szCs w:val="21"/>
              </w:rPr>
            </w:pPr>
            <w:r>
              <w:rPr>
                <w:rFonts w:ascii="Roboto" w:eastAsia="Roboto" w:hAnsi="Roboto" w:cs="Roboto"/>
                <w:color w:val="4D4D4D"/>
                <w:sz w:val="21"/>
                <w:szCs w:val="21"/>
              </w:rPr>
              <w:t xml:space="preserve">Chapter 2 guided you through the process of cloning a phage gene of interest into the plasmid, pExTra. In this chapter, the recombinant plasmid you built and purified will serve as an important tool in your research to investigate the function of this gene. Through the process of transformation by electroporation (Protocol 3.1), this plasmid will be introduced into </w:t>
            </w:r>
            <w:r>
              <w:rPr>
                <w:rFonts w:ascii="Roboto" w:eastAsia="Roboto" w:hAnsi="Roboto" w:cs="Roboto"/>
                <w:i/>
                <w:color w:val="4D4D4D"/>
                <w:sz w:val="21"/>
                <w:szCs w:val="21"/>
              </w:rPr>
              <w:t>M. smegmatis</w:t>
            </w:r>
            <w:r>
              <w:rPr>
                <w:rFonts w:ascii="Roboto" w:eastAsia="Roboto" w:hAnsi="Roboto" w:cs="Roboto"/>
                <w:color w:val="4D4D4D"/>
                <w:sz w:val="21"/>
                <w:szCs w:val="21"/>
              </w:rPr>
              <w:t xml:space="preserve">, the bacterial host of the mycobacteriophages encoding our genes of interest. pExTra was specifically engineered to enable the controlled expression of our phage genes in </w:t>
            </w:r>
            <w:r>
              <w:rPr>
                <w:rFonts w:ascii="Roboto" w:eastAsia="Roboto" w:hAnsi="Roboto" w:cs="Roboto"/>
                <w:i/>
                <w:color w:val="4D4D4D"/>
                <w:sz w:val="21"/>
                <w:szCs w:val="21"/>
              </w:rPr>
              <w:t>M. smegmatis</w:t>
            </w:r>
            <w:r>
              <w:rPr>
                <w:rFonts w:ascii="Roboto" w:eastAsia="Roboto" w:hAnsi="Roboto" w:cs="Roboto"/>
                <w:color w:val="4D4D4D"/>
                <w:sz w:val="21"/>
                <w:szCs w:val="21"/>
              </w:rPr>
              <w:t>, allowing us to ask the question: what happens when a particular phage gene is expressed in the host cell? The combined efforts of you and your fellow researchers will enable investigation of this research question on a genome-wide scale.</w:t>
            </w:r>
          </w:p>
          <w:p w14:paraId="546E8ED4" w14:textId="77777777" w:rsidR="00CC650C" w:rsidRDefault="00000000">
            <w:pPr>
              <w:pStyle w:val="Heading3"/>
              <w:keepNext w:val="0"/>
              <w:keepLines w:val="0"/>
              <w:spacing w:after="300" w:line="281" w:lineRule="auto"/>
              <w:jc w:val="left"/>
              <w:rPr>
                <w:color w:val="4D4D4D"/>
              </w:rPr>
            </w:pPr>
            <w:bookmarkStart w:id="133" w:name="_bmpxao8p86nx" w:colFirst="0" w:colLast="0"/>
            <w:bookmarkEnd w:id="133"/>
            <w:r>
              <w:rPr>
                <w:color w:val="4D4D4D"/>
              </w:rPr>
              <w:t>From genes to phenotype</w:t>
            </w:r>
          </w:p>
          <w:p w14:paraId="306A2E43" w14:textId="77777777" w:rsidR="00CC650C" w:rsidRDefault="00000000">
            <w:pPr>
              <w:spacing w:after="300" w:line="281" w:lineRule="auto"/>
              <w:rPr>
                <w:rFonts w:ascii="Roboto" w:eastAsia="Roboto" w:hAnsi="Roboto" w:cs="Roboto"/>
                <w:color w:val="4D4D4D"/>
                <w:sz w:val="21"/>
                <w:szCs w:val="21"/>
              </w:rPr>
            </w:pPr>
            <w:r>
              <w:rPr>
                <w:rFonts w:ascii="Roboto" w:eastAsia="Roboto" w:hAnsi="Roboto" w:cs="Roboto"/>
                <w:color w:val="4D4D4D"/>
                <w:sz w:val="21"/>
                <w:szCs w:val="21"/>
              </w:rPr>
              <w:t>As in all organisms, the expression of genes in bacteria, whether they are found on the bacterial chromosome, on a plasmid, or on an infecting phage genome, follows the central dogma: RNA polymerase transcribes the DNA gene sequence into an RNA molecule which is then translated into a peptide chain of amino acids by the ribosome. This amino acid sequence dictates the 3D structure that a peptide chain adopts; this in turn dictates that protein’s function, or the work that it performs in a cell. Together, the coordinated activities of the various proteins that are produced by an organism, determine the observable traits and behavior, or phenotype of that organism. In short, an organism’s phenotype reflects the set of genes being expressed. As the set of genes being expressed in an organism changes, so can the phenotype. For example, during phage infection of a bacterial cell, the expression of phage genes often changes the phenotype of the infected bacterial cell.</w:t>
            </w:r>
          </w:p>
          <w:p w14:paraId="747D929C" w14:textId="77777777" w:rsidR="00CC650C" w:rsidRDefault="00000000">
            <w:pPr>
              <w:pStyle w:val="Heading3"/>
              <w:keepNext w:val="0"/>
              <w:keepLines w:val="0"/>
              <w:spacing w:after="300" w:line="281" w:lineRule="auto"/>
              <w:jc w:val="left"/>
              <w:rPr>
                <w:color w:val="4D4D4D"/>
              </w:rPr>
            </w:pPr>
            <w:bookmarkStart w:id="134" w:name="_cmu39d8bh22k" w:colFirst="0" w:colLast="0"/>
            <w:bookmarkEnd w:id="134"/>
            <w:r>
              <w:rPr>
                <w:color w:val="4D4D4D"/>
              </w:rPr>
              <w:t>Manipulating gene expression to study phage gene function</w:t>
            </w:r>
          </w:p>
          <w:p w14:paraId="106E5573" w14:textId="77777777" w:rsidR="00CC650C" w:rsidRDefault="00000000">
            <w:pPr>
              <w:spacing w:after="300" w:line="281" w:lineRule="auto"/>
              <w:rPr>
                <w:rFonts w:ascii="Roboto" w:eastAsia="Roboto" w:hAnsi="Roboto" w:cs="Roboto"/>
                <w:color w:val="4D4D4D"/>
                <w:sz w:val="21"/>
                <w:szCs w:val="21"/>
              </w:rPr>
            </w:pPr>
            <w:r>
              <w:rPr>
                <w:rFonts w:ascii="Roboto" w:eastAsia="Roboto" w:hAnsi="Roboto" w:cs="Roboto"/>
                <w:color w:val="4D4D4D"/>
                <w:sz w:val="21"/>
                <w:szCs w:val="21"/>
              </w:rPr>
              <w:t xml:space="preserve">The connection between gene expression and observable traits is not only a fundamental tenet of biology; it is also a valuable research tool in the quest to understand the function of a gene. By manipulating gene expression in some way and looking for an observable change in the organism, we can begin to associate the gene with processes it is involved in and thereby gather clues as to </w:t>
            </w:r>
            <w:r>
              <w:rPr>
                <w:rFonts w:ascii="Roboto" w:eastAsia="Roboto" w:hAnsi="Roboto" w:cs="Roboto"/>
                <w:color w:val="4D4D4D"/>
                <w:sz w:val="21"/>
                <w:szCs w:val="21"/>
              </w:rPr>
              <w:lastRenderedPageBreak/>
              <w:t>its function. The expression of a gene can be altered in various ways, either by turning it off completely, turning it on when it would not normally be expressed, or increasing or decreasing the amount of expression. In our investigation, we will express a given mycobacteriophage gene from the pExTra plasmid in the host cell and observe if and how it alters the host phenotype. To some extent, this approach</w:t>
            </w:r>
            <w:r>
              <w:rPr>
                <w:rFonts w:ascii="Roboto" w:eastAsia="Roboto" w:hAnsi="Roboto" w:cs="Roboto"/>
                <w:i/>
                <w:color w:val="4D4D4D"/>
                <w:sz w:val="21"/>
                <w:szCs w:val="21"/>
              </w:rPr>
              <w:t xml:space="preserve"> </w:t>
            </w:r>
            <w:r>
              <w:rPr>
                <w:rFonts w:ascii="Roboto" w:eastAsia="Roboto" w:hAnsi="Roboto" w:cs="Roboto"/>
                <w:color w:val="4D4D4D"/>
                <w:sz w:val="21"/>
                <w:szCs w:val="21"/>
              </w:rPr>
              <w:t>mimics a typical phage infection of a mycobacterial cell, though with some key differences; for example, other phage gene products that may regulate or contribute to the function of our gene of interest will not be present in the cell. We know that many phage gene products manipulate host processes in some way in order to promote phage survival and propagation; consequently, we expect to observe some of the phenotypes that are typically observed during a phage infection, including growth inhibition of the host cell. Expression of the phage gene by itself allows us to ascribe any phenotypic change to the specific phage gene being studied</w:t>
            </w:r>
          </w:p>
          <w:p w14:paraId="73D0CA1B" w14:textId="77777777" w:rsidR="00CC650C" w:rsidRDefault="00000000">
            <w:pPr>
              <w:spacing w:after="300" w:line="281" w:lineRule="auto"/>
              <w:rPr>
                <w:rFonts w:ascii="Roboto" w:eastAsia="Roboto" w:hAnsi="Roboto" w:cs="Roboto"/>
                <w:color w:val="4D4D4D"/>
                <w:sz w:val="21"/>
                <w:szCs w:val="21"/>
              </w:rPr>
            </w:pPr>
            <w:r>
              <w:rPr>
                <w:rFonts w:ascii="Roboto" w:eastAsia="Roboto" w:hAnsi="Roboto" w:cs="Roboto"/>
                <w:color w:val="4D4D4D"/>
                <w:sz w:val="21"/>
                <w:szCs w:val="21"/>
              </w:rPr>
              <w:t>For controlled expression of the phage gene, and for careful assessment of gene expression, the pExTra plasmid was engineered with two features:</w:t>
            </w:r>
          </w:p>
          <w:p w14:paraId="2BE669E4" w14:textId="77777777" w:rsidR="00CC650C" w:rsidRDefault="00000000">
            <w:pPr>
              <w:spacing w:after="300" w:line="281" w:lineRule="auto"/>
              <w:rPr>
                <w:rFonts w:ascii="Roboto" w:eastAsia="Roboto" w:hAnsi="Roboto" w:cs="Roboto"/>
                <w:color w:val="4D4D4D"/>
                <w:sz w:val="21"/>
                <w:szCs w:val="21"/>
              </w:rPr>
            </w:pPr>
            <w:r>
              <w:rPr>
                <w:rFonts w:ascii="Roboto" w:eastAsia="Roboto" w:hAnsi="Roboto" w:cs="Roboto"/>
                <w:color w:val="4D4D4D"/>
                <w:sz w:val="21"/>
                <w:szCs w:val="21"/>
              </w:rPr>
              <w:t>1. a promoter that allows gene expression to be turned on and off, and</w:t>
            </w:r>
          </w:p>
          <w:p w14:paraId="417921E0" w14:textId="77777777" w:rsidR="00CC650C" w:rsidRDefault="00000000">
            <w:pPr>
              <w:spacing w:after="300" w:line="281" w:lineRule="auto"/>
              <w:rPr>
                <w:rFonts w:ascii="Roboto" w:eastAsia="Roboto" w:hAnsi="Roboto" w:cs="Roboto"/>
                <w:color w:val="4D4D4D"/>
                <w:sz w:val="21"/>
                <w:szCs w:val="21"/>
              </w:rPr>
            </w:pPr>
            <w:r>
              <w:rPr>
                <w:rFonts w:ascii="Roboto" w:eastAsia="Roboto" w:hAnsi="Roboto" w:cs="Roboto"/>
                <w:color w:val="4D4D4D"/>
                <w:sz w:val="21"/>
                <w:szCs w:val="21"/>
              </w:rPr>
              <w:t>2. a reporter gene that indicates when expression is occurring.</w:t>
            </w:r>
          </w:p>
          <w:p w14:paraId="5F15643E" w14:textId="77777777" w:rsidR="00CC650C" w:rsidRDefault="00000000">
            <w:pPr>
              <w:pStyle w:val="Heading3"/>
              <w:keepNext w:val="0"/>
              <w:keepLines w:val="0"/>
              <w:spacing w:after="300" w:line="281" w:lineRule="auto"/>
              <w:jc w:val="left"/>
              <w:rPr>
                <w:color w:val="4D4D4D"/>
              </w:rPr>
            </w:pPr>
            <w:bookmarkStart w:id="135" w:name="_73f3g87eoz1" w:colFirst="0" w:colLast="0"/>
            <w:bookmarkEnd w:id="135"/>
            <w:r>
              <w:rPr>
                <w:color w:val="4D4D4D"/>
              </w:rPr>
              <w:t>1. The pExTra inducible promoter</w:t>
            </w:r>
          </w:p>
          <w:p w14:paraId="52B37E81" w14:textId="77777777" w:rsidR="00CC650C" w:rsidRDefault="00000000">
            <w:pPr>
              <w:spacing w:after="300" w:line="281" w:lineRule="auto"/>
              <w:rPr>
                <w:rFonts w:ascii="Roboto" w:eastAsia="Roboto" w:hAnsi="Roboto" w:cs="Roboto"/>
                <w:color w:val="4D4D4D"/>
                <w:sz w:val="21"/>
                <w:szCs w:val="21"/>
              </w:rPr>
            </w:pPr>
            <w:r>
              <w:rPr>
                <w:rFonts w:ascii="Roboto" w:eastAsia="Roboto" w:hAnsi="Roboto" w:cs="Roboto"/>
                <w:color w:val="4D4D4D"/>
                <w:sz w:val="21"/>
                <w:szCs w:val="21"/>
              </w:rPr>
              <w:t>A promoter is a DNA sequence that controls transcription of the gene(s) immediately downstream. Bacterial promoters are typically composed of two 6 bp long sequences, referred to as the -10 and -35 sites, to which RNA polymerase binds to initiate gene transcription. If RNA polymerase can access a given promoter at all times, and thereby initiate transcription continuously, the promoter is said to be constitutively ‘on’. However, many promoters are regulated by additional factors and are only ‘on’ under specific conditions. Such promoters are known as inducible promoters and can be either negatively or positively regulated.</w:t>
            </w:r>
          </w:p>
          <w:p w14:paraId="4B090EDA" w14:textId="77777777" w:rsidR="00CC650C" w:rsidRDefault="00000000">
            <w:pPr>
              <w:spacing w:after="300" w:line="281" w:lineRule="auto"/>
              <w:rPr>
                <w:rFonts w:ascii="Roboto" w:eastAsia="Roboto" w:hAnsi="Roboto" w:cs="Roboto"/>
                <w:color w:val="4D4D4D"/>
                <w:sz w:val="21"/>
                <w:szCs w:val="21"/>
              </w:rPr>
            </w:pPr>
            <w:r>
              <w:rPr>
                <w:rFonts w:ascii="Roboto" w:eastAsia="Roboto" w:hAnsi="Roboto" w:cs="Roboto"/>
                <w:color w:val="4D4D4D"/>
                <w:sz w:val="21"/>
                <w:szCs w:val="21"/>
              </w:rPr>
              <w:t xml:space="preserve">In a negatively-regulated promoter, a repressor protein binds to a DNA sequence near or within the promoter DNA, known as an operator site. The bound repressor prevents access to the promoter by RNA polymerase, thereby maintaining the promoter in the ‘off’ </w:t>
            </w:r>
            <w:r>
              <w:rPr>
                <w:rFonts w:ascii="Roboto" w:eastAsia="Roboto" w:hAnsi="Roboto" w:cs="Roboto"/>
                <w:color w:val="4D4D4D"/>
                <w:sz w:val="21"/>
                <w:szCs w:val="21"/>
              </w:rPr>
              <w:lastRenderedPageBreak/>
              <w:t>state. pExTra plasmids contain a Tetracycline-inducible or ‘Tet’ promoter upstream of the phage gene sequence. This promoter is maintained in the “off” state by the tetracycline-repressor protein, TetR, and can be turned “on” by the addition of the molecule tetracycline. Tetracycline binds TetR, causing a conformational change that releases the repressor from the DNA, thereby enabling access to the promoter by RNA polymerase. Because tetracycline turns “on” the promoter and thereby “induces” gene expression, tetracycline is known as an inducer. In our experiments, we will use a chemically modified form of tetracycline as the inducer, known as anhydrotetracycline, aTc. As illustrated in the plasmid map in Protocol 2.1a, the gene encoding TetR is also found on pExTra, and the repressor is constitutively produced, ensuring that phage gene expression is tightly repressed until the aTc inducer is introduced into our experimental system.</w:t>
            </w:r>
          </w:p>
          <w:p w14:paraId="358BA1EE" w14:textId="77777777" w:rsidR="00CC650C" w:rsidRDefault="00000000">
            <w:pPr>
              <w:spacing w:after="300" w:line="281" w:lineRule="auto"/>
              <w:rPr>
                <w:rFonts w:ascii="Roboto" w:eastAsia="Roboto" w:hAnsi="Roboto" w:cs="Roboto"/>
                <w:color w:val="4D4D4D"/>
                <w:sz w:val="21"/>
                <w:szCs w:val="21"/>
              </w:rPr>
            </w:pPr>
            <w:r>
              <w:rPr>
                <w:rFonts w:ascii="Roboto" w:eastAsia="Roboto" w:hAnsi="Roboto" w:cs="Roboto"/>
                <w:color w:val="4D4D4D"/>
                <w:sz w:val="21"/>
                <w:szCs w:val="21"/>
              </w:rPr>
              <w:t>As a side note, the plasmid that we will employ in Chapter 4 contains a different negatively-regulated promoter, the ‘Lac*’ promoter, which is repressed by the transcriptional regulator LacI and induced by the chemical Isopropyl b-D-1-thiogalactopyranoside (IPTG). We will also utilize a positively regulated promoter in Chapter 4, in which ‘activator’ proteins recruit RNA polymerase to a promoter to initiate transcription. This positively-regulated promoter will be described in Chapter 4.</w:t>
            </w:r>
          </w:p>
          <w:p w14:paraId="48CFEE0B" w14:textId="77777777" w:rsidR="00CC650C" w:rsidRDefault="00000000">
            <w:pPr>
              <w:pStyle w:val="Heading3"/>
              <w:keepNext w:val="0"/>
              <w:keepLines w:val="0"/>
              <w:spacing w:after="300" w:line="281" w:lineRule="auto"/>
              <w:jc w:val="left"/>
              <w:rPr>
                <w:color w:val="4D4D4D"/>
              </w:rPr>
            </w:pPr>
            <w:bookmarkStart w:id="136" w:name="_zf0jomys1qld" w:colFirst="0" w:colLast="0"/>
            <w:bookmarkEnd w:id="136"/>
            <w:r>
              <w:rPr>
                <w:color w:val="4D4D4D"/>
              </w:rPr>
              <w:t>2. The pExTra reporter gene</w:t>
            </w:r>
          </w:p>
          <w:p w14:paraId="6BEBF9E1" w14:textId="77777777" w:rsidR="00CC650C" w:rsidRDefault="00000000">
            <w:pPr>
              <w:spacing w:after="300" w:line="281" w:lineRule="auto"/>
              <w:rPr>
                <w:rFonts w:ascii="Roboto" w:eastAsia="Roboto" w:hAnsi="Roboto" w:cs="Roboto"/>
                <w:color w:val="4D4D4D"/>
                <w:sz w:val="21"/>
                <w:szCs w:val="21"/>
              </w:rPr>
            </w:pPr>
            <w:r>
              <w:rPr>
                <w:rFonts w:ascii="Roboto" w:eastAsia="Roboto" w:hAnsi="Roboto" w:cs="Roboto"/>
                <w:color w:val="4D4D4D"/>
                <w:sz w:val="21"/>
                <w:szCs w:val="21"/>
              </w:rPr>
              <w:t xml:space="preserve">When we induce expression of a gene in order to investigate its effects, it is important to confirm that the gene is indeed being expressed. This is particularly important when the expression of a gene does not result in any observable change in phenotype. Typically, gene expression is confirmed by monitoring the levels of protein that accumulate in the cell by a technique known as Western blotting. This approach, however, is cumbersome and not suitable for the scope of our research, in which very many different genes will be expressed. Instead, a convenient strategy to monitor expression is by using a second gene, under the control of the same promoter, that produces an easily observable phenotype when expressed. Such genes are known as reporter genes, as they act to “report” on promoter activity. Commonly used reporter genes include genes encoding for fluorescent proteins that can change the </w:t>
            </w:r>
            <w:r>
              <w:rPr>
                <w:rFonts w:ascii="Roboto" w:eastAsia="Roboto" w:hAnsi="Roboto" w:cs="Roboto"/>
                <w:color w:val="4D4D4D"/>
                <w:sz w:val="21"/>
                <w:szCs w:val="21"/>
              </w:rPr>
              <w:lastRenderedPageBreak/>
              <w:t>color of the cell, or antibiotic resistance genes that allow cells to grow in the presence of antibiotics.</w:t>
            </w:r>
          </w:p>
          <w:p w14:paraId="56DE1D6E" w14:textId="77777777" w:rsidR="00CC650C" w:rsidRDefault="00000000">
            <w:pPr>
              <w:spacing w:after="300" w:line="281" w:lineRule="auto"/>
              <w:rPr>
                <w:rFonts w:ascii="Roboto" w:eastAsia="Roboto" w:hAnsi="Roboto" w:cs="Roboto"/>
                <w:color w:val="4D4D4D"/>
                <w:sz w:val="21"/>
                <w:szCs w:val="21"/>
              </w:rPr>
            </w:pPr>
            <w:r>
              <w:rPr>
                <w:rFonts w:ascii="Roboto" w:eastAsia="Roboto" w:hAnsi="Roboto" w:cs="Roboto"/>
                <w:color w:val="4D4D4D"/>
                <w:sz w:val="21"/>
                <w:szCs w:val="21"/>
              </w:rPr>
              <w:t>To monitor the expression of a phage gene, the pExTra plasmid has been engineered to contain a reporter gene encoding for the red fluorescent protein mCherry downstream of the phage gene. If transcription from the Tet promoter occurs, both genes will be co-transcribed as a single mRNA but will be translated as two separate proteins—the phage gene product and mCherry. Accumulation of the mCherry protein turns cells pink, providing a clear readout of whether or not the transcript is being produced and thus providing some indication as to whether or not the phage gene product of interest is being produced.</w:t>
            </w:r>
          </w:p>
          <w:p w14:paraId="221BE5FF" w14:textId="77777777" w:rsidR="00CC650C" w:rsidRDefault="00000000">
            <w:pPr>
              <w:pStyle w:val="Heading3"/>
              <w:keepNext w:val="0"/>
              <w:keepLines w:val="0"/>
              <w:spacing w:after="300" w:line="281" w:lineRule="auto"/>
              <w:jc w:val="left"/>
              <w:rPr>
                <w:color w:val="4D4D4D"/>
              </w:rPr>
            </w:pPr>
            <w:bookmarkStart w:id="137" w:name="_h2oq3920y3cc" w:colFirst="0" w:colLast="0"/>
            <w:bookmarkEnd w:id="137"/>
            <w:r>
              <w:rPr>
                <w:color w:val="4D4D4D"/>
              </w:rPr>
              <w:t>Assessing the effects of phage gene expression on host phenotype</w:t>
            </w:r>
          </w:p>
          <w:p w14:paraId="235323BB" w14:textId="77777777" w:rsidR="00CC650C" w:rsidRDefault="00000000">
            <w:pPr>
              <w:spacing w:after="300" w:line="281" w:lineRule="auto"/>
              <w:rPr>
                <w:rFonts w:ascii="Roboto" w:eastAsia="Roboto" w:hAnsi="Roboto" w:cs="Roboto"/>
                <w:color w:val="4D4D4D"/>
                <w:sz w:val="21"/>
                <w:szCs w:val="21"/>
              </w:rPr>
            </w:pPr>
            <w:r>
              <w:rPr>
                <w:rFonts w:ascii="Roboto" w:eastAsia="Roboto" w:hAnsi="Roboto" w:cs="Roboto"/>
                <w:color w:val="4D4D4D"/>
                <w:sz w:val="21"/>
                <w:szCs w:val="21"/>
              </w:rPr>
              <w:t xml:space="preserve">The pExTra expression system allows us to both control and monitor expression of a particular phage gene in its native host cell environment, but how can we detect and measure a gene-mediated change in host phenotype? This requires the use of a phenotypic assay, or an experiment designed to evaluate a specific host characteristic. In SEA-GENES research, we will be performing two phenotypic assays on </w:t>
            </w:r>
            <w:r>
              <w:rPr>
                <w:rFonts w:ascii="Roboto" w:eastAsia="Roboto" w:hAnsi="Roboto" w:cs="Roboto"/>
                <w:i/>
                <w:color w:val="4D4D4D"/>
                <w:sz w:val="21"/>
                <w:szCs w:val="21"/>
              </w:rPr>
              <w:t>M. smegmatis</w:t>
            </w:r>
            <w:r>
              <w:rPr>
                <w:rFonts w:ascii="Roboto" w:eastAsia="Roboto" w:hAnsi="Roboto" w:cs="Roboto"/>
                <w:color w:val="4D4D4D"/>
                <w:sz w:val="21"/>
                <w:szCs w:val="21"/>
              </w:rPr>
              <w:t xml:space="preserve"> transformed with a recombinant pExTra plasmid:</w:t>
            </w:r>
          </w:p>
          <w:p w14:paraId="478E8A56" w14:textId="77777777" w:rsidR="00CC650C" w:rsidRDefault="00000000">
            <w:pPr>
              <w:spacing w:after="300" w:line="281" w:lineRule="auto"/>
              <w:rPr>
                <w:rFonts w:ascii="Roboto" w:eastAsia="Roboto" w:hAnsi="Roboto" w:cs="Roboto"/>
                <w:color w:val="4D4D4D"/>
                <w:sz w:val="21"/>
                <w:szCs w:val="21"/>
              </w:rPr>
            </w:pPr>
            <w:r>
              <w:rPr>
                <w:rFonts w:ascii="Roboto" w:eastAsia="Roboto" w:hAnsi="Roboto" w:cs="Roboto"/>
                <w:color w:val="4D4D4D"/>
                <w:sz w:val="21"/>
                <w:szCs w:val="21"/>
              </w:rPr>
              <w:t>1. a Cytotoxicity Assay, and</w:t>
            </w:r>
          </w:p>
          <w:p w14:paraId="425DD112" w14:textId="77777777" w:rsidR="00CC650C" w:rsidRDefault="00000000">
            <w:pPr>
              <w:spacing w:after="300" w:line="281" w:lineRule="auto"/>
              <w:rPr>
                <w:rFonts w:ascii="Roboto" w:eastAsia="Roboto" w:hAnsi="Roboto" w:cs="Roboto"/>
                <w:color w:val="4D4D4D"/>
                <w:sz w:val="21"/>
                <w:szCs w:val="21"/>
              </w:rPr>
            </w:pPr>
            <w:r>
              <w:rPr>
                <w:rFonts w:ascii="Roboto" w:eastAsia="Roboto" w:hAnsi="Roboto" w:cs="Roboto"/>
                <w:color w:val="4D4D4D"/>
                <w:sz w:val="21"/>
                <w:szCs w:val="21"/>
              </w:rPr>
              <w:t>2. a Superinfection Immunity Assay.</w:t>
            </w:r>
          </w:p>
          <w:p w14:paraId="242A727D" w14:textId="77777777" w:rsidR="00CC650C" w:rsidRDefault="00000000">
            <w:pPr>
              <w:pStyle w:val="Heading3"/>
              <w:keepNext w:val="0"/>
              <w:keepLines w:val="0"/>
              <w:spacing w:after="300" w:line="281" w:lineRule="auto"/>
              <w:jc w:val="left"/>
              <w:rPr>
                <w:color w:val="4D4D4D"/>
              </w:rPr>
            </w:pPr>
            <w:bookmarkStart w:id="138" w:name="_4aiyv4r9tgz5" w:colFirst="0" w:colLast="0"/>
            <w:bookmarkEnd w:id="138"/>
            <w:r>
              <w:rPr>
                <w:color w:val="4D4D4D"/>
              </w:rPr>
              <w:t>1. Cytotoxicity Assay</w:t>
            </w:r>
          </w:p>
          <w:p w14:paraId="0B76DBD0" w14:textId="77777777" w:rsidR="00CC650C" w:rsidRDefault="00000000">
            <w:pPr>
              <w:spacing w:after="300" w:line="281" w:lineRule="auto"/>
              <w:rPr>
                <w:rFonts w:ascii="Roboto" w:eastAsia="Roboto" w:hAnsi="Roboto" w:cs="Roboto"/>
                <w:color w:val="4D4D4D"/>
                <w:sz w:val="21"/>
                <w:szCs w:val="21"/>
              </w:rPr>
            </w:pPr>
            <w:r>
              <w:rPr>
                <w:rFonts w:ascii="Roboto" w:eastAsia="Roboto" w:hAnsi="Roboto" w:cs="Roboto"/>
                <w:color w:val="4D4D4D"/>
                <w:sz w:val="21"/>
                <w:szCs w:val="21"/>
              </w:rPr>
              <w:t xml:space="preserve">The first phenotypic assay is a cytotoxicity assay, which measures the effect of phage gene expression on the ability of </w:t>
            </w:r>
            <w:r>
              <w:rPr>
                <w:rFonts w:ascii="Roboto" w:eastAsia="Roboto" w:hAnsi="Roboto" w:cs="Roboto"/>
                <w:i/>
                <w:color w:val="4D4D4D"/>
                <w:sz w:val="21"/>
                <w:szCs w:val="21"/>
              </w:rPr>
              <w:t>M. smegmatis</w:t>
            </w:r>
            <w:r>
              <w:rPr>
                <w:rFonts w:ascii="Roboto" w:eastAsia="Roboto" w:hAnsi="Roboto" w:cs="Roboto"/>
                <w:color w:val="4D4D4D"/>
                <w:sz w:val="21"/>
                <w:szCs w:val="21"/>
              </w:rPr>
              <w:t xml:space="preserve"> to grow; a gene product that slows or prevents bacterial growth is said to be ‘toxic’ and likely interferes with some essential cellular process. Identifying toxic phage gene products is not only important for our understanding of how phages interact with their bacterial hosts but is also a key step in the scientific endeavor to develop new antibacterial therapeutics. We already know of some phage gene products that are toxic to bacteria, for example, the holin and lysin proteins that work in concert to lyse the cell; however, within </w:t>
            </w:r>
            <w:r>
              <w:rPr>
                <w:rFonts w:ascii="Roboto" w:eastAsia="Roboto" w:hAnsi="Roboto" w:cs="Roboto"/>
                <w:color w:val="4D4D4D"/>
                <w:sz w:val="21"/>
                <w:szCs w:val="21"/>
              </w:rPr>
              <w:lastRenderedPageBreak/>
              <w:t>the vast unexplored phage sequence space, there are certain to be many novel mechanisms by which phage gene products disrupt cellular function.</w:t>
            </w:r>
          </w:p>
          <w:p w14:paraId="69DB6917" w14:textId="77777777" w:rsidR="00CC650C" w:rsidRDefault="00000000">
            <w:pPr>
              <w:pStyle w:val="Heading3"/>
              <w:keepNext w:val="0"/>
              <w:keepLines w:val="0"/>
              <w:spacing w:after="300" w:line="281" w:lineRule="auto"/>
              <w:jc w:val="left"/>
              <w:rPr>
                <w:color w:val="4D4D4D"/>
              </w:rPr>
            </w:pPr>
            <w:bookmarkStart w:id="139" w:name="_8owxhr5xd73o" w:colFirst="0" w:colLast="0"/>
            <w:bookmarkEnd w:id="139"/>
            <w:r>
              <w:rPr>
                <w:color w:val="4D4D4D"/>
              </w:rPr>
              <w:t>2. Defense Assay</w:t>
            </w:r>
          </w:p>
          <w:p w14:paraId="215B8FD8" w14:textId="77777777" w:rsidR="00CC650C" w:rsidRDefault="00000000">
            <w:pPr>
              <w:spacing w:after="300" w:line="281" w:lineRule="auto"/>
              <w:rPr>
                <w:rFonts w:ascii="Roboto" w:eastAsia="Roboto" w:hAnsi="Roboto" w:cs="Roboto"/>
                <w:color w:val="4D4D4D"/>
                <w:sz w:val="21"/>
                <w:szCs w:val="21"/>
              </w:rPr>
            </w:pPr>
            <w:r>
              <w:rPr>
                <w:rFonts w:ascii="Roboto" w:eastAsia="Roboto" w:hAnsi="Roboto" w:cs="Roboto"/>
                <w:color w:val="4D4D4D"/>
                <w:sz w:val="21"/>
                <w:szCs w:val="21"/>
              </w:rPr>
              <w:t xml:space="preserve">The second phenotypic assay is a defense test which determines whether expression of a phage gene in </w:t>
            </w:r>
            <w:r>
              <w:rPr>
                <w:rFonts w:ascii="Roboto" w:eastAsia="Roboto" w:hAnsi="Roboto" w:cs="Roboto"/>
                <w:i/>
                <w:color w:val="4D4D4D"/>
                <w:sz w:val="21"/>
                <w:szCs w:val="21"/>
              </w:rPr>
              <w:t>M. smegmatis</w:t>
            </w:r>
            <w:r>
              <w:rPr>
                <w:rFonts w:ascii="Roboto" w:eastAsia="Roboto" w:hAnsi="Roboto" w:cs="Roboto"/>
                <w:color w:val="4D4D4D"/>
                <w:sz w:val="21"/>
                <w:szCs w:val="21"/>
              </w:rPr>
              <w:t xml:space="preserve"> can protect the cell from infection by the phage that encodes the gene. An example of defense, called superinfection immunity, typically occurs through the same mechanism that enables a phage to form a lysogen. During lysogeny, the phage immunity repressor gene is expressed, and the immunity repressor proteins bind to and represses expression of phage genes required for the lytic cycle. When a second or similar phage infects the lysogen, the repressor proteins in the cell can similarly repress expression from the second phage, thereby providing “immunity” to the second infection. Many immunity repressors can confer this immunity when expressed by themselves without other phage-encoded functions. Genes encoding for immunity repressor proteins have not yet been identified in many temperate mycobacteriophage genomes, and even those that have been bioinformatically predicted are poorly characterized. Performing a defense assay provides important experimental validation of this prediction and can be used to inform and improve genome annotation methods. Furthermore, not only immunity repressors are capable of protecting bacterial hosts from infection; other phage gene products have been shown to prevent infection by closely related phages by a variety of mechanisms, including blocking the phage receptor or inhibiting DNA entry. Thus, this phenotypic assay may reveal novel genes involved in such phage-phage interactions.</w:t>
            </w:r>
          </w:p>
          <w:p w14:paraId="50AA07F1" w14:textId="77777777" w:rsidR="00CC650C" w:rsidRDefault="00000000">
            <w:pPr>
              <w:spacing w:after="300" w:line="281" w:lineRule="auto"/>
              <w:rPr>
                <w:rFonts w:ascii="Roboto" w:eastAsia="Roboto" w:hAnsi="Roboto" w:cs="Roboto"/>
                <w:color w:val="4D4D4D"/>
                <w:sz w:val="21"/>
                <w:szCs w:val="21"/>
              </w:rPr>
            </w:pPr>
            <w:r>
              <w:rPr>
                <w:rFonts w:ascii="Roboto" w:eastAsia="Roboto" w:hAnsi="Roboto" w:cs="Roboto"/>
                <w:color w:val="4D4D4D"/>
                <w:sz w:val="21"/>
                <w:szCs w:val="21"/>
              </w:rPr>
              <w:t xml:space="preserve">The recombinant pExTra plasmid you have constructed could be used in any number of phenotypic assays to observe gene-mediated effects on different host processes. Key to the interpretation of results from any of these assays, though, is the inclusion of appropriate experimental controls; it is essential to compare the behavior of </w:t>
            </w:r>
            <w:r>
              <w:rPr>
                <w:rFonts w:ascii="Roboto" w:eastAsia="Roboto" w:hAnsi="Roboto" w:cs="Roboto"/>
                <w:i/>
                <w:color w:val="4D4D4D"/>
                <w:sz w:val="21"/>
                <w:szCs w:val="21"/>
              </w:rPr>
              <w:t>M. smegmatis</w:t>
            </w:r>
            <w:r>
              <w:rPr>
                <w:rFonts w:ascii="Roboto" w:eastAsia="Roboto" w:hAnsi="Roboto" w:cs="Roboto"/>
                <w:color w:val="4D4D4D"/>
                <w:sz w:val="21"/>
                <w:szCs w:val="21"/>
              </w:rPr>
              <w:t xml:space="preserve"> cells transformed with the pExTra plasmid of interest in these assays in the presence or absence of inducer, in order to draw any conclusions as to whether phage gene expression is responsible for an observed effect.</w:t>
            </w:r>
          </w:p>
          <w:p w14:paraId="25FF846A" w14:textId="77777777" w:rsidR="00CC650C" w:rsidRDefault="00000000">
            <w:pPr>
              <w:pStyle w:val="Heading3"/>
              <w:keepNext w:val="0"/>
              <w:keepLines w:val="0"/>
              <w:spacing w:after="300" w:line="281" w:lineRule="auto"/>
              <w:jc w:val="left"/>
              <w:rPr>
                <w:color w:val="4D4D4D"/>
              </w:rPr>
            </w:pPr>
            <w:bookmarkStart w:id="140" w:name="_y930cpdo0cbi" w:colFirst="0" w:colLast="0"/>
            <w:bookmarkEnd w:id="140"/>
            <w:r>
              <w:rPr>
                <w:color w:val="4D4D4D"/>
              </w:rPr>
              <w:lastRenderedPageBreak/>
              <w:t>Genome-wide analysis of gene-mediated phenotypic effects</w:t>
            </w:r>
          </w:p>
          <w:p w14:paraId="5687A482" w14:textId="77777777" w:rsidR="00CC650C" w:rsidRDefault="00000000">
            <w:pPr>
              <w:spacing w:after="300" w:line="281" w:lineRule="auto"/>
              <w:rPr>
                <w:rFonts w:ascii="Roboto" w:eastAsia="Roboto" w:hAnsi="Roboto" w:cs="Roboto"/>
                <w:color w:val="4D4D4D"/>
                <w:sz w:val="21"/>
                <w:szCs w:val="21"/>
              </w:rPr>
            </w:pPr>
            <w:r>
              <w:rPr>
                <w:rFonts w:ascii="Roboto" w:eastAsia="Roboto" w:hAnsi="Roboto" w:cs="Roboto"/>
                <w:color w:val="4D4D4D"/>
                <w:sz w:val="21"/>
                <w:szCs w:val="21"/>
              </w:rPr>
              <w:t>Combined, the recombinant pExTra plasmids built by you and your fellow researchers form a gene library, or a collection of individual genes cloned into an expression plasmid, that represents most or all of the genetic material in a particular phage genome. Together, you will perform phenotypic assays on the genes in this library, thereby screening the phage genome to identify the small subset of genes that have particular effects on the host phenotype. This collective analysis provides a genome-wide view of phage gene function, and as more and more of these phage gene libraries are built and screened, we can also begin to make comparisons between related genes within the broader phage population. Doing research at scale increases the chances of discovering promising leads to pursue in future research studies while using only a few experimental methods.</w:t>
            </w:r>
          </w:p>
          <w:p w14:paraId="2CBEEC70" w14:textId="77777777" w:rsidR="00CC650C" w:rsidRDefault="00000000">
            <w:pPr>
              <w:spacing w:after="300" w:line="281" w:lineRule="auto"/>
              <w:rPr>
                <w:rFonts w:ascii="Calibri" w:eastAsia="Calibri" w:hAnsi="Calibri" w:cs="Calibri"/>
              </w:rPr>
            </w:pPr>
            <w:r>
              <w:rPr>
                <w:rFonts w:ascii="Roboto" w:eastAsia="Roboto" w:hAnsi="Roboto" w:cs="Roboto"/>
                <w:color w:val="4D4D4D"/>
                <w:sz w:val="21"/>
                <w:szCs w:val="21"/>
              </w:rPr>
              <w:t>Gaining a thorough understanding of how a gene functions in the context of a phage infection, is a large undertaking, requiring the integration of ample data collected by many different methods. The data generated by you and your fellow researchers from the phenotypic assays outlined in this chapter provide important experimental observations that can lead to new hypotheses and get us a few steps closer to better understanding how these genes function in nature!</w:t>
            </w:r>
          </w:p>
        </w:tc>
      </w:tr>
    </w:tbl>
    <w:p w14:paraId="04DAB54E" w14:textId="77777777" w:rsidR="00CC650C" w:rsidRDefault="00000000">
      <w:pPr>
        <w:pStyle w:val="Heading1"/>
        <w:keepNext w:val="0"/>
        <w:keepLines w:val="0"/>
        <w:spacing w:before="480"/>
        <w:rPr>
          <w:b/>
          <w:color w:val="2F5496"/>
          <w:sz w:val="32"/>
          <w:szCs w:val="32"/>
        </w:rPr>
      </w:pPr>
      <w:bookmarkStart w:id="141" w:name="_fk3yn1dboacc" w:colFirst="0" w:colLast="0"/>
      <w:bookmarkEnd w:id="141"/>
      <w:r>
        <w:rPr>
          <w:b/>
          <w:color w:val="2F5496"/>
          <w:sz w:val="32"/>
          <w:szCs w:val="32"/>
        </w:rPr>
        <w:lastRenderedPageBreak/>
        <w:t>Protocol 3.1: Transformation of M. smegmatis</w:t>
      </w:r>
    </w:p>
    <w:tbl>
      <w:tblPr>
        <w:tblStyle w:val="afffb"/>
        <w:tblW w:w="8985" w:type="dxa"/>
        <w:tblBorders>
          <w:top w:val="nil"/>
          <w:left w:val="nil"/>
          <w:bottom w:val="nil"/>
          <w:right w:val="nil"/>
          <w:insideH w:val="nil"/>
          <w:insideV w:val="nil"/>
        </w:tblBorders>
        <w:tblLayout w:type="fixed"/>
        <w:tblLook w:val="0600" w:firstRow="0" w:lastRow="0" w:firstColumn="0" w:lastColumn="0" w:noHBand="1" w:noVBand="1"/>
      </w:tblPr>
      <w:tblGrid>
        <w:gridCol w:w="2385"/>
        <w:gridCol w:w="6600"/>
      </w:tblGrid>
      <w:tr w:rsidR="00CC650C" w14:paraId="71C9F888" w14:textId="77777777">
        <w:trPr>
          <w:trHeight w:val="300"/>
        </w:trPr>
        <w:tc>
          <w:tcPr>
            <w:tcW w:w="2385" w:type="dxa"/>
            <w:tcBorders>
              <w:top w:val="single" w:sz="8" w:space="0" w:color="000000"/>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556A2A0E"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6600" w:type="dxa"/>
            <w:tcBorders>
              <w:top w:val="single" w:sz="8" w:space="0" w:color="000000"/>
              <w:left w:val="nil"/>
              <w:bottom w:val="single" w:sz="8" w:space="0" w:color="000000"/>
              <w:right w:val="single" w:sz="8" w:space="0" w:color="000000"/>
            </w:tcBorders>
            <w:shd w:val="clear" w:color="auto" w:fill="B8CCE4"/>
            <w:tcMar>
              <w:top w:w="0" w:type="dxa"/>
              <w:left w:w="120" w:type="dxa"/>
              <w:bottom w:w="0" w:type="dxa"/>
              <w:right w:w="120" w:type="dxa"/>
            </w:tcMar>
          </w:tcPr>
          <w:p w14:paraId="64DC482E"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0504D4D7" w14:textId="77777777">
        <w:trPr>
          <w:trHeight w:val="300"/>
        </w:trPr>
        <w:tc>
          <w:tcPr>
            <w:tcW w:w="2385" w:type="dxa"/>
            <w:tcBorders>
              <w:top w:val="nil"/>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6C5061DB"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6600" w:type="dxa"/>
            <w:tcBorders>
              <w:top w:val="nil"/>
              <w:left w:val="nil"/>
              <w:bottom w:val="single" w:sz="8" w:space="0" w:color="000000"/>
              <w:right w:val="single" w:sz="8" w:space="0" w:color="000000"/>
            </w:tcBorders>
            <w:shd w:val="clear" w:color="auto" w:fill="B8CCE4"/>
            <w:tcMar>
              <w:top w:w="0" w:type="dxa"/>
              <w:left w:w="120" w:type="dxa"/>
              <w:bottom w:w="0" w:type="dxa"/>
              <w:right w:w="120" w:type="dxa"/>
            </w:tcMar>
          </w:tcPr>
          <w:p w14:paraId="62C6F07D" w14:textId="77777777" w:rsidR="00CC650C" w:rsidRDefault="00000000">
            <w:pPr>
              <w:spacing w:before="240" w:line="273" w:lineRule="auto"/>
              <w:rPr>
                <w:rFonts w:ascii="Calibri" w:eastAsia="Calibri" w:hAnsi="Calibri" w:cs="Calibri"/>
                <w:b/>
              </w:rPr>
            </w:pPr>
            <w:r>
              <w:rPr>
                <w:rFonts w:ascii="Calibri" w:eastAsia="Calibri" w:hAnsi="Calibri" w:cs="Calibri"/>
                <w:b/>
              </w:rPr>
              <w:t>Protocol 3.1: Transformation of M. smegmatis</w:t>
            </w:r>
          </w:p>
        </w:tc>
      </w:tr>
      <w:tr w:rsidR="00CC650C" w14:paraId="6B204006" w14:textId="77777777">
        <w:trPr>
          <w:trHeight w:val="300"/>
        </w:trPr>
        <w:tc>
          <w:tcPr>
            <w:tcW w:w="2385" w:type="dxa"/>
            <w:tcBorders>
              <w:top w:val="nil"/>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2565DF06" w14:textId="77777777" w:rsidR="00CC650C" w:rsidRDefault="00000000">
            <w:pPr>
              <w:spacing w:before="240" w:after="240"/>
              <w:rPr>
                <w:rFonts w:ascii="Calibri" w:eastAsia="Calibri" w:hAnsi="Calibri" w:cs="Calibri"/>
                <w:b/>
              </w:rPr>
            </w:pPr>
            <w:r>
              <w:rPr>
                <w:rFonts w:ascii="Calibri" w:eastAsia="Calibri" w:hAnsi="Calibri" w:cs="Calibri"/>
                <w:b/>
              </w:rPr>
              <w:t>imgtxt</w:t>
            </w:r>
          </w:p>
        </w:tc>
        <w:tc>
          <w:tcPr>
            <w:tcW w:w="6600" w:type="dxa"/>
            <w:tcBorders>
              <w:top w:val="nil"/>
              <w:left w:val="nil"/>
              <w:bottom w:val="single" w:sz="8" w:space="0" w:color="000000"/>
              <w:right w:val="single" w:sz="8" w:space="0" w:color="000000"/>
            </w:tcBorders>
            <w:shd w:val="clear" w:color="auto" w:fill="B8CCE4"/>
            <w:tcMar>
              <w:top w:w="0" w:type="dxa"/>
              <w:left w:w="120" w:type="dxa"/>
              <w:bottom w:w="0" w:type="dxa"/>
              <w:right w:w="120" w:type="dxa"/>
            </w:tcMar>
          </w:tcPr>
          <w:p w14:paraId="5029B562" w14:textId="77777777" w:rsidR="00CC650C" w:rsidRDefault="00000000">
            <w:pPr>
              <w:spacing w:before="240" w:line="273" w:lineRule="auto"/>
              <w:rPr>
                <w:rFonts w:ascii="Calibri" w:eastAsia="Calibri" w:hAnsi="Calibri" w:cs="Calibri"/>
                <w:b/>
              </w:rPr>
            </w:pPr>
            <w:r>
              <w:rPr>
                <w:rFonts w:ascii="Calibri" w:eastAsia="Calibri" w:hAnsi="Calibri" w:cs="Calibri"/>
                <w:b/>
              </w:rPr>
              <w:t>Phenotypic Assay</w:t>
            </w:r>
          </w:p>
        </w:tc>
      </w:tr>
      <w:tr w:rsidR="00CC650C" w14:paraId="04AD4B7F" w14:textId="77777777">
        <w:trPr>
          <w:trHeight w:val="555"/>
        </w:trPr>
        <w:tc>
          <w:tcPr>
            <w:tcW w:w="238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4F4514B3"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660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2837EDDF" w14:textId="77777777" w:rsidR="00CC650C" w:rsidRDefault="00000000">
            <w:pPr>
              <w:spacing w:before="240" w:after="240"/>
              <w:rPr>
                <w:rFonts w:ascii="Calibri" w:eastAsia="Calibri" w:hAnsi="Calibri" w:cs="Calibri"/>
                <w:b/>
              </w:rPr>
            </w:pPr>
            <w:r>
              <w:rPr>
                <w:rFonts w:ascii="Calibri" w:eastAsia="Calibri" w:hAnsi="Calibri" w:cs="Calibri"/>
                <w:b/>
              </w:rPr>
              <w:t>phenotypic-assay.svg</w:t>
            </w:r>
          </w:p>
        </w:tc>
      </w:tr>
      <w:tr w:rsidR="00CC650C" w14:paraId="5813D015" w14:textId="77777777">
        <w:trPr>
          <w:trHeight w:val="2085"/>
        </w:trPr>
        <w:tc>
          <w:tcPr>
            <w:tcW w:w="2385" w:type="dxa"/>
            <w:tcBorders>
              <w:top w:val="nil"/>
              <w:left w:val="single" w:sz="8" w:space="0" w:color="000000"/>
              <w:bottom w:val="single" w:sz="8" w:space="0" w:color="000000"/>
              <w:right w:val="single" w:sz="8" w:space="0" w:color="000000"/>
            </w:tcBorders>
            <w:shd w:val="clear" w:color="auto" w:fill="auto"/>
            <w:tcMar>
              <w:top w:w="0" w:type="dxa"/>
              <w:left w:w="120" w:type="dxa"/>
              <w:bottom w:w="0" w:type="dxa"/>
              <w:right w:w="120" w:type="dxa"/>
            </w:tcMar>
          </w:tcPr>
          <w:p w14:paraId="0736058E" w14:textId="77777777" w:rsidR="00CC650C" w:rsidRDefault="00000000">
            <w:pPr>
              <w:spacing w:before="240" w:after="240"/>
              <w:rPr>
                <w:rFonts w:ascii="Calibri" w:eastAsia="Calibri" w:hAnsi="Calibri" w:cs="Calibri"/>
                <w:b/>
              </w:rPr>
            </w:pPr>
            <w:r>
              <w:rPr>
                <w:rFonts w:ascii="Calibri" w:eastAsia="Calibri" w:hAnsi="Calibri" w:cs="Calibri"/>
                <w:b/>
              </w:rPr>
              <w:lastRenderedPageBreak/>
              <w:t>content</w:t>
            </w:r>
          </w:p>
        </w:tc>
        <w:tc>
          <w:tcPr>
            <w:tcW w:w="660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3E7FD7D3" w14:textId="77777777" w:rsidR="00CC650C" w:rsidRDefault="00000000">
            <w:pPr>
              <w:pStyle w:val="Heading3"/>
              <w:keepNext w:val="0"/>
              <w:keepLines w:val="0"/>
              <w:spacing w:after="300" w:line="281" w:lineRule="auto"/>
              <w:rPr>
                <w:color w:val="4D4D4D"/>
              </w:rPr>
            </w:pPr>
            <w:bookmarkStart w:id="142" w:name="_ex5fv0ndlahr" w:colFirst="0" w:colLast="0"/>
            <w:bookmarkEnd w:id="142"/>
            <w:r>
              <w:rPr>
                <w:color w:val="4D4D4D"/>
              </w:rPr>
              <w:t>Objective:</w:t>
            </w:r>
          </w:p>
          <w:p w14:paraId="49879F2E" w14:textId="77777777" w:rsidR="00CC650C" w:rsidRDefault="00000000">
            <w:pPr>
              <w:spacing w:after="300" w:line="281" w:lineRule="auto"/>
              <w:rPr>
                <w:rFonts w:ascii="Roboto" w:eastAsia="Roboto" w:hAnsi="Roboto" w:cs="Roboto"/>
                <w:color w:val="4D4D4D"/>
                <w:sz w:val="21"/>
                <w:szCs w:val="21"/>
              </w:rPr>
            </w:pPr>
            <w:r>
              <w:rPr>
                <w:rFonts w:ascii="Roboto" w:eastAsia="Roboto" w:hAnsi="Roboto" w:cs="Roboto"/>
                <w:color w:val="4D4D4D"/>
                <w:sz w:val="21"/>
                <w:szCs w:val="21"/>
              </w:rPr>
              <w:t>To introduce plasmid DNA into bacterial cells.</w:t>
            </w:r>
          </w:p>
          <w:p w14:paraId="72F28645" w14:textId="77777777" w:rsidR="00CC650C" w:rsidRDefault="00000000">
            <w:pPr>
              <w:pStyle w:val="Heading4"/>
              <w:keepNext w:val="0"/>
              <w:keepLines w:val="0"/>
              <w:spacing w:before="0" w:after="300"/>
              <w:rPr>
                <w:color w:val="4D4D4D"/>
              </w:rPr>
            </w:pPr>
            <w:bookmarkStart w:id="143" w:name="_qioy6oaxyf1b" w:colFirst="0" w:colLast="0"/>
            <w:bookmarkEnd w:id="143"/>
            <w:r>
              <w:rPr>
                <w:color w:val="4D4D4D"/>
              </w:rPr>
              <w:t>Rationale:</w:t>
            </w:r>
          </w:p>
          <w:p w14:paraId="5D15E7BF" w14:textId="77777777" w:rsidR="00CC650C" w:rsidRDefault="00000000">
            <w:pPr>
              <w:spacing w:after="300" w:line="281" w:lineRule="auto"/>
              <w:rPr>
                <w:rFonts w:ascii="Roboto" w:eastAsia="Roboto" w:hAnsi="Roboto" w:cs="Roboto"/>
                <w:color w:val="4D4D4D"/>
                <w:sz w:val="21"/>
                <w:szCs w:val="21"/>
              </w:rPr>
            </w:pPr>
            <w:r>
              <w:rPr>
                <w:rFonts w:ascii="Roboto" w:eastAsia="Roboto" w:hAnsi="Roboto" w:cs="Roboto"/>
                <w:color w:val="4D4D4D"/>
                <w:sz w:val="21"/>
                <w:szCs w:val="21"/>
              </w:rPr>
              <w:t>Transformation is the process of introducing a piece of DNA, typically a plasmid, into bacterial cells. Once transformed, bacterial cells store and replicate the plasmid as it does its own genetic material. In molecular cloning, plasmids that are assembled in vitro, for example by isothermal assembly or DNA ligation, are transformed into bacteria so that the plasmid can be replicated. Transformed bacteria, when grown to high densities, can therefore be used to generate large quantities of plasmid DNA, which can subsequently be extracted. Transformations are also an important technique for introducing specific genes into bacteria in order to study gene function.</w:t>
            </w:r>
          </w:p>
          <w:p w14:paraId="2C686CC5" w14:textId="77777777" w:rsidR="00CC650C" w:rsidRDefault="00000000">
            <w:pPr>
              <w:spacing w:after="300" w:line="281" w:lineRule="auto"/>
              <w:rPr>
                <w:rFonts w:ascii="Roboto" w:eastAsia="Roboto" w:hAnsi="Roboto" w:cs="Roboto"/>
                <w:color w:val="4D4D4D"/>
                <w:sz w:val="21"/>
                <w:szCs w:val="21"/>
              </w:rPr>
            </w:pPr>
            <w:r>
              <w:rPr>
                <w:rFonts w:ascii="Roboto" w:eastAsia="Roboto" w:hAnsi="Roboto" w:cs="Roboto"/>
                <w:color w:val="4D4D4D"/>
                <w:sz w:val="21"/>
                <w:szCs w:val="21"/>
              </w:rPr>
              <w:t>In electroporation, plasmid DNA is mixed with bacterial cells. This mixture is then placed in a special container, called an electroporation cuvette, before being pulsed with an electric current. This electric shock allows plasmid DNA to enter cells. When compared to chemical transformations, transformation by electroporation occurs at a much higher efficiency.</w:t>
            </w:r>
          </w:p>
          <w:p w14:paraId="3D218800" w14:textId="77777777" w:rsidR="00CC650C" w:rsidRDefault="00000000">
            <w:pPr>
              <w:spacing w:after="300" w:line="281" w:lineRule="auto"/>
              <w:rPr>
                <w:rFonts w:ascii="Roboto" w:eastAsia="Roboto" w:hAnsi="Roboto" w:cs="Roboto"/>
                <w:color w:val="4D4D4D"/>
                <w:sz w:val="21"/>
                <w:szCs w:val="21"/>
              </w:rPr>
            </w:pPr>
            <w:r>
              <w:rPr>
                <w:rFonts w:ascii="Roboto" w:eastAsia="Roboto" w:hAnsi="Roboto" w:cs="Roboto"/>
                <w:color w:val="4D4D4D"/>
                <w:sz w:val="21"/>
                <w:szCs w:val="21"/>
              </w:rPr>
              <w:t>During a transformation reaction, not all bacterial cells will be transformed with DNA. However, those bacteria that have been transformed with plasmid DNA can readily be selected based on antibiotic resistance conferred by the plasmid. To select transformed bacteria, bacterial cells from the transformation reaction are allowed to grow for an hour such that transformed cells begin expressing the antibiotic resistance gene, and all cells are then plated on agar supplemented with the appropriate antibiotic. Only cells that are transformed will survive, forming colonies on the agar plate.</w:t>
            </w:r>
          </w:p>
          <w:p w14:paraId="4A6B37F3" w14:textId="77777777" w:rsidR="00CC650C" w:rsidRDefault="00000000">
            <w:pPr>
              <w:pStyle w:val="Heading4"/>
              <w:keepNext w:val="0"/>
              <w:keepLines w:val="0"/>
              <w:spacing w:before="0" w:after="300"/>
              <w:rPr>
                <w:color w:val="4D4D4D"/>
              </w:rPr>
            </w:pPr>
            <w:bookmarkStart w:id="144" w:name="_aw326rimmd6q" w:colFirst="0" w:colLast="0"/>
            <w:bookmarkEnd w:id="144"/>
            <w:r>
              <w:rPr>
                <w:color w:val="4D4D4D"/>
              </w:rPr>
              <w:t>Supplies:</w:t>
            </w:r>
          </w:p>
          <w:p w14:paraId="0E4E37DA" w14:textId="77777777" w:rsidR="00CC650C" w:rsidRDefault="00000000">
            <w:pPr>
              <w:numPr>
                <w:ilvl w:val="0"/>
                <w:numId w:val="185"/>
              </w:numPr>
              <w:spacing w:before="160" w:line="281" w:lineRule="auto"/>
              <w:rPr>
                <w:color w:val="4D4D4D"/>
              </w:rPr>
            </w:pPr>
            <w:r>
              <w:rPr>
                <w:rFonts w:ascii="Roboto" w:eastAsia="Roboto" w:hAnsi="Roboto" w:cs="Roboto"/>
                <w:color w:val="4D4D4D"/>
                <w:sz w:val="21"/>
                <w:szCs w:val="21"/>
              </w:rPr>
              <w:t>Plasmid DNA</w:t>
            </w:r>
          </w:p>
          <w:p w14:paraId="69C1601D" w14:textId="77777777" w:rsidR="00CC650C" w:rsidRDefault="00000000">
            <w:pPr>
              <w:numPr>
                <w:ilvl w:val="0"/>
                <w:numId w:val="185"/>
              </w:numPr>
              <w:spacing w:line="281" w:lineRule="auto"/>
              <w:rPr>
                <w:color w:val="4D4D4D"/>
              </w:rPr>
            </w:pPr>
            <w:r>
              <w:rPr>
                <w:rFonts w:ascii="Roboto" w:eastAsia="Roboto" w:hAnsi="Roboto" w:cs="Roboto"/>
                <w:color w:val="4D4D4D"/>
                <w:sz w:val="21"/>
                <w:szCs w:val="21"/>
              </w:rPr>
              <w:t>Ice</w:t>
            </w:r>
          </w:p>
          <w:p w14:paraId="3A912209" w14:textId="77777777" w:rsidR="00CC650C" w:rsidRDefault="00000000">
            <w:pPr>
              <w:numPr>
                <w:ilvl w:val="0"/>
                <w:numId w:val="185"/>
              </w:numPr>
              <w:spacing w:line="281" w:lineRule="auto"/>
              <w:rPr>
                <w:color w:val="4D4D4D"/>
              </w:rPr>
            </w:pPr>
            <w:r>
              <w:rPr>
                <w:rFonts w:ascii="Roboto" w:eastAsia="Roboto" w:hAnsi="Roboto" w:cs="Roboto"/>
                <w:color w:val="4D4D4D"/>
                <w:sz w:val="21"/>
                <w:szCs w:val="21"/>
              </w:rPr>
              <w:t>Microcentrifuge tubes</w:t>
            </w:r>
          </w:p>
          <w:p w14:paraId="6CD38384" w14:textId="77777777" w:rsidR="00CC650C" w:rsidRDefault="00000000">
            <w:pPr>
              <w:numPr>
                <w:ilvl w:val="0"/>
                <w:numId w:val="185"/>
              </w:numPr>
              <w:spacing w:line="281" w:lineRule="auto"/>
              <w:rPr>
                <w:color w:val="4D4D4D"/>
              </w:rPr>
            </w:pPr>
            <w:r>
              <w:rPr>
                <w:rFonts w:ascii="Roboto" w:eastAsia="Roboto" w:hAnsi="Roboto" w:cs="Roboto"/>
                <w:color w:val="4D4D4D"/>
                <w:sz w:val="21"/>
                <w:szCs w:val="21"/>
              </w:rPr>
              <w:t>Microcentrifuge</w:t>
            </w:r>
          </w:p>
          <w:p w14:paraId="09694D67" w14:textId="77777777" w:rsidR="00CC650C" w:rsidRDefault="00000000">
            <w:pPr>
              <w:numPr>
                <w:ilvl w:val="0"/>
                <w:numId w:val="185"/>
              </w:numPr>
              <w:spacing w:line="281" w:lineRule="auto"/>
              <w:rPr>
                <w:color w:val="4D4D4D"/>
              </w:rPr>
            </w:pPr>
            <w:r>
              <w:rPr>
                <w:rFonts w:ascii="Roboto" w:eastAsia="Roboto" w:hAnsi="Roboto" w:cs="Roboto"/>
                <w:color w:val="4D4D4D"/>
                <w:sz w:val="21"/>
                <w:szCs w:val="21"/>
              </w:rPr>
              <w:lastRenderedPageBreak/>
              <w:t>Recovery broth (7H9 neat)</w:t>
            </w:r>
          </w:p>
          <w:p w14:paraId="27CB1201" w14:textId="77777777" w:rsidR="00CC650C" w:rsidRDefault="00000000">
            <w:pPr>
              <w:numPr>
                <w:ilvl w:val="0"/>
                <w:numId w:val="185"/>
              </w:numPr>
              <w:spacing w:line="281" w:lineRule="auto"/>
              <w:rPr>
                <w:color w:val="4D4D4D"/>
              </w:rPr>
            </w:pPr>
            <w:r>
              <w:rPr>
                <w:rFonts w:ascii="Roboto" w:eastAsia="Roboto" w:hAnsi="Roboto" w:cs="Roboto"/>
                <w:color w:val="4D4D4D"/>
                <w:sz w:val="21"/>
                <w:szCs w:val="21"/>
              </w:rPr>
              <w:t>7H10 agar plates supplemented with 20 μg/ml Kanamycin</w:t>
            </w:r>
          </w:p>
          <w:p w14:paraId="347E82EF" w14:textId="77777777" w:rsidR="00CC650C" w:rsidRDefault="00000000">
            <w:pPr>
              <w:numPr>
                <w:ilvl w:val="0"/>
                <w:numId w:val="185"/>
              </w:numPr>
              <w:spacing w:line="281" w:lineRule="auto"/>
              <w:rPr>
                <w:color w:val="4D4D4D"/>
              </w:rPr>
            </w:pPr>
            <w:r>
              <w:rPr>
                <w:rFonts w:ascii="Roboto" w:eastAsia="Roboto" w:hAnsi="Roboto" w:cs="Roboto"/>
                <w:color w:val="4D4D4D"/>
                <w:sz w:val="21"/>
                <w:szCs w:val="21"/>
              </w:rPr>
              <w:t>Rattler beads or spreader, with 100 % EtOH</w:t>
            </w:r>
          </w:p>
          <w:p w14:paraId="7471EB1B" w14:textId="77777777" w:rsidR="00CC650C" w:rsidRDefault="00000000">
            <w:pPr>
              <w:numPr>
                <w:ilvl w:val="0"/>
                <w:numId w:val="185"/>
              </w:numPr>
              <w:spacing w:line="281" w:lineRule="auto"/>
              <w:rPr>
                <w:color w:val="4D4D4D"/>
              </w:rPr>
            </w:pPr>
            <w:r>
              <w:rPr>
                <w:rFonts w:ascii="Roboto" w:eastAsia="Roboto" w:hAnsi="Roboto" w:cs="Roboto"/>
                <w:color w:val="4D4D4D"/>
                <w:sz w:val="21"/>
                <w:szCs w:val="21"/>
              </w:rPr>
              <w:t xml:space="preserve">Shaking incubator set to 37 </w:t>
            </w:r>
            <w:r>
              <w:rPr>
                <w:rFonts w:ascii="Roboto" w:eastAsia="Roboto" w:hAnsi="Roboto" w:cs="Roboto"/>
                <w:b/>
                <w:color w:val="4D4D4D"/>
                <w:sz w:val="21"/>
                <w:szCs w:val="21"/>
              </w:rPr>
              <w:t>°</w:t>
            </w:r>
            <w:r>
              <w:rPr>
                <w:rFonts w:ascii="Roboto" w:eastAsia="Roboto" w:hAnsi="Roboto" w:cs="Roboto"/>
                <w:color w:val="4D4D4D"/>
                <w:sz w:val="21"/>
                <w:szCs w:val="21"/>
              </w:rPr>
              <w:t xml:space="preserve"> C.</w:t>
            </w:r>
          </w:p>
          <w:p w14:paraId="5155544F" w14:textId="77777777" w:rsidR="00CC650C" w:rsidRDefault="00000000">
            <w:pPr>
              <w:numPr>
                <w:ilvl w:val="0"/>
                <w:numId w:val="185"/>
              </w:numPr>
              <w:spacing w:line="281" w:lineRule="auto"/>
              <w:rPr>
                <w:color w:val="4D4D4D"/>
              </w:rPr>
            </w:pPr>
            <w:r>
              <w:rPr>
                <w:rFonts w:ascii="Roboto" w:eastAsia="Roboto" w:hAnsi="Roboto" w:cs="Roboto"/>
                <w:color w:val="4D4D4D"/>
                <w:sz w:val="21"/>
                <w:szCs w:val="21"/>
              </w:rPr>
              <w:t>Electrocompetent cells</w:t>
            </w:r>
          </w:p>
          <w:p w14:paraId="51902AF2" w14:textId="77777777" w:rsidR="00CC650C" w:rsidRDefault="00000000">
            <w:pPr>
              <w:numPr>
                <w:ilvl w:val="0"/>
                <w:numId w:val="185"/>
              </w:numPr>
              <w:spacing w:line="281" w:lineRule="auto"/>
              <w:rPr>
                <w:color w:val="4D4D4D"/>
              </w:rPr>
            </w:pPr>
            <w:r>
              <w:rPr>
                <w:rFonts w:ascii="Roboto" w:eastAsia="Roboto" w:hAnsi="Roboto" w:cs="Roboto"/>
                <w:color w:val="4D4D4D"/>
                <w:sz w:val="21"/>
                <w:szCs w:val="21"/>
              </w:rPr>
              <w:t>Electroporation cuvettes (gap: 0.1 cm)</w:t>
            </w:r>
          </w:p>
          <w:p w14:paraId="22CC745C" w14:textId="77777777" w:rsidR="00CC650C" w:rsidRDefault="00000000">
            <w:pPr>
              <w:numPr>
                <w:ilvl w:val="0"/>
                <w:numId w:val="185"/>
              </w:numPr>
              <w:spacing w:line="281" w:lineRule="auto"/>
              <w:rPr>
                <w:color w:val="4D4D4D"/>
              </w:rPr>
            </w:pPr>
            <w:r>
              <w:rPr>
                <w:rFonts w:ascii="Roboto" w:eastAsia="Roboto" w:hAnsi="Roboto" w:cs="Roboto"/>
                <w:color w:val="4D4D4D"/>
                <w:sz w:val="21"/>
                <w:szCs w:val="21"/>
              </w:rPr>
              <w:t>Electroporator (voltage: 1.8 kV)</w:t>
            </w:r>
          </w:p>
          <w:p w14:paraId="1898BD39" w14:textId="77777777" w:rsidR="00CC650C" w:rsidRDefault="00000000">
            <w:pPr>
              <w:numPr>
                <w:ilvl w:val="0"/>
                <w:numId w:val="185"/>
              </w:numPr>
              <w:spacing w:after="380" w:line="281" w:lineRule="auto"/>
              <w:rPr>
                <w:color w:val="4D4D4D"/>
              </w:rPr>
            </w:pPr>
            <w:r>
              <w:rPr>
                <w:rFonts w:ascii="Roboto" w:eastAsia="Roboto" w:hAnsi="Roboto" w:cs="Roboto"/>
                <w:color w:val="4D4D4D"/>
                <w:sz w:val="21"/>
                <w:szCs w:val="21"/>
              </w:rPr>
              <w:t>Paper towel or KimWipe</w:t>
            </w:r>
          </w:p>
          <w:p w14:paraId="369FF858" w14:textId="77777777" w:rsidR="00CC650C" w:rsidRDefault="00000000">
            <w:pPr>
              <w:pStyle w:val="Heading4"/>
              <w:keepNext w:val="0"/>
              <w:keepLines w:val="0"/>
              <w:spacing w:before="0" w:after="300"/>
              <w:rPr>
                <w:color w:val="4D4D4D"/>
              </w:rPr>
            </w:pPr>
            <w:bookmarkStart w:id="145" w:name="_xinu1q8hlbi" w:colFirst="0" w:colLast="0"/>
            <w:bookmarkEnd w:id="145"/>
            <w:r>
              <w:rPr>
                <w:color w:val="4D4D4D"/>
              </w:rPr>
              <w:t>Procedure :</w:t>
            </w:r>
          </w:p>
          <w:p w14:paraId="32070A22" w14:textId="77777777" w:rsidR="00CC650C" w:rsidRDefault="00000000">
            <w:pPr>
              <w:spacing w:line="384" w:lineRule="auto"/>
              <w:rPr>
                <w:rFonts w:ascii="Roboto" w:eastAsia="Roboto" w:hAnsi="Roboto" w:cs="Roboto"/>
                <w:color w:val="4D4D4D"/>
                <w:sz w:val="24"/>
                <w:szCs w:val="24"/>
              </w:rPr>
            </w:pPr>
            <w:r>
              <w:rPr>
                <w:rFonts w:ascii="Roboto" w:eastAsia="Roboto" w:hAnsi="Roboto" w:cs="Roboto"/>
                <w:b/>
                <w:color w:val="4D4D4D"/>
                <w:sz w:val="24"/>
                <w:szCs w:val="24"/>
              </w:rPr>
              <w:t xml:space="preserve">Important : </w:t>
            </w:r>
            <w:r>
              <w:rPr>
                <w:rFonts w:ascii="Roboto" w:eastAsia="Roboto" w:hAnsi="Roboto" w:cs="Roboto"/>
                <w:color w:val="4D4D4D"/>
                <w:sz w:val="24"/>
                <w:szCs w:val="24"/>
              </w:rPr>
              <w:t>Competent cells should be kept on ice throughout Steps A - B.</w:t>
            </w:r>
          </w:p>
          <w:p w14:paraId="531C7CBD" w14:textId="77777777" w:rsidR="00CC650C" w:rsidRDefault="00000000">
            <w:pPr>
              <w:numPr>
                <w:ilvl w:val="0"/>
                <w:numId w:val="52"/>
              </w:numPr>
              <w:spacing w:before="160" w:line="281" w:lineRule="auto"/>
              <w:rPr>
                <w:color w:val="4D4D4D"/>
              </w:rPr>
            </w:pPr>
            <w:r>
              <w:rPr>
                <w:rFonts w:ascii="Roboto" w:eastAsia="Roboto" w:hAnsi="Roboto" w:cs="Roboto"/>
                <w:color w:val="4D4D4D"/>
                <w:sz w:val="21"/>
                <w:szCs w:val="21"/>
              </w:rPr>
              <w:t xml:space="preserve">Retrieve electrocompetent cells from -80 </w:t>
            </w:r>
            <w:r>
              <w:rPr>
                <w:rFonts w:ascii="Roboto" w:eastAsia="Roboto" w:hAnsi="Roboto" w:cs="Roboto"/>
                <w:b/>
                <w:color w:val="4D4D4D"/>
                <w:sz w:val="21"/>
                <w:szCs w:val="21"/>
              </w:rPr>
              <w:t>°</w:t>
            </w:r>
            <w:r>
              <w:rPr>
                <w:rFonts w:ascii="Roboto" w:eastAsia="Roboto" w:hAnsi="Roboto" w:cs="Roboto"/>
                <w:color w:val="4D4D4D"/>
                <w:sz w:val="21"/>
                <w:szCs w:val="21"/>
              </w:rPr>
              <w:t xml:space="preserve"> C and place on ice, immediately, to thaw.</w:t>
            </w:r>
          </w:p>
          <w:p w14:paraId="06EA35F5" w14:textId="77777777" w:rsidR="00CC650C" w:rsidRDefault="00000000">
            <w:pPr>
              <w:numPr>
                <w:ilvl w:val="1"/>
                <w:numId w:val="52"/>
              </w:numPr>
              <w:spacing w:line="281" w:lineRule="auto"/>
              <w:rPr>
                <w:color w:val="4D4D4D"/>
              </w:rPr>
            </w:pPr>
            <w:r>
              <w:rPr>
                <w:rFonts w:ascii="Roboto" w:eastAsia="Roboto" w:hAnsi="Roboto" w:cs="Roboto"/>
                <w:color w:val="4D4D4D"/>
                <w:sz w:val="21"/>
                <w:szCs w:val="21"/>
              </w:rPr>
              <w:t>For each transformation reaction, 25 - 50 μl of competent cells will be needed. Consult your instructor for the appropriate volume of cells to use.</w:t>
            </w:r>
          </w:p>
          <w:p w14:paraId="62249C91" w14:textId="77777777" w:rsidR="00CC650C" w:rsidRDefault="00000000">
            <w:pPr>
              <w:numPr>
                <w:ilvl w:val="0"/>
                <w:numId w:val="52"/>
              </w:numPr>
              <w:spacing w:line="281" w:lineRule="auto"/>
              <w:rPr>
                <w:color w:val="4D4D4D"/>
              </w:rPr>
            </w:pPr>
            <w:r>
              <w:rPr>
                <w:rFonts w:ascii="Roboto" w:eastAsia="Roboto" w:hAnsi="Roboto" w:cs="Roboto"/>
                <w:color w:val="4D4D4D"/>
                <w:sz w:val="21"/>
                <w:szCs w:val="21"/>
              </w:rPr>
              <w:t>Set up the transformation reaction.</w:t>
            </w:r>
          </w:p>
          <w:p w14:paraId="31975918" w14:textId="77777777" w:rsidR="00CC650C" w:rsidRDefault="00000000">
            <w:pPr>
              <w:numPr>
                <w:ilvl w:val="1"/>
                <w:numId w:val="52"/>
              </w:numPr>
              <w:spacing w:line="281" w:lineRule="auto"/>
              <w:rPr>
                <w:color w:val="4D4D4D"/>
              </w:rPr>
            </w:pPr>
            <w:r>
              <w:rPr>
                <w:rFonts w:ascii="Roboto" w:eastAsia="Roboto" w:hAnsi="Roboto" w:cs="Roboto"/>
                <w:color w:val="4D4D4D"/>
                <w:sz w:val="21"/>
                <w:szCs w:val="21"/>
              </w:rPr>
              <w:t>For each transformation reaction, obtain and label a clean microcentrifuge tube and a electroporation cuvette. Place both vessels on ice.</w:t>
            </w:r>
          </w:p>
          <w:p w14:paraId="1641AF35" w14:textId="77777777" w:rsidR="00CC650C" w:rsidRDefault="00000000">
            <w:pPr>
              <w:numPr>
                <w:ilvl w:val="2"/>
                <w:numId w:val="52"/>
              </w:numPr>
              <w:spacing w:line="281" w:lineRule="auto"/>
              <w:rPr>
                <w:color w:val="4D4D4D"/>
              </w:rPr>
            </w:pPr>
            <w:r>
              <w:rPr>
                <w:rFonts w:ascii="Roboto" w:eastAsia="Roboto" w:hAnsi="Roboto" w:cs="Roboto"/>
                <w:color w:val="4D4D4D"/>
                <w:sz w:val="21"/>
                <w:szCs w:val="21"/>
              </w:rPr>
              <w:t>Add 1 μl of purified plasmid DNA to the microcentrifuge tube.</w:t>
            </w:r>
            <w:r>
              <w:rPr>
                <w:rFonts w:ascii="Roboto" w:eastAsia="Roboto" w:hAnsi="Roboto" w:cs="Roboto"/>
                <w:color w:val="4D4D4D"/>
                <w:sz w:val="21"/>
                <w:szCs w:val="21"/>
              </w:rPr>
              <w:br/>
            </w:r>
            <w:r>
              <w:rPr>
                <w:rFonts w:ascii="Roboto" w:eastAsia="Roboto" w:hAnsi="Roboto" w:cs="Roboto"/>
                <w:b/>
                <w:color w:val="4D4D4D"/>
                <w:sz w:val="21"/>
                <w:szCs w:val="21"/>
              </w:rPr>
              <w:t xml:space="preserve">Important : </w:t>
            </w:r>
            <w:r>
              <w:rPr>
                <w:rFonts w:ascii="Roboto" w:eastAsia="Roboto" w:hAnsi="Roboto" w:cs="Roboto"/>
                <w:color w:val="4D4D4D"/>
                <w:sz w:val="21"/>
                <w:szCs w:val="21"/>
              </w:rPr>
              <w:t>Do not used unpurified DNA. The presence of salts from reactions such as isothermal assembly or DNA ligation can result in overheating and electric arcing when a current is applied, which will kill the bacterial cells.</w:t>
            </w:r>
          </w:p>
          <w:p w14:paraId="70EB54A6" w14:textId="77777777" w:rsidR="00CC650C" w:rsidRDefault="00000000">
            <w:pPr>
              <w:numPr>
                <w:ilvl w:val="1"/>
                <w:numId w:val="52"/>
              </w:numPr>
              <w:spacing w:line="281" w:lineRule="auto"/>
              <w:rPr>
                <w:color w:val="4D4D4D"/>
              </w:rPr>
            </w:pPr>
            <w:r>
              <w:rPr>
                <w:rFonts w:ascii="Roboto" w:eastAsia="Roboto" w:hAnsi="Roboto" w:cs="Roboto"/>
                <w:color w:val="4D4D4D"/>
                <w:sz w:val="21"/>
                <w:szCs w:val="21"/>
              </w:rPr>
              <w:t>Add the appropriate volume of electrocompetent cells from Step A to the microcentrifuge tube.</w:t>
            </w:r>
          </w:p>
          <w:p w14:paraId="0F1B60B0" w14:textId="77777777" w:rsidR="00CC650C" w:rsidRDefault="00000000">
            <w:pPr>
              <w:numPr>
                <w:ilvl w:val="1"/>
                <w:numId w:val="52"/>
              </w:numPr>
              <w:spacing w:line="281" w:lineRule="auto"/>
              <w:rPr>
                <w:color w:val="4D4D4D"/>
              </w:rPr>
            </w:pPr>
            <w:r>
              <w:rPr>
                <w:rFonts w:ascii="Roboto" w:eastAsia="Roboto" w:hAnsi="Roboto" w:cs="Roboto"/>
                <w:color w:val="4D4D4D"/>
                <w:sz w:val="21"/>
                <w:szCs w:val="21"/>
              </w:rPr>
              <w:t>Pipette the mixture up and down gently, one time.</w:t>
            </w:r>
            <w:r>
              <w:rPr>
                <w:rFonts w:ascii="Roboto" w:eastAsia="Roboto" w:hAnsi="Roboto" w:cs="Roboto"/>
                <w:color w:val="4D4D4D"/>
                <w:sz w:val="21"/>
                <w:szCs w:val="21"/>
              </w:rPr>
              <w:br/>
            </w:r>
            <w:r>
              <w:rPr>
                <w:rFonts w:ascii="Roboto" w:eastAsia="Roboto" w:hAnsi="Roboto" w:cs="Roboto"/>
                <w:b/>
                <w:color w:val="4D4D4D"/>
                <w:sz w:val="21"/>
                <w:szCs w:val="21"/>
              </w:rPr>
              <w:t xml:space="preserve">Important : </w:t>
            </w:r>
            <w:r>
              <w:rPr>
                <w:rFonts w:ascii="Roboto" w:eastAsia="Roboto" w:hAnsi="Roboto" w:cs="Roboto"/>
                <w:color w:val="4D4D4D"/>
                <w:sz w:val="21"/>
                <w:szCs w:val="21"/>
              </w:rPr>
              <w:t>Act quickly to ensure that the mixture remains cold.</w:t>
            </w:r>
          </w:p>
          <w:p w14:paraId="2859077F" w14:textId="77777777" w:rsidR="00CC650C" w:rsidRDefault="00000000">
            <w:pPr>
              <w:numPr>
                <w:ilvl w:val="1"/>
                <w:numId w:val="52"/>
              </w:numPr>
              <w:spacing w:line="281" w:lineRule="auto"/>
              <w:rPr>
                <w:color w:val="4D4D4D"/>
              </w:rPr>
            </w:pPr>
            <w:r>
              <w:rPr>
                <w:rFonts w:ascii="Roboto" w:eastAsia="Roboto" w:hAnsi="Roboto" w:cs="Roboto"/>
                <w:color w:val="4D4D4D"/>
                <w:sz w:val="21"/>
                <w:szCs w:val="21"/>
              </w:rPr>
              <w:t>Transfer the mixture into the pre-chilled electroporation cuvette.</w:t>
            </w:r>
            <w:r>
              <w:rPr>
                <w:rFonts w:ascii="Roboto" w:eastAsia="Roboto" w:hAnsi="Roboto" w:cs="Roboto"/>
                <w:color w:val="4D4D4D"/>
                <w:sz w:val="21"/>
                <w:szCs w:val="21"/>
              </w:rPr>
              <w:br/>
            </w:r>
            <w:r>
              <w:rPr>
                <w:rFonts w:ascii="Roboto" w:eastAsia="Roboto" w:hAnsi="Roboto" w:cs="Roboto"/>
                <w:b/>
                <w:color w:val="4D4D4D"/>
                <w:sz w:val="21"/>
                <w:szCs w:val="21"/>
              </w:rPr>
              <w:t xml:space="preserve">Important : </w:t>
            </w:r>
            <w:r>
              <w:rPr>
                <w:rFonts w:ascii="Roboto" w:eastAsia="Roboto" w:hAnsi="Roboto" w:cs="Roboto"/>
                <w:color w:val="4D4D4D"/>
                <w:sz w:val="21"/>
                <w:szCs w:val="21"/>
              </w:rPr>
              <w:t xml:space="preserve">Pipette the mixture into the thin gap between two metal electrodes at the bottom of the cuvette. Gently tap the cuvette on the bench to evenly settle the mixture at the bottom of the </w:t>
            </w:r>
            <w:r>
              <w:rPr>
                <w:rFonts w:ascii="Roboto" w:eastAsia="Roboto" w:hAnsi="Roboto" w:cs="Roboto"/>
                <w:color w:val="4D4D4D"/>
                <w:sz w:val="21"/>
                <w:szCs w:val="21"/>
              </w:rPr>
              <w:lastRenderedPageBreak/>
              <w:t>cuvette.</w:t>
            </w:r>
            <w:r>
              <w:rPr>
                <w:rFonts w:ascii="Roboto" w:eastAsia="Roboto" w:hAnsi="Roboto" w:cs="Roboto"/>
                <w:color w:val="4D4D4D"/>
                <w:sz w:val="21"/>
                <w:szCs w:val="21"/>
              </w:rPr>
              <w:br/>
            </w:r>
            <w:r>
              <w:rPr>
                <w:rFonts w:ascii="Roboto" w:eastAsia="Roboto" w:hAnsi="Roboto" w:cs="Roboto"/>
                <w:b/>
                <w:color w:val="4D4D4D"/>
                <w:sz w:val="21"/>
                <w:szCs w:val="21"/>
              </w:rPr>
              <w:t xml:space="preserve">Important : </w:t>
            </w:r>
            <w:r>
              <w:rPr>
                <w:rFonts w:ascii="Roboto" w:eastAsia="Roboto" w:hAnsi="Roboto" w:cs="Roboto"/>
                <w:color w:val="4D4D4D"/>
                <w:sz w:val="21"/>
                <w:szCs w:val="21"/>
              </w:rPr>
              <w:t>Be careful not to introduce any air bubbles in the mixture.</w:t>
            </w:r>
          </w:p>
          <w:p w14:paraId="7A815884" w14:textId="77777777" w:rsidR="00CC650C" w:rsidRDefault="00000000">
            <w:pPr>
              <w:numPr>
                <w:ilvl w:val="0"/>
                <w:numId w:val="52"/>
              </w:numPr>
              <w:spacing w:line="281" w:lineRule="auto"/>
              <w:rPr>
                <w:color w:val="4D4D4D"/>
              </w:rPr>
            </w:pPr>
            <w:r>
              <w:rPr>
                <w:rFonts w:ascii="Roboto" w:eastAsia="Roboto" w:hAnsi="Roboto" w:cs="Roboto"/>
                <w:color w:val="4D4D4D"/>
                <w:sz w:val="21"/>
                <w:szCs w:val="21"/>
              </w:rPr>
              <w:t>Electroporate the cells to allow for DNA uptake.</w:t>
            </w:r>
          </w:p>
          <w:p w14:paraId="4F2DC7CC" w14:textId="77777777" w:rsidR="00CC650C" w:rsidRDefault="00000000">
            <w:pPr>
              <w:numPr>
                <w:ilvl w:val="1"/>
                <w:numId w:val="52"/>
              </w:numPr>
              <w:spacing w:line="281" w:lineRule="auto"/>
              <w:rPr>
                <w:color w:val="4D4D4D"/>
              </w:rPr>
            </w:pPr>
            <w:r>
              <w:rPr>
                <w:rFonts w:ascii="Roboto" w:eastAsia="Roboto" w:hAnsi="Roboto" w:cs="Roboto"/>
                <w:color w:val="4D4D4D"/>
                <w:sz w:val="21"/>
                <w:szCs w:val="21"/>
              </w:rPr>
              <w:t>Adjust the settings on the electroporator according to your instructor's directions.</w:t>
            </w:r>
          </w:p>
          <w:p w14:paraId="2A56C317" w14:textId="77777777" w:rsidR="00CC650C" w:rsidRDefault="00000000">
            <w:pPr>
              <w:numPr>
                <w:ilvl w:val="1"/>
                <w:numId w:val="52"/>
              </w:numPr>
              <w:spacing w:line="281" w:lineRule="auto"/>
              <w:rPr>
                <w:color w:val="4D4D4D"/>
              </w:rPr>
            </w:pPr>
            <w:r>
              <w:rPr>
                <w:rFonts w:ascii="Roboto" w:eastAsia="Roboto" w:hAnsi="Roboto" w:cs="Roboto"/>
                <w:color w:val="4D4D4D"/>
                <w:sz w:val="21"/>
                <w:szCs w:val="21"/>
              </w:rPr>
              <w:t>Remove the cuvette from the ice, and using a paper towel, wipe off any moisture on the outside of the cuvette. Proceed quickly and carefully through the remaining steps.</w:t>
            </w:r>
          </w:p>
          <w:p w14:paraId="5D8704FF" w14:textId="77777777" w:rsidR="00CC650C" w:rsidRDefault="00000000">
            <w:pPr>
              <w:numPr>
                <w:ilvl w:val="1"/>
                <w:numId w:val="52"/>
              </w:numPr>
              <w:spacing w:line="281" w:lineRule="auto"/>
              <w:rPr>
                <w:color w:val="4D4D4D"/>
              </w:rPr>
            </w:pPr>
            <w:r>
              <w:rPr>
                <w:rFonts w:ascii="Roboto" w:eastAsia="Roboto" w:hAnsi="Roboto" w:cs="Roboto"/>
                <w:color w:val="4D4D4D"/>
                <w:sz w:val="21"/>
                <w:szCs w:val="21"/>
              </w:rPr>
              <w:t>Place the cuvette into the electroporator holder.</w:t>
            </w:r>
          </w:p>
          <w:p w14:paraId="1FD79AF5" w14:textId="77777777" w:rsidR="00CC650C" w:rsidRDefault="00000000">
            <w:pPr>
              <w:numPr>
                <w:ilvl w:val="1"/>
                <w:numId w:val="52"/>
              </w:numPr>
              <w:spacing w:line="281" w:lineRule="auto"/>
              <w:rPr>
                <w:color w:val="4D4D4D"/>
              </w:rPr>
            </w:pPr>
            <w:r>
              <w:rPr>
                <w:rFonts w:ascii="Roboto" w:eastAsia="Roboto" w:hAnsi="Roboto" w:cs="Roboto"/>
                <w:color w:val="4D4D4D"/>
                <w:sz w:val="21"/>
                <w:szCs w:val="21"/>
              </w:rPr>
              <w:t>Pulse the cells, taking note of the pulse length value. It should be between 4 - 6 msec.</w:t>
            </w:r>
          </w:p>
          <w:p w14:paraId="2D606732" w14:textId="77777777" w:rsidR="00CC650C" w:rsidRDefault="00000000">
            <w:pPr>
              <w:numPr>
                <w:ilvl w:val="2"/>
                <w:numId w:val="52"/>
              </w:numPr>
              <w:spacing w:line="281" w:lineRule="auto"/>
              <w:rPr>
                <w:color w:val="4D4D4D"/>
              </w:rPr>
            </w:pPr>
            <w:r>
              <w:rPr>
                <w:rFonts w:ascii="Roboto" w:eastAsia="Roboto" w:hAnsi="Roboto" w:cs="Roboto"/>
                <w:color w:val="4D4D4D"/>
                <w:sz w:val="21"/>
                <w:szCs w:val="21"/>
              </w:rPr>
              <w:t>If a flash of light is seen or a loud popping sound is heard during the pulse, an electric arc has occured due to contaminating salts in the mixture. Repeat Procedure 2 from the beginning, this time using DNA that has been diluted in water to reduce the salt concentration in the final mixture.</w:t>
            </w:r>
          </w:p>
          <w:p w14:paraId="6663B9DC" w14:textId="77777777" w:rsidR="00CC650C" w:rsidRDefault="00000000">
            <w:pPr>
              <w:numPr>
                <w:ilvl w:val="0"/>
                <w:numId w:val="52"/>
              </w:numPr>
              <w:spacing w:line="281" w:lineRule="auto"/>
              <w:rPr>
                <w:color w:val="4D4D4D"/>
              </w:rPr>
            </w:pPr>
            <w:r>
              <w:rPr>
                <w:rFonts w:ascii="Roboto" w:eastAsia="Roboto" w:hAnsi="Roboto" w:cs="Roboto"/>
                <w:color w:val="4D4D4D"/>
                <w:sz w:val="21"/>
                <w:szCs w:val="21"/>
              </w:rPr>
              <w:t>Allow cells to recover.</w:t>
            </w:r>
          </w:p>
          <w:p w14:paraId="1ADE1ED1" w14:textId="77777777" w:rsidR="00CC650C" w:rsidRDefault="00000000">
            <w:pPr>
              <w:numPr>
                <w:ilvl w:val="1"/>
                <w:numId w:val="52"/>
              </w:numPr>
              <w:spacing w:line="281" w:lineRule="auto"/>
              <w:rPr>
                <w:color w:val="4D4D4D"/>
              </w:rPr>
            </w:pPr>
            <w:r>
              <w:rPr>
                <w:rFonts w:ascii="Roboto" w:eastAsia="Roboto" w:hAnsi="Roboto" w:cs="Roboto"/>
                <w:color w:val="4D4D4D"/>
                <w:sz w:val="21"/>
                <w:szCs w:val="21"/>
              </w:rPr>
              <w:t>Using aseptic technique, add 1 ml of the 7H9 recovery broth to the electroporation cuvette, then transfer the entire volume from the electroporation cuvette into a clean and labeled microcentrifuge tube.</w:t>
            </w:r>
          </w:p>
          <w:p w14:paraId="5650EEFF" w14:textId="77777777" w:rsidR="00CC650C" w:rsidRDefault="00000000">
            <w:pPr>
              <w:numPr>
                <w:ilvl w:val="1"/>
                <w:numId w:val="52"/>
              </w:numPr>
              <w:spacing w:line="281" w:lineRule="auto"/>
              <w:rPr>
                <w:color w:val="4D4D4D"/>
              </w:rPr>
            </w:pPr>
            <w:r>
              <w:rPr>
                <w:rFonts w:ascii="Roboto" w:eastAsia="Roboto" w:hAnsi="Roboto" w:cs="Roboto"/>
                <w:color w:val="4D4D4D"/>
                <w:sz w:val="21"/>
                <w:szCs w:val="21"/>
              </w:rPr>
              <w:t xml:space="preserve">Incubate the microcentrifuge tube at 37 </w:t>
            </w:r>
            <w:r>
              <w:rPr>
                <w:rFonts w:ascii="Roboto" w:eastAsia="Roboto" w:hAnsi="Roboto" w:cs="Roboto"/>
                <w:b/>
                <w:color w:val="4D4D4D"/>
                <w:sz w:val="21"/>
                <w:szCs w:val="21"/>
              </w:rPr>
              <w:t>°</w:t>
            </w:r>
            <w:r>
              <w:rPr>
                <w:rFonts w:ascii="Roboto" w:eastAsia="Roboto" w:hAnsi="Roboto" w:cs="Roboto"/>
                <w:color w:val="4D4D4D"/>
                <w:sz w:val="21"/>
                <w:szCs w:val="21"/>
              </w:rPr>
              <w:t xml:space="preserve"> C, with shaking for 2 hr.</w:t>
            </w:r>
          </w:p>
          <w:p w14:paraId="79ED99E1" w14:textId="77777777" w:rsidR="00CC650C" w:rsidRDefault="00000000">
            <w:pPr>
              <w:numPr>
                <w:ilvl w:val="0"/>
                <w:numId w:val="52"/>
              </w:numPr>
              <w:spacing w:line="281" w:lineRule="auto"/>
              <w:rPr>
                <w:color w:val="4D4D4D"/>
              </w:rPr>
            </w:pPr>
            <w:r>
              <w:rPr>
                <w:rFonts w:ascii="Roboto" w:eastAsia="Roboto" w:hAnsi="Roboto" w:cs="Roboto"/>
                <w:color w:val="4D4D4D"/>
                <w:sz w:val="21"/>
                <w:szCs w:val="21"/>
              </w:rPr>
              <w:t>Prepare the appropriate selection plate(s)</w:t>
            </w:r>
          </w:p>
          <w:p w14:paraId="2B354680" w14:textId="77777777" w:rsidR="00CC650C" w:rsidRDefault="00000000">
            <w:pPr>
              <w:numPr>
                <w:ilvl w:val="1"/>
                <w:numId w:val="52"/>
              </w:numPr>
              <w:spacing w:line="281" w:lineRule="auto"/>
              <w:rPr>
                <w:color w:val="4D4D4D"/>
              </w:rPr>
            </w:pPr>
            <w:r>
              <w:rPr>
                <w:rFonts w:ascii="Roboto" w:eastAsia="Roboto" w:hAnsi="Roboto" w:cs="Roboto"/>
                <w:color w:val="4D4D4D"/>
                <w:sz w:val="21"/>
                <w:szCs w:val="21"/>
              </w:rPr>
              <w:t>Obtain two 7H10 agar plates supplemented with 20 μg/ml Kanamycin for each transformation reaction.</w:t>
            </w:r>
          </w:p>
          <w:p w14:paraId="35DE566C" w14:textId="77777777" w:rsidR="00CC650C" w:rsidRDefault="00000000">
            <w:pPr>
              <w:numPr>
                <w:ilvl w:val="1"/>
                <w:numId w:val="52"/>
              </w:numPr>
              <w:spacing w:line="281" w:lineRule="auto"/>
              <w:rPr>
                <w:color w:val="4D4D4D"/>
              </w:rPr>
            </w:pPr>
            <w:r>
              <w:rPr>
                <w:rFonts w:ascii="Roboto" w:eastAsia="Roboto" w:hAnsi="Roboto" w:cs="Roboto"/>
                <w:color w:val="4D4D4D"/>
                <w:sz w:val="21"/>
                <w:szCs w:val="21"/>
              </w:rPr>
              <w:t>Label the plates with your name, date, incubation temperature, and experimental information according to your instructor's direction.</w:t>
            </w:r>
          </w:p>
          <w:p w14:paraId="2DA6305F" w14:textId="77777777" w:rsidR="00CC650C" w:rsidRDefault="00000000">
            <w:pPr>
              <w:numPr>
                <w:ilvl w:val="0"/>
                <w:numId w:val="52"/>
              </w:numPr>
              <w:spacing w:line="281" w:lineRule="auto"/>
              <w:rPr>
                <w:color w:val="4D4D4D"/>
              </w:rPr>
            </w:pPr>
            <w:r>
              <w:rPr>
                <w:rFonts w:ascii="Roboto" w:eastAsia="Roboto" w:hAnsi="Roboto" w:cs="Roboto"/>
                <w:color w:val="4D4D4D"/>
                <w:sz w:val="21"/>
                <w:szCs w:val="21"/>
              </w:rPr>
              <w:t>Spread the transformation reaction onto selection plate(s).</w:t>
            </w:r>
          </w:p>
          <w:p w14:paraId="5B9A7CC2" w14:textId="77777777" w:rsidR="00CC650C" w:rsidRDefault="00000000">
            <w:pPr>
              <w:numPr>
                <w:ilvl w:val="1"/>
                <w:numId w:val="52"/>
              </w:numPr>
              <w:spacing w:line="281" w:lineRule="auto"/>
              <w:rPr>
                <w:color w:val="4D4D4D"/>
              </w:rPr>
            </w:pPr>
            <w:r>
              <w:rPr>
                <w:rFonts w:ascii="Roboto" w:eastAsia="Roboto" w:hAnsi="Roboto" w:cs="Roboto"/>
                <w:color w:val="4D4D4D"/>
                <w:sz w:val="21"/>
                <w:szCs w:val="21"/>
              </w:rPr>
              <w:t>For each transformation reaction:</w:t>
            </w:r>
          </w:p>
          <w:p w14:paraId="50B10CEC" w14:textId="77777777" w:rsidR="00CC650C" w:rsidRDefault="00000000">
            <w:pPr>
              <w:numPr>
                <w:ilvl w:val="2"/>
                <w:numId w:val="52"/>
              </w:numPr>
              <w:spacing w:line="281" w:lineRule="auto"/>
              <w:rPr>
                <w:color w:val="4D4D4D"/>
              </w:rPr>
            </w:pPr>
            <w:r>
              <w:rPr>
                <w:rFonts w:ascii="Roboto" w:eastAsia="Roboto" w:hAnsi="Roboto" w:cs="Roboto"/>
                <w:color w:val="4D4D4D"/>
                <w:sz w:val="21"/>
                <w:szCs w:val="21"/>
              </w:rPr>
              <w:t>Transfer 100 μl of the recovery mix to one of the two selection plates.</w:t>
            </w:r>
          </w:p>
          <w:p w14:paraId="33498989" w14:textId="77777777" w:rsidR="00CC650C" w:rsidRDefault="00000000">
            <w:pPr>
              <w:numPr>
                <w:ilvl w:val="2"/>
                <w:numId w:val="52"/>
              </w:numPr>
              <w:spacing w:line="281" w:lineRule="auto"/>
              <w:rPr>
                <w:color w:val="4D4D4D"/>
              </w:rPr>
            </w:pPr>
            <w:r>
              <w:rPr>
                <w:rFonts w:ascii="Roboto" w:eastAsia="Roboto" w:hAnsi="Roboto" w:cs="Roboto"/>
                <w:color w:val="4D4D4D"/>
                <w:sz w:val="21"/>
                <w:szCs w:val="21"/>
              </w:rPr>
              <w:t>Spin the 900 μl of recovery mix remaining in the microcentrifuge tubes in a microcentrifuge at 2,000 x g for 5 min.</w:t>
            </w:r>
          </w:p>
          <w:p w14:paraId="272E1168" w14:textId="77777777" w:rsidR="00CC650C" w:rsidRDefault="00000000">
            <w:pPr>
              <w:numPr>
                <w:ilvl w:val="2"/>
                <w:numId w:val="52"/>
              </w:numPr>
              <w:spacing w:line="281" w:lineRule="auto"/>
              <w:rPr>
                <w:color w:val="4D4D4D"/>
              </w:rPr>
            </w:pPr>
            <w:r>
              <w:rPr>
                <w:rFonts w:ascii="Roboto" w:eastAsia="Roboto" w:hAnsi="Roboto" w:cs="Roboto"/>
                <w:color w:val="4D4D4D"/>
                <w:sz w:val="21"/>
                <w:szCs w:val="21"/>
              </w:rPr>
              <w:t xml:space="preserve">Remove 800 μl of the supernatant fraction, being careful to not disturb the pellet. </w:t>
            </w:r>
            <w:r>
              <w:rPr>
                <w:rFonts w:ascii="Roboto" w:eastAsia="Roboto" w:hAnsi="Roboto" w:cs="Roboto"/>
                <w:color w:val="4D4D4D"/>
                <w:sz w:val="21"/>
                <w:szCs w:val="21"/>
              </w:rPr>
              <w:lastRenderedPageBreak/>
              <w:t>Discard the supernatant in an appropriate liquid waste container.</w:t>
            </w:r>
          </w:p>
          <w:p w14:paraId="2D5E84F2" w14:textId="77777777" w:rsidR="00CC650C" w:rsidRDefault="00000000">
            <w:pPr>
              <w:numPr>
                <w:ilvl w:val="2"/>
                <w:numId w:val="52"/>
              </w:numPr>
              <w:spacing w:line="281" w:lineRule="auto"/>
              <w:rPr>
                <w:color w:val="4D4D4D"/>
              </w:rPr>
            </w:pPr>
            <w:r>
              <w:rPr>
                <w:rFonts w:ascii="Roboto" w:eastAsia="Roboto" w:hAnsi="Roboto" w:cs="Roboto"/>
                <w:color w:val="4D4D4D"/>
                <w:sz w:val="21"/>
                <w:szCs w:val="21"/>
              </w:rPr>
              <w:t>Resuspend the pellet in the remaining liquid, approximately 100 μl, by pipetting up and down to mix.</w:t>
            </w:r>
          </w:p>
          <w:p w14:paraId="1E1EFA4E" w14:textId="77777777" w:rsidR="00CC650C" w:rsidRDefault="00000000">
            <w:pPr>
              <w:numPr>
                <w:ilvl w:val="2"/>
                <w:numId w:val="52"/>
              </w:numPr>
              <w:spacing w:line="281" w:lineRule="auto"/>
              <w:rPr>
                <w:color w:val="4D4D4D"/>
              </w:rPr>
            </w:pPr>
            <w:r>
              <w:rPr>
                <w:rFonts w:ascii="Roboto" w:eastAsia="Roboto" w:hAnsi="Roboto" w:cs="Roboto"/>
                <w:color w:val="4D4D4D"/>
                <w:sz w:val="21"/>
                <w:szCs w:val="21"/>
              </w:rPr>
              <w:t>Transfer the entire resuspension onto the second of the two selection plates.</w:t>
            </w:r>
          </w:p>
          <w:p w14:paraId="25753344" w14:textId="77777777" w:rsidR="00CC650C" w:rsidRDefault="00000000">
            <w:pPr>
              <w:numPr>
                <w:ilvl w:val="1"/>
                <w:numId w:val="52"/>
              </w:numPr>
              <w:spacing w:line="281" w:lineRule="auto"/>
              <w:rPr>
                <w:color w:val="4D4D4D"/>
              </w:rPr>
            </w:pPr>
            <w:r>
              <w:rPr>
                <w:rFonts w:ascii="Roboto" w:eastAsia="Roboto" w:hAnsi="Roboto" w:cs="Roboto"/>
                <w:color w:val="4D4D4D"/>
                <w:sz w:val="21"/>
                <w:szCs w:val="21"/>
              </w:rPr>
              <w:t>Using Rattler beads or a glass spreader that has been decontaminated using EtOH, spread the mixture to even distribute the cells on the agar surface of each selection plate.</w:t>
            </w:r>
          </w:p>
          <w:p w14:paraId="1C3C82A2" w14:textId="77777777" w:rsidR="00CC650C" w:rsidRDefault="00000000">
            <w:pPr>
              <w:numPr>
                <w:ilvl w:val="1"/>
                <w:numId w:val="52"/>
              </w:numPr>
              <w:spacing w:line="281" w:lineRule="auto"/>
              <w:rPr>
                <w:color w:val="4D4D4D"/>
              </w:rPr>
            </w:pPr>
            <w:r>
              <w:rPr>
                <w:rFonts w:ascii="Roboto" w:eastAsia="Roboto" w:hAnsi="Roboto" w:cs="Roboto"/>
                <w:color w:val="4D4D4D"/>
                <w:sz w:val="21"/>
                <w:szCs w:val="21"/>
              </w:rPr>
              <w:t>With the lids closed, allow the plates to sit on the bench until all the liquid has been fully absorbed into the agar.</w:t>
            </w:r>
          </w:p>
          <w:p w14:paraId="586C4CE7" w14:textId="77777777" w:rsidR="00CC650C" w:rsidRDefault="00000000">
            <w:pPr>
              <w:numPr>
                <w:ilvl w:val="1"/>
                <w:numId w:val="52"/>
              </w:numPr>
              <w:spacing w:after="540" w:line="281" w:lineRule="auto"/>
              <w:rPr>
                <w:color w:val="4D4D4D"/>
              </w:rPr>
            </w:pPr>
            <w:r>
              <w:rPr>
                <w:rFonts w:ascii="Roboto" w:eastAsia="Roboto" w:hAnsi="Roboto" w:cs="Roboto"/>
                <w:color w:val="4D4D4D"/>
                <w:sz w:val="21"/>
                <w:szCs w:val="21"/>
              </w:rPr>
              <w:t>Invert the plates and incubate the plates at the temperature suitable for propagation of the plasmid.</w:t>
            </w:r>
          </w:p>
          <w:p w14:paraId="4DCF21C5" w14:textId="77777777" w:rsidR="00CC650C" w:rsidRDefault="00000000">
            <w:pPr>
              <w:spacing w:after="300" w:line="281" w:lineRule="auto"/>
              <w:rPr>
                <w:rFonts w:ascii="Roboto" w:eastAsia="Roboto" w:hAnsi="Roboto" w:cs="Roboto"/>
                <w:b/>
                <w:color w:val="4D4D4D"/>
                <w:sz w:val="21"/>
                <w:szCs w:val="21"/>
              </w:rPr>
            </w:pPr>
            <w:r>
              <w:rPr>
                <w:rFonts w:ascii="Roboto" w:eastAsia="Roboto" w:hAnsi="Roboto" w:cs="Roboto"/>
                <w:b/>
                <w:color w:val="4D4D4D"/>
                <w:sz w:val="21"/>
                <w:szCs w:val="21"/>
              </w:rPr>
              <w:t>Helpful tips:</w:t>
            </w:r>
          </w:p>
          <w:p w14:paraId="1E4F52F8" w14:textId="77777777" w:rsidR="00CC650C" w:rsidRDefault="00CC650C">
            <w:pPr>
              <w:spacing w:line="384" w:lineRule="auto"/>
              <w:rPr>
                <w:rFonts w:ascii="Roboto" w:eastAsia="Roboto" w:hAnsi="Roboto" w:cs="Roboto"/>
                <w:color w:val="4D4D4D"/>
                <w:sz w:val="24"/>
                <w:szCs w:val="24"/>
              </w:rPr>
            </w:pPr>
          </w:p>
          <w:p w14:paraId="642EA3BF" w14:textId="77777777" w:rsidR="00CC650C" w:rsidRDefault="00CC650C">
            <w:pPr>
              <w:spacing w:before="240" w:after="240"/>
              <w:rPr>
                <w:rFonts w:ascii="Calibri" w:eastAsia="Calibri" w:hAnsi="Calibri" w:cs="Calibri"/>
              </w:rPr>
            </w:pPr>
          </w:p>
          <w:p w14:paraId="6C4CC44E" w14:textId="77777777" w:rsidR="00CC650C" w:rsidRDefault="00CC650C">
            <w:pPr>
              <w:spacing w:before="240" w:after="240"/>
              <w:rPr>
                <w:rFonts w:ascii="Calibri" w:eastAsia="Calibri" w:hAnsi="Calibri" w:cs="Calibri"/>
              </w:rPr>
            </w:pPr>
          </w:p>
        </w:tc>
      </w:tr>
    </w:tbl>
    <w:p w14:paraId="0B229744" w14:textId="77777777" w:rsidR="00CC650C" w:rsidRDefault="00CC650C">
      <w:pPr>
        <w:spacing w:before="240" w:after="240"/>
        <w:rPr>
          <w:b/>
          <w:color w:val="2980B9"/>
          <w:sz w:val="40"/>
          <w:szCs w:val="40"/>
        </w:rPr>
      </w:pPr>
    </w:p>
    <w:p w14:paraId="4911B2D1" w14:textId="77777777" w:rsidR="00CC650C" w:rsidRDefault="00CC650C">
      <w:pPr>
        <w:spacing w:before="240" w:after="240"/>
        <w:rPr>
          <w:b/>
          <w:color w:val="2980B9"/>
          <w:sz w:val="40"/>
          <w:szCs w:val="40"/>
        </w:rPr>
      </w:pPr>
    </w:p>
    <w:p w14:paraId="4705CEB9" w14:textId="77777777" w:rsidR="00CC650C" w:rsidRDefault="00CC650C">
      <w:pPr>
        <w:pStyle w:val="Heading1"/>
        <w:keepNext w:val="0"/>
        <w:keepLines w:val="0"/>
        <w:spacing w:before="480"/>
        <w:rPr>
          <w:b/>
          <w:color w:val="2F5496"/>
          <w:sz w:val="32"/>
          <w:szCs w:val="32"/>
        </w:rPr>
      </w:pPr>
      <w:bookmarkStart w:id="146" w:name="_de1nqxdijp5l" w:colFirst="0" w:colLast="0"/>
      <w:bookmarkEnd w:id="146"/>
    </w:p>
    <w:p w14:paraId="44D85E08" w14:textId="77777777" w:rsidR="00CC650C" w:rsidRDefault="00CC650C">
      <w:pPr>
        <w:pStyle w:val="Heading1"/>
        <w:keepNext w:val="0"/>
        <w:keepLines w:val="0"/>
        <w:spacing w:before="480"/>
        <w:rPr>
          <w:b/>
          <w:color w:val="2F5496"/>
          <w:sz w:val="32"/>
          <w:szCs w:val="32"/>
        </w:rPr>
      </w:pPr>
      <w:bookmarkStart w:id="147" w:name="_kr5o02qbdu1y" w:colFirst="0" w:colLast="0"/>
      <w:bookmarkEnd w:id="147"/>
    </w:p>
    <w:p w14:paraId="3B9C360B" w14:textId="77777777" w:rsidR="00CC650C" w:rsidRDefault="00CC650C"/>
    <w:p w14:paraId="72D2155E" w14:textId="77777777" w:rsidR="00CC650C" w:rsidRDefault="00CC650C"/>
    <w:p w14:paraId="008A9B08" w14:textId="77777777" w:rsidR="00CC650C" w:rsidRDefault="00CC650C"/>
    <w:p w14:paraId="606A3A53" w14:textId="77777777" w:rsidR="00CC650C" w:rsidRDefault="00CC650C"/>
    <w:p w14:paraId="664C79BD" w14:textId="77777777" w:rsidR="00CC650C" w:rsidRDefault="00CC650C"/>
    <w:p w14:paraId="1EE72912" w14:textId="77777777" w:rsidR="00CC650C" w:rsidRDefault="00CC650C"/>
    <w:p w14:paraId="251F501D" w14:textId="77777777" w:rsidR="00CC650C" w:rsidRDefault="00CC650C">
      <w:pPr>
        <w:pStyle w:val="Heading1"/>
        <w:keepNext w:val="0"/>
        <w:keepLines w:val="0"/>
        <w:spacing w:before="480"/>
        <w:rPr>
          <w:b/>
          <w:color w:val="2F5496"/>
          <w:sz w:val="32"/>
          <w:szCs w:val="32"/>
        </w:rPr>
      </w:pPr>
      <w:bookmarkStart w:id="148" w:name="_jv1n0ocn4o7o" w:colFirst="0" w:colLast="0"/>
      <w:bookmarkEnd w:id="148"/>
    </w:p>
    <w:p w14:paraId="3D512155" w14:textId="77777777" w:rsidR="00CC650C" w:rsidRDefault="00CC650C">
      <w:pPr>
        <w:pStyle w:val="Heading1"/>
        <w:keepNext w:val="0"/>
        <w:keepLines w:val="0"/>
        <w:spacing w:before="480"/>
        <w:rPr>
          <w:b/>
          <w:color w:val="2F5496"/>
          <w:sz w:val="32"/>
          <w:szCs w:val="32"/>
        </w:rPr>
      </w:pPr>
      <w:bookmarkStart w:id="149" w:name="_8m7bqcesb6ud" w:colFirst="0" w:colLast="0"/>
      <w:bookmarkEnd w:id="149"/>
    </w:p>
    <w:p w14:paraId="6C788794" w14:textId="77777777" w:rsidR="00CC650C" w:rsidRDefault="00CC650C">
      <w:pPr>
        <w:pStyle w:val="Heading1"/>
        <w:keepNext w:val="0"/>
        <w:keepLines w:val="0"/>
        <w:spacing w:before="480"/>
        <w:rPr>
          <w:b/>
          <w:color w:val="2F5496"/>
          <w:sz w:val="32"/>
          <w:szCs w:val="32"/>
        </w:rPr>
      </w:pPr>
      <w:bookmarkStart w:id="150" w:name="_zc7n8bb7j6q0" w:colFirst="0" w:colLast="0"/>
      <w:bookmarkEnd w:id="150"/>
    </w:p>
    <w:p w14:paraId="66F62077" w14:textId="77777777" w:rsidR="00CC650C" w:rsidRDefault="00CC650C">
      <w:pPr>
        <w:pStyle w:val="Heading1"/>
        <w:keepNext w:val="0"/>
        <w:keepLines w:val="0"/>
        <w:spacing w:before="480"/>
        <w:rPr>
          <w:b/>
          <w:color w:val="2F5496"/>
          <w:sz w:val="32"/>
          <w:szCs w:val="32"/>
        </w:rPr>
      </w:pPr>
      <w:bookmarkStart w:id="151" w:name="_bu3vbw1lrv89" w:colFirst="0" w:colLast="0"/>
      <w:bookmarkEnd w:id="151"/>
    </w:p>
    <w:p w14:paraId="0B485E0F" w14:textId="77777777" w:rsidR="00CC650C" w:rsidRDefault="00000000">
      <w:pPr>
        <w:pStyle w:val="Heading1"/>
        <w:keepNext w:val="0"/>
        <w:keepLines w:val="0"/>
        <w:spacing w:before="480"/>
        <w:rPr>
          <w:b/>
          <w:color w:val="2F5496"/>
          <w:sz w:val="32"/>
          <w:szCs w:val="32"/>
        </w:rPr>
      </w:pPr>
      <w:bookmarkStart w:id="152" w:name="_2fe5yupvkvbu" w:colFirst="0" w:colLast="0"/>
      <w:bookmarkEnd w:id="152"/>
      <w:r>
        <w:rPr>
          <w:b/>
          <w:color w:val="2F5496"/>
          <w:sz w:val="32"/>
          <w:szCs w:val="32"/>
        </w:rPr>
        <w:t>Protocol 3.2: Cytotoxicity Assay</w:t>
      </w:r>
    </w:p>
    <w:tbl>
      <w:tblPr>
        <w:tblStyle w:val="afffc"/>
        <w:tblW w:w="8985" w:type="dxa"/>
        <w:tblBorders>
          <w:top w:val="nil"/>
          <w:left w:val="nil"/>
          <w:bottom w:val="nil"/>
          <w:right w:val="nil"/>
          <w:insideH w:val="nil"/>
          <w:insideV w:val="nil"/>
        </w:tblBorders>
        <w:tblLayout w:type="fixed"/>
        <w:tblLook w:val="0600" w:firstRow="0" w:lastRow="0" w:firstColumn="0" w:lastColumn="0" w:noHBand="1" w:noVBand="1"/>
      </w:tblPr>
      <w:tblGrid>
        <w:gridCol w:w="2385"/>
        <w:gridCol w:w="6600"/>
      </w:tblGrid>
      <w:tr w:rsidR="00CC650C" w14:paraId="23D17F95" w14:textId="77777777">
        <w:trPr>
          <w:trHeight w:val="300"/>
        </w:trPr>
        <w:tc>
          <w:tcPr>
            <w:tcW w:w="2385" w:type="dxa"/>
            <w:tcBorders>
              <w:top w:val="single" w:sz="8" w:space="0" w:color="000000"/>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724D1D58"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6600" w:type="dxa"/>
            <w:tcBorders>
              <w:top w:val="single" w:sz="8" w:space="0" w:color="000000"/>
              <w:left w:val="nil"/>
              <w:bottom w:val="single" w:sz="8" w:space="0" w:color="000000"/>
              <w:right w:val="single" w:sz="8" w:space="0" w:color="000000"/>
            </w:tcBorders>
            <w:shd w:val="clear" w:color="auto" w:fill="B8CCE4"/>
            <w:tcMar>
              <w:top w:w="0" w:type="dxa"/>
              <w:left w:w="120" w:type="dxa"/>
              <w:bottom w:w="0" w:type="dxa"/>
              <w:right w:w="120" w:type="dxa"/>
            </w:tcMar>
          </w:tcPr>
          <w:p w14:paraId="136BA624"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1DFDD01A" w14:textId="77777777">
        <w:trPr>
          <w:trHeight w:val="300"/>
        </w:trPr>
        <w:tc>
          <w:tcPr>
            <w:tcW w:w="2385" w:type="dxa"/>
            <w:tcBorders>
              <w:top w:val="nil"/>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37183C10"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6600" w:type="dxa"/>
            <w:tcBorders>
              <w:top w:val="nil"/>
              <w:left w:val="nil"/>
              <w:bottom w:val="single" w:sz="8" w:space="0" w:color="000000"/>
              <w:right w:val="single" w:sz="8" w:space="0" w:color="000000"/>
            </w:tcBorders>
            <w:shd w:val="clear" w:color="auto" w:fill="B8CCE4"/>
            <w:tcMar>
              <w:top w:w="0" w:type="dxa"/>
              <w:left w:w="120" w:type="dxa"/>
              <w:bottom w:w="0" w:type="dxa"/>
              <w:right w:w="120" w:type="dxa"/>
            </w:tcMar>
          </w:tcPr>
          <w:p w14:paraId="37C50FD9" w14:textId="2362D11E" w:rsidR="00CC650C" w:rsidRDefault="00233E1B">
            <w:pPr>
              <w:spacing w:before="240" w:line="273" w:lineRule="auto"/>
              <w:rPr>
                <w:rFonts w:ascii="Calibri" w:eastAsia="Calibri" w:hAnsi="Calibri" w:cs="Calibri"/>
                <w:b/>
              </w:rPr>
            </w:pPr>
            <w:r>
              <w:rPr>
                <w:rFonts w:ascii="Calibri" w:eastAsia="Calibri" w:hAnsi="Calibri" w:cs="Calibri"/>
                <w:b/>
              </w:rPr>
              <w:t>Protocol 3.2: Cytotoxicity Assay</w:t>
            </w:r>
          </w:p>
        </w:tc>
      </w:tr>
      <w:tr w:rsidR="00CC650C" w14:paraId="53721FB3" w14:textId="77777777">
        <w:trPr>
          <w:trHeight w:val="300"/>
        </w:trPr>
        <w:tc>
          <w:tcPr>
            <w:tcW w:w="2385" w:type="dxa"/>
            <w:tcBorders>
              <w:top w:val="nil"/>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2D2527E0" w14:textId="77777777" w:rsidR="00CC650C" w:rsidRDefault="00000000">
            <w:pPr>
              <w:spacing w:before="240" w:after="240"/>
              <w:rPr>
                <w:rFonts w:ascii="Calibri" w:eastAsia="Calibri" w:hAnsi="Calibri" w:cs="Calibri"/>
                <w:b/>
              </w:rPr>
            </w:pPr>
            <w:r>
              <w:rPr>
                <w:rFonts w:ascii="Calibri" w:eastAsia="Calibri" w:hAnsi="Calibri" w:cs="Calibri"/>
                <w:b/>
              </w:rPr>
              <w:t>imgtxt</w:t>
            </w:r>
          </w:p>
        </w:tc>
        <w:tc>
          <w:tcPr>
            <w:tcW w:w="6600" w:type="dxa"/>
            <w:tcBorders>
              <w:top w:val="nil"/>
              <w:left w:val="nil"/>
              <w:bottom w:val="single" w:sz="8" w:space="0" w:color="000000"/>
              <w:right w:val="single" w:sz="8" w:space="0" w:color="000000"/>
            </w:tcBorders>
            <w:shd w:val="clear" w:color="auto" w:fill="B8CCE4"/>
            <w:tcMar>
              <w:top w:w="0" w:type="dxa"/>
              <w:left w:w="120" w:type="dxa"/>
              <w:bottom w:w="0" w:type="dxa"/>
              <w:right w:w="120" w:type="dxa"/>
            </w:tcMar>
          </w:tcPr>
          <w:p w14:paraId="05777938" w14:textId="77777777" w:rsidR="00CC650C" w:rsidRDefault="00000000">
            <w:pPr>
              <w:spacing w:before="240" w:line="273" w:lineRule="auto"/>
              <w:rPr>
                <w:rFonts w:ascii="Calibri" w:eastAsia="Calibri" w:hAnsi="Calibri" w:cs="Calibri"/>
                <w:b/>
              </w:rPr>
            </w:pPr>
            <w:r>
              <w:rPr>
                <w:rFonts w:ascii="Calibri" w:eastAsia="Calibri" w:hAnsi="Calibri" w:cs="Calibri"/>
                <w:b/>
              </w:rPr>
              <w:t>Cytotoxicity Assay</w:t>
            </w:r>
          </w:p>
        </w:tc>
      </w:tr>
      <w:tr w:rsidR="00CC650C" w14:paraId="39A07ECD" w14:textId="77777777">
        <w:trPr>
          <w:trHeight w:val="555"/>
        </w:trPr>
        <w:tc>
          <w:tcPr>
            <w:tcW w:w="238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5C37055F"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660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45D5E434" w14:textId="77777777" w:rsidR="00CC650C" w:rsidRDefault="00000000">
            <w:pPr>
              <w:spacing w:before="240" w:after="240"/>
              <w:rPr>
                <w:rFonts w:ascii="Calibri" w:eastAsia="Calibri" w:hAnsi="Calibri" w:cs="Calibri"/>
                <w:b/>
              </w:rPr>
            </w:pPr>
            <w:r>
              <w:rPr>
                <w:rFonts w:ascii="Calibri" w:eastAsia="Calibri" w:hAnsi="Calibri" w:cs="Calibri"/>
                <w:b/>
              </w:rPr>
              <w:t>cytotoxicity-assay.svg</w:t>
            </w:r>
          </w:p>
        </w:tc>
      </w:tr>
      <w:tr w:rsidR="00CC650C" w14:paraId="658E4771" w14:textId="77777777">
        <w:trPr>
          <w:trHeight w:val="2085"/>
        </w:trPr>
        <w:tc>
          <w:tcPr>
            <w:tcW w:w="2385" w:type="dxa"/>
            <w:tcBorders>
              <w:top w:val="nil"/>
              <w:left w:val="single" w:sz="8" w:space="0" w:color="000000"/>
              <w:bottom w:val="single" w:sz="8" w:space="0" w:color="000000"/>
              <w:right w:val="single" w:sz="8" w:space="0" w:color="000000"/>
            </w:tcBorders>
            <w:shd w:val="clear" w:color="auto" w:fill="auto"/>
            <w:tcMar>
              <w:top w:w="0" w:type="dxa"/>
              <w:left w:w="120" w:type="dxa"/>
              <w:bottom w:w="0" w:type="dxa"/>
              <w:right w:w="120" w:type="dxa"/>
            </w:tcMar>
          </w:tcPr>
          <w:p w14:paraId="5D2D4521"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660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2CC1E7D8" w14:textId="77777777" w:rsidR="00CC650C" w:rsidRDefault="00000000">
            <w:pPr>
              <w:pStyle w:val="Heading3"/>
              <w:keepNext w:val="0"/>
              <w:keepLines w:val="0"/>
              <w:spacing w:after="300" w:line="281" w:lineRule="auto"/>
              <w:rPr>
                <w:color w:val="4D4D4D"/>
              </w:rPr>
            </w:pPr>
            <w:bookmarkStart w:id="153" w:name="_ux1exy6puyot" w:colFirst="0" w:colLast="0"/>
            <w:bookmarkEnd w:id="153"/>
            <w:r>
              <w:rPr>
                <w:color w:val="4D4D4D"/>
              </w:rPr>
              <w:t>Objective:</w:t>
            </w:r>
          </w:p>
          <w:p w14:paraId="25E80FAE" w14:textId="77777777" w:rsidR="00CC650C" w:rsidRDefault="00000000">
            <w:pPr>
              <w:spacing w:after="300" w:line="281" w:lineRule="auto"/>
              <w:rPr>
                <w:rFonts w:ascii="Roboto" w:eastAsia="Roboto" w:hAnsi="Roboto" w:cs="Roboto"/>
                <w:i/>
                <w:color w:val="4D4D4D"/>
                <w:sz w:val="21"/>
                <w:szCs w:val="21"/>
              </w:rPr>
            </w:pPr>
            <w:r>
              <w:rPr>
                <w:rFonts w:ascii="Roboto" w:eastAsia="Roboto" w:hAnsi="Roboto" w:cs="Roboto"/>
                <w:color w:val="4D4D4D"/>
                <w:sz w:val="21"/>
                <w:szCs w:val="21"/>
              </w:rPr>
              <w:t>To determine whether expression of a given mycobacteriophage gene is toxic to the bacterial host</w:t>
            </w:r>
            <w:r>
              <w:rPr>
                <w:rFonts w:ascii="Roboto" w:eastAsia="Roboto" w:hAnsi="Roboto" w:cs="Roboto"/>
                <w:i/>
                <w:color w:val="4D4D4D"/>
                <w:sz w:val="21"/>
                <w:szCs w:val="21"/>
              </w:rPr>
              <w:t>, M. smegmatis.</w:t>
            </w:r>
          </w:p>
          <w:p w14:paraId="52AE4141" w14:textId="77777777" w:rsidR="00CC650C" w:rsidRDefault="00000000">
            <w:pPr>
              <w:pStyle w:val="Heading4"/>
              <w:keepNext w:val="0"/>
              <w:keepLines w:val="0"/>
              <w:spacing w:before="0" w:after="300"/>
              <w:rPr>
                <w:color w:val="4D4D4D"/>
              </w:rPr>
            </w:pPr>
            <w:bookmarkStart w:id="154" w:name="_ix8nbeomb5dj" w:colFirst="0" w:colLast="0"/>
            <w:bookmarkEnd w:id="154"/>
            <w:r>
              <w:rPr>
                <w:color w:val="4D4D4D"/>
              </w:rPr>
              <w:t>Rationale:</w:t>
            </w:r>
          </w:p>
          <w:p w14:paraId="020A398D" w14:textId="77777777" w:rsidR="00CC650C" w:rsidRDefault="00000000">
            <w:pPr>
              <w:spacing w:after="300" w:line="281" w:lineRule="auto"/>
              <w:rPr>
                <w:rFonts w:ascii="Roboto" w:eastAsia="Roboto" w:hAnsi="Roboto" w:cs="Roboto"/>
                <w:color w:val="4D4D4D"/>
                <w:sz w:val="21"/>
                <w:szCs w:val="21"/>
              </w:rPr>
            </w:pPr>
            <w:r>
              <w:rPr>
                <w:rFonts w:ascii="Roboto" w:eastAsia="Roboto" w:hAnsi="Roboto" w:cs="Roboto"/>
                <w:color w:val="4D4D4D"/>
                <w:sz w:val="21"/>
                <w:szCs w:val="21"/>
              </w:rPr>
              <w:t xml:space="preserve">To assess if expression of a particular phage gene has an effect on the growth of </w:t>
            </w:r>
            <w:r>
              <w:rPr>
                <w:rFonts w:ascii="Roboto" w:eastAsia="Roboto" w:hAnsi="Roboto" w:cs="Roboto"/>
                <w:i/>
                <w:color w:val="4D4D4D"/>
                <w:sz w:val="21"/>
                <w:szCs w:val="21"/>
              </w:rPr>
              <w:t>M. smegmatis</w:t>
            </w:r>
            <w:r>
              <w:rPr>
                <w:rFonts w:ascii="Roboto" w:eastAsia="Roboto" w:hAnsi="Roboto" w:cs="Roboto"/>
                <w:color w:val="4D4D4D"/>
                <w:sz w:val="21"/>
                <w:szCs w:val="21"/>
              </w:rPr>
              <w:t xml:space="preserve">, cells transformed with the appropriate pExTra recombinant plasmid are serially diluted and spotted onto solid growth medium containing antibiotic, to maintain selection of the plasmid, and the inducer molecule anhydro-tetracycline (aTc), to induce expression of the gene. The same dilutions are also spotted on plates lacking aTc, an essential control that allows changes in growth phenotype to be identified. Expression of non-toxic genes will cause no change in the amount of bacterial growth, whereas expression of toxic genes will result in less or no growth as </w:t>
            </w:r>
            <w:r>
              <w:rPr>
                <w:rFonts w:ascii="Roboto" w:eastAsia="Roboto" w:hAnsi="Roboto" w:cs="Roboto"/>
                <w:color w:val="4D4D4D"/>
                <w:sz w:val="21"/>
                <w:szCs w:val="21"/>
              </w:rPr>
              <w:lastRenderedPageBreak/>
              <w:t>compared to the control plate, or may result in smaller colonies. Plates should be observed over the course of several days and colony color should be monitored. Pink colony color is an indication that the phage gene is being transcribed.</w:t>
            </w:r>
          </w:p>
          <w:p w14:paraId="5D4E8F04" w14:textId="77777777" w:rsidR="00CC650C" w:rsidRDefault="00000000">
            <w:pPr>
              <w:pStyle w:val="Heading4"/>
              <w:keepNext w:val="0"/>
              <w:keepLines w:val="0"/>
              <w:spacing w:before="0" w:after="300"/>
              <w:rPr>
                <w:color w:val="4D4D4D"/>
              </w:rPr>
            </w:pPr>
            <w:bookmarkStart w:id="155" w:name="_5rnhx8jjs0ks" w:colFirst="0" w:colLast="0"/>
            <w:bookmarkEnd w:id="155"/>
            <w:r>
              <w:rPr>
                <w:color w:val="4D4D4D"/>
              </w:rPr>
              <w:t>Supplies:</w:t>
            </w:r>
          </w:p>
          <w:p w14:paraId="29D18085" w14:textId="77777777" w:rsidR="00CC650C" w:rsidRDefault="00000000">
            <w:pPr>
              <w:numPr>
                <w:ilvl w:val="0"/>
                <w:numId w:val="196"/>
              </w:numPr>
              <w:spacing w:before="160" w:line="281" w:lineRule="auto"/>
              <w:rPr>
                <w:color w:val="4D4D4D"/>
              </w:rPr>
            </w:pPr>
            <w:r>
              <w:rPr>
                <w:rFonts w:ascii="Roboto" w:eastAsia="Roboto" w:hAnsi="Roboto" w:cs="Roboto"/>
                <w:i/>
                <w:color w:val="4D4D4D"/>
                <w:sz w:val="21"/>
                <w:szCs w:val="21"/>
              </w:rPr>
              <w:t>M. smegmatis</w:t>
            </w:r>
            <w:r>
              <w:rPr>
                <w:rFonts w:ascii="Roboto" w:eastAsia="Roboto" w:hAnsi="Roboto" w:cs="Roboto"/>
                <w:color w:val="4D4D4D"/>
                <w:sz w:val="21"/>
                <w:szCs w:val="21"/>
              </w:rPr>
              <w:t xml:space="preserve"> transformed with recombinant pExTra plasmid(s) encoding gene(s) of interest</w:t>
            </w:r>
          </w:p>
          <w:p w14:paraId="653C46A8" w14:textId="77777777" w:rsidR="00CC650C" w:rsidRDefault="00000000">
            <w:pPr>
              <w:numPr>
                <w:ilvl w:val="0"/>
                <w:numId w:val="196"/>
              </w:numPr>
              <w:spacing w:line="281" w:lineRule="auto"/>
              <w:rPr>
                <w:color w:val="4D4D4D"/>
              </w:rPr>
            </w:pPr>
            <w:r>
              <w:rPr>
                <w:rFonts w:ascii="Roboto" w:eastAsia="Roboto" w:hAnsi="Roboto" w:cs="Roboto"/>
                <w:i/>
                <w:color w:val="4D4D4D"/>
                <w:sz w:val="21"/>
                <w:szCs w:val="21"/>
              </w:rPr>
              <w:t>M. smegmatis</w:t>
            </w:r>
            <w:r>
              <w:rPr>
                <w:rFonts w:ascii="Roboto" w:eastAsia="Roboto" w:hAnsi="Roboto" w:cs="Roboto"/>
                <w:color w:val="4D4D4D"/>
                <w:sz w:val="21"/>
                <w:szCs w:val="21"/>
              </w:rPr>
              <w:t xml:space="preserve"> transformed with pExTra02 plasmid encoding positive control gene</w:t>
            </w:r>
          </w:p>
          <w:p w14:paraId="546F7ACA" w14:textId="77777777" w:rsidR="00CC650C" w:rsidRDefault="00000000">
            <w:pPr>
              <w:numPr>
                <w:ilvl w:val="0"/>
                <w:numId w:val="196"/>
              </w:numPr>
              <w:spacing w:line="281" w:lineRule="auto"/>
              <w:rPr>
                <w:color w:val="4D4D4D"/>
              </w:rPr>
            </w:pPr>
            <w:r>
              <w:rPr>
                <w:rFonts w:ascii="Roboto" w:eastAsia="Roboto" w:hAnsi="Roboto" w:cs="Roboto"/>
                <w:i/>
                <w:color w:val="4D4D4D"/>
                <w:sz w:val="21"/>
                <w:szCs w:val="21"/>
              </w:rPr>
              <w:t>M. smegmatis</w:t>
            </w:r>
            <w:r>
              <w:rPr>
                <w:rFonts w:ascii="Roboto" w:eastAsia="Roboto" w:hAnsi="Roboto" w:cs="Roboto"/>
                <w:color w:val="4D4D4D"/>
                <w:sz w:val="21"/>
                <w:szCs w:val="21"/>
              </w:rPr>
              <w:t xml:space="preserve"> transformed with pExTra03 plasmid encoding negative control gene</w:t>
            </w:r>
          </w:p>
          <w:p w14:paraId="53C67677" w14:textId="77777777" w:rsidR="00CC650C" w:rsidRDefault="00000000">
            <w:pPr>
              <w:numPr>
                <w:ilvl w:val="0"/>
                <w:numId w:val="196"/>
              </w:numPr>
              <w:spacing w:line="281" w:lineRule="auto"/>
              <w:rPr>
                <w:color w:val="4D4D4D"/>
              </w:rPr>
            </w:pPr>
            <w:r>
              <w:rPr>
                <w:rFonts w:ascii="Roboto" w:eastAsia="Roboto" w:hAnsi="Roboto" w:cs="Roboto"/>
                <w:color w:val="4D4D4D"/>
                <w:sz w:val="21"/>
                <w:szCs w:val="21"/>
              </w:rPr>
              <w:t>Microcentrifuge tubes</w:t>
            </w:r>
          </w:p>
          <w:p w14:paraId="7FBBA053" w14:textId="77777777" w:rsidR="00CC650C" w:rsidRDefault="00000000">
            <w:pPr>
              <w:numPr>
                <w:ilvl w:val="0"/>
                <w:numId w:val="196"/>
              </w:numPr>
              <w:spacing w:line="281" w:lineRule="auto"/>
              <w:rPr>
                <w:color w:val="4D4D4D"/>
              </w:rPr>
            </w:pPr>
            <w:r>
              <w:rPr>
                <w:rFonts w:ascii="Roboto" w:eastAsia="Roboto" w:hAnsi="Roboto" w:cs="Roboto"/>
                <w:color w:val="4D4D4D"/>
                <w:sz w:val="21"/>
                <w:szCs w:val="21"/>
              </w:rPr>
              <w:t>7H9 liquid medium</w:t>
            </w:r>
          </w:p>
          <w:p w14:paraId="5C027BF9" w14:textId="77777777" w:rsidR="00CC650C" w:rsidRDefault="00000000">
            <w:pPr>
              <w:numPr>
                <w:ilvl w:val="0"/>
                <w:numId w:val="196"/>
              </w:numPr>
              <w:spacing w:line="281" w:lineRule="auto"/>
              <w:rPr>
                <w:color w:val="4D4D4D"/>
              </w:rPr>
            </w:pPr>
            <w:r>
              <w:rPr>
                <w:rFonts w:ascii="Roboto" w:eastAsia="Roboto" w:hAnsi="Roboto" w:cs="Roboto"/>
                <w:color w:val="4D4D4D"/>
                <w:sz w:val="21"/>
                <w:szCs w:val="21"/>
              </w:rPr>
              <w:t>7H10 Agar plates supplemented with Kanamycin (20 μg/ml) and aTc (10 ng/ml and 100 ng/ml)</w:t>
            </w:r>
          </w:p>
          <w:p w14:paraId="665AE7FB" w14:textId="77777777" w:rsidR="00CC650C" w:rsidRDefault="00000000">
            <w:pPr>
              <w:numPr>
                <w:ilvl w:val="0"/>
                <w:numId w:val="196"/>
              </w:numPr>
              <w:spacing w:line="281" w:lineRule="auto"/>
              <w:rPr>
                <w:color w:val="4D4D4D"/>
              </w:rPr>
            </w:pPr>
            <w:r>
              <w:rPr>
                <w:rFonts w:ascii="Roboto" w:eastAsia="Roboto" w:hAnsi="Roboto" w:cs="Roboto"/>
                <w:color w:val="4D4D4D"/>
                <w:sz w:val="21"/>
                <w:szCs w:val="21"/>
              </w:rPr>
              <w:t>Sterile wooden sticks</w:t>
            </w:r>
          </w:p>
          <w:p w14:paraId="488270EF" w14:textId="77777777" w:rsidR="00CC650C" w:rsidRDefault="00000000">
            <w:pPr>
              <w:numPr>
                <w:ilvl w:val="0"/>
                <w:numId w:val="196"/>
              </w:numPr>
              <w:spacing w:line="281" w:lineRule="auto"/>
              <w:rPr>
                <w:color w:val="4D4D4D"/>
              </w:rPr>
            </w:pPr>
            <w:r>
              <w:rPr>
                <w:rFonts w:ascii="Roboto" w:eastAsia="Roboto" w:hAnsi="Roboto" w:cs="Roboto"/>
                <w:color w:val="4D4D4D"/>
                <w:sz w:val="21"/>
                <w:szCs w:val="21"/>
              </w:rPr>
              <w:t xml:space="preserve">Incubator set to 37 </w:t>
            </w:r>
            <w:r>
              <w:rPr>
                <w:rFonts w:ascii="Roboto" w:eastAsia="Roboto" w:hAnsi="Roboto" w:cs="Roboto"/>
                <w:b/>
                <w:color w:val="4D4D4D"/>
                <w:sz w:val="21"/>
                <w:szCs w:val="21"/>
              </w:rPr>
              <w:t>°</w:t>
            </w:r>
            <w:r>
              <w:rPr>
                <w:rFonts w:ascii="Roboto" w:eastAsia="Roboto" w:hAnsi="Roboto" w:cs="Roboto"/>
                <w:color w:val="4D4D4D"/>
                <w:sz w:val="21"/>
                <w:szCs w:val="21"/>
              </w:rPr>
              <w:t xml:space="preserve"> C</w:t>
            </w:r>
          </w:p>
          <w:p w14:paraId="4F33581D" w14:textId="77777777" w:rsidR="00CC650C" w:rsidRDefault="00000000">
            <w:pPr>
              <w:numPr>
                <w:ilvl w:val="0"/>
                <w:numId w:val="196"/>
              </w:numPr>
              <w:spacing w:line="281" w:lineRule="auto"/>
              <w:rPr>
                <w:color w:val="4D4D4D"/>
              </w:rPr>
            </w:pPr>
            <w:r>
              <w:rPr>
                <w:rFonts w:ascii="Roboto" w:eastAsia="Roboto" w:hAnsi="Roboto" w:cs="Roboto"/>
                <w:color w:val="4D4D4D"/>
                <w:sz w:val="21"/>
                <w:szCs w:val="21"/>
              </w:rPr>
              <w:t>Vortex</w:t>
            </w:r>
          </w:p>
          <w:p w14:paraId="7FC841D3" w14:textId="77777777" w:rsidR="00CC650C" w:rsidRDefault="00000000">
            <w:pPr>
              <w:numPr>
                <w:ilvl w:val="0"/>
                <w:numId w:val="196"/>
              </w:numPr>
              <w:spacing w:line="281" w:lineRule="auto"/>
              <w:rPr>
                <w:color w:val="4D4D4D"/>
              </w:rPr>
            </w:pPr>
            <w:r>
              <w:rPr>
                <w:rFonts w:ascii="Roboto" w:eastAsia="Roboto" w:hAnsi="Roboto" w:cs="Roboto"/>
                <w:color w:val="4D4D4D"/>
                <w:sz w:val="21"/>
                <w:szCs w:val="21"/>
              </w:rPr>
              <w:t>Image documentation equipment</w:t>
            </w:r>
          </w:p>
          <w:p w14:paraId="40922E11" w14:textId="77777777" w:rsidR="00CC650C" w:rsidRDefault="00000000">
            <w:pPr>
              <w:numPr>
                <w:ilvl w:val="0"/>
                <w:numId w:val="196"/>
              </w:numPr>
              <w:spacing w:after="380" w:line="281" w:lineRule="auto"/>
              <w:rPr>
                <w:color w:val="4D4D4D"/>
              </w:rPr>
            </w:pPr>
            <w:r>
              <w:rPr>
                <w:rFonts w:ascii="Roboto" w:eastAsia="Roboto" w:hAnsi="Roboto" w:cs="Roboto"/>
                <w:color w:val="4D4D4D"/>
                <w:sz w:val="21"/>
                <w:szCs w:val="21"/>
              </w:rPr>
              <w:t>A printed plate template, available for download</w:t>
            </w:r>
            <w:hyperlink r:id="rId21">
              <w:r>
                <w:rPr>
                  <w:rFonts w:ascii="Roboto" w:eastAsia="Roboto" w:hAnsi="Roboto" w:cs="Roboto"/>
                  <w:color w:val="1155CC"/>
                  <w:sz w:val="21"/>
                  <w:szCs w:val="21"/>
                  <w:u w:val="single"/>
                </w:rPr>
                <w:t xml:space="preserve"> here</w:t>
              </w:r>
            </w:hyperlink>
            <w:r>
              <w:rPr>
                <w:rFonts w:ascii="Roboto" w:eastAsia="Roboto" w:hAnsi="Roboto" w:cs="Roboto"/>
                <w:color w:val="4D4D4D"/>
                <w:sz w:val="21"/>
                <w:szCs w:val="21"/>
              </w:rPr>
              <w:t xml:space="preserve"> .</w:t>
            </w:r>
          </w:p>
          <w:p w14:paraId="42FE2A1A" w14:textId="77777777" w:rsidR="00CC650C" w:rsidRDefault="00000000">
            <w:pPr>
              <w:pStyle w:val="Heading4"/>
              <w:keepNext w:val="0"/>
              <w:keepLines w:val="0"/>
              <w:spacing w:before="0" w:after="300"/>
              <w:rPr>
                <w:color w:val="4D4D4D"/>
              </w:rPr>
            </w:pPr>
            <w:bookmarkStart w:id="156" w:name="_jtainuqy0qfr" w:colFirst="0" w:colLast="0"/>
            <w:bookmarkEnd w:id="156"/>
            <w:r>
              <w:rPr>
                <w:color w:val="4D4D4D"/>
              </w:rPr>
              <w:t>Procedure</w:t>
            </w:r>
          </w:p>
          <w:p w14:paraId="2BA1FED0" w14:textId="77777777" w:rsidR="00CC650C" w:rsidRDefault="00000000">
            <w:pPr>
              <w:numPr>
                <w:ilvl w:val="0"/>
                <w:numId w:val="228"/>
              </w:numPr>
              <w:spacing w:before="160" w:line="281" w:lineRule="auto"/>
              <w:rPr>
                <w:color w:val="4D4D4D"/>
              </w:rPr>
            </w:pPr>
            <w:r>
              <w:rPr>
                <w:rFonts w:ascii="Roboto" w:eastAsia="Roboto" w:hAnsi="Roboto" w:cs="Roboto"/>
                <w:color w:val="4D4D4D"/>
                <w:sz w:val="21"/>
                <w:szCs w:val="21"/>
              </w:rPr>
              <w:t>Identify colonies for testing.</w:t>
            </w:r>
          </w:p>
          <w:p w14:paraId="00B94377" w14:textId="77777777" w:rsidR="00CC650C" w:rsidRDefault="00000000">
            <w:pPr>
              <w:numPr>
                <w:ilvl w:val="1"/>
                <w:numId w:val="228"/>
              </w:numPr>
              <w:spacing w:line="281" w:lineRule="auto"/>
              <w:rPr>
                <w:color w:val="4D4D4D"/>
              </w:rPr>
            </w:pPr>
            <w:r>
              <w:rPr>
                <w:rFonts w:ascii="Roboto" w:eastAsia="Roboto" w:hAnsi="Roboto" w:cs="Roboto"/>
                <w:color w:val="4D4D4D"/>
                <w:sz w:val="21"/>
                <w:szCs w:val="21"/>
              </w:rPr>
              <w:t xml:space="preserve">Observe your transformation plate(s) containing </w:t>
            </w:r>
            <w:r>
              <w:rPr>
                <w:rFonts w:ascii="Roboto" w:eastAsia="Roboto" w:hAnsi="Roboto" w:cs="Roboto"/>
                <w:i/>
                <w:color w:val="4D4D4D"/>
                <w:sz w:val="21"/>
                <w:szCs w:val="21"/>
              </w:rPr>
              <w:t>M. smegmatis</w:t>
            </w:r>
            <w:r>
              <w:rPr>
                <w:rFonts w:ascii="Roboto" w:eastAsia="Roboto" w:hAnsi="Roboto" w:cs="Roboto"/>
                <w:color w:val="4D4D4D"/>
                <w:sz w:val="21"/>
                <w:szCs w:val="21"/>
              </w:rPr>
              <w:t xml:space="preserve"> transformed with your gene(s) of interest after incubation for 4-5 days at 37 ºC .</w:t>
            </w:r>
          </w:p>
          <w:p w14:paraId="5E5DCDCC" w14:textId="77777777" w:rsidR="00CC650C" w:rsidRDefault="00000000">
            <w:pPr>
              <w:numPr>
                <w:ilvl w:val="1"/>
                <w:numId w:val="228"/>
              </w:numPr>
              <w:spacing w:line="281" w:lineRule="auto"/>
              <w:rPr>
                <w:color w:val="4D4D4D"/>
              </w:rPr>
            </w:pPr>
            <w:r>
              <w:rPr>
                <w:rFonts w:ascii="Roboto" w:eastAsia="Roboto" w:hAnsi="Roboto" w:cs="Roboto"/>
                <w:color w:val="4D4D4D"/>
                <w:sz w:val="21"/>
                <w:szCs w:val="21"/>
              </w:rPr>
              <w:t>For each gene being tested, identify 3 well-isolated colonies.</w:t>
            </w:r>
          </w:p>
          <w:p w14:paraId="4FACF356" w14:textId="77777777" w:rsidR="00CC650C" w:rsidRDefault="00000000">
            <w:pPr>
              <w:numPr>
                <w:ilvl w:val="1"/>
                <w:numId w:val="228"/>
              </w:numPr>
              <w:spacing w:line="281" w:lineRule="auto"/>
              <w:rPr>
                <w:color w:val="4D4D4D"/>
              </w:rPr>
            </w:pPr>
            <w:r>
              <w:rPr>
                <w:rFonts w:ascii="Roboto" w:eastAsia="Roboto" w:hAnsi="Roboto" w:cs="Roboto"/>
                <w:color w:val="4D4D4D"/>
                <w:sz w:val="21"/>
                <w:szCs w:val="21"/>
              </w:rPr>
              <w:t>On the bottom of the plate, circle and label the 3 colonies to be tested.</w:t>
            </w:r>
            <w:r>
              <w:rPr>
                <w:rFonts w:ascii="Roboto" w:eastAsia="Roboto" w:hAnsi="Roboto" w:cs="Roboto"/>
                <w:color w:val="4D4D4D"/>
                <w:sz w:val="21"/>
                <w:szCs w:val="21"/>
              </w:rPr>
              <w:br/>
            </w:r>
            <w:r>
              <w:rPr>
                <w:rFonts w:ascii="Roboto" w:eastAsia="Roboto" w:hAnsi="Roboto" w:cs="Roboto"/>
                <w:b/>
                <w:color w:val="4D4D4D"/>
                <w:sz w:val="21"/>
                <w:szCs w:val="21"/>
              </w:rPr>
              <w:t>Note :</w:t>
            </w:r>
            <w:r>
              <w:rPr>
                <w:rFonts w:ascii="Roboto" w:eastAsia="Roboto" w:hAnsi="Roboto" w:cs="Roboto"/>
                <w:color w:val="4D4D4D"/>
                <w:sz w:val="21"/>
                <w:szCs w:val="21"/>
              </w:rPr>
              <w:t xml:space="preserve"> You will also need one positive control (pExTra02) and one negative control (pExTra03) colony, which should be obtained from your instructor.</w:t>
            </w:r>
          </w:p>
          <w:p w14:paraId="39000295" w14:textId="77777777" w:rsidR="00CC650C" w:rsidRDefault="00000000">
            <w:pPr>
              <w:numPr>
                <w:ilvl w:val="0"/>
                <w:numId w:val="228"/>
              </w:numPr>
              <w:spacing w:line="281" w:lineRule="auto"/>
              <w:rPr>
                <w:color w:val="4D4D4D"/>
              </w:rPr>
            </w:pPr>
            <w:r>
              <w:rPr>
                <w:rFonts w:ascii="Roboto" w:eastAsia="Roboto" w:hAnsi="Roboto" w:cs="Roboto"/>
                <w:color w:val="4D4D4D"/>
                <w:sz w:val="21"/>
                <w:szCs w:val="21"/>
              </w:rPr>
              <w:t>Prepare colonies for testing.</w:t>
            </w:r>
          </w:p>
          <w:p w14:paraId="506FEDE3" w14:textId="77777777" w:rsidR="00CC650C" w:rsidRDefault="00000000">
            <w:pPr>
              <w:numPr>
                <w:ilvl w:val="1"/>
                <w:numId w:val="228"/>
              </w:numPr>
              <w:spacing w:line="281" w:lineRule="auto"/>
              <w:rPr>
                <w:color w:val="4D4D4D"/>
              </w:rPr>
            </w:pPr>
            <w:r>
              <w:rPr>
                <w:rFonts w:ascii="Roboto" w:eastAsia="Roboto" w:hAnsi="Roboto" w:cs="Roboto"/>
                <w:color w:val="4D4D4D"/>
                <w:sz w:val="21"/>
                <w:szCs w:val="21"/>
              </w:rPr>
              <w:t>Obtain and label a clean microcentrifuge tube for each of the 3 colonies to be tested, as well as for the positive and negative controls.</w:t>
            </w:r>
          </w:p>
          <w:p w14:paraId="7105FC8C" w14:textId="77777777" w:rsidR="00CC650C" w:rsidRDefault="00000000">
            <w:pPr>
              <w:numPr>
                <w:ilvl w:val="1"/>
                <w:numId w:val="228"/>
              </w:numPr>
              <w:spacing w:line="281" w:lineRule="auto"/>
              <w:rPr>
                <w:color w:val="4D4D4D"/>
              </w:rPr>
            </w:pPr>
            <w:r>
              <w:rPr>
                <w:rFonts w:ascii="Roboto" w:eastAsia="Roboto" w:hAnsi="Roboto" w:cs="Roboto"/>
                <w:color w:val="4D4D4D"/>
                <w:sz w:val="21"/>
                <w:szCs w:val="21"/>
              </w:rPr>
              <w:lastRenderedPageBreak/>
              <w:t>Fill each labeled microcentrifuge tube with 500 μl 7H9 liquid medium.</w:t>
            </w:r>
          </w:p>
          <w:p w14:paraId="0DB673F5" w14:textId="77777777" w:rsidR="00CC650C" w:rsidRDefault="00000000">
            <w:pPr>
              <w:numPr>
                <w:ilvl w:val="1"/>
                <w:numId w:val="228"/>
              </w:numPr>
              <w:spacing w:line="281" w:lineRule="auto"/>
              <w:rPr>
                <w:color w:val="4D4D4D"/>
              </w:rPr>
            </w:pPr>
            <w:r>
              <w:rPr>
                <w:rFonts w:ascii="Roboto" w:eastAsia="Roboto" w:hAnsi="Roboto" w:cs="Roboto"/>
                <w:color w:val="4D4D4D"/>
                <w:sz w:val="21"/>
                <w:szCs w:val="21"/>
              </w:rPr>
              <w:t>Using a sterile wooden stick, transfer each selected colony into the corresponding microcentrifuge tube. Shake the stick so transfer as much of the colony on the stick into the liquid medium.</w:t>
            </w:r>
          </w:p>
          <w:p w14:paraId="2B8B4377" w14:textId="77777777" w:rsidR="00CC650C" w:rsidRDefault="00000000">
            <w:pPr>
              <w:numPr>
                <w:ilvl w:val="1"/>
                <w:numId w:val="228"/>
              </w:numPr>
              <w:spacing w:line="281" w:lineRule="auto"/>
              <w:rPr>
                <w:color w:val="4D4D4D"/>
              </w:rPr>
            </w:pPr>
            <w:r>
              <w:rPr>
                <w:rFonts w:ascii="Roboto" w:eastAsia="Roboto" w:hAnsi="Roboto" w:cs="Roboto"/>
                <w:color w:val="4D4D4D"/>
                <w:sz w:val="21"/>
                <w:szCs w:val="21"/>
              </w:rPr>
              <w:t>Cap the microcentrifuge tube and vortex to disperse the colony. This is your undiluted cell suspension.</w:t>
            </w:r>
            <w:r>
              <w:rPr>
                <w:rFonts w:ascii="Roboto" w:eastAsia="Roboto" w:hAnsi="Roboto" w:cs="Roboto"/>
                <w:color w:val="4D4D4D"/>
                <w:sz w:val="21"/>
                <w:szCs w:val="21"/>
              </w:rPr>
              <w:br/>
            </w:r>
            <w:r>
              <w:rPr>
                <w:rFonts w:ascii="Roboto" w:eastAsia="Roboto" w:hAnsi="Roboto" w:cs="Roboto"/>
                <w:b/>
                <w:color w:val="4D4D4D"/>
                <w:sz w:val="21"/>
                <w:szCs w:val="21"/>
              </w:rPr>
              <w:t xml:space="preserve">Note: </w:t>
            </w:r>
            <w:r>
              <w:rPr>
                <w:rFonts w:ascii="Roboto" w:eastAsia="Roboto" w:hAnsi="Roboto" w:cs="Roboto"/>
                <w:i/>
                <w:color w:val="4D4D4D"/>
                <w:sz w:val="21"/>
                <w:szCs w:val="21"/>
              </w:rPr>
              <w:t xml:space="preserve">M. smegmatis </w:t>
            </w:r>
            <w:r>
              <w:rPr>
                <w:rFonts w:ascii="Roboto" w:eastAsia="Roboto" w:hAnsi="Roboto" w:cs="Roboto"/>
                <w:color w:val="4D4D4D"/>
                <w:sz w:val="21"/>
                <w:szCs w:val="21"/>
              </w:rPr>
              <w:t>cells should be properly suspended in the liquid medium before proceeding to the next step. Suspensions may be clumpy, even after vortexing.</w:t>
            </w:r>
            <w:r>
              <w:rPr>
                <w:rFonts w:ascii="Roboto" w:eastAsia="Roboto" w:hAnsi="Roboto" w:cs="Roboto"/>
                <w:color w:val="4D4D4D"/>
                <w:sz w:val="21"/>
                <w:szCs w:val="21"/>
              </w:rPr>
              <w:br/>
            </w:r>
            <w:r>
              <w:rPr>
                <w:rFonts w:ascii="Roboto" w:eastAsia="Roboto" w:hAnsi="Roboto" w:cs="Roboto"/>
                <w:b/>
                <w:color w:val="4D4D4D"/>
                <w:sz w:val="21"/>
                <w:szCs w:val="21"/>
              </w:rPr>
              <w:t xml:space="preserve">Important : </w:t>
            </w:r>
            <w:r>
              <w:rPr>
                <w:rFonts w:ascii="Roboto" w:eastAsia="Roboto" w:hAnsi="Roboto" w:cs="Roboto"/>
                <w:color w:val="4D4D4D"/>
                <w:sz w:val="21"/>
                <w:szCs w:val="21"/>
              </w:rPr>
              <w:t>Cells can settle in the tube when left on the bench, even after just a few minutes. Throughout the process of diluting and spotting your samples, it is critical to regularly mix the cell suspensions by pipetting up and down or vortexing for 1-2 seconds.</w:t>
            </w:r>
          </w:p>
          <w:p w14:paraId="18A7EE52" w14:textId="77777777" w:rsidR="00CC650C" w:rsidRDefault="00000000">
            <w:pPr>
              <w:numPr>
                <w:ilvl w:val="0"/>
                <w:numId w:val="228"/>
              </w:numPr>
              <w:spacing w:line="281" w:lineRule="auto"/>
              <w:rPr>
                <w:color w:val="4D4D4D"/>
              </w:rPr>
            </w:pPr>
            <w:r>
              <w:rPr>
                <w:rFonts w:ascii="Roboto" w:eastAsia="Roboto" w:hAnsi="Roboto" w:cs="Roboto"/>
                <w:color w:val="4D4D4D"/>
                <w:sz w:val="21"/>
                <w:szCs w:val="21"/>
              </w:rPr>
              <w:t>Set up 10-fold serial dilutions (Figure 3.2a).</w:t>
            </w:r>
          </w:p>
          <w:p w14:paraId="7D6E7B34" w14:textId="77777777" w:rsidR="00CC650C" w:rsidRDefault="00000000">
            <w:pPr>
              <w:numPr>
                <w:ilvl w:val="1"/>
                <w:numId w:val="228"/>
              </w:numPr>
              <w:spacing w:line="281" w:lineRule="auto"/>
              <w:rPr>
                <w:color w:val="4D4D4D"/>
              </w:rPr>
            </w:pPr>
            <w:r>
              <w:rPr>
                <w:rFonts w:ascii="Roboto" w:eastAsia="Roboto" w:hAnsi="Roboto" w:cs="Roboto"/>
                <w:color w:val="4D4D4D"/>
                <w:sz w:val="21"/>
                <w:szCs w:val="21"/>
              </w:rPr>
              <w:t>For each of the cell suspensions, obtain 5 additional microcentrifuge tubes, arrange these microcentrifuge tubes in a rack, and label them 10</w:t>
            </w:r>
            <w:r>
              <w:rPr>
                <w:rFonts w:ascii="Roboto" w:eastAsia="Roboto" w:hAnsi="Roboto" w:cs="Roboto"/>
                <w:color w:val="4D4D4D"/>
                <w:sz w:val="21"/>
                <w:szCs w:val="21"/>
                <w:vertAlign w:val="superscript"/>
              </w:rPr>
              <w:t>-1</w:t>
            </w:r>
            <w:r>
              <w:rPr>
                <w:rFonts w:ascii="Roboto" w:eastAsia="Roboto" w:hAnsi="Roboto" w:cs="Roboto"/>
                <w:color w:val="4D4D4D"/>
                <w:sz w:val="21"/>
                <w:szCs w:val="21"/>
              </w:rPr>
              <w:t>, 10</w:t>
            </w:r>
            <w:r>
              <w:rPr>
                <w:rFonts w:ascii="Roboto" w:eastAsia="Roboto" w:hAnsi="Roboto" w:cs="Roboto"/>
                <w:color w:val="4D4D4D"/>
                <w:sz w:val="21"/>
                <w:szCs w:val="21"/>
                <w:vertAlign w:val="superscript"/>
              </w:rPr>
              <w:t>-2</w:t>
            </w:r>
            <w:r>
              <w:rPr>
                <w:rFonts w:ascii="Roboto" w:eastAsia="Roboto" w:hAnsi="Roboto" w:cs="Roboto"/>
                <w:color w:val="4D4D4D"/>
                <w:sz w:val="21"/>
                <w:szCs w:val="21"/>
              </w:rPr>
              <w:t>, 10</w:t>
            </w:r>
            <w:r>
              <w:rPr>
                <w:rFonts w:ascii="Roboto" w:eastAsia="Roboto" w:hAnsi="Roboto" w:cs="Roboto"/>
                <w:color w:val="4D4D4D"/>
                <w:sz w:val="21"/>
                <w:szCs w:val="21"/>
                <w:vertAlign w:val="superscript"/>
              </w:rPr>
              <w:t>-3</w:t>
            </w:r>
            <w:r>
              <w:rPr>
                <w:rFonts w:ascii="Roboto" w:eastAsia="Roboto" w:hAnsi="Roboto" w:cs="Roboto"/>
                <w:color w:val="4D4D4D"/>
                <w:sz w:val="21"/>
                <w:szCs w:val="21"/>
              </w:rPr>
              <w:t>, 10</w:t>
            </w:r>
            <w:r>
              <w:rPr>
                <w:rFonts w:ascii="Roboto" w:eastAsia="Roboto" w:hAnsi="Roboto" w:cs="Roboto"/>
                <w:color w:val="4D4D4D"/>
                <w:sz w:val="21"/>
                <w:szCs w:val="21"/>
                <w:vertAlign w:val="superscript"/>
              </w:rPr>
              <w:t>-4</w:t>
            </w:r>
            <w:r>
              <w:rPr>
                <w:rFonts w:ascii="Roboto" w:eastAsia="Roboto" w:hAnsi="Roboto" w:cs="Roboto"/>
                <w:color w:val="4D4D4D"/>
                <w:sz w:val="21"/>
                <w:szCs w:val="21"/>
              </w:rPr>
              <w:t>, and 10</w:t>
            </w:r>
            <w:r>
              <w:rPr>
                <w:rFonts w:ascii="Roboto" w:eastAsia="Roboto" w:hAnsi="Roboto" w:cs="Roboto"/>
                <w:color w:val="4D4D4D"/>
                <w:sz w:val="21"/>
                <w:szCs w:val="21"/>
                <w:vertAlign w:val="superscript"/>
              </w:rPr>
              <w:t>-5</w:t>
            </w:r>
            <w:r>
              <w:rPr>
                <w:rFonts w:ascii="Roboto" w:eastAsia="Roboto" w:hAnsi="Roboto" w:cs="Roboto"/>
                <w:color w:val="4D4D4D"/>
                <w:sz w:val="21"/>
                <w:szCs w:val="21"/>
              </w:rPr>
              <w:t>.</w:t>
            </w:r>
          </w:p>
          <w:p w14:paraId="12797BAB" w14:textId="77777777" w:rsidR="00CC650C" w:rsidRDefault="00000000">
            <w:pPr>
              <w:numPr>
                <w:ilvl w:val="1"/>
                <w:numId w:val="228"/>
              </w:numPr>
              <w:spacing w:line="281" w:lineRule="auto"/>
              <w:rPr>
                <w:color w:val="4D4D4D"/>
              </w:rPr>
            </w:pPr>
            <w:r>
              <w:rPr>
                <w:rFonts w:ascii="Roboto" w:eastAsia="Roboto" w:hAnsi="Roboto" w:cs="Roboto"/>
                <w:color w:val="4D4D4D"/>
                <w:sz w:val="21"/>
                <w:szCs w:val="21"/>
              </w:rPr>
              <w:t>Add 900 μl of 7H9 liquid medium to each of the tubes</w:t>
            </w:r>
          </w:p>
          <w:p w14:paraId="598A19AC" w14:textId="77777777" w:rsidR="00CC650C" w:rsidRDefault="00000000">
            <w:pPr>
              <w:numPr>
                <w:ilvl w:val="1"/>
                <w:numId w:val="228"/>
              </w:numPr>
              <w:spacing w:line="281" w:lineRule="auto"/>
              <w:rPr>
                <w:color w:val="4D4D4D"/>
              </w:rPr>
            </w:pPr>
            <w:r>
              <w:rPr>
                <w:rFonts w:ascii="Roboto" w:eastAsia="Roboto" w:hAnsi="Roboto" w:cs="Roboto"/>
                <w:color w:val="4D4D4D"/>
                <w:sz w:val="21"/>
                <w:szCs w:val="21"/>
              </w:rPr>
              <w:t>Perform Steps C 4 - 7 for each of your undiluted cell suspensions.</w:t>
            </w:r>
          </w:p>
          <w:p w14:paraId="2207D16C" w14:textId="77777777" w:rsidR="00CC650C" w:rsidRDefault="00000000">
            <w:pPr>
              <w:numPr>
                <w:ilvl w:val="1"/>
                <w:numId w:val="228"/>
              </w:numPr>
              <w:spacing w:line="281" w:lineRule="auto"/>
              <w:rPr>
                <w:color w:val="4D4D4D"/>
              </w:rPr>
            </w:pPr>
            <w:r>
              <w:rPr>
                <w:rFonts w:ascii="Roboto" w:eastAsia="Roboto" w:hAnsi="Roboto" w:cs="Roboto"/>
                <w:color w:val="4D4D4D"/>
                <w:sz w:val="21"/>
                <w:szCs w:val="21"/>
              </w:rPr>
              <w:t>Transfer 100 μl of your undiluted cell suspension to the “10</w:t>
            </w:r>
            <w:r>
              <w:rPr>
                <w:rFonts w:ascii="Roboto" w:eastAsia="Roboto" w:hAnsi="Roboto" w:cs="Roboto"/>
                <w:color w:val="4D4D4D"/>
                <w:sz w:val="21"/>
                <w:szCs w:val="21"/>
                <w:vertAlign w:val="superscript"/>
              </w:rPr>
              <w:t>-1</w:t>
            </w:r>
            <w:r>
              <w:rPr>
                <w:rFonts w:ascii="Roboto" w:eastAsia="Roboto" w:hAnsi="Roboto" w:cs="Roboto"/>
                <w:color w:val="4D4D4D"/>
                <w:sz w:val="21"/>
                <w:szCs w:val="21"/>
              </w:rPr>
              <w:t>” tube.</w:t>
            </w:r>
            <w:r>
              <w:rPr>
                <w:rFonts w:ascii="Roboto" w:eastAsia="Roboto" w:hAnsi="Roboto" w:cs="Roboto"/>
                <w:color w:val="4D4D4D"/>
                <w:sz w:val="21"/>
                <w:szCs w:val="21"/>
              </w:rPr>
              <w:br/>
            </w:r>
            <w:r>
              <w:rPr>
                <w:rFonts w:ascii="Roboto" w:eastAsia="Roboto" w:hAnsi="Roboto" w:cs="Roboto"/>
                <w:b/>
                <w:color w:val="4D4D4D"/>
                <w:sz w:val="21"/>
                <w:szCs w:val="21"/>
              </w:rPr>
              <w:t>Important :</w:t>
            </w:r>
            <w:r>
              <w:rPr>
                <w:rFonts w:ascii="Roboto" w:eastAsia="Roboto" w:hAnsi="Roboto" w:cs="Roboto"/>
                <w:color w:val="4D4D4D"/>
                <w:sz w:val="21"/>
                <w:szCs w:val="21"/>
              </w:rPr>
              <w:t xml:space="preserve"> Make sure that cell suspension is well mixed before transferring. Try to avoid transferring very large clumps of cells that were not properly suspended.</w:t>
            </w:r>
          </w:p>
          <w:p w14:paraId="20F9F254" w14:textId="77777777" w:rsidR="00CC650C" w:rsidRDefault="00000000">
            <w:pPr>
              <w:numPr>
                <w:ilvl w:val="1"/>
                <w:numId w:val="228"/>
              </w:numPr>
              <w:spacing w:line="281" w:lineRule="auto"/>
              <w:rPr>
                <w:color w:val="4D4D4D"/>
              </w:rPr>
            </w:pPr>
            <w:r>
              <w:rPr>
                <w:rFonts w:ascii="Roboto" w:eastAsia="Roboto" w:hAnsi="Roboto" w:cs="Roboto"/>
                <w:color w:val="4D4D4D"/>
                <w:sz w:val="21"/>
                <w:szCs w:val="21"/>
              </w:rPr>
              <w:t>Cap the tube and vortex briefly to mix.</w:t>
            </w:r>
          </w:p>
          <w:p w14:paraId="2FD24F0B" w14:textId="77777777" w:rsidR="00CC650C" w:rsidRDefault="00000000">
            <w:pPr>
              <w:numPr>
                <w:ilvl w:val="2"/>
                <w:numId w:val="228"/>
              </w:numPr>
              <w:spacing w:line="281" w:lineRule="auto"/>
              <w:rPr>
                <w:color w:val="4D4D4D"/>
              </w:rPr>
            </w:pPr>
            <w:r>
              <w:rPr>
                <w:rFonts w:ascii="Roboto" w:eastAsia="Roboto" w:hAnsi="Roboto" w:cs="Roboto"/>
                <w:b/>
                <w:color w:val="4D4D4D"/>
                <w:sz w:val="21"/>
                <w:szCs w:val="21"/>
              </w:rPr>
              <w:t>Note :</w:t>
            </w:r>
            <w:r>
              <w:rPr>
                <w:rFonts w:ascii="Roboto" w:eastAsia="Roboto" w:hAnsi="Roboto" w:cs="Roboto"/>
                <w:color w:val="4D4D4D"/>
                <w:sz w:val="21"/>
                <w:szCs w:val="21"/>
              </w:rPr>
              <w:t xml:space="preserve"> This solution in this “10</w:t>
            </w:r>
            <w:r>
              <w:rPr>
                <w:rFonts w:ascii="Roboto" w:eastAsia="Roboto" w:hAnsi="Roboto" w:cs="Roboto"/>
                <w:color w:val="4D4D4D"/>
                <w:sz w:val="21"/>
                <w:szCs w:val="21"/>
                <w:vertAlign w:val="superscript"/>
              </w:rPr>
              <w:t>-1</w:t>
            </w:r>
            <w:r>
              <w:rPr>
                <w:rFonts w:ascii="Roboto" w:eastAsia="Roboto" w:hAnsi="Roboto" w:cs="Roboto"/>
                <w:color w:val="4D4D4D"/>
                <w:sz w:val="21"/>
                <w:szCs w:val="21"/>
              </w:rPr>
              <w:t>” tube contains 1/10</w:t>
            </w:r>
            <w:r>
              <w:rPr>
                <w:rFonts w:ascii="Roboto" w:eastAsia="Roboto" w:hAnsi="Roboto" w:cs="Roboto"/>
                <w:color w:val="4D4D4D"/>
                <w:sz w:val="21"/>
                <w:szCs w:val="21"/>
                <w:vertAlign w:val="superscript"/>
              </w:rPr>
              <w:t>th</w:t>
            </w:r>
            <w:r>
              <w:rPr>
                <w:rFonts w:ascii="Roboto" w:eastAsia="Roboto" w:hAnsi="Roboto" w:cs="Roboto"/>
                <w:color w:val="4D4D4D"/>
                <w:sz w:val="21"/>
                <w:szCs w:val="21"/>
              </w:rPr>
              <w:t xml:space="preserve"> the number of cells as your undiluted sample. It is also referred to as a 1:10 dilution.</w:t>
            </w:r>
          </w:p>
          <w:p w14:paraId="322F1A43" w14:textId="77777777" w:rsidR="00CC650C" w:rsidRDefault="00000000">
            <w:pPr>
              <w:numPr>
                <w:ilvl w:val="1"/>
                <w:numId w:val="228"/>
              </w:numPr>
              <w:spacing w:line="281" w:lineRule="auto"/>
              <w:rPr>
                <w:color w:val="4D4D4D"/>
              </w:rPr>
            </w:pPr>
            <w:r>
              <w:rPr>
                <w:rFonts w:ascii="Roboto" w:eastAsia="Roboto" w:hAnsi="Roboto" w:cs="Roboto"/>
                <w:color w:val="4D4D4D"/>
                <w:sz w:val="21"/>
                <w:szCs w:val="21"/>
              </w:rPr>
              <w:t xml:space="preserve">Using a new pipette tip, transfer 100 μl of the “10 </w:t>
            </w:r>
            <w:r>
              <w:rPr>
                <w:rFonts w:ascii="Roboto" w:eastAsia="Roboto" w:hAnsi="Roboto" w:cs="Roboto"/>
                <w:color w:val="4D4D4D"/>
                <w:sz w:val="21"/>
                <w:szCs w:val="21"/>
                <w:vertAlign w:val="superscript"/>
              </w:rPr>
              <w:t>-1</w:t>
            </w:r>
            <w:r>
              <w:rPr>
                <w:rFonts w:ascii="Roboto" w:eastAsia="Roboto" w:hAnsi="Roboto" w:cs="Roboto"/>
                <w:color w:val="4D4D4D"/>
                <w:sz w:val="21"/>
                <w:szCs w:val="21"/>
              </w:rPr>
              <w:t>” sample to the “10</w:t>
            </w:r>
            <w:r>
              <w:rPr>
                <w:rFonts w:ascii="Roboto" w:eastAsia="Roboto" w:hAnsi="Roboto" w:cs="Roboto"/>
                <w:color w:val="4D4D4D"/>
                <w:sz w:val="21"/>
                <w:szCs w:val="21"/>
                <w:vertAlign w:val="superscript"/>
              </w:rPr>
              <w:t>-2</w:t>
            </w:r>
            <w:r>
              <w:rPr>
                <w:rFonts w:ascii="Roboto" w:eastAsia="Roboto" w:hAnsi="Roboto" w:cs="Roboto"/>
                <w:color w:val="4D4D4D"/>
                <w:sz w:val="21"/>
                <w:szCs w:val="21"/>
              </w:rPr>
              <w:t>” tube and vortex well.</w:t>
            </w:r>
          </w:p>
          <w:p w14:paraId="540F37D5" w14:textId="77777777" w:rsidR="00CC650C" w:rsidRDefault="00000000">
            <w:pPr>
              <w:numPr>
                <w:ilvl w:val="2"/>
                <w:numId w:val="228"/>
              </w:numPr>
              <w:spacing w:line="281" w:lineRule="auto"/>
              <w:rPr>
                <w:color w:val="4D4D4D"/>
              </w:rPr>
            </w:pPr>
            <w:r>
              <w:rPr>
                <w:rFonts w:ascii="Roboto" w:eastAsia="Roboto" w:hAnsi="Roboto" w:cs="Roboto"/>
                <w:color w:val="4D4D4D"/>
                <w:sz w:val="21"/>
                <w:szCs w:val="21"/>
              </w:rPr>
              <w:t>This solution contains 1/100</w:t>
            </w:r>
            <w:r>
              <w:rPr>
                <w:rFonts w:ascii="Roboto" w:eastAsia="Roboto" w:hAnsi="Roboto" w:cs="Roboto"/>
                <w:color w:val="4D4D4D"/>
                <w:sz w:val="21"/>
                <w:szCs w:val="21"/>
                <w:vertAlign w:val="superscript"/>
              </w:rPr>
              <w:t>th</w:t>
            </w:r>
            <w:r>
              <w:rPr>
                <w:rFonts w:ascii="Roboto" w:eastAsia="Roboto" w:hAnsi="Roboto" w:cs="Roboto"/>
                <w:color w:val="4D4D4D"/>
                <w:sz w:val="21"/>
                <w:szCs w:val="21"/>
              </w:rPr>
              <w:t xml:space="preserve"> as many cells as your undiluted sample. It can also be referred to as your 1:100 dilution.</w:t>
            </w:r>
          </w:p>
          <w:p w14:paraId="66DDC8C2" w14:textId="77777777" w:rsidR="00CC650C" w:rsidRDefault="00000000">
            <w:pPr>
              <w:numPr>
                <w:ilvl w:val="1"/>
                <w:numId w:val="228"/>
              </w:numPr>
              <w:spacing w:after="540" w:line="281" w:lineRule="auto"/>
              <w:rPr>
                <w:color w:val="4D4D4D"/>
              </w:rPr>
            </w:pPr>
            <w:r>
              <w:rPr>
                <w:rFonts w:ascii="Roboto" w:eastAsia="Roboto" w:hAnsi="Roboto" w:cs="Roboto"/>
                <w:color w:val="4D4D4D"/>
                <w:sz w:val="21"/>
                <w:szCs w:val="21"/>
              </w:rPr>
              <w:lastRenderedPageBreak/>
              <w:t>Continue each successive dilution until you get to your last tube, using a fresh tip for each dilution.</w:t>
            </w:r>
          </w:p>
          <w:p w14:paraId="656BA745" w14:textId="77777777" w:rsidR="00CC650C" w:rsidRDefault="00CC650C">
            <w:pPr>
              <w:spacing w:before="320" w:after="540" w:line="281" w:lineRule="auto"/>
              <w:ind w:left="1440"/>
              <w:rPr>
                <w:rFonts w:ascii="Roboto" w:eastAsia="Roboto" w:hAnsi="Roboto" w:cs="Roboto"/>
                <w:color w:val="4D4D4D"/>
                <w:sz w:val="21"/>
                <w:szCs w:val="21"/>
              </w:rPr>
            </w:pPr>
          </w:p>
          <w:tbl>
            <w:tblPr>
              <w:tblStyle w:val="afffd"/>
              <w:tblW w:w="6135" w:type="dxa"/>
              <w:tblInd w:w="2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35"/>
            </w:tblGrid>
            <w:tr w:rsidR="00CC650C" w14:paraId="1CD173D0" w14:textId="77777777">
              <w:trPr>
                <w:trHeight w:val="3765"/>
              </w:trPr>
              <w:tc>
                <w:tcPr>
                  <w:tcW w:w="6135" w:type="dxa"/>
                  <w:shd w:val="clear" w:color="auto" w:fill="auto"/>
                  <w:tcMar>
                    <w:top w:w="100" w:type="dxa"/>
                    <w:left w:w="100" w:type="dxa"/>
                    <w:bottom w:w="100" w:type="dxa"/>
                    <w:right w:w="100" w:type="dxa"/>
                  </w:tcMar>
                </w:tcPr>
                <w:p w14:paraId="6DFCF860" w14:textId="77777777" w:rsidR="00CC650C" w:rsidRDefault="00000000">
                  <w:pPr>
                    <w:widowControl w:val="0"/>
                    <w:pBdr>
                      <w:top w:val="nil"/>
                      <w:left w:val="nil"/>
                      <w:bottom w:val="nil"/>
                      <w:right w:val="nil"/>
                      <w:between w:val="nil"/>
                    </w:pBdr>
                    <w:spacing w:line="240" w:lineRule="auto"/>
                    <w:rPr>
                      <w:rFonts w:ascii="Roboto" w:eastAsia="Roboto" w:hAnsi="Roboto" w:cs="Roboto"/>
                      <w:color w:val="4D4D4D"/>
                      <w:sz w:val="21"/>
                      <w:szCs w:val="21"/>
                    </w:rPr>
                  </w:pPr>
                  <w:r>
                    <w:rPr>
                      <w:rFonts w:ascii="Roboto" w:eastAsia="Roboto" w:hAnsi="Roboto" w:cs="Roboto"/>
                      <w:noProof/>
                      <w:color w:val="4D4D4D"/>
                      <w:sz w:val="21"/>
                      <w:szCs w:val="21"/>
                    </w:rPr>
                    <w:drawing>
                      <wp:inline distT="114300" distB="114300" distL="114300" distR="114300" wp14:anchorId="2C6F5FF6" wp14:editId="47C1399B">
                        <wp:extent cx="3762375" cy="2180279"/>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3762375" cy="2180279"/>
                                </a:xfrm>
                                <a:prstGeom prst="rect">
                                  <a:avLst/>
                                </a:prstGeom>
                                <a:ln/>
                              </pic:spPr>
                            </pic:pic>
                          </a:graphicData>
                        </a:graphic>
                      </wp:inline>
                    </w:drawing>
                  </w:r>
                </w:p>
              </w:tc>
            </w:tr>
            <w:tr w:rsidR="00CC650C" w14:paraId="7F9C0407" w14:textId="77777777">
              <w:tc>
                <w:tcPr>
                  <w:tcW w:w="6135" w:type="dxa"/>
                  <w:shd w:val="clear" w:color="auto" w:fill="auto"/>
                  <w:tcMar>
                    <w:top w:w="100" w:type="dxa"/>
                    <w:left w:w="100" w:type="dxa"/>
                    <w:bottom w:w="100" w:type="dxa"/>
                    <w:right w:w="100" w:type="dxa"/>
                  </w:tcMar>
                </w:tcPr>
                <w:p w14:paraId="2A54ACA2" w14:textId="77777777" w:rsidR="00CC650C" w:rsidRDefault="00CC650C">
                  <w:pPr>
                    <w:widowControl w:val="0"/>
                    <w:pBdr>
                      <w:top w:val="nil"/>
                      <w:left w:val="nil"/>
                      <w:bottom w:val="nil"/>
                      <w:right w:val="nil"/>
                      <w:between w:val="nil"/>
                    </w:pBdr>
                    <w:spacing w:line="240" w:lineRule="auto"/>
                    <w:rPr>
                      <w:rFonts w:ascii="Roboto" w:eastAsia="Roboto" w:hAnsi="Roboto" w:cs="Roboto"/>
                      <w:color w:val="4D4D4D"/>
                      <w:sz w:val="21"/>
                      <w:szCs w:val="21"/>
                    </w:rPr>
                  </w:pPr>
                </w:p>
                <w:tbl>
                  <w:tblPr>
                    <w:tblStyle w:val="afffe"/>
                    <w:tblW w:w="59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7"/>
                    <w:gridCol w:w="2968"/>
                  </w:tblGrid>
                  <w:tr w:rsidR="00CC650C" w14:paraId="4005DBA4" w14:textId="77777777">
                    <w:tc>
                      <w:tcPr>
                        <w:tcW w:w="2967" w:type="dxa"/>
                        <w:shd w:val="clear" w:color="auto" w:fill="auto"/>
                        <w:tcMar>
                          <w:top w:w="100" w:type="dxa"/>
                          <w:left w:w="100" w:type="dxa"/>
                          <w:bottom w:w="100" w:type="dxa"/>
                          <w:right w:w="100" w:type="dxa"/>
                        </w:tcMar>
                      </w:tcPr>
                      <w:p w14:paraId="0D6F93ED" w14:textId="77777777" w:rsidR="00CC650C" w:rsidRDefault="00000000">
                        <w:pPr>
                          <w:widowControl w:val="0"/>
                          <w:pBdr>
                            <w:top w:val="nil"/>
                            <w:left w:val="nil"/>
                            <w:bottom w:val="nil"/>
                            <w:right w:val="nil"/>
                            <w:between w:val="nil"/>
                          </w:pBdr>
                          <w:spacing w:line="240" w:lineRule="auto"/>
                          <w:rPr>
                            <w:rFonts w:ascii="Roboto" w:eastAsia="Roboto" w:hAnsi="Roboto" w:cs="Roboto"/>
                            <w:color w:val="4D4D4D"/>
                            <w:sz w:val="21"/>
                            <w:szCs w:val="21"/>
                          </w:rPr>
                        </w:pPr>
                        <w:r>
                          <w:rPr>
                            <w:rFonts w:ascii="Roboto" w:eastAsia="Roboto" w:hAnsi="Roboto" w:cs="Roboto"/>
                            <w:color w:val="4D4D4D"/>
                            <w:sz w:val="21"/>
                            <w:szCs w:val="21"/>
                          </w:rPr>
                          <w:t>Alt:</w:t>
                        </w:r>
                      </w:p>
                    </w:tc>
                    <w:tc>
                      <w:tcPr>
                        <w:tcW w:w="2967" w:type="dxa"/>
                        <w:shd w:val="clear" w:color="auto" w:fill="auto"/>
                        <w:tcMar>
                          <w:top w:w="100" w:type="dxa"/>
                          <w:left w:w="100" w:type="dxa"/>
                          <w:bottom w:w="100" w:type="dxa"/>
                          <w:right w:w="100" w:type="dxa"/>
                        </w:tcMar>
                      </w:tcPr>
                      <w:p w14:paraId="0C8AB31B" w14:textId="77777777" w:rsidR="00CC650C" w:rsidRDefault="00000000">
                        <w:pPr>
                          <w:widowControl w:val="0"/>
                          <w:pBdr>
                            <w:top w:val="nil"/>
                            <w:left w:val="nil"/>
                            <w:bottom w:val="nil"/>
                            <w:right w:val="nil"/>
                            <w:between w:val="nil"/>
                          </w:pBdr>
                          <w:spacing w:line="240" w:lineRule="auto"/>
                          <w:rPr>
                            <w:rFonts w:ascii="Roboto" w:eastAsia="Roboto" w:hAnsi="Roboto" w:cs="Roboto"/>
                            <w:color w:val="4D4D4D"/>
                            <w:sz w:val="21"/>
                            <w:szCs w:val="21"/>
                          </w:rPr>
                        </w:pPr>
                        <w:r>
                          <w:rPr>
                            <w:rFonts w:ascii="Roboto" w:eastAsia="Roboto" w:hAnsi="Roboto" w:cs="Roboto"/>
                            <w:color w:val="4D4D4D"/>
                            <w:sz w:val="21"/>
                            <w:szCs w:val="21"/>
                          </w:rPr>
                          <w:t>Figure showing serial dilutions. A volume of the undiluted cell suspension (100 μl) is transferred into 900 μl of 7H9 liquid media in the 10-1 tube. After the tube is mixed, 100 μl of the 10-1 sample is transferred into the 10-2 tube, and the tube is mixed. This serial dilution continues until the desired dilutions are obtained. The last tube will contain a final volume of 1000 μl.</w:t>
                        </w:r>
                      </w:p>
                    </w:tc>
                  </w:tr>
                </w:tbl>
                <w:p w14:paraId="3BC7EB56" w14:textId="77777777" w:rsidR="00CC650C" w:rsidRDefault="00CC650C">
                  <w:pPr>
                    <w:widowControl w:val="0"/>
                    <w:pBdr>
                      <w:top w:val="nil"/>
                      <w:left w:val="nil"/>
                      <w:bottom w:val="nil"/>
                      <w:right w:val="nil"/>
                      <w:between w:val="nil"/>
                    </w:pBdr>
                    <w:spacing w:line="240" w:lineRule="auto"/>
                    <w:rPr>
                      <w:rFonts w:ascii="Roboto" w:eastAsia="Roboto" w:hAnsi="Roboto" w:cs="Roboto"/>
                      <w:color w:val="4D4D4D"/>
                      <w:sz w:val="21"/>
                      <w:szCs w:val="21"/>
                    </w:rPr>
                  </w:pPr>
                </w:p>
              </w:tc>
            </w:tr>
            <w:tr w:rsidR="00CC650C" w14:paraId="7D67BC15" w14:textId="77777777">
              <w:tc>
                <w:tcPr>
                  <w:tcW w:w="6135" w:type="dxa"/>
                  <w:shd w:val="clear" w:color="auto" w:fill="auto"/>
                  <w:tcMar>
                    <w:top w:w="100" w:type="dxa"/>
                    <w:left w:w="100" w:type="dxa"/>
                    <w:bottom w:w="100" w:type="dxa"/>
                    <w:right w:w="100" w:type="dxa"/>
                  </w:tcMar>
                </w:tcPr>
                <w:p w14:paraId="1F536CD1" w14:textId="77777777" w:rsidR="00CC650C" w:rsidRDefault="00CC650C">
                  <w:pPr>
                    <w:widowControl w:val="0"/>
                    <w:pBdr>
                      <w:top w:val="nil"/>
                      <w:left w:val="nil"/>
                      <w:bottom w:val="nil"/>
                      <w:right w:val="nil"/>
                      <w:between w:val="nil"/>
                    </w:pBdr>
                    <w:spacing w:line="240" w:lineRule="auto"/>
                    <w:rPr>
                      <w:rFonts w:ascii="Roboto" w:eastAsia="Roboto" w:hAnsi="Roboto" w:cs="Roboto"/>
                      <w:color w:val="4D4D4D"/>
                      <w:sz w:val="21"/>
                      <w:szCs w:val="21"/>
                    </w:rPr>
                  </w:pPr>
                </w:p>
                <w:tbl>
                  <w:tblPr>
                    <w:tblStyle w:val="affff"/>
                    <w:tblW w:w="59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7"/>
                    <w:gridCol w:w="2968"/>
                  </w:tblGrid>
                  <w:tr w:rsidR="00CC650C" w14:paraId="41CC0B49" w14:textId="77777777">
                    <w:tc>
                      <w:tcPr>
                        <w:tcW w:w="2967" w:type="dxa"/>
                        <w:shd w:val="clear" w:color="auto" w:fill="auto"/>
                        <w:tcMar>
                          <w:top w:w="100" w:type="dxa"/>
                          <w:left w:w="100" w:type="dxa"/>
                          <w:bottom w:w="100" w:type="dxa"/>
                          <w:right w:w="100" w:type="dxa"/>
                        </w:tcMar>
                      </w:tcPr>
                      <w:p w14:paraId="5E825388" w14:textId="77777777" w:rsidR="00CC650C" w:rsidRDefault="00000000">
                        <w:pPr>
                          <w:widowControl w:val="0"/>
                          <w:pBdr>
                            <w:top w:val="nil"/>
                            <w:left w:val="nil"/>
                            <w:bottom w:val="nil"/>
                            <w:right w:val="nil"/>
                            <w:between w:val="nil"/>
                          </w:pBdr>
                          <w:spacing w:line="240" w:lineRule="auto"/>
                          <w:rPr>
                            <w:rFonts w:ascii="Roboto" w:eastAsia="Roboto" w:hAnsi="Roboto" w:cs="Roboto"/>
                            <w:color w:val="4D4D4D"/>
                            <w:sz w:val="21"/>
                            <w:szCs w:val="21"/>
                          </w:rPr>
                        </w:pPr>
                        <w:r>
                          <w:rPr>
                            <w:rFonts w:ascii="Roboto" w:eastAsia="Roboto" w:hAnsi="Roboto" w:cs="Roboto"/>
                            <w:color w:val="4D4D4D"/>
                            <w:sz w:val="21"/>
                            <w:szCs w:val="21"/>
                          </w:rPr>
                          <w:t>Caption:</w:t>
                        </w:r>
                      </w:p>
                    </w:tc>
                    <w:tc>
                      <w:tcPr>
                        <w:tcW w:w="2967" w:type="dxa"/>
                        <w:shd w:val="clear" w:color="auto" w:fill="auto"/>
                        <w:tcMar>
                          <w:top w:w="100" w:type="dxa"/>
                          <w:left w:w="100" w:type="dxa"/>
                          <w:bottom w:w="100" w:type="dxa"/>
                          <w:right w:w="100" w:type="dxa"/>
                        </w:tcMar>
                      </w:tcPr>
                      <w:p w14:paraId="48CB7ECB" w14:textId="77777777" w:rsidR="00CC650C" w:rsidRDefault="00000000">
                        <w:pPr>
                          <w:widowControl w:val="0"/>
                          <w:pBdr>
                            <w:top w:val="nil"/>
                            <w:left w:val="nil"/>
                            <w:bottom w:val="nil"/>
                            <w:right w:val="nil"/>
                            <w:between w:val="nil"/>
                          </w:pBdr>
                          <w:spacing w:line="240" w:lineRule="auto"/>
                          <w:rPr>
                            <w:rFonts w:ascii="Roboto" w:eastAsia="Roboto" w:hAnsi="Roboto" w:cs="Roboto"/>
                            <w:color w:val="4D4D4D"/>
                            <w:sz w:val="21"/>
                            <w:szCs w:val="21"/>
                          </w:rPr>
                        </w:pPr>
                        <w:r>
                          <w:rPr>
                            <w:rFonts w:ascii="Roboto" w:eastAsia="Roboto" w:hAnsi="Roboto" w:cs="Roboto"/>
                            <w:color w:val="4D4D4D"/>
                            <w:sz w:val="21"/>
                            <w:szCs w:val="21"/>
                          </w:rPr>
                          <w:t xml:space="preserve">Figure 3.2a. Serial dilutions. A volume of the undiluted cell suspension (100 μl) is transferred into 900 μl of 7H9 liquid media in the 10-1 tube. After the tube is mixed, 100 μl of the 10-1 sample is transferred into the 10-2 tube, </w:t>
                        </w:r>
                        <w:r>
                          <w:rPr>
                            <w:rFonts w:ascii="Roboto" w:eastAsia="Roboto" w:hAnsi="Roboto" w:cs="Roboto"/>
                            <w:color w:val="4D4D4D"/>
                            <w:sz w:val="21"/>
                            <w:szCs w:val="21"/>
                          </w:rPr>
                          <w:lastRenderedPageBreak/>
                          <w:t>and the tube is mixed. This serial dilution continues until the desired dilutions are obtained. The last tube will contain a final volume of 1000 μl.</w:t>
                        </w:r>
                      </w:p>
                    </w:tc>
                  </w:tr>
                </w:tbl>
                <w:p w14:paraId="4BD9CBAE" w14:textId="77777777" w:rsidR="00CC650C" w:rsidRDefault="00CC650C">
                  <w:pPr>
                    <w:widowControl w:val="0"/>
                    <w:pBdr>
                      <w:top w:val="nil"/>
                      <w:left w:val="nil"/>
                      <w:bottom w:val="nil"/>
                      <w:right w:val="nil"/>
                      <w:between w:val="nil"/>
                    </w:pBdr>
                    <w:spacing w:line="240" w:lineRule="auto"/>
                    <w:rPr>
                      <w:rFonts w:ascii="Roboto" w:eastAsia="Roboto" w:hAnsi="Roboto" w:cs="Roboto"/>
                      <w:color w:val="4D4D4D"/>
                      <w:sz w:val="21"/>
                      <w:szCs w:val="21"/>
                    </w:rPr>
                  </w:pPr>
                </w:p>
              </w:tc>
            </w:tr>
          </w:tbl>
          <w:p w14:paraId="0FA764B9" w14:textId="77777777" w:rsidR="00CC650C" w:rsidRDefault="00CC650C">
            <w:pPr>
              <w:spacing w:before="320" w:after="540" w:line="281" w:lineRule="auto"/>
              <w:ind w:left="1440"/>
              <w:rPr>
                <w:rFonts w:ascii="Roboto" w:eastAsia="Roboto" w:hAnsi="Roboto" w:cs="Roboto"/>
                <w:color w:val="4D4D4D"/>
                <w:sz w:val="21"/>
                <w:szCs w:val="21"/>
              </w:rPr>
            </w:pPr>
          </w:p>
          <w:p w14:paraId="23CFC0AF" w14:textId="77777777" w:rsidR="00CC650C" w:rsidRDefault="00000000">
            <w:pPr>
              <w:numPr>
                <w:ilvl w:val="0"/>
                <w:numId w:val="228"/>
              </w:numPr>
              <w:spacing w:before="160" w:line="281" w:lineRule="auto"/>
              <w:rPr>
                <w:color w:val="4D4D4D"/>
              </w:rPr>
            </w:pPr>
            <w:r>
              <w:rPr>
                <w:rFonts w:ascii="Roboto" w:eastAsia="Roboto" w:hAnsi="Roboto" w:cs="Roboto"/>
                <w:color w:val="4D4D4D"/>
                <w:sz w:val="21"/>
                <w:szCs w:val="21"/>
              </w:rPr>
              <w:t>Spot dilutions and controls on inducer plates.</w:t>
            </w:r>
          </w:p>
          <w:p w14:paraId="741FCB3E" w14:textId="77777777" w:rsidR="00CC650C" w:rsidRDefault="00000000">
            <w:pPr>
              <w:numPr>
                <w:ilvl w:val="1"/>
                <w:numId w:val="228"/>
              </w:numPr>
              <w:spacing w:line="281" w:lineRule="auto"/>
              <w:rPr>
                <w:color w:val="4D4D4D"/>
              </w:rPr>
            </w:pPr>
            <w:r>
              <w:rPr>
                <w:rFonts w:ascii="Roboto" w:eastAsia="Roboto" w:hAnsi="Roboto" w:cs="Roboto"/>
                <w:color w:val="4D4D4D"/>
                <w:sz w:val="21"/>
                <w:szCs w:val="21"/>
              </w:rPr>
              <w:t>Obtain the following 3 plates plate for each gene being tested:</w:t>
            </w:r>
          </w:p>
          <w:p w14:paraId="02C50948" w14:textId="77777777" w:rsidR="00CC650C" w:rsidRDefault="00000000">
            <w:pPr>
              <w:numPr>
                <w:ilvl w:val="2"/>
                <w:numId w:val="228"/>
              </w:numPr>
              <w:spacing w:line="281" w:lineRule="auto"/>
              <w:rPr>
                <w:color w:val="4D4D4D"/>
              </w:rPr>
            </w:pPr>
            <w:r>
              <w:rPr>
                <w:rFonts w:ascii="Roboto" w:eastAsia="Roboto" w:hAnsi="Roboto" w:cs="Roboto"/>
                <w:color w:val="4D4D4D"/>
                <w:sz w:val="21"/>
                <w:szCs w:val="21"/>
              </w:rPr>
              <w:t>one 'no inducer' plate,</w:t>
            </w:r>
          </w:p>
          <w:p w14:paraId="5C01B717" w14:textId="77777777" w:rsidR="00CC650C" w:rsidRDefault="00000000">
            <w:pPr>
              <w:numPr>
                <w:ilvl w:val="2"/>
                <w:numId w:val="228"/>
              </w:numPr>
              <w:spacing w:line="281" w:lineRule="auto"/>
              <w:rPr>
                <w:color w:val="4D4D4D"/>
              </w:rPr>
            </w:pPr>
            <w:r>
              <w:rPr>
                <w:rFonts w:ascii="Roboto" w:eastAsia="Roboto" w:hAnsi="Roboto" w:cs="Roboto"/>
                <w:color w:val="4D4D4D"/>
                <w:sz w:val="21"/>
                <w:szCs w:val="21"/>
              </w:rPr>
              <w:t>one 'aTc</w:t>
            </w:r>
            <w:r>
              <w:rPr>
                <w:rFonts w:ascii="Roboto" w:eastAsia="Roboto" w:hAnsi="Roboto" w:cs="Roboto"/>
                <w:color w:val="4D4D4D"/>
                <w:sz w:val="21"/>
                <w:szCs w:val="21"/>
                <w:vertAlign w:val="superscript"/>
              </w:rPr>
              <w:t>10</w:t>
            </w:r>
            <w:r>
              <w:rPr>
                <w:rFonts w:ascii="Roboto" w:eastAsia="Roboto" w:hAnsi="Roboto" w:cs="Roboto"/>
                <w:color w:val="4D4D4D"/>
                <w:sz w:val="21"/>
                <w:szCs w:val="21"/>
              </w:rPr>
              <w:t xml:space="preserve"> inducer plate', and</w:t>
            </w:r>
          </w:p>
          <w:p w14:paraId="48D9E671" w14:textId="77777777" w:rsidR="00CC650C" w:rsidRDefault="00000000">
            <w:pPr>
              <w:numPr>
                <w:ilvl w:val="2"/>
                <w:numId w:val="228"/>
              </w:numPr>
              <w:spacing w:line="281" w:lineRule="auto"/>
              <w:rPr>
                <w:color w:val="4D4D4D"/>
              </w:rPr>
            </w:pPr>
            <w:r>
              <w:rPr>
                <w:rFonts w:ascii="Roboto" w:eastAsia="Roboto" w:hAnsi="Roboto" w:cs="Roboto"/>
                <w:color w:val="4D4D4D"/>
                <w:sz w:val="21"/>
                <w:szCs w:val="21"/>
              </w:rPr>
              <w:t>one 'aTc</w:t>
            </w:r>
            <w:r>
              <w:rPr>
                <w:rFonts w:ascii="Roboto" w:eastAsia="Roboto" w:hAnsi="Roboto" w:cs="Roboto"/>
                <w:color w:val="4D4D4D"/>
                <w:sz w:val="21"/>
                <w:szCs w:val="21"/>
                <w:vertAlign w:val="superscript"/>
              </w:rPr>
              <w:t>100</w:t>
            </w:r>
            <w:r>
              <w:rPr>
                <w:rFonts w:ascii="Roboto" w:eastAsia="Roboto" w:hAnsi="Roboto" w:cs="Roboto"/>
                <w:color w:val="4D4D4D"/>
                <w:sz w:val="21"/>
                <w:szCs w:val="21"/>
              </w:rPr>
              <w:t xml:space="preserve"> inducer plate'.</w:t>
            </w:r>
          </w:p>
          <w:p w14:paraId="6A6A5BE8" w14:textId="77777777" w:rsidR="00CC650C" w:rsidRDefault="00000000">
            <w:pPr>
              <w:numPr>
                <w:ilvl w:val="1"/>
                <w:numId w:val="228"/>
              </w:numPr>
              <w:spacing w:line="281" w:lineRule="auto"/>
              <w:rPr>
                <w:color w:val="4D4D4D"/>
              </w:rPr>
            </w:pPr>
            <w:r>
              <w:rPr>
                <w:rFonts w:ascii="Roboto" w:eastAsia="Roboto" w:hAnsi="Roboto" w:cs="Roboto"/>
                <w:color w:val="4D4D4D"/>
                <w:sz w:val="21"/>
                <w:szCs w:val="21"/>
              </w:rPr>
              <w:t>Label the bottom edge of each agar plate with your name, the date, inducer (aTc) concentration, and the gene being tested.</w:t>
            </w:r>
          </w:p>
          <w:p w14:paraId="0D54D1D7" w14:textId="77777777" w:rsidR="00CC650C" w:rsidRDefault="00000000">
            <w:pPr>
              <w:numPr>
                <w:ilvl w:val="1"/>
                <w:numId w:val="228"/>
              </w:numPr>
              <w:spacing w:line="281" w:lineRule="auto"/>
              <w:rPr>
                <w:color w:val="4D4D4D"/>
              </w:rPr>
            </w:pPr>
            <w:r>
              <w:rPr>
                <w:rFonts w:ascii="Roboto" w:eastAsia="Roboto" w:hAnsi="Roboto" w:cs="Roboto"/>
                <w:color w:val="4D4D4D"/>
                <w:sz w:val="21"/>
                <w:szCs w:val="21"/>
              </w:rPr>
              <w:t>Place the agar plate on a printed copy of the plate template.</w:t>
            </w:r>
            <w:r>
              <w:rPr>
                <w:rFonts w:ascii="Roboto" w:eastAsia="Roboto" w:hAnsi="Roboto" w:cs="Roboto"/>
                <w:color w:val="4D4D4D"/>
                <w:sz w:val="21"/>
                <w:szCs w:val="21"/>
              </w:rPr>
              <w:br/>
            </w:r>
            <w:r>
              <w:rPr>
                <w:rFonts w:ascii="Roboto" w:eastAsia="Roboto" w:hAnsi="Roboto" w:cs="Roboto"/>
                <w:b/>
                <w:color w:val="4D4D4D"/>
                <w:sz w:val="21"/>
                <w:szCs w:val="21"/>
              </w:rPr>
              <w:t xml:space="preserve">Note : </w:t>
            </w:r>
            <w:r>
              <w:rPr>
                <w:rFonts w:ascii="Roboto" w:eastAsia="Roboto" w:hAnsi="Roboto" w:cs="Roboto"/>
                <w:color w:val="4D4D4D"/>
                <w:sz w:val="21"/>
                <w:szCs w:val="21"/>
              </w:rPr>
              <w:t>The printable plate template is a mirror image of Figure 3.2b. This is to ensure that, when viewed from the bottom of the plate, the negative control is placed in the leftmost column, as in Figure 3.2b.</w:t>
            </w:r>
          </w:p>
          <w:p w14:paraId="0A02D091" w14:textId="77777777" w:rsidR="00CC650C" w:rsidRDefault="00000000">
            <w:pPr>
              <w:numPr>
                <w:ilvl w:val="1"/>
                <w:numId w:val="228"/>
              </w:numPr>
              <w:spacing w:line="281" w:lineRule="auto"/>
              <w:rPr>
                <w:color w:val="4D4D4D"/>
              </w:rPr>
            </w:pPr>
            <w:r>
              <w:rPr>
                <w:rFonts w:ascii="Roboto" w:eastAsia="Roboto" w:hAnsi="Roboto" w:cs="Roboto"/>
                <w:color w:val="4D4D4D"/>
                <w:sz w:val="21"/>
                <w:szCs w:val="21"/>
              </w:rPr>
              <w:t>One at a time, aseptically transfer 5 μl of each dilution onto the appropriate position on each of the three agar plates, using a new pipette tip for each spot.</w:t>
            </w:r>
            <w:r>
              <w:rPr>
                <w:rFonts w:ascii="Roboto" w:eastAsia="Roboto" w:hAnsi="Roboto" w:cs="Roboto"/>
                <w:color w:val="4D4D4D"/>
                <w:sz w:val="21"/>
                <w:szCs w:val="21"/>
              </w:rPr>
              <w:br/>
            </w:r>
            <w:r>
              <w:rPr>
                <w:rFonts w:ascii="Roboto" w:eastAsia="Roboto" w:hAnsi="Roboto" w:cs="Roboto"/>
                <w:b/>
                <w:color w:val="4D4D4D"/>
                <w:sz w:val="21"/>
                <w:szCs w:val="21"/>
              </w:rPr>
              <w:t xml:space="preserve">Important : </w:t>
            </w:r>
            <w:r>
              <w:rPr>
                <w:rFonts w:ascii="Roboto" w:eastAsia="Roboto" w:hAnsi="Roboto" w:cs="Roboto"/>
                <w:color w:val="4D4D4D"/>
                <w:sz w:val="21"/>
                <w:szCs w:val="21"/>
              </w:rPr>
              <w:t>To ensure that samples are well mixed, pipette up and down a few times before transferring each sample to the plate.</w:t>
            </w:r>
            <w:r>
              <w:rPr>
                <w:rFonts w:ascii="Roboto" w:eastAsia="Roboto" w:hAnsi="Roboto" w:cs="Roboto"/>
                <w:color w:val="4D4D4D"/>
                <w:sz w:val="21"/>
                <w:szCs w:val="21"/>
              </w:rPr>
              <w:br/>
            </w:r>
            <w:r>
              <w:rPr>
                <w:rFonts w:ascii="Roboto" w:eastAsia="Roboto" w:hAnsi="Roboto" w:cs="Roboto"/>
                <w:b/>
                <w:color w:val="4D4D4D"/>
                <w:sz w:val="21"/>
                <w:szCs w:val="21"/>
              </w:rPr>
              <w:t xml:space="preserve">Note : </w:t>
            </w:r>
            <w:r>
              <w:rPr>
                <w:rFonts w:ascii="Roboto" w:eastAsia="Roboto" w:hAnsi="Roboto" w:cs="Roboto"/>
                <w:color w:val="4D4D4D"/>
                <w:sz w:val="21"/>
                <w:szCs w:val="21"/>
              </w:rPr>
              <w:t>The pattern of spotting is identical on each of the 3 plates.</w:t>
            </w:r>
          </w:p>
          <w:p w14:paraId="29080BA4" w14:textId="77777777" w:rsidR="00CC650C" w:rsidRDefault="00000000">
            <w:pPr>
              <w:numPr>
                <w:ilvl w:val="0"/>
                <w:numId w:val="62"/>
              </w:numPr>
              <w:spacing w:line="281" w:lineRule="auto"/>
              <w:rPr>
                <w:color w:val="4D4D4D"/>
              </w:rPr>
            </w:pPr>
            <w:r>
              <w:rPr>
                <w:rFonts w:ascii="Roboto" w:eastAsia="Roboto" w:hAnsi="Roboto" w:cs="Roboto"/>
                <w:color w:val="4D4D4D"/>
                <w:sz w:val="21"/>
                <w:szCs w:val="21"/>
              </w:rPr>
              <w:t>Allow the plates to sit on the bench for approximately 30 min for the liquid to be absorbed into the agar.</w:t>
            </w:r>
          </w:p>
          <w:p w14:paraId="34B35890" w14:textId="77777777" w:rsidR="00CC650C" w:rsidRDefault="00000000">
            <w:pPr>
              <w:numPr>
                <w:ilvl w:val="0"/>
                <w:numId w:val="62"/>
              </w:numPr>
              <w:spacing w:after="380" w:line="281" w:lineRule="auto"/>
              <w:rPr>
                <w:color w:val="4D4D4D"/>
              </w:rPr>
            </w:pPr>
            <w:r>
              <w:rPr>
                <w:rFonts w:ascii="Roboto" w:eastAsia="Roboto" w:hAnsi="Roboto" w:cs="Roboto"/>
                <w:color w:val="4D4D4D"/>
                <w:sz w:val="21"/>
                <w:szCs w:val="21"/>
              </w:rPr>
              <w:t xml:space="preserve">Once the liquid has been absorbed, invert the plates and incubate at 37 </w:t>
            </w:r>
            <w:r>
              <w:rPr>
                <w:rFonts w:ascii="Roboto" w:eastAsia="Roboto" w:hAnsi="Roboto" w:cs="Roboto"/>
                <w:b/>
                <w:color w:val="4D4D4D"/>
                <w:sz w:val="21"/>
                <w:szCs w:val="21"/>
              </w:rPr>
              <w:t>°</w:t>
            </w:r>
            <w:r>
              <w:rPr>
                <w:rFonts w:ascii="Roboto" w:eastAsia="Roboto" w:hAnsi="Roboto" w:cs="Roboto"/>
                <w:color w:val="4D4D4D"/>
                <w:sz w:val="21"/>
                <w:szCs w:val="21"/>
              </w:rPr>
              <w:t xml:space="preserve"> C for a total of 5 days.</w:t>
            </w:r>
          </w:p>
          <w:p w14:paraId="5F5958D0" w14:textId="77777777" w:rsidR="00CC650C" w:rsidRDefault="00CC650C">
            <w:pPr>
              <w:spacing w:before="160" w:after="380" w:line="281" w:lineRule="auto"/>
              <w:rPr>
                <w:rFonts w:ascii="Roboto" w:eastAsia="Roboto" w:hAnsi="Roboto" w:cs="Roboto"/>
                <w:color w:val="4D4D4D"/>
                <w:sz w:val="21"/>
                <w:szCs w:val="21"/>
              </w:rPr>
            </w:pPr>
          </w:p>
          <w:tbl>
            <w:tblPr>
              <w:tblStyle w:val="affff0"/>
              <w:tblW w:w="6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60"/>
            </w:tblGrid>
            <w:tr w:rsidR="00CC650C" w14:paraId="0093EBF6" w14:textId="77777777">
              <w:trPr>
                <w:trHeight w:val="7020"/>
              </w:trPr>
              <w:tc>
                <w:tcPr>
                  <w:tcW w:w="6360" w:type="dxa"/>
                  <w:shd w:val="clear" w:color="auto" w:fill="auto"/>
                  <w:tcMar>
                    <w:top w:w="100" w:type="dxa"/>
                    <w:left w:w="100" w:type="dxa"/>
                    <w:bottom w:w="100" w:type="dxa"/>
                    <w:right w:w="100" w:type="dxa"/>
                  </w:tcMar>
                </w:tcPr>
                <w:p w14:paraId="01B10EDD" w14:textId="77777777" w:rsidR="00CC650C" w:rsidRDefault="00000000">
                  <w:pPr>
                    <w:widowControl w:val="0"/>
                    <w:pBdr>
                      <w:top w:val="nil"/>
                      <w:left w:val="nil"/>
                      <w:bottom w:val="nil"/>
                      <w:right w:val="nil"/>
                      <w:between w:val="nil"/>
                    </w:pBdr>
                    <w:spacing w:line="240" w:lineRule="auto"/>
                    <w:rPr>
                      <w:rFonts w:ascii="Roboto" w:eastAsia="Roboto" w:hAnsi="Roboto" w:cs="Roboto"/>
                      <w:color w:val="4D4D4D"/>
                      <w:sz w:val="21"/>
                      <w:szCs w:val="21"/>
                    </w:rPr>
                  </w:pPr>
                  <w:r>
                    <w:rPr>
                      <w:rFonts w:ascii="Roboto" w:eastAsia="Roboto" w:hAnsi="Roboto" w:cs="Roboto"/>
                      <w:noProof/>
                      <w:color w:val="4D4D4D"/>
                      <w:sz w:val="21"/>
                      <w:szCs w:val="21"/>
                    </w:rPr>
                    <w:lastRenderedPageBreak/>
                    <w:drawing>
                      <wp:inline distT="114300" distB="114300" distL="114300" distR="114300" wp14:anchorId="5ACBD5F6" wp14:editId="58DC125C">
                        <wp:extent cx="3905250" cy="33528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3905250" cy="3352800"/>
                                </a:xfrm>
                                <a:prstGeom prst="rect">
                                  <a:avLst/>
                                </a:prstGeom>
                                <a:ln/>
                              </pic:spPr>
                            </pic:pic>
                          </a:graphicData>
                        </a:graphic>
                      </wp:inline>
                    </w:drawing>
                  </w:r>
                </w:p>
              </w:tc>
            </w:tr>
            <w:tr w:rsidR="00CC650C" w14:paraId="30AA1DB3" w14:textId="77777777">
              <w:tc>
                <w:tcPr>
                  <w:tcW w:w="6360" w:type="dxa"/>
                  <w:shd w:val="clear" w:color="auto" w:fill="auto"/>
                  <w:tcMar>
                    <w:top w:w="100" w:type="dxa"/>
                    <w:left w:w="100" w:type="dxa"/>
                    <w:bottom w:w="100" w:type="dxa"/>
                    <w:right w:w="100" w:type="dxa"/>
                  </w:tcMar>
                </w:tcPr>
                <w:p w14:paraId="45CFEE46" w14:textId="77777777" w:rsidR="00CC650C" w:rsidRDefault="00CC650C">
                  <w:pPr>
                    <w:widowControl w:val="0"/>
                    <w:pBdr>
                      <w:top w:val="nil"/>
                      <w:left w:val="nil"/>
                      <w:bottom w:val="nil"/>
                      <w:right w:val="nil"/>
                      <w:between w:val="nil"/>
                    </w:pBdr>
                    <w:spacing w:line="240" w:lineRule="auto"/>
                    <w:rPr>
                      <w:rFonts w:ascii="Roboto" w:eastAsia="Roboto" w:hAnsi="Roboto" w:cs="Roboto"/>
                      <w:color w:val="4D4D4D"/>
                      <w:sz w:val="21"/>
                      <w:szCs w:val="21"/>
                    </w:rPr>
                  </w:pPr>
                </w:p>
                <w:tbl>
                  <w:tblPr>
                    <w:tblStyle w:val="affff1"/>
                    <w:tblW w:w="6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80"/>
                    <w:gridCol w:w="3080"/>
                  </w:tblGrid>
                  <w:tr w:rsidR="00CC650C" w14:paraId="6637562F" w14:textId="77777777">
                    <w:tc>
                      <w:tcPr>
                        <w:tcW w:w="3080" w:type="dxa"/>
                        <w:shd w:val="clear" w:color="auto" w:fill="auto"/>
                        <w:tcMar>
                          <w:top w:w="100" w:type="dxa"/>
                          <w:left w:w="100" w:type="dxa"/>
                          <w:bottom w:w="100" w:type="dxa"/>
                          <w:right w:w="100" w:type="dxa"/>
                        </w:tcMar>
                      </w:tcPr>
                      <w:p w14:paraId="54F4BCDA" w14:textId="77777777" w:rsidR="00CC650C" w:rsidRDefault="00000000">
                        <w:pPr>
                          <w:widowControl w:val="0"/>
                          <w:pBdr>
                            <w:top w:val="nil"/>
                            <w:left w:val="nil"/>
                            <w:bottom w:val="nil"/>
                            <w:right w:val="nil"/>
                            <w:between w:val="nil"/>
                          </w:pBdr>
                          <w:spacing w:line="240" w:lineRule="auto"/>
                          <w:rPr>
                            <w:rFonts w:ascii="Roboto" w:eastAsia="Roboto" w:hAnsi="Roboto" w:cs="Roboto"/>
                            <w:color w:val="4D4D4D"/>
                            <w:sz w:val="21"/>
                            <w:szCs w:val="21"/>
                          </w:rPr>
                        </w:pPr>
                        <w:r>
                          <w:rPr>
                            <w:rFonts w:ascii="Roboto" w:eastAsia="Roboto" w:hAnsi="Roboto" w:cs="Roboto"/>
                            <w:color w:val="4D4D4D"/>
                            <w:sz w:val="21"/>
                            <w:szCs w:val="21"/>
                          </w:rPr>
                          <w:t>Alt:</w:t>
                        </w:r>
                      </w:p>
                    </w:tc>
                    <w:tc>
                      <w:tcPr>
                        <w:tcW w:w="3080" w:type="dxa"/>
                        <w:shd w:val="clear" w:color="auto" w:fill="auto"/>
                        <w:tcMar>
                          <w:top w:w="100" w:type="dxa"/>
                          <w:left w:w="100" w:type="dxa"/>
                          <w:bottom w:w="100" w:type="dxa"/>
                          <w:right w:w="100" w:type="dxa"/>
                        </w:tcMar>
                      </w:tcPr>
                      <w:p w14:paraId="4BFDE497" w14:textId="77777777" w:rsidR="00CC650C" w:rsidRDefault="00000000">
                        <w:pPr>
                          <w:widowControl w:val="0"/>
                          <w:pBdr>
                            <w:top w:val="nil"/>
                            <w:left w:val="nil"/>
                            <w:bottom w:val="nil"/>
                            <w:right w:val="nil"/>
                            <w:between w:val="nil"/>
                          </w:pBdr>
                          <w:spacing w:line="240" w:lineRule="auto"/>
                          <w:rPr>
                            <w:rFonts w:ascii="Roboto" w:eastAsia="Roboto" w:hAnsi="Roboto" w:cs="Roboto"/>
                            <w:color w:val="4D4D4D"/>
                            <w:sz w:val="21"/>
                            <w:szCs w:val="21"/>
                          </w:rPr>
                        </w:pPr>
                        <w:r>
                          <w:rPr>
                            <w:rFonts w:ascii="Roboto" w:eastAsia="Roboto" w:hAnsi="Roboto" w:cs="Roboto"/>
                            <w:color w:val="4D4D4D"/>
                            <w:sz w:val="21"/>
                            <w:szCs w:val="21"/>
                          </w:rPr>
                          <w:t>Figure showing the printable 'plate template' which serves as a guide for spotting the samples on the agar plate.</w:t>
                        </w:r>
                      </w:p>
                    </w:tc>
                  </w:tr>
                </w:tbl>
                <w:p w14:paraId="73F24767" w14:textId="77777777" w:rsidR="00CC650C" w:rsidRDefault="00CC650C">
                  <w:pPr>
                    <w:widowControl w:val="0"/>
                    <w:pBdr>
                      <w:top w:val="nil"/>
                      <w:left w:val="nil"/>
                      <w:bottom w:val="nil"/>
                      <w:right w:val="nil"/>
                      <w:between w:val="nil"/>
                    </w:pBdr>
                    <w:spacing w:line="240" w:lineRule="auto"/>
                    <w:rPr>
                      <w:rFonts w:ascii="Roboto" w:eastAsia="Roboto" w:hAnsi="Roboto" w:cs="Roboto"/>
                      <w:color w:val="4D4D4D"/>
                      <w:sz w:val="21"/>
                      <w:szCs w:val="21"/>
                    </w:rPr>
                  </w:pPr>
                </w:p>
              </w:tc>
            </w:tr>
            <w:tr w:rsidR="00CC650C" w14:paraId="17CB8487" w14:textId="77777777">
              <w:tc>
                <w:tcPr>
                  <w:tcW w:w="6360" w:type="dxa"/>
                  <w:shd w:val="clear" w:color="auto" w:fill="auto"/>
                  <w:tcMar>
                    <w:top w:w="100" w:type="dxa"/>
                    <w:left w:w="100" w:type="dxa"/>
                    <w:bottom w:w="100" w:type="dxa"/>
                    <w:right w:w="100" w:type="dxa"/>
                  </w:tcMar>
                </w:tcPr>
                <w:p w14:paraId="0942296F" w14:textId="77777777" w:rsidR="00CC650C" w:rsidRDefault="00CC650C">
                  <w:pPr>
                    <w:widowControl w:val="0"/>
                    <w:pBdr>
                      <w:top w:val="nil"/>
                      <w:left w:val="nil"/>
                      <w:bottom w:val="nil"/>
                      <w:right w:val="nil"/>
                      <w:between w:val="nil"/>
                    </w:pBdr>
                    <w:spacing w:line="240" w:lineRule="auto"/>
                    <w:rPr>
                      <w:rFonts w:ascii="Roboto" w:eastAsia="Roboto" w:hAnsi="Roboto" w:cs="Roboto"/>
                      <w:color w:val="4D4D4D"/>
                      <w:sz w:val="21"/>
                      <w:szCs w:val="21"/>
                    </w:rPr>
                  </w:pPr>
                </w:p>
                <w:tbl>
                  <w:tblPr>
                    <w:tblStyle w:val="affff2"/>
                    <w:tblW w:w="6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80"/>
                    <w:gridCol w:w="3080"/>
                  </w:tblGrid>
                  <w:tr w:rsidR="00CC650C" w14:paraId="690BB746" w14:textId="77777777">
                    <w:tc>
                      <w:tcPr>
                        <w:tcW w:w="3080" w:type="dxa"/>
                        <w:shd w:val="clear" w:color="auto" w:fill="auto"/>
                        <w:tcMar>
                          <w:top w:w="100" w:type="dxa"/>
                          <w:left w:w="100" w:type="dxa"/>
                          <w:bottom w:w="100" w:type="dxa"/>
                          <w:right w:w="100" w:type="dxa"/>
                        </w:tcMar>
                      </w:tcPr>
                      <w:p w14:paraId="4A3C2CCA" w14:textId="77777777" w:rsidR="00CC650C" w:rsidRDefault="00000000">
                        <w:pPr>
                          <w:widowControl w:val="0"/>
                          <w:pBdr>
                            <w:top w:val="nil"/>
                            <w:left w:val="nil"/>
                            <w:bottom w:val="nil"/>
                            <w:right w:val="nil"/>
                            <w:between w:val="nil"/>
                          </w:pBdr>
                          <w:spacing w:line="240" w:lineRule="auto"/>
                          <w:rPr>
                            <w:rFonts w:ascii="Roboto" w:eastAsia="Roboto" w:hAnsi="Roboto" w:cs="Roboto"/>
                            <w:color w:val="4D4D4D"/>
                            <w:sz w:val="21"/>
                            <w:szCs w:val="21"/>
                          </w:rPr>
                        </w:pPr>
                        <w:r>
                          <w:rPr>
                            <w:rFonts w:ascii="Roboto" w:eastAsia="Roboto" w:hAnsi="Roboto" w:cs="Roboto"/>
                            <w:color w:val="4D4D4D"/>
                            <w:sz w:val="21"/>
                            <w:szCs w:val="21"/>
                          </w:rPr>
                          <w:t>Caption:</w:t>
                        </w:r>
                      </w:p>
                    </w:tc>
                    <w:tc>
                      <w:tcPr>
                        <w:tcW w:w="3080" w:type="dxa"/>
                        <w:shd w:val="clear" w:color="auto" w:fill="auto"/>
                        <w:tcMar>
                          <w:top w:w="100" w:type="dxa"/>
                          <w:left w:w="100" w:type="dxa"/>
                          <w:bottom w:w="100" w:type="dxa"/>
                          <w:right w:w="100" w:type="dxa"/>
                        </w:tcMar>
                      </w:tcPr>
                      <w:p w14:paraId="018F1455" w14:textId="77777777" w:rsidR="00CC650C" w:rsidRDefault="00000000">
                        <w:pPr>
                          <w:widowControl w:val="0"/>
                          <w:pBdr>
                            <w:top w:val="nil"/>
                            <w:left w:val="nil"/>
                            <w:bottom w:val="nil"/>
                            <w:right w:val="nil"/>
                            <w:between w:val="nil"/>
                          </w:pBdr>
                          <w:spacing w:line="240" w:lineRule="auto"/>
                          <w:rPr>
                            <w:rFonts w:ascii="Roboto" w:eastAsia="Roboto" w:hAnsi="Roboto" w:cs="Roboto"/>
                            <w:color w:val="4D4D4D"/>
                            <w:sz w:val="21"/>
                            <w:szCs w:val="21"/>
                          </w:rPr>
                        </w:pPr>
                        <w:r>
                          <w:rPr>
                            <w:rFonts w:ascii="Roboto" w:eastAsia="Roboto" w:hAnsi="Roboto" w:cs="Roboto"/>
                            <w:color w:val="4D4D4D"/>
                            <w:sz w:val="21"/>
                            <w:szCs w:val="21"/>
                          </w:rPr>
                          <w:t>Figure 3.2b. The printable 'plate template' serves as a guide for spotting the samples on the agar plate, such that when plates are viewed from the bottom, the samples are distributed as above.</w:t>
                        </w:r>
                      </w:p>
                    </w:tc>
                  </w:tr>
                </w:tbl>
                <w:p w14:paraId="0182F3B1" w14:textId="77777777" w:rsidR="00CC650C" w:rsidRDefault="00CC650C">
                  <w:pPr>
                    <w:widowControl w:val="0"/>
                    <w:pBdr>
                      <w:top w:val="nil"/>
                      <w:left w:val="nil"/>
                      <w:bottom w:val="nil"/>
                      <w:right w:val="nil"/>
                      <w:between w:val="nil"/>
                    </w:pBdr>
                    <w:spacing w:line="240" w:lineRule="auto"/>
                    <w:rPr>
                      <w:rFonts w:ascii="Roboto" w:eastAsia="Roboto" w:hAnsi="Roboto" w:cs="Roboto"/>
                      <w:color w:val="4D4D4D"/>
                      <w:sz w:val="21"/>
                      <w:szCs w:val="21"/>
                    </w:rPr>
                  </w:pPr>
                </w:p>
              </w:tc>
            </w:tr>
          </w:tbl>
          <w:p w14:paraId="75A7DD7F" w14:textId="77777777" w:rsidR="00CC650C" w:rsidRDefault="00CC650C">
            <w:pPr>
              <w:spacing w:before="160" w:after="380" w:line="281" w:lineRule="auto"/>
              <w:rPr>
                <w:rFonts w:ascii="Roboto" w:eastAsia="Roboto" w:hAnsi="Roboto" w:cs="Roboto"/>
                <w:color w:val="4D4D4D"/>
                <w:sz w:val="21"/>
                <w:szCs w:val="21"/>
              </w:rPr>
            </w:pPr>
          </w:p>
          <w:p w14:paraId="43E94E28" w14:textId="77777777" w:rsidR="00CC650C" w:rsidRDefault="00000000">
            <w:pPr>
              <w:numPr>
                <w:ilvl w:val="0"/>
                <w:numId w:val="62"/>
              </w:numPr>
              <w:spacing w:before="160" w:line="281" w:lineRule="auto"/>
              <w:rPr>
                <w:color w:val="4D4D4D"/>
              </w:rPr>
            </w:pPr>
            <w:r>
              <w:rPr>
                <w:rFonts w:ascii="Roboto" w:eastAsia="Roboto" w:hAnsi="Roboto" w:cs="Roboto"/>
                <w:color w:val="4D4D4D"/>
                <w:sz w:val="21"/>
                <w:szCs w:val="21"/>
              </w:rPr>
              <w:t>Observe for cytotoxicity.</w:t>
            </w:r>
          </w:p>
          <w:p w14:paraId="68681DE2" w14:textId="77777777" w:rsidR="00CC650C" w:rsidRDefault="00000000">
            <w:pPr>
              <w:numPr>
                <w:ilvl w:val="1"/>
                <w:numId w:val="62"/>
              </w:numPr>
              <w:spacing w:line="281" w:lineRule="auto"/>
              <w:rPr>
                <w:color w:val="4D4D4D"/>
              </w:rPr>
            </w:pPr>
            <w:r>
              <w:rPr>
                <w:rFonts w:ascii="Roboto" w:eastAsia="Roboto" w:hAnsi="Roboto" w:cs="Roboto"/>
                <w:color w:val="4D4D4D"/>
                <w:sz w:val="21"/>
                <w:szCs w:val="21"/>
              </w:rPr>
              <w:lastRenderedPageBreak/>
              <w:t>Plates should be observed for phenotypes on days 2 or 3 and on days 4 or 5 of incubation.</w:t>
            </w:r>
            <w:r>
              <w:rPr>
                <w:rFonts w:ascii="Roboto" w:eastAsia="Roboto" w:hAnsi="Roboto" w:cs="Roboto"/>
                <w:color w:val="4D4D4D"/>
                <w:sz w:val="21"/>
                <w:szCs w:val="21"/>
              </w:rPr>
              <w:br/>
            </w:r>
            <w:r>
              <w:rPr>
                <w:rFonts w:ascii="Roboto" w:eastAsia="Roboto" w:hAnsi="Roboto" w:cs="Roboto"/>
                <w:b/>
                <w:color w:val="4D4D4D"/>
                <w:sz w:val="21"/>
                <w:szCs w:val="21"/>
              </w:rPr>
              <w:t xml:space="preserve">Note : </w:t>
            </w:r>
            <w:r>
              <w:rPr>
                <w:rFonts w:ascii="Roboto" w:eastAsia="Roboto" w:hAnsi="Roboto" w:cs="Roboto"/>
                <w:color w:val="4D4D4D"/>
                <w:sz w:val="21"/>
                <w:szCs w:val="21"/>
              </w:rPr>
              <w:t>All colonies should grow on the 'no inducer' plate, and may or may not grow in the presence of aTc inducer.</w:t>
            </w:r>
          </w:p>
          <w:p w14:paraId="7D4F60A2" w14:textId="77777777" w:rsidR="00CC650C" w:rsidRDefault="00000000">
            <w:pPr>
              <w:numPr>
                <w:ilvl w:val="1"/>
                <w:numId w:val="62"/>
              </w:numPr>
              <w:spacing w:after="540" w:line="281" w:lineRule="auto"/>
              <w:rPr>
                <w:color w:val="4D4D4D"/>
              </w:rPr>
            </w:pPr>
            <w:r>
              <w:rPr>
                <w:rFonts w:ascii="Roboto" w:eastAsia="Roboto" w:hAnsi="Roboto" w:cs="Roboto"/>
                <w:color w:val="4D4D4D"/>
                <w:sz w:val="21"/>
                <w:szCs w:val="21"/>
              </w:rPr>
              <w:t>Photograph your plates, following your instructor’s directions.</w:t>
            </w:r>
          </w:p>
          <w:p w14:paraId="693B1884" w14:textId="77777777" w:rsidR="00CC650C" w:rsidRDefault="00000000">
            <w:pPr>
              <w:spacing w:after="300" w:line="281" w:lineRule="auto"/>
              <w:rPr>
                <w:rFonts w:ascii="Roboto" w:eastAsia="Roboto" w:hAnsi="Roboto" w:cs="Roboto"/>
                <w:b/>
                <w:color w:val="4D4D4D"/>
                <w:sz w:val="21"/>
                <w:szCs w:val="21"/>
              </w:rPr>
            </w:pPr>
            <w:r>
              <w:rPr>
                <w:rFonts w:ascii="Roboto" w:eastAsia="Roboto" w:hAnsi="Roboto" w:cs="Roboto"/>
                <w:b/>
                <w:color w:val="4D4D4D"/>
                <w:sz w:val="21"/>
                <w:szCs w:val="21"/>
              </w:rPr>
              <w:t>Helpful tips:</w:t>
            </w:r>
          </w:p>
          <w:p w14:paraId="1B286EED" w14:textId="77777777" w:rsidR="00CC650C" w:rsidRDefault="00000000">
            <w:pPr>
              <w:spacing w:line="384" w:lineRule="auto"/>
              <w:rPr>
                <w:rFonts w:ascii="Roboto" w:eastAsia="Roboto" w:hAnsi="Roboto" w:cs="Roboto"/>
                <w:color w:val="4D4D4D"/>
                <w:sz w:val="24"/>
                <w:szCs w:val="24"/>
              </w:rPr>
            </w:pPr>
            <w:r>
              <w:rPr>
                <w:rFonts w:ascii="Roboto" w:eastAsia="Roboto" w:hAnsi="Roboto" w:cs="Roboto"/>
                <w:color w:val="4D4D4D"/>
                <w:sz w:val="24"/>
                <w:szCs w:val="24"/>
              </w:rPr>
              <w:t>When observing plates for cytotoxicity phenotypes, in addition to comparing the growth of the experimental samples on the three concentrations of aTc, it is also helpful to compare their growth to that of the pExTra03 control. If the pExTra03 control exhibits signs of cytotoxicity on aTc, it suggests there may be a technical issue and that the experiment should be repeated!</w:t>
            </w:r>
          </w:p>
          <w:p w14:paraId="79342DF2" w14:textId="77777777" w:rsidR="00CC650C" w:rsidRDefault="00CC650C">
            <w:pPr>
              <w:spacing w:line="384" w:lineRule="auto"/>
              <w:rPr>
                <w:rFonts w:ascii="Roboto" w:eastAsia="Roboto" w:hAnsi="Roboto" w:cs="Roboto"/>
                <w:color w:val="4D4D4D"/>
                <w:sz w:val="24"/>
                <w:szCs w:val="24"/>
              </w:rPr>
            </w:pPr>
          </w:p>
          <w:p w14:paraId="61D3916D" w14:textId="77777777" w:rsidR="00CC650C" w:rsidRDefault="00CC650C">
            <w:pPr>
              <w:spacing w:line="384" w:lineRule="auto"/>
              <w:rPr>
                <w:rFonts w:ascii="Roboto" w:eastAsia="Roboto" w:hAnsi="Roboto" w:cs="Roboto"/>
                <w:color w:val="4D4D4D"/>
                <w:sz w:val="24"/>
                <w:szCs w:val="24"/>
              </w:rPr>
            </w:pPr>
          </w:p>
          <w:p w14:paraId="0C7EEDD3" w14:textId="77777777" w:rsidR="00CC650C" w:rsidRDefault="00CC650C">
            <w:pPr>
              <w:spacing w:before="240" w:after="240"/>
              <w:rPr>
                <w:rFonts w:ascii="Calibri" w:eastAsia="Calibri" w:hAnsi="Calibri" w:cs="Calibri"/>
              </w:rPr>
            </w:pPr>
          </w:p>
          <w:p w14:paraId="7C76685A" w14:textId="77777777" w:rsidR="00CC650C" w:rsidRDefault="00CC650C">
            <w:pPr>
              <w:spacing w:before="240" w:after="240"/>
              <w:rPr>
                <w:rFonts w:ascii="Calibri" w:eastAsia="Calibri" w:hAnsi="Calibri" w:cs="Calibri"/>
              </w:rPr>
            </w:pPr>
          </w:p>
        </w:tc>
      </w:tr>
    </w:tbl>
    <w:p w14:paraId="1E57B8E8" w14:textId="77777777" w:rsidR="00CC650C" w:rsidRDefault="00CC650C">
      <w:pPr>
        <w:spacing w:before="240" w:after="240"/>
        <w:rPr>
          <w:b/>
          <w:color w:val="2980B9"/>
          <w:sz w:val="40"/>
          <w:szCs w:val="40"/>
        </w:rPr>
      </w:pPr>
    </w:p>
    <w:p w14:paraId="265D639D" w14:textId="77777777" w:rsidR="00CC650C" w:rsidRDefault="00CC650C">
      <w:pPr>
        <w:spacing w:before="240" w:after="240"/>
        <w:rPr>
          <w:b/>
          <w:color w:val="2980B9"/>
          <w:sz w:val="40"/>
          <w:szCs w:val="40"/>
        </w:rPr>
      </w:pPr>
    </w:p>
    <w:p w14:paraId="67C354E0" w14:textId="77777777" w:rsidR="00CC650C" w:rsidRDefault="00CC650C">
      <w:pPr>
        <w:pStyle w:val="Heading1"/>
        <w:keepNext w:val="0"/>
        <w:keepLines w:val="0"/>
        <w:spacing w:before="480"/>
        <w:rPr>
          <w:b/>
          <w:color w:val="2F5496"/>
          <w:sz w:val="32"/>
          <w:szCs w:val="32"/>
        </w:rPr>
      </w:pPr>
      <w:bookmarkStart w:id="157" w:name="_obhvnrdzwjmx" w:colFirst="0" w:colLast="0"/>
      <w:bookmarkEnd w:id="157"/>
    </w:p>
    <w:p w14:paraId="4B9C0338" w14:textId="77777777" w:rsidR="00CC650C" w:rsidRDefault="00CC650C">
      <w:pPr>
        <w:pStyle w:val="Heading1"/>
        <w:keepNext w:val="0"/>
        <w:keepLines w:val="0"/>
        <w:spacing w:before="480"/>
        <w:rPr>
          <w:b/>
          <w:color w:val="2F5496"/>
          <w:sz w:val="32"/>
          <w:szCs w:val="32"/>
        </w:rPr>
      </w:pPr>
      <w:bookmarkStart w:id="158" w:name="_bfmzfh6xtylj" w:colFirst="0" w:colLast="0"/>
      <w:bookmarkEnd w:id="158"/>
    </w:p>
    <w:p w14:paraId="3B34601F" w14:textId="77777777" w:rsidR="00CC650C" w:rsidRDefault="00CC650C">
      <w:pPr>
        <w:pStyle w:val="Heading1"/>
        <w:keepNext w:val="0"/>
        <w:keepLines w:val="0"/>
        <w:spacing w:before="480"/>
        <w:rPr>
          <w:b/>
          <w:color w:val="2F5496"/>
          <w:sz w:val="32"/>
          <w:szCs w:val="32"/>
        </w:rPr>
      </w:pPr>
      <w:bookmarkStart w:id="159" w:name="_qrrjo520a4ym" w:colFirst="0" w:colLast="0"/>
      <w:bookmarkEnd w:id="159"/>
    </w:p>
    <w:p w14:paraId="63586ADD" w14:textId="77777777" w:rsidR="00CC650C" w:rsidRDefault="00CC650C">
      <w:pPr>
        <w:pStyle w:val="Heading1"/>
        <w:keepNext w:val="0"/>
        <w:keepLines w:val="0"/>
        <w:spacing w:before="480"/>
        <w:rPr>
          <w:b/>
          <w:color w:val="2F5496"/>
          <w:sz w:val="32"/>
          <w:szCs w:val="32"/>
        </w:rPr>
      </w:pPr>
      <w:bookmarkStart w:id="160" w:name="_hxeyqt95vssh" w:colFirst="0" w:colLast="0"/>
      <w:bookmarkEnd w:id="160"/>
    </w:p>
    <w:p w14:paraId="520885D0" w14:textId="77777777" w:rsidR="00CC650C" w:rsidRDefault="00CC650C">
      <w:pPr>
        <w:pStyle w:val="Heading1"/>
        <w:keepNext w:val="0"/>
        <w:keepLines w:val="0"/>
        <w:spacing w:before="480"/>
        <w:rPr>
          <w:b/>
          <w:color w:val="2F5496"/>
          <w:sz w:val="32"/>
          <w:szCs w:val="32"/>
        </w:rPr>
      </w:pPr>
      <w:bookmarkStart w:id="161" w:name="_6p6atjbn7api" w:colFirst="0" w:colLast="0"/>
      <w:bookmarkEnd w:id="161"/>
    </w:p>
    <w:p w14:paraId="2C025B20" w14:textId="77777777" w:rsidR="00CC650C" w:rsidRDefault="00CC650C">
      <w:pPr>
        <w:pStyle w:val="Heading1"/>
        <w:keepNext w:val="0"/>
        <w:keepLines w:val="0"/>
        <w:spacing w:before="480"/>
        <w:rPr>
          <w:b/>
          <w:color w:val="2F5496"/>
          <w:sz w:val="32"/>
          <w:szCs w:val="32"/>
        </w:rPr>
      </w:pPr>
      <w:bookmarkStart w:id="162" w:name="_87tamccfy0z0" w:colFirst="0" w:colLast="0"/>
      <w:bookmarkEnd w:id="162"/>
    </w:p>
    <w:p w14:paraId="716E96F1" w14:textId="77777777" w:rsidR="00CC650C" w:rsidRDefault="00CC650C">
      <w:pPr>
        <w:pStyle w:val="Heading1"/>
        <w:keepNext w:val="0"/>
        <w:keepLines w:val="0"/>
        <w:spacing w:before="480"/>
        <w:rPr>
          <w:b/>
          <w:color w:val="2F5496"/>
          <w:sz w:val="32"/>
          <w:szCs w:val="32"/>
        </w:rPr>
      </w:pPr>
      <w:bookmarkStart w:id="163" w:name="_8rtxuqcg1hk" w:colFirst="0" w:colLast="0"/>
      <w:bookmarkEnd w:id="163"/>
    </w:p>
    <w:p w14:paraId="3AA17DDB" w14:textId="77777777" w:rsidR="00CC650C" w:rsidRDefault="00CC650C">
      <w:pPr>
        <w:pStyle w:val="Heading1"/>
        <w:keepNext w:val="0"/>
        <w:keepLines w:val="0"/>
        <w:spacing w:before="480"/>
        <w:rPr>
          <w:b/>
          <w:color w:val="2F5496"/>
          <w:sz w:val="32"/>
          <w:szCs w:val="32"/>
        </w:rPr>
      </w:pPr>
      <w:bookmarkStart w:id="164" w:name="_1734ma1yd7lz" w:colFirst="0" w:colLast="0"/>
      <w:bookmarkEnd w:id="164"/>
    </w:p>
    <w:p w14:paraId="60662062" w14:textId="77777777" w:rsidR="00CC650C" w:rsidRDefault="00000000">
      <w:pPr>
        <w:pStyle w:val="Heading1"/>
        <w:keepNext w:val="0"/>
        <w:keepLines w:val="0"/>
        <w:spacing w:before="480"/>
        <w:rPr>
          <w:b/>
          <w:color w:val="2F5496"/>
          <w:sz w:val="32"/>
          <w:szCs w:val="32"/>
        </w:rPr>
      </w:pPr>
      <w:bookmarkStart w:id="165" w:name="_f6yrk9ih9d87" w:colFirst="0" w:colLast="0"/>
      <w:bookmarkEnd w:id="165"/>
      <w:r>
        <w:rPr>
          <w:b/>
          <w:color w:val="2F5496"/>
          <w:sz w:val="32"/>
          <w:szCs w:val="32"/>
        </w:rPr>
        <w:t>Protocol 3.3: Defense Assay</w:t>
      </w:r>
    </w:p>
    <w:tbl>
      <w:tblPr>
        <w:tblStyle w:val="affff3"/>
        <w:tblW w:w="8985" w:type="dxa"/>
        <w:tblBorders>
          <w:top w:val="nil"/>
          <w:left w:val="nil"/>
          <w:bottom w:val="nil"/>
          <w:right w:val="nil"/>
          <w:insideH w:val="nil"/>
          <w:insideV w:val="nil"/>
        </w:tblBorders>
        <w:tblLayout w:type="fixed"/>
        <w:tblLook w:val="0600" w:firstRow="0" w:lastRow="0" w:firstColumn="0" w:lastColumn="0" w:noHBand="1" w:noVBand="1"/>
      </w:tblPr>
      <w:tblGrid>
        <w:gridCol w:w="2385"/>
        <w:gridCol w:w="6600"/>
      </w:tblGrid>
      <w:tr w:rsidR="00CC650C" w14:paraId="1FDF720A" w14:textId="77777777">
        <w:trPr>
          <w:trHeight w:val="300"/>
        </w:trPr>
        <w:tc>
          <w:tcPr>
            <w:tcW w:w="2385" w:type="dxa"/>
            <w:tcBorders>
              <w:top w:val="single" w:sz="8" w:space="0" w:color="000000"/>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48F54A09"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6600" w:type="dxa"/>
            <w:tcBorders>
              <w:top w:val="single" w:sz="8" w:space="0" w:color="000000"/>
              <w:left w:val="nil"/>
              <w:bottom w:val="single" w:sz="8" w:space="0" w:color="000000"/>
              <w:right w:val="single" w:sz="8" w:space="0" w:color="000000"/>
            </w:tcBorders>
            <w:shd w:val="clear" w:color="auto" w:fill="B8CCE4"/>
            <w:tcMar>
              <w:top w:w="0" w:type="dxa"/>
              <w:left w:w="120" w:type="dxa"/>
              <w:bottom w:w="0" w:type="dxa"/>
              <w:right w:w="120" w:type="dxa"/>
            </w:tcMar>
          </w:tcPr>
          <w:p w14:paraId="05260D78"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5453FEEB" w14:textId="77777777">
        <w:trPr>
          <w:trHeight w:val="300"/>
        </w:trPr>
        <w:tc>
          <w:tcPr>
            <w:tcW w:w="2385" w:type="dxa"/>
            <w:tcBorders>
              <w:top w:val="nil"/>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5A269B02"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6600" w:type="dxa"/>
            <w:tcBorders>
              <w:top w:val="nil"/>
              <w:left w:val="nil"/>
              <w:bottom w:val="single" w:sz="8" w:space="0" w:color="000000"/>
              <w:right w:val="single" w:sz="8" w:space="0" w:color="000000"/>
            </w:tcBorders>
            <w:shd w:val="clear" w:color="auto" w:fill="B8CCE4"/>
            <w:tcMar>
              <w:top w:w="0" w:type="dxa"/>
              <w:left w:w="120" w:type="dxa"/>
              <w:bottom w:w="0" w:type="dxa"/>
              <w:right w:w="120" w:type="dxa"/>
            </w:tcMar>
          </w:tcPr>
          <w:p w14:paraId="16159078" w14:textId="77777777" w:rsidR="00CC650C" w:rsidRDefault="00000000">
            <w:pPr>
              <w:spacing w:before="240" w:line="273" w:lineRule="auto"/>
              <w:rPr>
                <w:rFonts w:ascii="Calibri" w:eastAsia="Calibri" w:hAnsi="Calibri" w:cs="Calibri"/>
                <w:b/>
              </w:rPr>
            </w:pPr>
            <w:r>
              <w:rPr>
                <w:rFonts w:ascii="Calibri" w:eastAsia="Calibri" w:hAnsi="Calibri" w:cs="Calibri"/>
                <w:b/>
              </w:rPr>
              <w:t>Protocol 3.3: Defense Assay</w:t>
            </w:r>
          </w:p>
        </w:tc>
      </w:tr>
      <w:tr w:rsidR="00CC650C" w14:paraId="2854A68C" w14:textId="77777777">
        <w:trPr>
          <w:trHeight w:val="300"/>
        </w:trPr>
        <w:tc>
          <w:tcPr>
            <w:tcW w:w="2385" w:type="dxa"/>
            <w:tcBorders>
              <w:top w:val="nil"/>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35676778" w14:textId="77777777" w:rsidR="00CC650C" w:rsidRDefault="00000000">
            <w:pPr>
              <w:spacing w:before="240" w:after="240"/>
              <w:rPr>
                <w:rFonts w:ascii="Calibri" w:eastAsia="Calibri" w:hAnsi="Calibri" w:cs="Calibri"/>
                <w:b/>
              </w:rPr>
            </w:pPr>
            <w:r>
              <w:rPr>
                <w:rFonts w:ascii="Calibri" w:eastAsia="Calibri" w:hAnsi="Calibri" w:cs="Calibri"/>
                <w:b/>
              </w:rPr>
              <w:t>imgtxt</w:t>
            </w:r>
          </w:p>
        </w:tc>
        <w:tc>
          <w:tcPr>
            <w:tcW w:w="6600" w:type="dxa"/>
            <w:tcBorders>
              <w:top w:val="nil"/>
              <w:left w:val="nil"/>
              <w:bottom w:val="single" w:sz="8" w:space="0" w:color="000000"/>
              <w:right w:val="single" w:sz="8" w:space="0" w:color="000000"/>
            </w:tcBorders>
            <w:shd w:val="clear" w:color="auto" w:fill="B8CCE4"/>
            <w:tcMar>
              <w:top w:w="0" w:type="dxa"/>
              <w:left w:w="120" w:type="dxa"/>
              <w:bottom w:w="0" w:type="dxa"/>
              <w:right w:w="120" w:type="dxa"/>
            </w:tcMar>
          </w:tcPr>
          <w:p w14:paraId="5AF94839" w14:textId="77777777" w:rsidR="00CC650C" w:rsidRDefault="00000000">
            <w:pPr>
              <w:spacing w:before="240" w:line="273" w:lineRule="auto"/>
              <w:rPr>
                <w:rFonts w:ascii="Calibri" w:eastAsia="Calibri" w:hAnsi="Calibri" w:cs="Calibri"/>
                <w:b/>
              </w:rPr>
            </w:pPr>
            <w:r>
              <w:rPr>
                <w:rFonts w:ascii="Calibri" w:eastAsia="Calibri" w:hAnsi="Calibri" w:cs="Calibri"/>
                <w:b/>
              </w:rPr>
              <w:t>Defense Assay</w:t>
            </w:r>
          </w:p>
        </w:tc>
      </w:tr>
      <w:tr w:rsidR="00CC650C" w14:paraId="0D7610B3" w14:textId="77777777">
        <w:trPr>
          <w:trHeight w:val="555"/>
        </w:trPr>
        <w:tc>
          <w:tcPr>
            <w:tcW w:w="238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52861BA8"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660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7DDFCADA" w14:textId="77777777" w:rsidR="00CC650C" w:rsidRDefault="00000000">
            <w:pPr>
              <w:spacing w:before="240" w:after="240"/>
              <w:rPr>
                <w:rFonts w:ascii="Calibri" w:eastAsia="Calibri" w:hAnsi="Calibri" w:cs="Calibri"/>
                <w:b/>
              </w:rPr>
            </w:pPr>
            <w:r>
              <w:rPr>
                <w:rFonts w:ascii="Calibri" w:eastAsia="Calibri" w:hAnsi="Calibri" w:cs="Calibri"/>
                <w:b/>
              </w:rPr>
              <w:t>defense-assay.svg</w:t>
            </w:r>
          </w:p>
        </w:tc>
      </w:tr>
      <w:tr w:rsidR="00CC650C" w14:paraId="4467AAD7" w14:textId="77777777">
        <w:trPr>
          <w:trHeight w:val="2085"/>
        </w:trPr>
        <w:tc>
          <w:tcPr>
            <w:tcW w:w="2385" w:type="dxa"/>
            <w:tcBorders>
              <w:top w:val="nil"/>
              <w:left w:val="single" w:sz="8" w:space="0" w:color="000000"/>
              <w:bottom w:val="single" w:sz="8" w:space="0" w:color="000000"/>
              <w:right w:val="single" w:sz="8" w:space="0" w:color="000000"/>
            </w:tcBorders>
            <w:shd w:val="clear" w:color="auto" w:fill="auto"/>
            <w:tcMar>
              <w:top w:w="0" w:type="dxa"/>
              <w:left w:w="120" w:type="dxa"/>
              <w:bottom w:w="0" w:type="dxa"/>
              <w:right w:w="120" w:type="dxa"/>
            </w:tcMar>
          </w:tcPr>
          <w:p w14:paraId="056B4E1D"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660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00A07306" w14:textId="77777777" w:rsidR="00CC650C" w:rsidRDefault="00000000">
            <w:pPr>
              <w:pStyle w:val="Heading3"/>
              <w:keepNext w:val="0"/>
              <w:keepLines w:val="0"/>
              <w:spacing w:after="300" w:line="281" w:lineRule="auto"/>
              <w:jc w:val="left"/>
              <w:rPr>
                <w:color w:val="4D4D4D"/>
              </w:rPr>
            </w:pPr>
            <w:bookmarkStart w:id="166" w:name="_j241jpfv6ben" w:colFirst="0" w:colLast="0"/>
            <w:bookmarkEnd w:id="166"/>
            <w:r>
              <w:rPr>
                <w:color w:val="4D4D4D"/>
              </w:rPr>
              <w:t>Objective:</w:t>
            </w:r>
          </w:p>
          <w:p w14:paraId="26696168" w14:textId="77777777" w:rsidR="00CC650C" w:rsidRDefault="00000000">
            <w:pPr>
              <w:spacing w:after="300" w:line="281" w:lineRule="auto"/>
              <w:rPr>
                <w:rFonts w:ascii="Roboto" w:eastAsia="Roboto" w:hAnsi="Roboto" w:cs="Roboto"/>
                <w:color w:val="4D4D4D"/>
                <w:sz w:val="21"/>
                <w:szCs w:val="21"/>
              </w:rPr>
            </w:pPr>
            <w:r>
              <w:rPr>
                <w:rFonts w:ascii="Roboto" w:eastAsia="Roboto" w:hAnsi="Roboto" w:cs="Roboto"/>
                <w:color w:val="4D4D4D"/>
                <w:sz w:val="21"/>
                <w:szCs w:val="21"/>
              </w:rPr>
              <w:t xml:space="preserve">To determine whether expression of a phage gene protects the bacterial host, </w:t>
            </w:r>
            <w:r>
              <w:rPr>
                <w:rFonts w:ascii="Roboto" w:eastAsia="Roboto" w:hAnsi="Roboto" w:cs="Roboto"/>
                <w:i/>
                <w:color w:val="4D4D4D"/>
                <w:sz w:val="21"/>
                <w:szCs w:val="21"/>
              </w:rPr>
              <w:t>M. smegmatis</w:t>
            </w:r>
            <w:r>
              <w:rPr>
                <w:rFonts w:ascii="Roboto" w:eastAsia="Roboto" w:hAnsi="Roboto" w:cs="Roboto"/>
                <w:color w:val="4D4D4D"/>
                <w:sz w:val="21"/>
                <w:szCs w:val="21"/>
              </w:rPr>
              <w:t xml:space="preserve"> from infection by phages.</w:t>
            </w:r>
          </w:p>
          <w:p w14:paraId="33CA9D69" w14:textId="77777777" w:rsidR="00CC650C" w:rsidRDefault="00000000">
            <w:pPr>
              <w:pStyle w:val="Heading4"/>
              <w:keepNext w:val="0"/>
              <w:keepLines w:val="0"/>
              <w:spacing w:before="0" w:after="300"/>
              <w:rPr>
                <w:color w:val="4D4D4D"/>
              </w:rPr>
            </w:pPr>
            <w:bookmarkStart w:id="167" w:name="_c2sibkv093lz" w:colFirst="0" w:colLast="0"/>
            <w:bookmarkEnd w:id="167"/>
            <w:r>
              <w:rPr>
                <w:color w:val="4D4D4D"/>
              </w:rPr>
              <w:t>Rationale:</w:t>
            </w:r>
          </w:p>
          <w:p w14:paraId="7F05A72F" w14:textId="77777777" w:rsidR="00CC650C" w:rsidRDefault="00000000">
            <w:pPr>
              <w:spacing w:after="300" w:line="281" w:lineRule="auto"/>
              <w:rPr>
                <w:rFonts w:ascii="Roboto" w:eastAsia="Roboto" w:hAnsi="Roboto" w:cs="Roboto"/>
                <w:color w:val="4D4D4D"/>
                <w:sz w:val="21"/>
                <w:szCs w:val="21"/>
              </w:rPr>
            </w:pPr>
            <w:r>
              <w:rPr>
                <w:rFonts w:ascii="Roboto" w:eastAsia="Roboto" w:hAnsi="Roboto" w:cs="Roboto"/>
                <w:color w:val="4D4D4D"/>
                <w:sz w:val="21"/>
                <w:szCs w:val="21"/>
              </w:rPr>
              <w:t xml:space="preserve">During an infection, the expression of certain phage genes can protect the infected host cell from infection by a second phage. For example, during lysogeny, temperate phages produce an immunity repressor to prevent the expression of its own genes that are involved in lytic replication; expression of this immunity repressor gene also protects the lysogen from infection by a second closely related phage. Other phage gene products have also been found to </w:t>
            </w:r>
            <w:r>
              <w:rPr>
                <w:rFonts w:ascii="Roboto" w:eastAsia="Roboto" w:hAnsi="Roboto" w:cs="Roboto"/>
                <w:color w:val="4D4D4D"/>
                <w:sz w:val="21"/>
                <w:szCs w:val="21"/>
              </w:rPr>
              <w:lastRenderedPageBreak/>
              <w:t>protect host cells from infection by closely or more distantly related phages. In order to test the ability of individual phage genes to confer protection, or defense, to the host cell, the efficiency of plaque formation by a given phage on bacterial lawns expressing each phage gene will be determined.</w:t>
            </w:r>
          </w:p>
          <w:p w14:paraId="16EBBD0F" w14:textId="77777777" w:rsidR="00CC650C" w:rsidRDefault="00000000">
            <w:pPr>
              <w:pStyle w:val="Heading4"/>
              <w:keepNext w:val="0"/>
              <w:keepLines w:val="0"/>
              <w:spacing w:before="0" w:after="300"/>
              <w:rPr>
                <w:color w:val="4D4D4D"/>
              </w:rPr>
            </w:pPr>
            <w:bookmarkStart w:id="168" w:name="_dyk77kgl6xm9" w:colFirst="0" w:colLast="0"/>
            <w:bookmarkEnd w:id="168"/>
            <w:r>
              <w:rPr>
                <w:color w:val="4D4D4D"/>
              </w:rPr>
              <w:t>Supplies:</w:t>
            </w:r>
          </w:p>
          <w:p w14:paraId="6CC0B7CC" w14:textId="77777777" w:rsidR="00CC650C" w:rsidRDefault="00000000">
            <w:pPr>
              <w:numPr>
                <w:ilvl w:val="0"/>
                <w:numId w:val="184"/>
              </w:numPr>
              <w:spacing w:before="160" w:line="281" w:lineRule="auto"/>
              <w:rPr>
                <w:color w:val="4D4D4D"/>
              </w:rPr>
            </w:pPr>
            <w:r>
              <w:rPr>
                <w:rFonts w:ascii="Roboto" w:eastAsia="Roboto" w:hAnsi="Roboto" w:cs="Roboto"/>
                <w:i/>
                <w:color w:val="4D4D4D"/>
                <w:sz w:val="21"/>
                <w:szCs w:val="21"/>
              </w:rPr>
              <w:t>M. smegmatis</w:t>
            </w:r>
            <w:r>
              <w:rPr>
                <w:rFonts w:ascii="Roboto" w:eastAsia="Roboto" w:hAnsi="Roboto" w:cs="Roboto"/>
                <w:color w:val="4D4D4D"/>
                <w:sz w:val="21"/>
                <w:szCs w:val="21"/>
              </w:rPr>
              <w:t xml:space="preserve"> transformed with recombinant pExTra plasmid(s) encoding gene(s) of interest</w:t>
            </w:r>
          </w:p>
          <w:p w14:paraId="3857F4A9" w14:textId="77777777" w:rsidR="00CC650C" w:rsidRDefault="00000000">
            <w:pPr>
              <w:numPr>
                <w:ilvl w:val="0"/>
                <w:numId w:val="184"/>
              </w:numPr>
              <w:spacing w:line="281" w:lineRule="auto"/>
              <w:rPr>
                <w:color w:val="4D4D4D"/>
              </w:rPr>
            </w:pPr>
            <w:r>
              <w:rPr>
                <w:rFonts w:ascii="Roboto" w:eastAsia="Roboto" w:hAnsi="Roboto" w:cs="Roboto"/>
                <w:i/>
                <w:color w:val="4D4D4D"/>
                <w:sz w:val="21"/>
                <w:szCs w:val="21"/>
              </w:rPr>
              <w:t>M. smegmatis</w:t>
            </w:r>
            <w:r>
              <w:rPr>
                <w:rFonts w:ascii="Roboto" w:eastAsia="Roboto" w:hAnsi="Roboto" w:cs="Roboto"/>
                <w:color w:val="4D4D4D"/>
                <w:sz w:val="21"/>
                <w:szCs w:val="21"/>
              </w:rPr>
              <w:t xml:space="preserve"> transformed with pExTra01 control plasmid</w:t>
            </w:r>
          </w:p>
          <w:p w14:paraId="2151D26F" w14:textId="77777777" w:rsidR="00CC650C" w:rsidRDefault="00000000">
            <w:pPr>
              <w:numPr>
                <w:ilvl w:val="0"/>
                <w:numId w:val="184"/>
              </w:numPr>
              <w:spacing w:line="281" w:lineRule="auto"/>
              <w:rPr>
                <w:color w:val="4D4D4D"/>
              </w:rPr>
            </w:pPr>
            <w:r>
              <w:rPr>
                <w:rFonts w:ascii="Roboto" w:eastAsia="Roboto" w:hAnsi="Roboto" w:cs="Roboto"/>
                <w:color w:val="4D4D4D"/>
                <w:sz w:val="21"/>
                <w:szCs w:val="21"/>
              </w:rPr>
              <w:t>7H9 liquid medium (neat)</w:t>
            </w:r>
          </w:p>
          <w:p w14:paraId="5B02BA66" w14:textId="77777777" w:rsidR="00CC650C" w:rsidRDefault="00000000">
            <w:pPr>
              <w:numPr>
                <w:ilvl w:val="0"/>
                <w:numId w:val="184"/>
              </w:numPr>
              <w:spacing w:line="281" w:lineRule="auto"/>
              <w:rPr>
                <w:color w:val="4D4D4D"/>
              </w:rPr>
            </w:pPr>
            <w:r>
              <w:rPr>
                <w:rFonts w:ascii="Roboto" w:eastAsia="Roboto" w:hAnsi="Roboto" w:cs="Roboto"/>
                <w:color w:val="4D4D4D"/>
                <w:sz w:val="21"/>
                <w:szCs w:val="21"/>
              </w:rPr>
              <w:t>7H9 liquid medium (Complete, with Tween80), supplemented with Kanamycin (10 μg/ml)**</w:t>
            </w:r>
          </w:p>
          <w:p w14:paraId="12B5BF3D" w14:textId="77777777" w:rsidR="00CC650C" w:rsidRDefault="00000000">
            <w:pPr>
              <w:numPr>
                <w:ilvl w:val="0"/>
                <w:numId w:val="184"/>
              </w:numPr>
              <w:spacing w:line="281" w:lineRule="auto"/>
              <w:rPr>
                <w:color w:val="4D4D4D"/>
              </w:rPr>
            </w:pPr>
            <w:r>
              <w:rPr>
                <w:rFonts w:ascii="Roboto" w:eastAsia="Roboto" w:hAnsi="Roboto" w:cs="Roboto"/>
                <w:color w:val="4D4D4D"/>
                <w:sz w:val="21"/>
                <w:szCs w:val="21"/>
              </w:rPr>
              <w:t>1X 7H9 top agar supplemented with Kanamycin (20 μg/ml)</w:t>
            </w:r>
          </w:p>
          <w:p w14:paraId="61763504" w14:textId="77777777" w:rsidR="00CC650C" w:rsidRDefault="00000000">
            <w:pPr>
              <w:numPr>
                <w:ilvl w:val="0"/>
                <w:numId w:val="184"/>
              </w:numPr>
              <w:spacing w:line="281" w:lineRule="auto"/>
              <w:rPr>
                <w:color w:val="4D4D4D"/>
              </w:rPr>
            </w:pPr>
            <w:r>
              <w:rPr>
                <w:rFonts w:ascii="Roboto" w:eastAsia="Roboto" w:hAnsi="Roboto" w:cs="Roboto"/>
                <w:color w:val="4D4D4D"/>
                <w:sz w:val="21"/>
                <w:szCs w:val="21"/>
              </w:rPr>
              <w:t>1X 7H9 top agar supplemented with Kanamycin (20 μg/ml) and aTc (100 ng/ml)</w:t>
            </w:r>
          </w:p>
          <w:p w14:paraId="0EDCBA97" w14:textId="77777777" w:rsidR="00CC650C" w:rsidRDefault="00000000">
            <w:pPr>
              <w:numPr>
                <w:ilvl w:val="0"/>
                <w:numId w:val="184"/>
              </w:numPr>
              <w:spacing w:line="281" w:lineRule="auto"/>
              <w:rPr>
                <w:color w:val="4D4D4D"/>
              </w:rPr>
            </w:pPr>
            <w:r>
              <w:rPr>
                <w:rFonts w:ascii="Roboto" w:eastAsia="Roboto" w:hAnsi="Roboto" w:cs="Roboto"/>
                <w:color w:val="4D4D4D"/>
                <w:sz w:val="21"/>
                <w:szCs w:val="21"/>
              </w:rPr>
              <w:t>7H10 agar plate(s) supplemented with Kanamycin (20 μg/ml)</w:t>
            </w:r>
          </w:p>
          <w:p w14:paraId="44EEE80E" w14:textId="77777777" w:rsidR="00CC650C" w:rsidRDefault="00000000">
            <w:pPr>
              <w:numPr>
                <w:ilvl w:val="0"/>
                <w:numId w:val="184"/>
              </w:numPr>
              <w:spacing w:line="281" w:lineRule="auto"/>
              <w:rPr>
                <w:color w:val="4D4D4D"/>
              </w:rPr>
            </w:pPr>
            <w:r>
              <w:rPr>
                <w:rFonts w:ascii="Roboto" w:eastAsia="Roboto" w:hAnsi="Roboto" w:cs="Roboto"/>
                <w:color w:val="4D4D4D"/>
                <w:sz w:val="21"/>
                <w:szCs w:val="21"/>
              </w:rPr>
              <w:t>7H10 agar plate(s) supplemented with Kanamycin (20 μg/ml) and aTc (100 ng/ml)</w:t>
            </w:r>
          </w:p>
          <w:p w14:paraId="1C493994" w14:textId="77777777" w:rsidR="00CC650C" w:rsidRDefault="00000000">
            <w:pPr>
              <w:numPr>
                <w:ilvl w:val="0"/>
                <w:numId w:val="184"/>
              </w:numPr>
              <w:spacing w:line="281" w:lineRule="auto"/>
              <w:rPr>
                <w:color w:val="4D4D4D"/>
              </w:rPr>
            </w:pPr>
            <w:r>
              <w:rPr>
                <w:rFonts w:ascii="Roboto" w:eastAsia="Roboto" w:hAnsi="Roboto" w:cs="Roboto"/>
                <w:color w:val="4D4D4D"/>
                <w:sz w:val="21"/>
                <w:szCs w:val="21"/>
              </w:rPr>
              <w:t>Sterile test tubes with lids</w:t>
            </w:r>
          </w:p>
          <w:p w14:paraId="4032AA19" w14:textId="77777777" w:rsidR="00CC650C" w:rsidRDefault="00000000">
            <w:pPr>
              <w:numPr>
                <w:ilvl w:val="0"/>
                <w:numId w:val="184"/>
              </w:numPr>
              <w:spacing w:line="281" w:lineRule="auto"/>
              <w:rPr>
                <w:color w:val="4D4D4D"/>
              </w:rPr>
            </w:pPr>
            <w:r>
              <w:rPr>
                <w:rFonts w:ascii="Roboto" w:eastAsia="Roboto" w:hAnsi="Roboto" w:cs="Roboto"/>
                <w:color w:val="4D4D4D"/>
                <w:sz w:val="21"/>
                <w:szCs w:val="21"/>
              </w:rPr>
              <w:t>Microcentrifuge tubes</w:t>
            </w:r>
          </w:p>
          <w:p w14:paraId="72B457EC" w14:textId="77777777" w:rsidR="00CC650C" w:rsidRDefault="00000000">
            <w:pPr>
              <w:numPr>
                <w:ilvl w:val="0"/>
                <w:numId w:val="184"/>
              </w:numPr>
              <w:spacing w:line="281" w:lineRule="auto"/>
              <w:rPr>
                <w:color w:val="4D4D4D"/>
              </w:rPr>
            </w:pPr>
            <w:r>
              <w:rPr>
                <w:rFonts w:ascii="Roboto" w:eastAsia="Roboto" w:hAnsi="Roboto" w:cs="Roboto"/>
                <w:color w:val="4D4D4D"/>
                <w:sz w:val="21"/>
                <w:szCs w:val="21"/>
              </w:rPr>
              <w:t>Tabletop centrifuge</w:t>
            </w:r>
          </w:p>
          <w:p w14:paraId="0B9DE695" w14:textId="77777777" w:rsidR="00CC650C" w:rsidRDefault="00000000">
            <w:pPr>
              <w:numPr>
                <w:ilvl w:val="0"/>
                <w:numId w:val="184"/>
              </w:numPr>
              <w:spacing w:line="281" w:lineRule="auto"/>
              <w:rPr>
                <w:color w:val="4D4D4D"/>
              </w:rPr>
            </w:pPr>
            <w:r>
              <w:rPr>
                <w:rFonts w:ascii="Roboto" w:eastAsia="Roboto" w:hAnsi="Roboto" w:cs="Roboto"/>
                <w:color w:val="4D4D4D"/>
                <w:sz w:val="21"/>
                <w:szCs w:val="21"/>
              </w:rPr>
              <w:t>Sterile inoculation or wooden sticks</w:t>
            </w:r>
          </w:p>
          <w:p w14:paraId="43A3A0B2" w14:textId="77777777" w:rsidR="00CC650C" w:rsidRDefault="00000000">
            <w:pPr>
              <w:numPr>
                <w:ilvl w:val="0"/>
                <w:numId w:val="184"/>
              </w:numPr>
              <w:spacing w:line="281" w:lineRule="auto"/>
              <w:rPr>
                <w:color w:val="4D4D4D"/>
              </w:rPr>
            </w:pPr>
            <w:r>
              <w:rPr>
                <w:rFonts w:ascii="Roboto" w:eastAsia="Roboto" w:hAnsi="Roboto" w:cs="Roboto"/>
                <w:color w:val="4D4D4D"/>
                <w:sz w:val="21"/>
                <w:szCs w:val="21"/>
              </w:rPr>
              <w:t>Temperature-controlled shaking incubator or rotor set to 37 ºC</w:t>
            </w:r>
          </w:p>
          <w:p w14:paraId="775899D6" w14:textId="77777777" w:rsidR="00CC650C" w:rsidRDefault="00000000">
            <w:pPr>
              <w:numPr>
                <w:ilvl w:val="0"/>
                <w:numId w:val="184"/>
              </w:numPr>
              <w:spacing w:line="281" w:lineRule="auto"/>
              <w:rPr>
                <w:color w:val="4D4D4D"/>
              </w:rPr>
            </w:pPr>
            <w:r>
              <w:rPr>
                <w:rFonts w:ascii="Roboto" w:eastAsia="Roboto" w:hAnsi="Roboto" w:cs="Roboto"/>
                <w:color w:val="4D4D4D"/>
                <w:sz w:val="21"/>
                <w:szCs w:val="21"/>
              </w:rPr>
              <w:t>5 ml serological pipettes</w:t>
            </w:r>
          </w:p>
          <w:p w14:paraId="1D12AA65" w14:textId="77777777" w:rsidR="00CC650C" w:rsidRDefault="00000000">
            <w:pPr>
              <w:numPr>
                <w:ilvl w:val="0"/>
                <w:numId w:val="184"/>
              </w:numPr>
              <w:spacing w:after="380" w:line="281" w:lineRule="auto"/>
              <w:rPr>
                <w:color w:val="4D4D4D"/>
              </w:rPr>
            </w:pPr>
            <w:r>
              <w:rPr>
                <w:rFonts w:ascii="Roboto" w:eastAsia="Roboto" w:hAnsi="Roboto" w:cs="Roboto"/>
                <w:color w:val="4D4D4D"/>
                <w:sz w:val="21"/>
                <w:szCs w:val="21"/>
              </w:rPr>
              <w:t>Pipette aid</w:t>
            </w:r>
          </w:p>
          <w:p w14:paraId="701F9DB6" w14:textId="77777777" w:rsidR="00CC650C" w:rsidRDefault="00000000">
            <w:pPr>
              <w:spacing w:after="300" w:line="281" w:lineRule="auto"/>
              <w:rPr>
                <w:rFonts w:ascii="Roboto" w:eastAsia="Roboto" w:hAnsi="Roboto" w:cs="Roboto"/>
                <w:color w:val="4D4D4D"/>
                <w:sz w:val="21"/>
                <w:szCs w:val="21"/>
              </w:rPr>
            </w:pPr>
            <w:r>
              <w:rPr>
                <w:rFonts w:ascii="Roboto" w:eastAsia="Roboto" w:hAnsi="Roboto" w:cs="Roboto"/>
                <w:color w:val="4D4D4D"/>
                <w:sz w:val="21"/>
                <w:szCs w:val="21"/>
              </w:rPr>
              <w:t>** It is recommended to grow cultures in 10 μg/ml Kanamycin as this yields more consistent growth.</w:t>
            </w:r>
          </w:p>
          <w:p w14:paraId="07F231BA" w14:textId="77777777" w:rsidR="00CC650C" w:rsidRDefault="00000000">
            <w:pPr>
              <w:pStyle w:val="Heading4"/>
              <w:keepNext w:val="0"/>
              <w:keepLines w:val="0"/>
              <w:spacing w:before="0" w:after="300"/>
              <w:rPr>
                <w:color w:val="4D4D4D"/>
              </w:rPr>
            </w:pPr>
            <w:bookmarkStart w:id="169" w:name="_pvg7satn44w7" w:colFirst="0" w:colLast="0"/>
            <w:bookmarkEnd w:id="169"/>
            <w:r>
              <w:rPr>
                <w:color w:val="4D4D4D"/>
              </w:rPr>
              <w:t>Procedure</w:t>
            </w:r>
          </w:p>
          <w:p w14:paraId="716A618B" w14:textId="77777777" w:rsidR="00CC650C" w:rsidRDefault="00000000">
            <w:pPr>
              <w:numPr>
                <w:ilvl w:val="0"/>
                <w:numId w:val="101"/>
              </w:numPr>
              <w:spacing w:before="160" w:line="281" w:lineRule="auto"/>
              <w:rPr>
                <w:color w:val="4D4D4D"/>
              </w:rPr>
            </w:pPr>
            <w:r>
              <w:rPr>
                <w:rFonts w:ascii="Roboto" w:eastAsia="Roboto" w:hAnsi="Roboto" w:cs="Roboto"/>
                <w:color w:val="4D4D4D"/>
                <w:sz w:val="21"/>
                <w:szCs w:val="21"/>
              </w:rPr>
              <w:t xml:space="preserve">Generate two identical liquid cultures, or replicates, of </w:t>
            </w:r>
            <w:r>
              <w:rPr>
                <w:rFonts w:ascii="Roboto" w:eastAsia="Roboto" w:hAnsi="Roboto" w:cs="Roboto"/>
                <w:i/>
                <w:color w:val="4D4D4D"/>
                <w:sz w:val="21"/>
                <w:szCs w:val="21"/>
              </w:rPr>
              <w:t>M. smegmatis</w:t>
            </w:r>
            <w:r>
              <w:rPr>
                <w:rFonts w:ascii="Roboto" w:eastAsia="Roboto" w:hAnsi="Roboto" w:cs="Roboto"/>
                <w:color w:val="4D4D4D"/>
                <w:sz w:val="21"/>
                <w:szCs w:val="21"/>
              </w:rPr>
              <w:t xml:space="preserve"> transformed with a recombinant pExTra plasmid encoding a gene of interest.</w:t>
            </w:r>
          </w:p>
          <w:p w14:paraId="192CFB73" w14:textId="77777777" w:rsidR="00CC650C" w:rsidRDefault="00000000">
            <w:pPr>
              <w:numPr>
                <w:ilvl w:val="1"/>
                <w:numId w:val="101"/>
              </w:numPr>
              <w:spacing w:line="281" w:lineRule="auto"/>
              <w:rPr>
                <w:color w:val="4D4D4D"/>
              </w:rPr>
            </w:pPr>
            <w:r>
              <w:rPr>
                <w:rFonts w:ascii="Roboto" w:eastAsia="Roboto" w:hAnsi="Roboto" w:cs="Roboto"/>
                <w:color w:val="4D4D4D"/>
                <w:sz w:val="21"/>
                <w:szCs w:val="21"/>
              </w:rPr>
              <w:t xml:space="preserve">Observe your transformation plate(s) containing </w:t>
            </w:r>
            <w:r>
              <w:rPr>
                <w:rFonts w:ascii="Roboto" w:eastAsia="Roboto" w:hAnsi="Roboto" w:cs="Roboto"/>
                <w:i/>
                <w:color w:val="4D4D4D"/>
                <w:sz w:val="21"/>
                <w:szCs w:val="21"/>
              </w:rPr>
              <w:t>M. smegmatis</w:t>
            </w:r>
            <w:r>
              <w:rPr>
                <w:rFonts w:ascii="Roboto" w:eastAsia="Roboto" w:hAnsi="Roboto" w:cs="Roboto"/>
                <w:color w:val="4D4D4D"/>
                <w:sz w:val="21"/>
                <w:szCs w:val="21"/>
              </w:rPr>
              <w:t xml:space="preserve"> transformed with your gene(s) of interest after incubation for 4 - 5 days at 37 ºC .</w:t>
            </w:r>
          </w:p>
          <w:p w14:paraId="6DB71842" w14:textId="77777777" w:rsidR="00CC650C" w:rsidRDefault="00000000">
            <w:pPr>
              <w:numPr>
                <w:ilvl w:val="1"/>
                <w:numId w:val="101"/>
              </w:numPr>
              <w:spacing w:line="281" w:lineRule="auto"/>
              <w:rPr>
                <w:color w:val="4D4D4D"/>
              </w:rPr>
            </w:pPr>
            <w:r>
              <w:rPr>
                <w:rFonts w:ascii="Roboto" w:eastAsia="Roboto" w:hAnsi="Roboto" w:cs="Roboto"/>
                <w:color w:val="4D4D4D"/>
                <w:sz w:val="21"/>
                <w:szCs w:val="21"/>
              </w:rPr>
              <w:lastRenderedPageBreak/>
              <w:t>For each gene to be tested, identify and circle two well-isolated colonies.</w:t>
            </w:r>
          </w:p>
          <w:p w14:paraId="242A7FA2" w14:textId="77777777" w:rsidR="00CC650C" w:rsidRDefault="00000000">
            <w:pPr>
              <w:numPr>
                <w:ilvl w:val="1"/>
                <w:numId w:val="101"/>
              </w:numPr>
              <w:spacing w:line="281" w:lineRule="auto"/>
              <w:rPr>
                <w:color w:val="4D4D4D"/>
              </w:rPr>
            </w:pPr>
            <w:r>
              <w:rPr>
                <w:rFonts w:ascii="Roboto" w:eastAsia="Roboto" w:hAnsi="Roboto" w:cs="Roboto"/>
                <w:color w:val="4D4D4D"/>
                <w:sz w:val="21"/>
                <w:szCs w:val="21"/>
              </w:rPr>
              <w:t xml:space="preserve">For each of the two colonies selected, follow </w:t>
            </w:r>
            <w:hyperlink w:anchor="_s1rnln94dbbm">
              <w:r>
                <w:rPr>
                  <w:rFonts w:ascii="Roboto" w:eastAsia="Roboto" w:hAnsi="Roboto" w:cs="Roboto"/>
                  <w:color w:val="1155CC"/>
                  <w:sz w:val="21"/>
                  <w:szCs w:val="21"/>
                  <w:u w:val="single"/>
                </w:rPr>
                <w:t>Protocol 2.11</w:t>
              </w:r>
            </w:hyperlink>
            <w:r>
              <w:rPr>
                <w:rFonts w:ascii="Roboto" w:eastAsia="Roboto" w:hAnsi="Roboto" w:cs="Roboto"/>
                <w:color w:val="4D4D4D"/>
                <w:sz w:val="21"/>
                <w:szCs w:val="21"/>
              </w:rPr>
              <w:t xml:space="preserve"> to inoculate a liquid culture in 7H9 liquid medium (Complete, with Tween80) supplemented with Kanamycin (20 μg/ml).</w:t>
            </w:r>
            <w:r>
              <w:rPr>
                <w:rFonts w:ascii="Roboto" w:eastAsia="Roboto" w:hAnsi="Roboto" w:cs="Roboto"/>
                <w:color w:val="4D4D4D"/>
                <w:sz w:val="21"/>
                <w:szCs w:val="21"/>
              </w:rPr>
              <w:br/>
              <w:t>Note : There should be two cultures inoculated for a given gene of interest. To differentiate between these two replicate cultures, add 'rep 1 ' to the label for one culture, and 'rep 2 ' to the other.</w:t>
            </w:r>
          </w:p>
          <w:p w14:paraId="0D6F33CF" w14:textId="77777777" w:rsidR="00CC650C" w:rsidRDefault="00000000">
            <w:pPr>
              <w:numPr>
                <w:ilvl w:val="1"/>
                <w:numId w:val="101"/>
              </w:numPr>
              <w:spacing w:after="540" w:line="281" w:lineRule="auto"/>
              <w:rPr>
                <w:color w:val="4D4D4D"/>
              </w:rPr>
            </w:pPr>
            <w:r>
              <w:rPr>
                <w:rFonts w:ascii="Roboto" w:eastAsia="Roboto" w:hAnsi="Roboto" w:cs="Roboto"/>
                <w:color w:val="4D4D4D"/>
                <w:sz w:val="21"/>
                <w:szCs w:val="21"/>
              </w:rPr>
              <w:t>Incubate the replicates cultures, with shaking or rotation, at 37 ºC for 24 - 48 hours, until the cultures have saturated or have an optical density (O.D.) of 3. Avoid using liquid cultures that have been inoculated for more than 48 hours.</w:t>
            </w:r>
          </w:p>
          <w:p w14:paraId="7E234A63" w14:textId="77777777" w:rsidR="00CC650C" w:rsidRDefault="00CC650C">
            <w:pPr>
              <w:spacing w:before="320" w:after="540" w:line="281" w:lineRule="auto"/>
              <w:ind w:left="1440"/>
              <w:rPr>
                <w:rFonts w:ascii="Roboto" w:eastAsia="Roboto" w:hAnsi="Roboto" w:cs="Roboto"/>
                <w:color w:val="4D4D4D"/>
                <w:sz w:val="21"/>
                <w:szCs w:val="21"/>
              </w:rPr>
            </w:pPr>
          </w:p>
          <w:p w14:paraId="2AE9AF07" w14:textId="77777777" w:rsidR="00CC650C" w:rsidRDefault="00000000">
            <w:pPr>
              <w:numPr>
                <w:ilvl w:val="1"/>
                <w:numId w:val="101"/>
              </w:numPr>
              <w:spacing w:before="320" w:line="281" w:lineRule="auto"/>
              <w:rPr>
                <w:color w:val="4D4D4D"/>
              </w:rPr>
            </w:pPr>
            <w:r>
              <w:rPr>
                <w:rFonts w:ascii="Roboto" w:eastAsia="Roboto" w:hAnsi="Roboto" w:cs="Roboto"/>
                <w:b/>
                <w:color w:val="4D4D4D"/>
                <w:sz w:val="21"/>
                <w:szCs w:val="21"/>
              </w:rPr>
              <w:t>Important :</w:t>
            </w:r>
            <w:r>
              <w:rPr>
                <w:rFonts w:ascii="Roboto" w:eastAsia="Roboto" w:hAnsi="Roboto" w:cs="Roboto"/>
                <w:color w:val="4D4D4D"/>
                <w:sz w:val="21"/>
                <w:szCs w:val="21"/>
              </w:rPr>
              <w:t xml:space="preserve"> Control cultures (two replicates per class) should be inoculated with colonies of </w:t>
            </w:r>
            <w:r>
              <w:rPr>
                <w:rFonts w:ascii="Roboto" w:eastAsia="Roboto" w:hAnsi="Roboto" w:cs="Roboto"/>
                <w:i/>
                <w:color w:val="4D4D4D"/>
                <w:sz w:val="21"/>
                <w:szCs w:val="21"/>
              </w:rPr>
              <w:t xml:space="preserve">M. smegmatis </w:t>
            </w:r>
            <w:r>
              <w:rPr>
                <w:rFonts w:ascii="Roboto" w:eastAsia="Roboto" w:hAnsi="Roboto" w:cs="Roboto"/>
                <w:color w:val="4D4D4D"/>
                <w:sz w:val="21"/>
                <w:szCs w:val="21"/>
              </w:rPr>
              <w:t>transformed with the pExTra01 plasmid, following steps A1-4.</w:t>
            </w:r>
          </w:p>
          <w:p w14:paraId="61EC6B25" w14:textId="77777777" w:rsidR="00CC650C" w:rsidRDefault="00000000">
            <w:pPr>
              <w:numPr>
                <w:ilvl w:val="0"/>
                <w:numId w:val="101"/>
              </w:numPr>
              <w:spacing w:line="281" w:lineRule="auto"/>
              <w:rPr>
                <w:color w:val="4D4D4D"/>
              </w:rPr>
            </w:pPr>
            <w:r>
              <w:rPr>
                <w:rFonts w:ascii="Roboto" w:eastAsia="Roboto" w:hAnsi="Roboto" w:cs="Roboto"/>
                <w:color w:val="4D4D4D"/>
                <w:sz w:val="21"/>
                <w:szCs w:val="21"/>
              </w:rPr>
              <w:t>Wash cells to remove Tween80.</w:t>
            </w:r>
          </w:p>
          <w:p w14:paraId="45D74ED8" w14:textId="77777777" w:rsidR="00CC650C" w:rsidRDefault="00000000">
            <w:pPr>
              <w:numPr>
                <w:ilvl w:val="1"/>
                <w:numId w:val="101"/>
              </w:numPr>
              <w:spacing w:line="281" w:lineRule="auto"/>
              <w:rPr>
                <w:color w:val="4D4D4D"/>
              </w:rPr>
            </w:pPr>
            <w:r>
              <w:rPr>
                <w:rFonts w:ascii="Roboto" w:eastAsia="Roboto" w:hAnsi="Roboto" w:cs="Roboto"/>
                <w:color w:val="4D4D4D"/>
                <w:sz w:val="21"/>
                <w:szCs w:val="21"/>
              </w:rPr>
              <w:t>Aseptically transfer 1 ml of each saturated liquid culture from Step A4 to a clean and labeled microcentrifuge tube.</w:t>
            </w:r>
          </w:p>
          <w:p w14:paraId="6FF89D97" w14:textId="77777777" w:rsidR="00CC650C" w:rsidRDefault="00000000">
            <w:pPr>
              <w:numPr>
                <w:ilvl w:val="1"/>
                <w:numId w:val="101"/>
              </w:numPr>
              <w:spacing w:line="281" w:lineRule="auto"/>
              <w:rPr>
                <w:color w:val="4D4D4D"/>
              </w:rPr>
            </w:pPr>
            <w:r>
              <w:rPr>
                <w:rFonts w:ascii="Roboto" w:eastAsia="Roboto" w:hAnsi="Roboto" w:cs="Roboto"/>
                <w:color w:val="4D4D4D"/>
                <w:sz w:val="21"/>
                <w:szCs w:val="21"/>
              </w:rPr>
              <w:t>Spin the microcentrifuge tubes in a tabletop centrifuge at 2,000 x g for 10 min to pellet cells.</w:t>
            </w:r>
          </w:p>
          <w:p w14:paraId="2FC2A3FD" w14:textId="77777777" w:rsidR="00CC650C" w:rsidRDefault="00000000">
            <w:pPr>
              <w:numPr>
                <w:ilvl w:val="1"/>
                <w:numId w:val="101"/>
              </w:numPr>
              <w:spacing w:line="281" w:lineRule="auto"/>
              <w:rPr>
                <w:color w:val="4D4D4D"/>
              </w:rPr>
            </w:pPr>
            <w:r>
              <w:rPr>
                <w:rFonts w:ascii="Roboto" w:eastAsia="Roboto" w:hAnsi="Roboto" w:cs="Roboto"/>
                <w:color w:val="4D4D4D"/>
                <w:sz w:val="21"/>
                <w:szCs w:val="21"/>
              </w:rPr>
              <w:t>Discard the supernatant.</w:t>
            </w:r>
          </w:p>
          <w:p w14:paraId="5919FDBF" w14:textId="77777777" w:rsidR="00CC650C" w:rsidRDefault="00000000">
            <w:pPr>
              <w:numPr>
                <w:ilvl w:val="1"/>
                <w:numId w:val="101"/>
              </w:numPr>
              <w:spacing w:line="281" w:lineRule="auto"/>
              <w:rPr>
                <w:color w:val="4D4D4D"/>
              </w:rPr>
            </w:pPr>
            <w:r>
              <w:rPr>
                <w:rFonts w:ascii="Roboto" w:eastAsia="Roboto" w:hAnsi="Roboto" w:cs="Roboto"/>
                <w:color w:val="4D4D4D"/>
                <w:sz w:val="21"/>
                <w:szCs w:val="21"/>
              </w:rPr>
              <w:t>Aseptically transfer 1 ml of 7H9 liquid medium (neat) to each microcentrifuge tube and gently pipette up and down to resuspend each pellet.</w:t>
            </w:r>
          </w:p>
          <w:p w14:paraId="5528643F" w14:textId="77777777" w:rsidR="00CC650C" w:rsidRDefault="00000000">
            <w:pPr>
              <w:numPr>
                <w:ilvl w:val="1"/>
                <w:numId w:val="101"/>
              </w:numPr>
              <w:spacing w:line="281" w:lineRule="auto"/>
              <w:rPr>
                <w:color w:val="4D4D4D"/>
              </w:rPr>
            </w:pPr>
            <w:r>
              <w:rPr>
                <w:rFonts w:ascii="Roboto" w:eastAsia="Roboto" w:hAnsi="Roboto" w:cs="Roboto"/>
                <w:color w:val="4D4D4D"/>
                <w:sz w:val="21"/>
                <w:szCs w:val="21"/>
              </w:rPr>
              <w:t>For each resuspended cell pellet, aseptically transfer 250 μl of the cell resuspension to two sterile and labeled test tubes.</w:t>
            </w:r>
            <w:r>
              <w:rPr>
                <w:rFonts w:ascii="Roboto" w:eastAsia="Roboto" w:hAnsi="Roboto" w:cs="Roboto"/>
                <w:color w:val="4D4D4D"/>
                <w:sz w:val="21"/>
                <w:szCs w:val="21"/>
              </w:rPr>
              <w:br/>
              <w:t>Note : There should be four test tubes (two for each replicate) for each gene being tested. Per class, there should also be four pExTra01 control test tubes.</w:t>
            </w:r>
          </w:p>
          <w:p w14:paraId="099AB941" w14:textId="77777777" w:rsidR="00CC650C" w:rsidRDefault="00000000">
            <w:pPr>
              <w:numPr>
                <w:ilvl w:val="0"/>
                <w:numId w:val="101"/>
              </w:numPr>
              <w:spacing w:line="281" w:lineRule="auto"/>
              <w:rPr>
                <w:color w:val="4D4D4D"/>
              </w:rPr>
            </w:pPr>
            <w:r>
              <w:rPr>
                <w:rFonts w:ascii="Roboto" w:eastAsia="Roboto" w:hAnsi="Roboto" w:cs="Roboto"/>
                <w:color w:val="4D4D4D"/>
                <w:sz w:val="21"/>
                <w:szCs w:val="21"/>
              </w:rPr>
              <w:t>Prepare bacterial lawns on plates</w:t>
            </w:r>
            <w:r>
              <w:rPr>
                <w:rFonts w:ascii="Roboto" w:eastAsia="Roboto" w:hAnsi="Roboto" w:cs="Roboto"/>
                <w:b/>
                <w:color w:val="4D4D4D"/>
                <w:sz w:val="21"/>
                <w:szCs w:val="21"/>
              </w:rPr>
              <w:t xml:space="preserve"> </w:t>
            </w:r>
            <w:r>
              <w:rPr>
                <w:rFonts w:ascii="Roboto" w:eastAsia="Roboto" w:hAnsi="Roboto" w:cs="Roboto"/>
                <w:i/>
                <w:color w:val="4D4D4D"/>
                <w:sz w:val="21"/>
                <w:szCs w:val="21"/>
              </w:rPr>
              <w:t>without</w:t>
            </w:r>
            <w:r>
              <w:rPr>
                <w:rFonts w:ascii="Roboto" w:eastAsia="Roboto" w:hAnsi="Roboto" w:cs="Roboto"/>
                <w:color w:val="4D4D4D"/>
                <w:sz w:val="21"/>
                <w:szCs w:val="21"/>
              </w:rPr>
              <w:t xml:space="preserve"> inducer (aTc).</w:t>
            </w:r>
          </w:p>
          <w:p w14:paraId="0FC1A977" w14:textId="77777777" w:rsidR="00CC650C" w:rsidRDefault="00000000">
            <w:pPr>
              <w:numPr>
                <w:ilvl w:val="1"/>
                <w:numId w:val="101"/>
              </w:numPr>
              <w:spacing w:line="281" w:lineRule="auto"/>
              <w:rPr>
                <w:color w:val="4D4D4D"/>
              </w:rPr>
            </w:pPr>
            <w:r>
              <w:rPr>
                <w:rFonts w:ascii="Roboto" w:eastAsia="Roboto" w:hAnsi="Roboto" w:cs="Roboto"/>
                <w:color w:val="4D4D4D"/>
                <w:sz w:val="21"/>
                <w:szCs w:val="21"/>
              </w:rPr>
              <w:t>For each gene being tested, obtain two 7H10 agar plates supplemented with Kanamycin (20 μg/ml).</w:t>
            </w:r>
          </w:p>
          <w:p w14:paraId="138EEC36" w14:textId="77777777" w:rsidR="00CC650C" w:rsidRDefault="00000000">
            <w:pPr>
              <w:numPr>
                <w:ilvl w:val="2"/>
                <w:numId w:val="101"/>
              </w:numPr>
              <w:spacing w:line="281" w:lineRule="auto"/>
              <w:rPr>
                <w:color w:val="4D4D4D"/>
              </w:rPr>
            </w:pPr>
            <w:r>
              <w:rPr>
                <w:rFonts w:ascii="Roboto" w:eastAsia="Roboto" w:hAnsi="Roboto" w:cs="Roboto"/>
                <w:color w:val="4D4D4D"/>
                <w:sz w:val="21"/>
                <w:szCs w:val="21"/>
              </w:rPr>
              <w:lastRenderedPageBreak/>
              <w:t>Label the bottom of the plates with the following information (see Figure 3.3a):</w:t>
            </w:r>
          </w:p>
          <w:p w14:paraId="6D088D03" w14:textId="77777777" w:rsidR="00CC650C" w:rsidRDefault="00000000">
            <w:pPr>
              <w:numPr>
                <w:ilvl w:val="3"/>
                <w:numId w:val="101"/>
              </w:numPr>
              <w:spacing w:line="281" w:lineRule="auto"/>
              <w:rPr>
                <w:color w:val="4D4D4D"/>
              </w:rPr>
            </w:pPr>
            <w:r>
              <w:rPr>
                <w:rFonts w:ascii="Roboto" w:eastAsia="Roboto" w:hAnsi="Roboto" w:cs="Roboto"/>
                <w:color w:val="4D4D4D"/>
                <w:sz w:val="21"/>
                <w:szCs w:val="21"/>
              </w:rPr>
              <w:t>your initials, date, and incubation temperature,</w:t>
            </w:r>
          </w:p>
          <w:p w14:paraId="7C168B2C" w14:textId="77777777" w:rsidR="00CC650C" w:rsidRDefault="00000000">
            <w:pPr>
              <w:numPr>
                <w:ilvl w:val="3"/>
                <w:numId w:val="101"/>
              </w:numPr>
              <w:spacing w:line="281" w:lineRule="auto"/>
              <w:rPr>
                <w:color w:val="4D4D4D"/>
              </w:rPr>
            </w:pPr>
            <w:r>
              <w:rPr>
                <w:rFonts w:ascii="Roboto" w:eastAsia="Roboto" w:hAnsi="Roboto" w:cs="Roboto"/>
                <w:color w:val="4D4D4D"/>
                <w:sz w:val="21"/>
                <w:szCs w:val="21"/>
              </w:rPr>
              <w:t>no aTc</w:t>
            </w:r>
          </w:p>
          <w:p w14:paraId="07E60429" w14:textId="77777777" w:rsidR="00CC650C" w:rsidRDefault="00000000">
            <w:pPr>
              <w:numPr>
                <w:ilvl w:val="3"/>
                <w:numId w:val="101"/>
              </w:numPr>
              <w:spacing w:line="281" w:lineRule="auto"/>
              <w:rPr>
                <w:color w:val="4D4D4D"/>
              </w:rPr>
            </w:pPr>
            <w:r>
              <w:rPr>
                <w:rFonts w:ascii="Roboto" w:eastAsia="Roboto" w:hAnsi="Roboto" w:cs="Roboto"/>
                <w:color w:val="4D4D4D"/>
                <w:sz w:val="21"/>
                <w:szCs w:val="21"/>
              </w:rPr>
              <w:t>the phage gene being tested,</w:t>
            </w:r>
          </w:p>
          <w:p w14:paraId="1E3A3F09" w14:textId="77777777" w:rsidR="00CC650C" w:rsidRDefault="00000000">
            <w:pPr>
              <w:numPr>
                <w:ilvl w:val="3"/>
                <w:numId w:val="101"/>
              </w:numPr>
              <w:spacing w:line="281" w:lineRule="auto"/>
              <w:rPr>
                <w:color w:val="4D4D4D"/>
              </w:rPr>
            </w:pPr>
            <w:r>
              <w:rPr>
                <w:rFonts w:ascii="Roboto" w:eastAsia="Roboto" w:hAnsi="Roboto" w:cs="Roboto"/>
                <w:color w:val="4D4D4D"/>
                <w:sz w:val="21"/>
                <w:szCs w:val="21"/>
              </w:rPr>
              <w:t>'rep 1 ' on one plate and 'rep 2 ' on the other,</w:t>
            </w:r>
          </w:p>
          <w:p w14:paraId="3B910134" w14:textId="77777777" w:rsidR="00CC650C" w:rsidRDefault="00000000">
            <w:pPr>
              <w:numPr>
                <w:ilvl w:val="3"/>
                <w:numId w:val="101"/>
              </w:numPr>
              <w:spacing w:line="281" w:lineRule="auto"/>
              <w:rPr>
                <w:color w:val="4D4D4D"/>
              </w:rPr>
            </w:pPr>
            <w:r>
              <w:rPr>
                <w:rFonts w:ascii="Roboto" w:eastAsia="Roboto" w:hAnsi="Roboto" w:cs="Roboto"/>
                <w:color w:val="4D4D4D"/>
                <w:sz w:val="21"/>
                <w:szCs w:val="21"/>
              </w:rPr>
              <w:t>information about the phage lysate(s) that will be used to infect cells of your bacterial lawn.</w:t>
            </w:r>
            <w:r>
              <w:rPr>
                <w:rFonts w:ascii="Roboto" w:eastAsia="Roboto" w:hAnsi="Roboto" w:cs="Roboto"/>
                <w:color w:val="4D4D4D"/>
                <w:sz w:val="21"/>
                <w:szCs w:val="21"/>
              </w:rPr>
              <w:br/>
              <w:t>Note : You and your instructor should decide on the phage lysate(s) that will be used.</w:t>
            </w:r>
          </w:p>
          <w:p w14:paraId="44E805ED" w14:textId="77777777" w:rsidR="00CC650C" w:rsidRDefault="00000000">
            <w:pPr>
              <w:numPr>
                <w:ilvl w:val="3"/>
                <w:numId w:val="101"/>
              </w:numPr>
              <w:spacing w:line="281" w:lineRule="auto"/>
              <w:rPr>
                <w:color w:val="4D4D4D"/>
              </w:rPr>
            </w:pPr>
            <w:r>
              <w:rPr>
                <w:rFonts w:ascii="Roboto" w:eastAsia="Roboto" w:hAnsi="Roboto" w:cs="Roboto"/>
                <w:color w:val="4D4D4D"/>
                <w:sz w:val="21"/>
                <w:szCs w:val="21"/>
              </w:rPr>
              <w:t>Divide the plate into rows for each phage lysate to be tested, with a maximum of 4 rows per plate.</w:t>
            </w:r>
          </w:p>
          <w:p w14:paraId="14382D5E" w14:textId="77777777" w:rsidR="00CC650C" w:rsidRDefault="00000000">
            <w:pPr>
              <w:numPr>
                <w:ilvl w:val="3"/>
                <w:numId w:val="101"/>
              </w:numPr>
              <w:spacing w:line="281" w:lineRule="auto"/>
              <w:rPr>
                <w:color w:val="4D4D4D"/>
              </w:rPr>
            </w:pPr>
            <w:r>
              <w:rPr>
                <w:rFonts w:ascii="Roboto" w:eastAsia="Roboto" w:hAnsi="Roboto" w:cs="Roboto"/>
                <w:color w:val="4D4D4D"/>
                <w:sz w:val="21"/>
                <w:szCs w:val="21"/>
              </w:rPr>
              <w:t>Divide each row into sections for each lysate dilution to be spotted, with a maximum of 6 sections per row.</w:t>
            </w:r>
          </w:p>
          <w:p w14:paraId="4A312193" w14:textId="77777777" w:rsidR="00CC650C" w:rsidRDefault="00000000">
            <w:pPr>
              <w:numPr>
                <w:ilvl w:val="1"/>
                <w:numId w:val="101"/>
              </w:numPr>
              <w:spacing w:line="281" w:lineRule="auto"/>
              <w:rPr>
                <w:color w:val="4D4D4D"/>
              </w:rPr>
            </w:pPr>
            <w:r>
              <w:rPr>
                <w:rFonts w:ascii="Roboto" w:eastAsia="Roboto" w:hAnsi="Roboto" w:cs="Roboto"/>
                <w:color w:val="4D4D4D"/>
                <w:sz w:val="21"/>
                <w:szCs w:val="21"/>
              </w:rPr>
              <w:t>Obtain the 'rep 1 ' and 'rep 2 ' test tubes with host bacteria from step B5.</w:t>
            </w:r>
          </w:p>
          <w:p w14:paraId="59E1E79B" w14:textId="77777777" w:rsidR="00CC650C" w:rsidRDefault="00000000">
            <w:pPr>
              <w:numPr>
                <w:ilvl w:val="1"/>
                <w:numId w:val="101"/>
              </w:numPr>
              <w:spacing w:line="281" w:lineRule="auto"/>
              <w:rPr>
                <w:color w:val="4D4D4D"/>
              </w:rPr>
            </w:pPr>
            <w:r>
              <w:rPr>
                <w:rFonts w:ascii="Roboto" w:eastAsia="Roboto" w:hAnsi="Roboto" w:cs="Roboto"/>
                <w:color w:val="4D4D4D"/>
                <w:sz w:val="21"/>
                <w:szCs w:val="21"/>
              </w:rPr>
              <w:t>Obtain 1X 7H9 top agar supplemented with Kanamycin (20 μg/ml).</w:t>
            </w:r>
          </w:p>
          <w:p w14:paraId="4A7F1207" w14:textId="77777777" w:rsidR="00CC650C" w:rsidRDefault="00000000">
            <w:pPr>
              <w:numPr>
                <w:ilvl w:val="1"/>
                <w:numId w:val="101"/>
              </w:numPr>
              <w:spacing w:line="281" w:lineRule="auto"/>
              <w:rPr>
                <w:color w:val="4D4D4D"/>
              </w:rPr>
            </w:pPr>
            <w:r>
              <w:rPr>
                <w:rFonts w:ascii="Roboto" w:eastAsia="Roboto" w:hAnsi="Roboto" w:cs="Roboto"/>
                <w:color w:val="4D4D4D"/>
                <w:sz w:val="21"/>
                <w:szCs w:val="21"/>
              </w:rPr>
              <w:t>Using a sterile 5 ml pipette, transfer 3.5 ml of molten top agar to the 'rep 1 ' test tube containing host bacteria and then immediately draw the solution back into the same pipette.</w:t>
            </w:r>
            <w:r>
              <w:rPr>
                <w:rFonts w:ascii="Roboto" w:eastAsia="Roboto" w:hAnsi="Roboto" w:cs="Roboto"/>
                <w:color w:val="4D4D4D"/>
                <w:sz w:val="21"/>
                <w:szCs w:val="21"/>
              </w:rPr>
              <w:br/>
              <w:t>Important : Try to avoid making or withdrawing bubbles, as they can interfere with interpretation of results.</w:t>
            </w:r>
          </w:p>
          <w:p w14:paraId="07E385E4" w14:textId="77777777" w:rsidR="00CC650C" w:rsidRDefault="00000000">
            <w:pPr>
              <w:numPr>
                <w:ilvl w:val="1"/>
                <w:numId w:val="101"/>
              </w:numPr>
              <w:spacing w:line="281" w:lineRule="auto"/>
              <w:rPr>
                <w:color w:val="4D4D4D"/>
              </w:rPr>
            </w:pPr>
            <w:r>
              <w:rPr>
                <w:rFonts w:ascii="Roboto" w:eastAsia="Roboto" w:hAnsi="Roboto" w:cs="Roboto"/>
                <w:color w:val="4D4D4D"/>
                <w:sz w:val="21"/>
                <w:szCs w:val="21"/>
              </w:rPr>
              <w:t>Dispense the top agar-bacteria mixture onto the labeled agar plate.</w:t>
            </w:r>
          </w:p>
          <w:p w14:paraId="3E942C28" w14:textId="77777777" w:rsidR="00CC650C" w:rsidRDefault="00000000">
            <w:pPr>
              <w:numPr>
                <w:ilvl w:val="2"/>
                <w:numId w:val="101"/>
              </w:numPr>
              <w:spacing w:line="281" w:lineRule="auto"/>
              <w:rPr>
                <w:color w:val="4D4D4D"/>
              </w:rPr>
            </w:pPr>
            <w:r>
              <w:rPr>
                <w:rFonts w:ascii="Roboto" w:eastAsia="Roboto" w:hAnsi="Roboto" w:cs="Roboto"/>
                <w:color w:val="4D4D4D"/>
                <w:sz w:val="21"/>
                <w:szCs w:val="21"/>
              </w:rPr>
              <w:t>The top agar should not sit in the pipette for more than a few seconds because the agar will begin to solidify.</w:t>
            </w:r>
          </w:p>
          <w:p w14:paraId="556EDA70" w14:textId="77777777" w:rsidR="00CC650C" w:rsidRDefault="00000000">
            <w:pPr>
              <w:numPr>
                <w:ilvl w:val="2"/>
                <w:numId w:val="101"/>
              </w:numPr>
              <w:spacing w:line="281" w:lineRule="auto"/>
              <w:rPr>
                <w:color w:val="4D4D4D"/>
              </w:rPr>
            </w:pPr>
            <w:r>
              <w:rPr>
                <w:rFonts w:ascii="Roboto" w:eastAsia="Roboto" w:hAnsi="Roboto" w:cs="Roboto"/>
                <w:color w:val="4D4D4D"/>
                <w:sz w:val="21"/>
                <w:szCs w:val="21"/>
              </w:rPr>
              <w:t>Gently, but quickly, tilt the plate in multiple directions until the top agar mixture evenly coats agar plate</w:t>
            </w:r>
          </w:p>
          <w:p w14:paraId="18BEE7B6" w14:textId="77777777" w:rsidR="00CC650C" w:rsidRDefault="00000000">
            <w:pPr>
              <w:numPr>
                <w:ilvl w:val="1"/>
                <w:numId w:val="101"/>
              </w:numPr>
              <w:spacing w:line="281" w:lineRule="auto"/>
              <w:rPr>
                <w:color w:val="4D4D4D"/>
              </w:rPr>
            </w:pPr>
            <w:r>
              <w:rPr>
                <w:rFonts w:ascii="Roboto" w:eastAsia="Roboto" w:hAnsi="Roboto" w:cs="Roboto"/>
                <w:color w:val="4D4D4D"/>
                <w:sz w:val="21"/>
                <w:szCs w:val="21"/>
              </w:rPr>
              <w:t xml:space="preserve">Allow the plate to sit </w:t>
            </w:r>
            <w:r>
              <w:rPr>
                <w:rFonts w:ascii="Roboto" w:eastAsia="Roboto" w:hAnsi="Roboto" w:cs="Roboto"/>
                <w:i/>
                <w:color w:val="4D4D4D"/>
                <w:sz w:val="21"/>
                <w:szCs w:val="21"/>
              </w:rPr>
              <w:t xml:space="preserve">undisturbed </w:t>
            </w:r>
            <w:r>
              <w:rPr>
                <w:rFonts w:ascii="Roboto" w:eastAsia="Roboto" w:hAnsi="Roboto" w:cs="Roboto"/>
                <w:color w:val="4D4D4D"/>
                <w:sz w:val="21"/>
                <w:szCs w:val="21"/>
              </w:rPr>
              <w:t>for 20 minutes or until the top agar solidifies completely.</w:t>
            </w:r>
          </w:p>
          <w:p w14:paraId="6ECBEF9B" w14:textId="77777777" w:rsidR="00CC650C" w:rsidRDefault="00000000">
            <w:pPr>
              <w:numPr>
                <w:ilvl w:val="1"/>
                <w:numId w:val="101"/>
              </w:numPr>
              <w:spacing w:line="281" w:lineRule="auto"/>
              <w:rPr>
                <w:color w:val="4D4D4D"/>
              </w:rPr>
            </w:pPr>
            <w:r>
              <w:rPr>
                <w:rFonts w:ascii="Roboto" w:eastAsia="Roboto" w:hAnsi="Roboto" w:cs="Roboto"/>
                <w:color w:val="4D4D4D"/>
                <w:sz w:val="21"/>
                <w:szCs w:val="21"/>
              </w:rPr>
              <w:lastRenderedPageBreak/>
              <w:t>Repeat Steps C4 - C6 for the 'rep 2 ' test tube containing host bacteria prepared in step B5.</w:t>
            </w:r>
          </w:p>
          <w:p w14:paraId="20B3F9E2" w14:textId="77777777" w:rsidR="00CC650C" w:rsidRDefault="00000000">
            <w:pPr>
              <w:numPr>
                <w:ilvl w:val="1"/>
                <w:numId w:val="101"/>
              </w:numPr>
              <w:spacing w:line="281" w:lineRule="auto"/>
              <w:rPr>
                <w:color w:val="4D4D4D"/>
              </w:rPr>
            </w:pPr>
            <w:r>
              <w:rPr>
                <w:rFonts w:ascii="Roboto" w:eastAsia="Roboto" w:hAnsi="Roboto" w:cs="Roboto"/>
                <w:color w:val="4D4D4D"/>
                <w:sz w:val="21"/>
                <w:szCs w:val="21"/>
              </w:rPr>
              <w:t>Important: Bacterial lawns should also be prepared for both replicates of the pExTra01 control, generating two class control plates without aTc.</w:t>
            </w:r>
          </w:p>
          <w:p w14:paraId="33860E39" w14:textId="77777777" w:rsidR="00CC650C" w:rsidRDefault="00000000">
            <w:pPr>
              <w:numPr>
                <w:ilvl w:val="0"/>
                <w:numId w:val="101"/>
              </w:numPr>
              <w:spacing w:line="281" w:lineRule="auto"/>
              <w:rPr>
                <w:color w:val="4D4D4D"/>
              </w:rPr>
            </w:pPr>
            <w:r>
              <w:rPr>
                <w:rFonts w:ascii="Roboto" w:eastAsia="Roboto" w:hAnsi="Roboto" w:cs="Roboto"/>
                <w:color w:val="4D4D4D"/>
                <w:sz w:val="21"/>
                <w:szCs w:val="21"/>
              </w:rPr>
              <w:t xml:space="preserve">Prepare bacterial lawns on plates </w:t>
            </w:r>
            <w:r>
              <w:rPr>
                <w:rFonts w:ascii="Roboto" w:eastAsia="Roboto" w:hAnsi="Roboto" w:cs="Roboto"/>
                <w:i/>
                <w:color w:val="4D4D4D"/>
                <w:sz w:val="21"/>
                <w:szCs w:val="21"/>
              </w:rPr>
              <w:t>with</w:t>
            </w:r>
            <w:r>
              <w:rPr>
                <w:rFonts w:ascii="Roboto" w:eastAsia="Roboto" w:hAnsi="Roboto" w:cs="Roboto"/>
                <w:color w:val="4D4D4D"/>
                <w:sz w:val="21"/>
                <w:szCs w:val="21"/>
              </w:rPr>
              <w:t xml:space="preserve"> inducer (aTc).</w:t>
            </w:r>
          </w:p>
          <w:p w14:paraId="38DC603F" w14:textId="77777777" w:rsidR="00CC650C" w:rsidRDefault="00000000">
            <w:pPr>
              <w:numPr>
                <w:ilvl w:val="1"/>
                <w:numId w:val="101"/>
              </w:numPr>
              <w:spacing w:line="281" w:lineRule="auto"/>
              <w:rPr>
                <w:color w:val="4D4D4D"/>
              </w:rPr>
            </w:pPr>
            <w:r>
              <w:rPr>
                <w:rFonts w:ascii="Roboto" w:eastAsia="Roboto" w:hAnsi="Roboto" w:cs="Roboto"/>
                <w:color w:val="4D4D4D"/>
                <w:sz w:val="21"/>
                <w:szCs w:val="21"/>
              </w:rPr>
              <w:t>For each gene being tested, obtain two 7H10 agar plates supplemented with Kanamycin (20 μg/ml) and aTc (100 ng/ml).</w:t>
            </w:r>
          </w:p>
          <w:p w14:paraId="79652BEC" w14:textId="77777777" w:rsidR="00CC650C" w:rsidRDefault="00000000">
            <w:pPr>
              <w:numPr>
                <w:ilvl w:val="2"/>
                <w:numId w:val="101"/>
              </w:numPr>
              <w:spacing w:line="281" w:lineRule="auto"/>
              <w:rPr>
                <w:color w:val="4D4D4D"/>
              </w:rPr>
            </w:pPr>
            <w:r>
              <w:rPr>
                <w:rFonts w:ascii="Roboto" w:eastAsia="Roboto" w:hAnsi="Roboto" w:cs="Roboto"/>
                <w:color w:val="4D4D4D"/>
                <w:sz w:val="21"/>
                <w:szCs w:val="21"/>
              </w:rPr>
              <w:t>Label the bottom of the plates with the following information (see Figure 3.3a):</w:t>
            </w:r>
          </w:p>
          <w:p w14:paraId="3952F12C" w14:textId="77777777" w:rsidR="00CC650C" w:rsidRDefault="00000000">
            <w:pPr>
              <w:numPr>
                <w:ilvl w:val="3"/>
                <w:numId w:val="101"/>
              </w:numPr>
              <w:spacing w:line="281" w:lineRule="auto"/>
              <w:rPr>
                <w:color w:val="4D4D4D"/>
              </w:rPr>
            </w:pPr>
            <w:r>
              <w:rPr>
                <w:rFonts w:ascii="Roboto" w:eastAsia="Roboto" w:hAnsi="Roboto" w:cs="Roboto"/>
                <w:color w:val="4D4D4D"/>
                <w:sz w:val="21"/>
                <w:szCs w:val="21"/>
              </w:rPr>
              <w:t>your initials, date, and incubation temperature,</w:t>
            </w:r>
          </w:p>
          <w:p w14:paraId="3DFB0950" w14:textId="77777777" w:rsidR="00CC650C" w:rsidRDefault="00000000">
            <w:pPr>
              <w:numPr>
                <w:ilvl w:val="3"/>
                <w:numId w:val="101"/>
              </w:numPr>
              <w:spacing w:line="281" w:lineRule="auto"/>
              <w:rPr>
                <w:color w:val="4D4D4D"/>
              </w:rPr>
            </w:pPr>
            <w:r>
              <w:rPr>
                <w:rFonts w:ascii="Roboto" w:eastAsia="Roboto" w:hAnsi="Roboto" w:cs="Roboto"/>
                <w:color w:val="4D4D4D"/>
                <w:sz w:val="21"/>
                <w:szCs w:val="21"/>
              </w:rPr>
              <w:t>aTc (100 ng/ml)</w:t>
            </w:r>
          </w:p>
          <w:p w14:paraId="62A12437" w14:textId="77777777" w:rsidR="00CC650C" w:rsidRDefault="00000000">
            <w:pPr>
              <w:numPr>
                <w:ilvl w:val="3"/>
                <w:numId w:val="101"/>
              </w:numPr>
              <w:spacing w:line="281" w:lineRule="auto"/>
              <w:rPr>
                <w:color w:val="4D4D4D"/>
              </w:rPr>
            </w:pPr>
            <w:r>
              <w:rPr>
                <w:rFonts w:ascii="Roboto" w:eastAsia="Roboto" w:hAnsi="Roboto" w:cs="Roboto"/>
                <w:color w:val="4D4D4D"/>
                <w:sz w:val="21"/>
                <w:szCs w:val="21"/>
              </w:rPr>
              <w:t>the phage gene being tested,</w:t>
            </w:r>
          </w:p>
          <w:p w14:paraId="5AF7503C" w14:textId="77777777" w:rsidR="00CC650C" w:rsidRDefault="00000000">
            <w:pPr>
              <w:numPr>
                <w:ilvl w:val="3"/>
                <w:numId w:val="101"/>
              </w:numPr>
              <w:spacing w:line="281" w:lineRule="auto"/>
              <w:rPr>
                <w:color w:val="4D4D4D"/>
              </w:rPr>
            </w:pPr>
            <w:r>
              <w:rPr>
                <w:rFonts w:ascii="Roboto" w:eastAsia="Roboto" w:hAnsi="Roboto" w:cs="Roboto"/>
                <w:color w:val="4D4D4D"/>
                <w:sz w:val="21"/>
                <w:szCs w:val="21"/>
              </w:rPr>
              <w:t>'rep 1 ' on one plate and 'rep 2 ' on the other,</w:t>
            </w:r>
          </w:p>
          <w:p w14:paraId="5CCDEA1B" w14:textId="77777777" w:rsidR="00CC650C" w:rsidRDefault="00000000">
            <w:pPr>
              <w:numPr>
                <w:ilvl w:val="3"/>
                <w:numId w:val="101"/>
              </w:numPr>
              <w:spacing w:line="281" w:lineRule="auto"/>
              <w:rPr>
                <w:color w:val="4D4D4D"/>
              </w:rPr>
            </w:pPr>
            <w:r>
              <w:rPr>
                <w:rFonts w:ascii="Roboto" w:eastAsia="Roboto" w:hAnsi="Roboto" w:cs="Roboto"/>
                <w:color w:val="4D4D4D"/>
                <w:sz w:val="21"/>
                <w:szCs w:val="21"/>
              </w:rPr>
              <w:t>information about the phage lysate(s) that will be used to infect cells of your bacterial lawn.</w:t>
            </w:r>
            <w:r>
              <w:rPr>
                <w:rFonts w:ascii="Roboto" w:eastAsia="Roboto" w:hAnsi="Roboto" w:cs="Roboto"/>
                <w:color w:val="4D4D4D"/>
                <w:sz w:val="21"/>
                <w:szCs w:val="21"/>
              </w:rPr>
              <w:br/>
              <w:t>Note : You and your instructor should decide on the phage lysate(s) that will be used.</w:t>
            </w:r>
          </w:p>
          <w:p w14:paraId="629B059E" w14:textId="77777777" w:rsidR="00CC650C" w:rsidRDefault="00000000">
            <w:pPr>
              <w:numPr>
                <w:ilvl w:val="3"/>
                <w:numId w:val="101"/>
              </w:numPr>
              <w:spacing w:line="281" w:lineRule="auto"/>
              <w:rPr>
                <w:color w:val="4D4D4D"/>
              </w:rPr>
            </w:pPr>
            <w:r>
              <w:rPr>
                <w:rFonts w:ascii="Roboto" w:eastAsia="Roboto" w:hAnsi="Roboto" w:cs="Roboto"/>
                <w:color w:val="4D4D4D"/>
                <w:sz w:val="21"/>
                <w:szCs w:val="21"/>
              </w:rPr>
              <w:t>Divide the plate into rows for each phage lysate to be tested, with a maximum of 4 rows per plate.</w:t>
            </w:r>
          </w:p>
          <w:p w14:paraId="7033693E" w14:textId="77777777" w:rsidR="00CC650C" w:rsidRDefault="00000000">
            <w:pPr>
              <w:numPr>
                <w:ilvl w:val="3"/>
                <w:numId w:val="101"/>
              </w:numPr>
              <w:spacing w:line="281" w:lineRule="auto"/>
              <w:rPr>
                <w:color w:val="4D4D4D"/>
              </w:rPr>
            </w:pPr>
            <w:r>
              <w:rPr>
                <w:rFonts w:ascii="Roboto" w:eastAsia="Roboto" w:hAnsi="Roboto" w:cs="Roboto"/>
                <w:color w:val="4D4D4D"/>
                <w:sz w:val="21"/>
                <w:szCs w:val="21"/>
              </w:rPr>
              <w:t>Divide each row into sections for each lysate dilution to be spotted, with a maximum of 6 sections per row.</w:t>
            </w:r>
          </w:p>
          <w:p w14:paraId="7F597079" w14:textId="77777777" w:rsidR="00CC650C" w:rsidRDefault="00000000">
            <w:pPr>
              <w:numPr>
                <w:ilvl w:val="1"/>
                <w:numId w:val="101"/>
              </w:numPr>
              <w:spacing w:line="281" w:lineRule="auto"/>
              <w:rPr>
                <w:color w:val="4D4D4D"/>
              </w:rPr>
            </w:pPr>
            <w:r>
              <w:rPr>
                <w:rFonts w:ascii="Roboto" w:eastAsia="Roboto" w:hAnsi="Roboto" w:cs="Roboto"/>
                <w:color w:val="4D4D4D"/>
                <w:sz w:val="21"/>
                <w:szCs w:val="21"/>
              </w:rPr>
              <w:t>Obtain the 'rep 1 ' and 'rep 2 ' test tubes with host bacteria from step B5.</w:t>
            </w:r>
          </w:p>
          <w:p w14:paraId="253CC307" w14:textId="77777777" w:rsidR="00CC650C" w:rsidRDefault="00000000">
            <w:pPr>
              <w:numPr>
                <w:ilvl w:val="1"/>
                <w:numId w:val="101"/>
              </w:numPr>
              <w:spacing w:line="281" w:lineRule="auto"/>
              <w:rPr>
                <w:color w:val="4D4D4D"/>
              </w:rPr>
            </w:pPr>
            <w:r>
              <w:rPr>
                <w:rFonts w:ascii="Roboto" w:eastAsia="Roboto" w:hAnsi="Roboto" w:cs="Roboto"/>
                <w:color w:val="4D4D4D"/>
                <w:sz w:val="21"/>
                <w:szCs w:val="21"/>
              </w:rPr>
              <w:t>Obtain 1X 7H9 top agar supplemented with Kanamycin (20 μg/ml) and aTc (100 ng/ml).</w:t>
            </w:r>
          </w:p>
          <w:p w14:paraId="27129AC4" w14:textId="77777777" w:rsidR="00CC650C" w:rsidRDefault="00000000">
            <w:pPr>
              <w:numPr>
                <w:ilvl w:val="1"/>
                <w:numId w:val="101"/>
              </w:numPr>
              <w:spacing w:line="281" w:lineRule="auto"/>
              <w:rPr>
                <w:color w:val="4D4D4D"/>
              </w:rPr>
            </w:pPr>
            <w:r>
              <w:rPr>
                <w:rFonts w:ascii="Roboto" w:eastAsia="Roboto" w:hAnsi="Roboto" w:cs="Roboto"/>
                <w:color w:val="4D4D4D"/>
                <w:sz w:val="21"/>
                <w:szCs w:val="21"/>
              </w:rPr>
              <w:t>Using a sterile 5 ml pipette, transfer 3.5 ml of molten top agar to the 'rep 1 ' test tube containing host bacteria and then immediately draw the solution back into the same pipette.</w:t>
            </w:r>
            <w:r>
              <w:rPr>
                <w:rFonts w:ascii="Roboto" w:eastAsia="Roboto" w:hAnsi="Roboto" w:cs="Roboto"/>
                <w:color w:val="4D4D4D"/>
                <w:sz w:val="21"/>
                <w:szCs w:val="21"/>
              </w:rPr>
              <w:br/>
              <w:t>Important : Try to avoid making or withdrawing bubbles, as they can interfere with interpretation of results.</w:t>
            </w:r>
          </w:p>
          <w:p w14:paraId="0FC82606" w14:textId="77777777" w:rsidR="00CC650C" w:rsidRDefault="00000000">
            <w:pPr>
              <w:numPr>
                <w:ilvl w:val="1"/>
                <w:numId w:val="101"/>
              </w:numPr>
              <w:spacing w:line="281" w:lineRule="auto"/>
              <w:rPr>
                <w:color w:val="4D4D4D"/>
              </w:rPr>
            </w:pPr>
            <w:r>
              <w:rPr>
                <w:rFonts w:ascii="Roboto" w:eastAsia="Roboto" w:hAnsi="Roboto" w:cs="Roboto"/>
                <w:color w:val="4D4D4D"/>
                <w:sz w:val="21"/>
                <w:szCs w:val="21"/>
              </w:rPr>
              <w:t>Dispense the top agar-bacteria mixture onto the labeled agar plate.</w:t>
            </w:r>
          </w:p>
          <w:p w14:paraId="0C677F56" w14:textId="77777777" w:rsidR="00CC650C" w:rsidRDefault="00000000">
            <w:pPr>
              <w:numPr>
                <w:ilvl w:val="2"/>
                <w:numId w:val="101"/>
              </w:numPr>
              <w:spacing w:line="281" w:lineRule="auto"/>
              <w:rPr>
                <w:color w:val="4D4D4D"/>
              </w:rPr>
            </w:pPr>
            <w:r>
              <w:rPr>
                <w:rFonts w:ascii="Roboto" w:eastAsia="Roboto" w:hAnsi="Roboto" w:cs="Roboto"/>
                <w:color w:val="4D4D4D"/>
                <w:sz w:val="21"/>
                <w:szCs w:val="21"/>
              </w:rPr>
              <w:lastRenderedPageBreak/>
              <w:t>The top agar should not sit in the pipette for more than a few seconds because the agar will begin to solidify.</w:t>
            </w:r>
          </w:p>
          <w:p w14:paraId="798CC0D5" w14:textId="77777777" w:rsidR="00CC650C" w:rsidRDefault="00000000">
            <w:pPr>
              <w:numPr>
                <w:ilvl w:val="2"/>
                <w:numId w:val="101"/>
              </w:numPr>
              <w:spacing w:line="281" w:lineRule="auto"/>
              <w:rPr>
                <w:color w:val="4D4D4D"/>
              </w:rPr>
            </w:pPr>
            <w:r>
              <w:rPr>
                <w:rFonts w:ascii="Roboto" w:eastAsia="Roboto" w:hAnsi="Roboto" w:cs="Roboto"/>
                <w:color w:val="4D4D4D"/>
                <w:sz w:val="21"/>
                <w:szCs w:val="21"/>
              </w:rPr>
              <w:t>Gently, but quickly, tilt the plate in multiple directions until the top agar mixture evenly coats agar plate</w:t>
            </w:r>
          </w:p>
          <w:p w14:paraId="27CEAD3B" w14:textId="77777777" w:rsidR="00CC650C" w:rsidRDefault="00000000">
            <w:pPr>
              <w:numPr>
                <w:ilvl w:val="1"/>
                <w:numId w:val="101"/>
              </w:numPr>
              <w:spacing w:line="281" w:lineRule="auto"/>
              <w:rPr>
                <w:color w:val="4D4D4D"/>
              </w:rPr>
            </w:pPr>
            <w:r>
              <w:rPr>
                <w:rFonts w:ascii="Roboto" w:eastAsia="Roboto" w:hAnsi="Roboto" w:cs="Roboto"/>
                <w:color w:val="4D4D4D"/>
                <w:sz w:val="21"/>
                <w:szCs w:val="21"/>
              </w:rPr>
              <w:t xml:space="preserve">Allow the plate and to sit </w:t>
            </w:r>
            <w:r>
              <w:rPr>
                <w:rFonts w:ascii="Roboto" w:eastAsia="Roboto" w:hAnsi="Roboto" w:cs="Roboto"/>
                <w:i/>
                <w:color w:val="4D4D4D"/>
                <w:sz w:val="21"/>
                <w:szCs w:val="21"/>
              </w:rPr>
              <w:t xml:space="preserve">undisturbed </w:t>
            </w:r>
            <w:r>
              <w:rPr>
                <w:rFonts w:ascii="Roboto" w:eastAsia="Roboto" w:hAnsi="Roboto" w:cs="Roboto"/>
                <w:color w:val="4D4D4D"/>
                <w:sz w:val="21"/>
                <w:szCs w:val="21"/>
              </w:rPr>
              <w:t>for 20 minutes or until the top agar solidifies completely.</w:t>
            </w:r>
          </w:p>
          <w:p w14:paraId="3ED88208" w14:textId="77777777" w:rsidR="00CC650C" w:rsidRDefault="00000000">
            <w:pPr>
              <w:numPr>
                <w:ilvl w:val="1"/>
                <w:numId w:val="101"/>
              </w:numPr>
              <w:spacing w:line="281" w:lineRule="auto"/>
              <w:rPr>
                <w:color w:val="4D4D4D"/>
              </w:rPr>
            </w:pPr>
            <w:r>
              <w:rPr>
                <w:rFonts w:ascii="Roboto" w:eastAsia="Roboto" w:hAnsi="Roboto" w:cs="Roboto"/>
                <w:color w:val="4D4D4D"/>
                <w:sz w:val="21"/>
                <w:szCs w:val="21"/>
              </w:rPr>
              <w:t>Repeat Steps D4 - D6 for the 'rep 2 ' test tube containing host bacteria prepared in step B5.</w:t>
            </w:r>
          </w:p>
          <w:p w14:paraId="13013F55" w14:textId="77777777" w:rsidR="00CC650C" w:rsidRDefault="00000000">
            <w:pPr>
              <w:numPr>
                <w:ilvl w:val="1"/>
                <w:numId w:val="101"/>
              </w:numPr>
              <w:spacing w:after="540" w:line="281" w:lineRule="auto"/>
              <w:rPr>
                <w:color w:val="4D4D4D"/>
              </w:rPr>
            </w:pPr>
            <w:r>
              <w:rPr>
                <w:rFonts w:ascii="Roboto" w:eastAsia="Roboto" w:hAnsi="Roboto" w:cs="Roboto"/>
                <w:color w:val="4D4D4D"/>
                <w:sz w:val="21"/>
                <w:szCs w:val="21"/>
              </w:rPr>
              <w:t>Important: Bacterial lawns should also be prepared for both replicates of the pExTra01 control, generating two class control plates with aTc.</w:t>
            </w:r>
          </w:p>
          <w:p w14:paraId="31E74BDD" w14:textId="77777777" w:rsidR="00CC650C" w:rsidRDefault="00CC650C">
            <w:pPr>
              <w:spacing w:before="320" w:after="540" w:line="281" w:lineRule="auto"/>
              <w:rPr>
                <w:rFonts w:ascii="Roboto" w:eastAsia="Roboto" w:hAnsi="Roboto" w:cs="Roboto"/>
                <w:color w:val="4D4D4D"/>
                <w:sz w:val="21"/>
                <w:szCs w:val="21"/>
              </w:rPr>
            </w:pPr>
          </w:p>
          <w:tbl>
            <w:tblPr>
              <w:tblStyle w:val="affff4"/>
              <w:tblW w:w="6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60"/>
            </w:tblGrid>
            <w:tr w:rsidR="00CC650C" w14:paraId="3162D142" w14:textId="77777777">
              <w:trPr>
                <w:trHeight w:val="3630"/>
              </w:trPr>
              <w:tc>
                <w:tcPr>
                  <w:tcW w:w="6360" w:type="dxa"/>
                  <w:shd w:val="clear" w:color="auto" w:fill="auto"/>
                  <w:tcMar>
                    <w:top w:w="100" w:type="dxa"/>
                    <w:left w:w="100" w:type="dxa"/>
                    <w:bottom w:w="100" w:type="dxa"/>
                    <w:right w:w="100" w:type="dxa"/>
                  </w:tcMar>
                </w:tcPr>
                <w:p w14:paraId="115628AB" w14:textId="77777777" w:rsidR="00CC650C" w:rsidRDefault="00000000">
                  <w:pPr>
                    <w:widowControl w:val="0"/>
                    <w:pBdr>
                      <w:top w:val="nil"/>
                      <w:left w:val="nil"/>
                      <w:bottom w:val="nil"/>
                      <w:right w:val="nil"/>
                      <w:between w:val="nil"/>
                    </w:pBdr>
                    <w:spacing w:line="240" w:lineRule="auto"/>
                    <w:rPr>
                      <w:rFonts w:ascii="Roboto" w:eastAsia="Roboto" w:hAnsi="Roboto" w:cs="Roboto"/>
                      <w:color w:val="4D4D4D"/>
                      <w:sz w:val="21"/>
                      <w:szCs w:val="21"/>
                    </w:rPr>
                  </w:pPr>
                  <w:r>
                    <w:rPr>
                      <w:rFonts w:ascii="Roboto" w:eastAsia="Roboto" w:hAnsi="Roboto" w:cs="Roboto"/>
                      <w:noProof/>
                      <w:color w:val="4D4D4D"/>
                      <w:sz w:val="21"/>
                      <w:szCs w:val="21"/>
                    </w:rPr>
                    <w:drawing>
                      <wp:inline distT="114300" distB="114300" distL="114300" distR="114300" wp14:anchorId="0DB94504" wp14:editId="17996C05">
                        <wp:extent cx="3905250" cy="378460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3905250" cy="3784600"/>
                                </a:xfrm>
                                <a:prstGeom prst="rect">
                                  <a:avLst/>
                                </a:prstGeom>
                                <a:ln/>
                              </pic:spPr>
                            </pic:pic>
                          </a:graphicData>
                        </a:graphic>
                      </wp:inline>
                    </w:drawing>
                  </w:r>
                </w:p>
              </w:tc>
            </w:tr>
            <w:tr w:rsidR="00CC650C" w14:paraId="56C3E886" w14:textId="77777777">
              <w:tc>
                <w:tcPr>
                  <w:tcW w:w="6360" w:type="dxa"/>
                  <w:shd w:val="clear" w:color="auto" w:fill="auto"/>
                  <w:tcMar>
                    <w:top w:w="100" w:type="dxa"/>
                    <w:left w:w="100" w:type="dxa"/>
                    <w:bottom w:w="100" w:type="dxa"/>
                    <w:right w:w="100" w:type="dxa"/>
                  </w:tcMar>
                </w:tcPr>
                <w:p w14:paraId="3702A01A" w14:textId="77777777" w:rsidR="00CC650C" w:rsidRDefault="00CC650C">
                  <w:pPr>
                    <w:widowControl w:val="0"/>
                    <w:pBdr>
                      <w:top w:val="nil"/>
                      <w:left w:val="nil"/>
                      <w:bottom w:val="nil"/>
                      <w:right w:val="nil"/>
                      <w:between w:val="nil"/>
                    </w:pBdr>
                    <w:spacing w:line="240" w:lineRule="auto"/>
                    <w:rPr>
                      <w:rFonts w:ascii="Roboto" w:eastAsia="Roboto" w:hAnsi="Roboto" w:cs="Roboto"/>
                      <w:color w:val="4D4D4D"/>
                      <w:sz w:val="21"/>
                      <w:szCs w:val="21"/>
                    </w:rPr>
                  </w:pPr>
                </w:p>
                <w:tbl>
                  <w:tblPr>
                    <w:tblStyle w:val="affff5"/>
                    <w:tblW w:w="6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80"/>
                    <w:gridCol w:w="3080"/>
                  </w:tblGrid>
                  <w:tr w:rsidR="00CC650C" w14:paraId="3D500CD6" w14:textId="77777777">
                    <w:tc>
                      <w:tcPr>
                        <w:tcW w:w="3080" w:type="dxa"/>
                        <w:shd w:val="clear" w:color="auto" w:fill="auto"/>
                        <w:tcMar>
                          <w:top w:w="100" w:type="dxa"/>
                          <w:left w:w="100" w:type="dxa"/>
                          <w:bottom w:w="100" w:type="dxa"/>
                          <w:right w:w="100" w:type="dxa"/>
                        </w:tcMar>
                      </w:tcPr>
                      <w:p w14:paraId="7AC4D817" w14:textId="77777777" w:rsidR="00CC650C" w:rsidRDefault="00000000">
                        <w:pPr>
                          <w:widowControl w:val="0"/>
                          <w:pBdr>
                            <w:top w:val="nil"/>
                            <w:left w:val="nil"/>
                            <w:bottom w:val="nil"/>
                            <w:right w:val="nil"/>
                            <w:between w:val="nil"/>
                          </w:pBdr>
                          <w:spacing w:line="240" w:lineRule="auto"/>
                          <w:rPr>
                            <w:rFonts w:ascii="Roboto" w:eastAsia="Roboto" w:hAnsi="Roboto" w:cs="Roboto"/>
                            <w:color w:val="4D4D4D"/>
                            <w:sz w:val="21"/>
                            <w:szCs w:val="21"/>
                          </w:rPr>
                        </w:pPr>
                        <w:r>
                          <w:rPr>
                            <w:rFonts w:ascii="Roboto" w:eastAsia="Roboto" w:hAnsi="Roboto" w:cs="Roboto"/>
                            <w:color w:val="4D4D4D"/>
                            <w:sz w:val="21"/>
                            <w:szCs w:val="21"/>
                          </w:rPr>
                          <w:t>Alt:</w:t>
                        </w:r>
                      </w:p>
                    </w:tc>
                    <w:tc>
                      <w:tcPr>
                        <w:tcW w:w="3080" w:type="dxa"/>
                        <w:shd w:val="clear" w:color="auto" w:fill="auto"/>
                        <w:tcMar>
                          <w:top w:w="100" w:type="dxa"/>
                          <w:left w:w="100" w:type="dxa"/>
                          <w:bottom w:w="100" w:type="dxa"/>
                          <w:right w:w="100" w:type="dxa"/>
                        </w:tcMar>
                      </w:tcPr>
                      <w:p w14:paraId="6CA2D19B" w14:textId="77777777" w:rsidR="00CC650C" w:rsidRDefault="00000000">
                        <w:pPr>
                          <w:widowControl w:val="0"/>
                          <w:pBdr>
                            <w:top w:val="nil"/>
                            <w:left w:val="nil"/>
                            <w:bottom w:val="nil"/>
                            <w:right w:val="nil"/>
                            <w:between w:val="nil"/>
                          </w:pBdr>
                          <w:spacing w:line="240" w:lineRule="auto"/>
                          <w:rPr>
                            <w:rFonts w:ascii="Roboto" w:eastAsia="Roboto" w:hAnsi="Roboto" w:cs="Roboto"/>
                            <w:color w:val="4D4D4D"/>
                            <w:sz w:val="21"/>
                            <w:szCs w:val="21"/>
                          </w:rPr>
                        </w:pPr>
                        <w:r>
                          <w:rPr>
                            <w:rFonts w:ascii="Roboto" w:eastAsia="Roboto" w:hAnsi="Roboto" w:cs="Roboto"/>
                            <w:color w:val="4D4D4D"/>
                            <w:sz w:val="21"/>
                            <w:szCs w:val="21"/>
                          </w:rPr>
                          <w:t xml:space="preserve">Figure showing plates and labels for a Defense Assay. </w:t>
                        </w:r>
                      </w:p>
                    </w:tc>
                  </w:tr>
                </w:tbl>
                <w:p w14:paraId="43094C60" w14:textId="77777777" w:rsidR="00CC650C" w:rsidRDefault="00CC650C">
                  <w:pPr>
                    <w:widowControl w:val="0"/>
                    <w:pBdr>
                      <w:top w:val="nil"/>
                      <w:left w:val="nil"/>
                      <w:bottom w:val="nil"/>
                      <w:right w:val="nil"/>
                      <w:between w:val="nil"/>
                    </w:pBdr>
                    <w:spacing w:line="240" w:lineRule="auto"/>
                    <w:rPr>
                      <w:rFonts w:ascii="Roboto" w:eastAsia="Roboto" w:hAnsi="Roboto" w:cs="Roboto"/>
                      <w:color w:val="4D4D4D"/>
                      <w:sz w:val="21"/>
                      <w:szCs w:val="21"/>
                    </w:rPr>
                  </w:pPr>
                </w:p>
              </w:tc>
            </w:tr>
            <w:tr w:rsidR="00CC650C" w14:paraId="223B0273" w14:textId="77777777">
              <w:tc>
                <w:tcPr>
                  <w:tcW w:w="6360" w:type="dxa"/>
                  <w:shd w:val="clear" w:color="auto" w:fill="auto"/>
                  <w:tcMar>
                    <w:top w:w="100" w:type="dxa"/>
                    <w:left w:w="100" w:type="dxa"/>
                    <w:bottom w:w="100" w:type="dxa"/>
                    <w:right w:w="100" w:type="dxa"/>
                  </w:tcMar>
                </w:tcPr>
                <w:p w14:paraId="34BC3ADE" w14:textId="77777777" w:rsidR="00CC650C" w:rsidRDefault="00CC650C">
                  <w:pPr>
                    <w:widowControl w:val="0"/>
                    <w:pBdr>
                      <w:top w:val="nil"/>
                      <w:left w:val="nil"/>
                      <w:bottom w:val="nil"/>
                      <w:right w:val="nil"/>
                      <w:between w:val="nil"/>
                    </w:pBdr>
                    <w:spacing w:line="240" w:lineRule="auto"/>
                    <w:rPr>
                      <w:rFonts w:ascii="Roboto" w:eastAsia="Roboto" w:hAnsi="Roboto" w:cs="Roboto"/>
                      <w:color w:val="4D4D4D"/>
                      <w:sz w:val="21"/>
                      <w:szCs w:val="21"/>
                    </w:rPr>
                  </w:pPr>
                </w:p>
                <w:tbl>
                  <w:tblPr>
                    <w:tblStyle w:val="affff6"/>
                    <w:tblW w:w="6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80"/>
                    <w:gridCol w:w="3080"/>
                  </w:tblGrid>
                  <w:tr w:rsidR="00CC650C" w14:paraId="535B5FF5" w14:textId="77777777">
                    <w:tc>
                      <w:tcPr>
                        <w:tcW w:w="3080" w:type="dxa"/>
                        <w:shd w:val="clear" w:color="auto" w:fill="auto"/>
                        <w:tcMar>
                          <w:top w:w="100" w:type="dxa"/>
                          <w:left w:w="100" w:type="dxa"/>
                          <w:bottom w:w="100" w:type="dxa"/>
                          <w:right w:w="100" w:type="dxa"/>
                        </w:tcMar>
                      </w:tcPr>
                      <w:p w14:paraId="342B167D" w14:textId="77777777" w:rsidR="00CC650C" w:rsidRDefault="00000000">
                        <w:pPr>
                          <w:widowControl w:val="0"/>
                          <w:pBdr>
                            <w:top w:val="nil"/>
                            <w:left w:val="nil"/>
                            <w:bottom w:val="nil"/>
                            <w:right w:val="nil"/>
                            <w:between w:val="nil"/>
                          </w:pBdr>
                          <w:spacing w:line="240" w:lineRule="auto"/>
                          <w:rPr>
                            <w:rFonts w:ascii="Roboto" w:eastAsia="Roboto" w:hAnsi="Roboto" w:cs="Roboto"/>
                            <w:color w:val="4D4D4D"/>
                            <w:sz w:val="21"/>
                            <w:szCs w:val="21"/>
                          </w:rPr>
                        </w:pPr>
                        <w:r>
                          <w:rPr>
                            <w:rFonts w:ascii="Roboto" w:eastAsia="Roboto" w:hAnsi="Roboto" w:cs="Roboto"/>
                            <w:color w:val="4D4D4D"/>
                            <w:sz w:val="21"/>
                            <w:szCs w:val="21"/>
                          </w:rPr>
                          <w:t>Caption:</w:t>
                        </w:r>
                      </w:p>
                    </w:tc>
                    <w:tc>
                      <w:tcPr>
                        <w:tcW w:w="3080" w:type="dxa"/>
                        <w:shd w:val="clear" w:color="auto" w:fill="auto"/>
                        <w:tcMar>
                          <w:top w:w="100" w:type="dxa"/>
                          <w:left w:w="100" w:type="dxa"/>
                          <w:bottom w:w="100" w:type="dxa"/>
                          <w:right w:w="100" w:type="dxa"/>
                        </w:tcMar>
                      </w:tcPr>
                      <w:p w14:paraId="740A89F5" w14:textId="77777777" w:rsidR="00CC650C" w:rsidRDefault="00000000">
                        <w:pPr>
                          <w:widowControl w:val="0"/>
                          <w:pBdr>
                            <w:top w:val="nil"/>
                            <w:left w:val="nil"/>
                            <w:bottom w:val="nil"/>
                            <w:right w:val="nil"/>
                            <w:between w:val="nil"/>
                          </w:pBdr>
                          <w:spacing w:line="240" w:lineRule="auto"/>
                          <w:rPr>
                            <w:rFonts w:ascii="Roboto" w:eastAsia="Roboto" w:hAnsi="Roboto" w:cs="Roboto"/>
                            <w:color w:val="4D4D4D"/>
                            <w:sz w:val="21"/>
                            <w:szCs w:val="21"/>
                          </w:rPr>
                        </w:pPr>
                        <w:r>
                          <w:rPr>
                            <w:rFonts w:ascii="Roboto" w:eastAsia="Roboto" w:hAnsi="Roboto" w:cs="Roboto"/>
                            <w:color w:val="4D4D4D"/>
                            <w:sz w:val="21"/>
                            <w:szCs w:val="21"/>
                          </w:rPr>
                          <w:t>Figure 3.3a. Plates and labels for a Defense Assay. In the example provided, X, Y, and Z refer to 3 different phages that will be tested for their ability to infect M. smegmatis plated without inducer or expressing a particular phage gene (Gene #) and mcherry or mcherry by itself in the presence of aTc inducer. The assay is performed in replicate, labeled as 'rep 1 ' and 'rep 2 '.</w:t>
                        </w:r>
                      </w:p>
                    </w:tc>
                  </w:tr>
                </w:tbl>
                <w:p w14:paraId="737D1FD4" w14:textId="77777777" w:rsidR="00CC650C" w:rsidRDefault="00CC650C">
                  <w:pPr>
                    <w:widowControl w:val="0"/>
                    <w:pBdr>
                      <w:top w:val="nil"/>
                      <w:left w:val="nil"/>
                      <w:bottom w:val="nil"/>
                      <w:right w:val="nil"/>
                      <w:between w:val="nil"/>
                    </w:pBdr>
                    <w:spacing w:line="240" w:lineRule="auto"/>
                    <w:rPr>
                      <w:rFonts w:ascii="Roboto" w:eastAsia="Roboto" w:hAnsi="Roboto" w:cs="Roboto"/>
                      <w:color w:val="4D4D4D"/>
                      <w:sz w:val="21"/>
                      <w:szCs w:val="21"/>
                    </w:rPr>
                  </w:pPr>
                </w:p>
              </w:tc>
            </w:tr>
          </w:tbl>
          <w:p w14:paraId="4CD9C820" w14:textId="77777777" w:rsidR="00CC650C" w:rsidRDefault="00CC650C">
            <w:pPr>
              <w:spacing w:before="320" w:after="540" w:line="281" w:lineRule="auto"/>
              <w:rPr>
                <w:rFonts w:ascii="Roboto" w:eastAsia="Roboto" w:hAnsi="Roboto" w:cs="Roboto"/>
                <w:color w:val="4D4D4D"/>
                <w:sz w:val="21"/>
                <w:szCs w:val="21"/>
              </w:rPr>
            </w:pPr>
          </w:p>
          <w:p w14:paraId="59DF3F00" w14:textId="77777777" w:rsidR="00CC650C" w:rsidRDefault="00000000">
            <w:pPr>
              <w:numPr>
                <w:ilvl w:val="0"/>
                <w:numId w:val="101"/>
              </w:numPr>
              <w:spacing w:before="160" w:line="281" w:lineRule="auto"/>
              <w:rPr>
                <w:color w:val="4D4D4D"/>
              </w:rPr>
            </w:pPr>
            <w:r>
              <w:rPr>
                <w:rFonts w:ascii="Roboto" w:eastAsia="Roboto" w:hAnsi="Roboto" w:cs="Roboto"/>
                <w:color w:val="4D4D4D"/>
                <w:sz w:val="21"/>
                <w:szCs w:val="21"/>
              </w:rPr>
              <w:t>Spot a dilution series of each phage lysate to be tested on the solidified bacterial lawns prepared in Steps C and D .</w:t>
            </w:r>
          </w:p>
          <w:p w14:paraId="6480D8DC" w14:textId="77777777" w:rsidR="00CC650C" w:rsidRDefault="00000000">
            <w:pPr>
              <w:numPr>
                <w:ilvl w:val="1"/>
                <w:numId w:val="101"/>
              </w:numPr>
              <w:spacing w:line="281" w:lineRule="auto"/>
              <w:rPr>
                <w:color w:val="4D4D4D"/>
              </w:rPr>
            </w:pPr>
            <w:r>
              <w:rPr>
                <w:rFonts w:ascii="Roboto" w:eastAsia="Roboto" w:hAnsi="Roboto" w:cs="Roboto"/>
                <w:color w:val="4D4D4D"/>
                <w:sz w:val="21"/>
                <w:szCs w:val="21"/>
              </w:rPr>
              <w:t>Your instructor will provide appropriately diluted phage lysate(s) or will provide instructions for you to prepare your own lysate dilutions.</w:t>
            </w:r>
          </w:p>
          <w:p w14:paraId="3E0C6569" w14:textId="77777777" w:rsidR="00CC650C" w:rsidRDefault="00000000">
            <w:pPr>
              <w:numPr>
                <w:ilvl w:val="1"/>
                <w:numId w:val="101"/>
              </w:numPr>
              <w:spacing w:line="281" w:lineRule="auto"/>
              <w:rPr>
                <w:color w:val="4D4D4D"/>
              </w:rPr>
            </w:pPr>
            <w:r>
              <w:rPr>
                <w:rFonts w:ascii="Roboto" w:eastAsia="Roboto" w:hAnsi="Roboto" w:cs="Roboto"/>
                <w:color w:val="4D4D4D"/>
                <w:sz w:val="21"/>
                <w:szCs w:val="21"/>
              </w:rPr>
              <w:t>One at a time, aseptically transfer 3 μl of all dilutions onto the proper location on each of the four bacterial lawns.</w:t>
            </w:r>
          </w:p>
          <w:p w14:paraId="7C9B3FC9" w14:textId="77777777" w:rsidR="00CC650C" w:rsidRDefault="00000000">
            <w:pPr>
              <w:numPr>
                <w:ilvl w:val="1"/>
                <w:numId w:val="101"/>
              </w:numPr>
              <w:spacing w:line="281" w:lineRule="auto"/>
              <w:rPr>
                <w:color w:val="4D4D4D"/>
              </w:rPr>
            </w:pPr>
            <w:r>
              <w:rPr>
                <w:rFonts w:ascii="Roboto" w:eastAsia="Roboto" w:hAnsi="Roboto" w:cs="Roboto"/>
                <w:color w:val="4D4D4D"/>
                <w:sz w:val="21"/>
                <w:szCs w:val="21"/>
              </w:rPr>
              <w:t>Spot 3 μl of sterile 7H9 liquid medium (neat) onto a free section of each lawn. This is your negative control.</w:t>
            </w:r>
          </w:p>
          <w:p w14:paraId="6AEB0FA2" w14:textId="77777777" w:rsidR="00CC650C" w:rsidRDefault="00000000">
            <w:pPr>
              <w:numPr>
                <w:ilvl w:val="1"/>
                <w:numId w:val="101"/>
              </w:numPr>
              <w:spacing w:line="281" w:lineRule="auto"/>
              <w:rPr>
                <w:color w:val="4D4D4D"/>
              </w:rPr>
            </w:pPr>
            <w:r>
              <w:rPr>
                <w:rFonts w:ascii="Roboto" w:eastAsia="Roboto" w:hAnsi="Roboto" w:cs="Roboto"/>
                <w:color w:val="4D4D4D"/>
                <w:sz w:val="21"/>
                <w:szCs w:val="21"/>
              </w:rPr>
              <w:t>Allow the liquid from the spots to absorb into the agar for 30 minutes or longer.</w:t>
            </w:r>
          </w:p>
          <w:p w14:paraId="56C39F61" w14:textId="77777777" w:rsidR="00CC650C" w:rsidRDefault="00000000">
            <w:pPr>
              <w:numPr>
                <w:ilvl w:val="1"/>
                <w:numId w:val="101"/>
              </w:numPr>
              <w:spacing w:line="281" w:lineRule="auto"/>
              <w:rPr>
                <w:color w:val="4D4D4D"/>
              </w:rPr>
            </w:pPr>
            <w:r>
              <w:rPr>
                <w:rFonts w:ascii="Roboto" w:eastAsia="Roboto" w:hAnsi="Roboto" w:cs="Roboto"/>
                <w:color w:val="4D4D4D"/>
                <w:sz w:val="21"/>
                <w:szCs w:val="21"/>
              </w:rPr>
              <w:t>Important: The same diluted samples should be spotted on the pExTra01 class control lawns.</w:t>
            </w:r>
          </w:p>
          <w:p w14:paraId="29C62AE0" w14:textId="77777777" w:rsidR="00CC650C" w:rsidRDefault="00000000">
            <w:pPr>
              <w:numPr>
                <w:ilvl w:val="1"/>
                <w:numId w:val="101"/>
              </w:numPr>
              <w:spacing w:line="281" w:lineRule="auto"/>
              <w:rPr>
                <w:color w:val="4D4D4D"/>
              </w:rPr>
            </w:pPr>
            <w:r>
              <w:rPr>
                <w:rFonts w:ascii="Roboto" w:eastAsia="Roboto" w:hAnsi="Roboto" w:cs="Roboto"/>
                <w:color w:val="4D4D4D"/>
                <w:sz w:val="21"/>
                <w:szCs w:val="21"/>
              </w:rPr>
              <w:t>Incubate plates (right-side up, not inverted) at 37 ºC for 24– 48 hours.</w:t>
            </w:r>
          </w:p>
          <w:p w14:paraId="326796A9" w14:textId="77777777" w:rsidR="00CC650C" w:rsidRDefault="00000000">
            <w:pPr>
              <w:numPr>
                <w:ilvl w:val="0"/>
                <w:numId w:val="101"/>
              </w:numPr>
              <w:spacing w:line="281" w:lineRule="auto"/>
              <w:rPr>
                <w:color w:val="4D4D4D"/>
              </w:rPr>
            </w:pPr>
            <w:r>
              <w:rPr>
                <w:rFonts w:ascii="Roboto" w:eastAsia="Roboto" w:hAnsi="Roboto" w:cs="Roboto"/>
                <w:color w:val="4D4D4D"/>
                <w:sz w:val="21"/>
                <w:szCs w:val="21"/>
              </w:rPr>
              <w:t>Observe for defense.</w:t>
            </w:r>
          </w:p>
          <w:p w14:paraId="4B0BAF94" w14:textId="77777777" w:rsidR="00CC650C" w:rsidRDefault="00000000">
            <w:pPr>
              <w:numPr>
                <w:ilvl w:val="1"/>
                <w:numId w:val="101"/>
              </w:numPr>
              <w:spacing w:line="281" w:lineRule="auto"/>
              <w:rPr>
                <w:color w:val="4D4D4D"/>
              </w:rPr>
            </w:pPr>
            <w:r>
              <w:rPr>
                <w:rFonts w:ascii="Roboto" w:eastAsia="Roboto" w:hAnsi="Roboto" w:cs="Roboto"/>
                <w:color w:val="4D4D4D"/>
                <w:sz w:val="21"/>
                <w:szCs w:val="21"/>
              </w:rPr>
              <w:t>Plates for each gene of interest and class control plates should be observed after 24 - 48 hours of incubation. For each plate,</w:t>
            </w:r>
          </w:p>
          <w:p w14:paraId="1A5BA6F8" w14:textId="77777777" w:rsidR="00CC650C" w:rsidRDefault="00000000">
            <w:pPr>
              <w:numPr>
                <w:ilvl w:val="2"/>
                <w:numId w:val="101"/>
              </w:numPr>
              <w:spacing w:line="281" w:lineRule="auto"/>
              <w:rPr>
                <w:color w:val="4D4D4D"/>
              </w:rPr>
            </w:pPr>
            <w:r>
              <w:rPr>
                <w:rFonts w:ascii="Roboto" w:eastAsia="Roboto" w:hAnsi="Roboto" w:cs="Roboto"/>
                <w:color w:val="4D4D4D"/>
                <w:sz w:val="21"/>
                <w:szCs w:val="21"/>
              </w:rPr>
              <w:t>The bacterial lawn should be visible and confluent.</w:t>
            </w:r>
          </w:p>
          <w:p w14:paraId="492148A4" w14:textId="77777777" w:rsidR="00CC650C" w:rsidRDefault="00000000">
            <w:pPr>
              <w:numPr>
                <w:ilvl w:val="2"/>
                <w:numId w:val="101"/>
              </w:numPr>
              <w:spacing w:line="281" w:lineRule="auto"/>
              <w:rPr>
                <w:color w:val="4D4D4D"/>
              </w:rPr>
            </w:pPr>
            <w:r>
              <w:rPr>
                <w:rFonts w:ascii="Roboto" w:eastAsia="Roboto" w:hAnsi="Roboto" w:cs="Roboto"/>
                <w:color w:val="4D4D4D"/>
                <w:sz w:val="21"/>
                <w:szCs w:val="21"/>
              </w:rPr>
              <w:t>Phage clearing or plaque formation within spots should be visible.</w:t>
            </w:r>
          </w:p>
          <w:p w14:paraId="1CEC9F89" w14:textId="77777777" w:rsidR="00CC650C" w:rsidRDefault="00000000">
            <w:pPr>
              <w:numPr>
                <w:ilvl w:val="2"/>
                <w:numId w:val="101"/>
              </w:numPr>
              <w:spacing w:line="281" w:lineRule="auto"/>
              <w:rPr>
                <w:color w:val="4D4D4D"/>
              </w:rPr>
            </w:pPr>
            <w:r>
              <w:rPr>
                <w:rFonts w:ascii="Roboto" w:eastAsia="Roboto" w:hAnsi="Roboto" w:cs="Roboto"/>
                <w:color w:val="4D4D4D"/>
                <w:sz w:val="21"/>
                <w:szCs w:val="21"/>
              </w:rPr>
              <w:lastRenderedPageBreak/>
              <w:t>Make note of the color of the lawn. On aTc, lawns may or may not appear pink in color.</w:t>
            </w:r>
          </w:p>
          <w:p w14:paraId="3CB10A16" w14:textId="77777777" w:rsidR="00CC650C" w:rsidRDefault="00000000">
            <w:pPr>
              <w:numPr>
                <w:ilvl w:val="2"/>
                <w:numId w:val="101"/>
              </w:numPr>
              <w:spacing w:line="281" w:lineRule="auto"/>
              <w:rPr>
                <w:color w:val="4D4D4D"/>
              </w:rPr>
            </w:pPr>
            <w:r>
              <w:rPr>
                <w:rFonts w:ascii="Roboto" w:eastAsia="Roboto" w:hAnsi="Roboto" w:cs="Roboto"/>
                <w:color w:val="4D4D4D"/>
                <w:sz w:val="21"/>
                <w:szCs w:val="21"/>
              </w:rPr>
              <w:t>Note : If expression of a gene is toxic to the host, lawn growth on aTc may be sparse or no growth may be visible even after 48 hours at 37 ºC.</w:t>
            </w:r>
          </w:p>
          <w:p w14:paraId="6EDCB41F" w14:textId="77777777" w:rsidR="00CC650C" w:rsidRDefault="00000000">
            <w:pPr>
              <w:numPr>
                <w:ilvl w:val="1"/>
                <w:numId w:val="101"/>
              </w:numPr>
              <w:spacing w:line="281" w:lineRule="auto"/>
              <w:rPr>
                <w:color w:val="4D4D4D"/>
              </w:rPr>
            </w:pPr>
            <w:r>
              <w:rPr>
                <w:rFonts w:ascii="Roboto" w:eastAsia="Roboto" w:hAnsi="Roboto" w:cs="Roboto"/>
                <w:color w:val="4D4D4D"/>
                <w:sz w:val="21"/>
                <w:szCs w:val="21"/>
              </w:rPr>
              <w:t>Photograph your plates, following your instructor’s directions.</w:t>
            </w:r>
          </w:p>
          <w:p w14:paraId="23F70A11" w14:textId="77777777" w:rsidR="00CC650C" w:rsidRDefault="00000000">
            <w:pPr>
              <w:numPr>
                <w:ilvl w:val="0"/>
                <w:numId w:val="101"/>
              </w:numPr>
              <w:spacing w:line="281" w:lineRule="auto"/>
              <w:rPr>
                <w:color w:val="4D4D4D"/>
              </w:rPr>
            </w:pPr>
            <w:r>
              <w:rPr>
                <w:rFonts w:ascii="Roboto" w:eastAsia="Roboto" w:hAnsi="Roboto" w:cs="Roboto"/>
                <w:color w:val="4D4D4D"/>
                <w:sz w:val="21"/>
                <w:szCs w:val="21"/>
              </w:rPr>
              <w:t>Interpret your defense assay results</w:t>
            </w:r>
          </w:p>
          <w:p w14:paraId="5749EAF1" w14:textId="77777777" w:rsidR="00CC650C" w:rsidRDefault="00000000">
            <w:pPr>
              <w:numPr>
                <w:ilvl w:val="1"/>
                <w:numId w:val="101"/>
              </w:numPr>
              <w:spacing w:line="281" w:lineRule="auto"/>
              <w:rPr>
                <w:color w:val="4D4D4D"/>
              </w:rPr>
            </w:pPr>
            <w:r>
              <w:rPr>
                <w:rFonts w:ascii="Roboto" w:eastAsia="Roboto" w:hAnsi="Roboto" w:cs="Roboto"/>
                <w:color w:val="4D4D4D"/>
                <w:sz w:val="21"/>
                <w:szCs w:val="21"/>
              </w:rPr>
              <w:t>First, calculate the titer of each phage lysate tested based on the number of plaques that formed on the 'rep 1 ' and 'rep 2 ' bacterial lawns, in both the presence and absence of aTc inducer. Calculate the titers on 'rep 1 ' and 'rep 2 ' separately.</w:t>
            </w:r>
          </w:p>
          <w:p w14:paraId="49C7054E" w14:textId="77777777" w:rsidR="00CC650C" w:rsidRDefault="00000000">
            <w:pPr>
              <w:numPr>
                <w:ilvl w:val="1"/>
                <w:numId w:val="101"/>
              </w:numPr>
              <w:spacing w:line="281" w:lineRule="auto"/>
              <w:rPr>
                <w:color w:val="4D4D4D"/>
              </w:rPr>
            </w:pPr>
            <w:r>
              <w:rPr>
                <w:rFonts w:ascii="Roboto" w:eastAsia="Roboto" w:hAnsi="Roboto" w:cs="Roboto"/>
                <w:color w:val="4D4D4D"/>
                <w:sz w:val="21"/>
                <w:szCs w:val="21"/>
              </w:rPr>
              <w:t>Next, calculate the titer of the same phage lysate based on the number of plaques that formed on the control bacterial lawns in the presence and absence of inducer (aTc).</w:t>
            </w:r>
            <w:r>
              <w:rPr>
                <w:rFonts w:ascii="Roboto" w:eastAsia="Roboto" w:hAnsi="Roboto" w:cs="Roboto"/>
                <w:color w:val="4D4D4D"/>
                <w:sz w:val="21"/>
                <w:szCs w:val="21"/>
              </w:rPr>
              <w:br/>
              <w:t xml:space="preserve">Note : The control bacterial lawn contains host bacteria transformed with the pExTra01 plasmid encoding the </w:t>
            </w:r>
            <w:r>
              <w:rPr>
                <w:rFonts w:ascii="Roboto" w:eastAsia="Roboto" w:hAnsi="Roboto" w:cs="Roboto"/>
                <w:i/>
                <w:color w:val="4D4D4D"/>
                <w:sz w:val="21"/>
                <w:szCs w:val="21"/>
              </w:rPr>
              <w:t xml:space="preserve">mcherry </w:t>
            </w:r>
            <w:r>
              <w:rPr>
                <w:rFonts w:ascii="Roboto" w:eastAsia="Roboto" w:hAnsi="Roboto" w:cs="Roboto"/>
                <w:color w:val="4D4D4D"/>
                <w:sz w:val="21"/>
                <w:szCs w:val="21"/>
              </w:rPr>
              <w:t>reporter gene only.</w:t>
            </w:r>
          </w:p>
          <w:p w14:paraId="73234E6F" w14:textId="77777777" w:rsidR="00CC650C" w:rsidRDefault="00000000">
            <w:pPr>
              <w:numPr>
                <w:ilvl w:val="1"/>
                <w:numId w:val="101"/>
              </w:numPr>
              <w:spacing w:line="281" w:lineRule="auto"/>
              <w:rPr>
                <w:color w:val="4D4D4D"/>
              </w:rPr>
            </w:pPr>
            <w:r>
              <w:rPr>
                <w:rFonts w:ascii="Roboto" w:eastAsia="Roboto" w:hAnsi="Roboto" w:cs="Roboto"/>
                <w:color w:val="4D4D4D"/>
                <w:sz w:val="21"/>
                <w:szCs w:val="21"/>
              </w:rPr>
              <w:t>For each gene, compare the titers of each phage lysate in the presence or absence of aTc.</w:t>
            </w:r>
          </w:p>
          <w:p w14:paraId="2C84F502" w14:textId="77777777" w:rsidR="00CC650C" w:rsidRDefault="00000000">
            <w:pPr>
              <w:numPr>
                <w:ilvl w:val="2"/>
                <w:numId w:val="101"/>
              </w:numPr>
              <w:spacing w:line="281" w:lineRule="auto"/>
              <w:rPr>
                <w:color w:val="4D4D4D"/>
              </w:rPr>
            </w:pPr>
            <w:r>
              <w:rPr>
                <w:rFonts w:ascii="Roboto" w:eastAsia="Roboto" w:hAnsi="Roboto" w:cs="Roboto"/>
                <w:color w:val="4D4D4D"/>
                <w:sz w:val="21"/>
                <w:szCs w:val="21"/>
              </w:rPr>
              <w:t>For the control, the titers should be similar on lawns with or without aTc.</w:t>
            </w:r>
          </w:p>
          <w:p w14:paraId="03B80ACC" w14:textId="77777777" w:rsidR="00CC650C" w:rsidRDefault="00000000">
            <w:pPr>
              <w:numPr>
                <w:ilvl w:val="2"/>
                <w:numId w:val="101"/>
              </w:numPr>
              <w:spacing w:line="281" w:lineRule="auto"/>
              <w:rPr>
                <w:color w:val="4D4D4D"/>
              </w:rPr>
            </w:pPr>
            <w:r>
              <w:rPr>
                <w:rFonts w:ascii="Roboto" w:eastAsia="Roboto" w:hAnsi="Roboto" w:cs="Roboto"/>
                <w:color w:val="4D4D4D"/>
                <w:sz w:val="21"/>
                <w:szCs w:val="21"/>
              </w:rPr>
              <w:t>For a gene of interest, the titers may or may not be similar on lawns with or without aTc.</w:t>
            </w:r>
          </w:p>
          <w:p w14:paraId="4682E902" w14:textId="77777777" w:rsidR="00CC650C" w:rsidRDefault="00000000">
            <w:pPr>
              <w:numPr>
                <w:ilvl w:val="1"/>
                <w:numId w:val="101"/>
              </w:numPr>
              <w:spacing w:line="281" w:lineRule="auto"/>
              <w:rPr>
                <w:color w:val="4D4D4D"/>
              </w:rPr>
            </w:pPr>
            <w:r>
              <w:rPr>
                <w:rFonts w:ascii="Roboto" w:eastAsia="Roboto" w:hAnsi="Roboto" w:cs="Roboto"/>
                <w:color w:val="4D4D4D"/>
                <w:sz w:val="21"/>
                <w:szCs w:val="21"/>
              </w:rPr>
              <w:t>Then, determine the efficiency of plating (e.o.p.), using the following formula for each phage and replicate. Titers should be comparable on both control plates, thus, titers from just one representative replicate can be used for this calculation.</w:t>
            </w:r>
            <w:r>
              <w:rPr>
                <w:rFonts w:ascii="Roboto" w:eastAsia="Roboto" w:hAnsi="Roboto" w:cs="Roboto"/>
                <w:color w:val="4D4D4D"/>
                <w:sz w:val="21"/>
                <w:szCs w:val="21"/>
              </w:rPr>
              <w:br/>
              <w:t>e.o.p. = titer of phage on bacterial lawn expressing your gene of interest with aTc/ titer of phage on the control bacterial lawn with aTc</w:t>
            </w:r>
          </w:p>
          <w:p w14:paraId="2731D4B5" w14:textId="77777777" w:rsidR="00CC650C" w:rsidRDefault="00000000">
            <w:pPr>
              <w:numPr>
                <w:ilvl w:val="2"/>
                <w:numId w:val="101"/>
              </w:numPr>
              <w:spacing w:line="281" w:lineRule="auto"/>
              <w:rPr>
                <w:color w:val="4D4D4D"/>
              </w:rPr>
            </w:pPr>
            <w:r>
              <w:rPr>
                <w:rFonts w:ascii="Roboto" w:eastAsia="Roboto" w:hAnsi="Roboto" w:cs="Roboto"/>
                <w:color w:val="4D4D4D"/>
                <w:sz w:val="21"/>
                <w:szCs w:val="21"/>
              </w:rPr>
              <w:t>If the e.o.p. is 1, the phage is equally able to infect the bacterial host regardless of whether or not the phage gene of interest is expressed. An e.o.p. of 1 therefore indicates that the phage gene of interests does not provide the bacterial host with protection to the phage tested.</w:t>
            </w:r>
          </w:p>
          <w:p w14:paraId="3DB9FB92" w14:textId="77777777" w:rsidR="00CC650C" w:rsidRDefault="00000000">
            <w:pPr>
              <w:numPr>
                <w:ilvl w:val="2"/>
                <w:numId w:val="101"/>
              </w:numPr>
              <w:spacing w:line="281" w:lineRule="auto"/>
              <w:rPr>
                <w:color w:val="4D4D4D"/>
              </w:rPr>
            </w:pPr>
            <w:r>
              <w:rPr>
                <w:rFonts w:ascii="Roboto" w:eastAsia="Roboto" w:hAnsi="Roboto" w:cs="Roboto"/>
                <w:color w:val="4D4D4D"/>
                <w:sz w:val="21"/>
                <w:szCs w:val="21"/>
              </w:rPr>
              <w:lastRenderedPageBreak/>
              <w:t>If the e.o.p. is smaller than 0.1, the phage has a clear reduced ablity to infect the bacterial host when the phage gene of interest is expressed. An e.o.p. below 1 therefore indicates that the phage gene of interest provides the bacterial host some protection to the phage tested. The smaller the e.o.p., the more effective the protection.</w:t>
            </w:r>
          </w:p>
          <w:p w14:paraId="22F4E562" w14:textId="77777777" w:rsidR="00CC650C" w:rsidRDefault="00000000">
            <w:pPr>
              <w:numPr>
                <w:ilvl w:val="2"/>
                <w:numId w:val="101"/>
              </w:numPr>
              <w:spacing w:line="281" w:lineRule="auto"/>
              <w:rPr>
                <w:color w:val="4D4D4D"/>
              </w:rPr>
            </w:pPr>
            <w:r>
              <w:rPr>
                <w:rFonts w:ascii="Roboto" w:eastAsia="Roboto" w:hAnsi="Roboto" w:cs="Roboto"/>
                <w:color w:val="4D4D4D"/>
                <w:sz w:val="21"/>
                <w:szCs w:val="21"/>
              </w:rPr>
              <w:t>If the e.o.p. is between 0.1 - 1, any protection provided by the phage gene of interest is minimal, and the experiment should be repeated to confirm the result.</w:t>
            </w:r>
          </w:p>
          <w:p w14:paraId="2810B62C" w14:textId="77777777" w:rsidR="00CC650C" w:rsidRDefault="00000000">
            <w:pPr>
              <w:numPr>
                <w:ilvl w:val="1"/>
                <w:numId w:val="101"/>
              </w:numPr>
              <w:spacing w:after="540" w:line="281" w:lineRule="auto"/>
              <w:rPr>
                <w:color w:val="4D4D4D"/>
              </w:rPr>
            </w:pPr>
            <w:r>
              <w:rPr>
                <w:rFonts w:ascii="Roboto" w:eastAsia="Roboto" w:hAnsi="Roboto" w:cs="Roboto"/>
                <w:color w:val="4D4D4D"/>
                <w:sz w:val="21"/>
                <w:szCs w:val="21"/>
              </w:rPr>
              <w:t>In some cases, leaky gene expression from the repressed pExTra promoter may be sufficient to confer protection to the host. If expression of a gene of interest is toxic, inhibiting growth of the lawn on aTc, the e.o.p. can be calculated by comparing the titers on plates without aTc inducer, using the following formula for each phage and replicate:</w:t>
            </w:r>
            <w:r>
              <w:rPr>
                <w:rFonts w:ascii="Roboto" w:eastAsia="Roboto" w:hAnsi="Roboto" w:cs="Roboto"/>
                <w:color w:val="4D4D4D"/>
                <w:sz w:val="21"/>
                <w:szCs w:val="21"/>
              </w:rPr>
              <w:br/>
              <w:t>e.o.p. = titer of phage on bacterial lawn encoding your gene of interest without aTc / titer of phage on control bacterial lawn without aTc</w:t>
            </w:r>
          </w:p>
          <w:p w14:paraId="24297A19" w14:textId="77777777" w:rsidR="00CC650C" w:rsidRDefault="00000000">
            <w:pPr>
              <w:spacing w:after="300" w:line="281" w:lineRule="auto"/>
              <w:rPr>
                <w:rFonts w:ascii="Roboto" w:eastAsia="Roboto" w:hAnsi="Roboto" w:cs="Roboto"/>
                <w:b/>
                <w:color w:val="4D4D4D"/>
                <w:sz w:val="21"/>
                <w:szCs w:val="21"/>
              </w:rPr>
            </w:pPr>
            <w:r>
              <w:rPr>
                <w:rFonts w:ascii="Roboto" w:eastAsia="Roboto" w:hAnsi="Roboto" w:cs="Roboto"/>
                <w:b/>
                <w:color w:val="4D4D4D"/>
                <w:sz w:val="21"/>
                <w:szCs w:val="21"/>
              </w:rPr>
              <w:t>Helpful tips:</w:t>
            </w:r>
          </w:p>
          <w:p w14:paraId="663DC8D4" w14:textId="77777777" w:rsidR="00CC650C" w:rsidRDefault="00000000">
            <w:pPr>
              <w:spacing w:after="300" w:line="281" w:lineRule="auto"/>
              <w:rPr>
                <w:rFonts w:ascii="Roboto" w:eastAsia="Roboto" w:hAnsi="Roboto" w:cs="Roboto"/>
                <w:color w:val="4D4D4D"/>
                <w:sz w:val="21"/>
                <w:szCs w:val="21"/>
              </w:rPr>
            </w:pPr>
            <w:r>
              <w:rPr>
                <w:rFonts w:ascii="Roboto" w:eastAsia="Roboto" w:hAnsi="Roboto" w:cs="Roboto"/>
                <w:color w:val="4D4D4D"/>
                <w:sz w:val="21"/>
                <w:szCs w:val="21"/>
              </w:rPr>
              <w:t>For a review on spot titers, see Protocol 6.4 in the Phage Discovery Guide.</w:t>
            </w:r>
          </w:p>
          <w:p w14:paraId="6B4E4C3F" w14:textId="77777777" w:rsidR="00CC650C" w:rsidRDefault="00CC650C">
            <w:pPr>
              <w:spacing w:line="384" w:lineRule="auto"/>
              <w:rPr>
                <w:rFonts w:ascii="Roboto" w:eastAsia="Roboto" w:hAnsi="Roboto" w:cs="Roboto"/>
                <w:color w:val="4D4D4D"/>
                <w:sz w:val="24"/>
                <w:szCs w:val="24"/>
              </w:rPr>
            </w:pPr>
          </w:p>
          <w:p w14:paraId="35D007EC" w14:textId="77777777" w:rsidR="00CC650C" w:rsidRDefault="00CC650C">
            <w:pPr>
              <w:spacing w:line="384" w:lineRule="auto"/>
              <w:rPr>
                <w:rFonts w:ascii="Roboto" w:eastAsia="Roboto" w:hAnsi="Roboto" w:cs="Roboto"/>
                <w:color w:val="4D4D4D"/>
                <w:sz w:val="24"/>
                <w:szCs w:val="24"/>
              </w:rPr>
            </w:pPr>
          </w:p>
          <w:p w14:paraId="08CCA61B" w14:textId="77777777" w:rsidR="00CC650C" w:rsidRDefault="00CC650C">
            <w:pPr>
              <w:spacing w:before="240" w:after="240"/>
              <w:rPr>
                <w:rFonts w:ascii="Calibri" w:eastAsia="Calibri" w:hAnsi="Calibri" w:cs="Calibri"/>
              </w:rPr>
            </w:pPr>
          </w:p>
          <w:p w14:paraId="2E0D0438" w14:textId="77777777" w:rsidR="00CC650C" w:rsidRDefault="00CC650C">
            <w:pPr>
              <w:spacing w:before="240" w:after="240"/>
              <w:rPr>
                <w:rFonts w:ascii="Calibri" w:eastAsia="Calibri" w:hAnsi="Calibri" w:cs="Calibri"/>
              </w:rPr>
            </w:pPr>
          </w:p>
        </w:tc>
      </w:tr>
    </w:tbl>
    <w:p w14:paraId="5811D36B" w14:textId="77777777" w:rsidR="00CC650C" w:rsidRDefault="00CC650C">
      <w:pPr>
        <w:spacing w:before="240" w:after="240"/>
        <w:rPr>
          <w:b/>
          <w:color w:val="2980B9"/>
          <w:sz w:val="40"/>
          <w:szCs w:val="40"/>
        </w:rPr>
      </w:pPr>
    </w:p>
    <w:p w14:paraId="3EE89D7E" w14:textId="77777777" w:rsidR="00CC650C" w:rsidRDefault="00CC650C">
      <w:pPr>
        <w:spacing w:before="240" w:after="240"/>
        <w:rPr>
          <w:b/>
          <w:color w:val="2980B9"/>
          <w:sz w:val="40"/>
          <w:szCs w:val="40"/>
        </w:rPr>
      </w:pPr>
    </w:p>
    <w:p w14:paraId="7CEEBAA5" w14:textId="77777777" w:rsidR="00CC650C" w:rsidRDefault="00000000">
      <w:pPr>
        <w:pStyle w:val="Heading1"/>
        <w:keepNext w:val="0"/>
        <w:keepLines w:val="0"/>
        <w:spacing w:before="480"/>
        <w:rPr>
          <w:b/>
          <w:color w:val="2F5496"/>
          <w:sz w:val="32"/>
          <w:szCs w:val="32"/>
        </w:rPr>
      </w:pPr>
      <w:bookmarkStart w:id="170" w:name="_w0bhmew0eaev" w:colFirst="0" w:colLast="0"/>
      <w:bookmarkEnd w:id="170"/>
      <w:r>
        <w:rPr>
          <w:b/>
          <w:color w:val="2F5496"/>
          <w:sz w:val="32"/>
          <w:szCs w:val="32"/>
        </w:rPr>
        <w:lastRenderedPageBreak/>
        <w:t>Chapter4-TOC</w:t>
      </w:r>
    </w:p>
    <w:p w14:paraId="6D7B3DE8" w14:textId="77777777" w:rsidR="00CC650C" w:rsidRDefault="00CC650C"/>
    <w:tbl>
      <w:tblPr>
        <w:tblStyle w:val="aff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C650C" w14:paraId="4737638F" w14:textId="77777777">
        <w:tc>
          <w:tcPr>
            <w:tcW w:w="4680" w:type="dxa"/>
            <w:shd w:val="clear" w:color="auto" w:fill="auto"/>
            <w:tcMar>
              <w:top w:w="100" w:type="dxa"/>
              <w:left w:w="100" w:type="dxa"/>
              <w:bottom w:w="100" w:type="dxa"/>
              <w:right w:w="100" w:type="dxa"/>
            </w:tcMar>
          </w:tcPr>
          <w:p w14:paraId="2C02D1C3" w14:textId="77777777" w:rsidR="00CC650C" w:rsidRDefault="00000000">
            <w:pPr>
              <w:spacing w:before="240" w:after="240"/>
              <w:rPr>
                <w:color w:val="2F5496"/>
                <w:sz w:val="32"/>
                <w:szCs w:val="32"/>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0335EFA6" w14:textId="77777777" w:rsidR="00CC650C" w:rsidRDefault="00000000">
            <w:pPr>
              <w:spacing w:before="240" w:after="240"/>
              <w:rPr>
                <w:b/>
                <w:color w:val="2F5496"/>
                <w:sz w:val="32"/>
                <w:szCs w:val="32"/>
              </w:rPr>
            </w:pPr>
            <w:r>
              <w:rPr>
                <w:rFonts w:ascii="Calibri" w:eastAsia="Calibri" w:hAnsi="Calibri" w:cs="Calibri"/>
                <w:b/>
              </w:rPr>
              <w:t>toc</w:t>
            </w:r>
          </w:p>
        </w:tc>
      </w:tr>
      <w:tr w:rsidR="00CC650C" w14:paraId="0F077D16" w14:textId="77777777">
        <w:tc>
          <w:tcPr>
            <w:tcW w:w="4680" w:type="dxa"/>
            <w:shd w:val="clear" w:color="auto" w:fill="auto"/>
            <w:tcMar>
              <w:top w:w="100" w:type="dxa"/>
              <w:left w:w="100" w:type="dxa"/>
              <w:bottom w:w="100" w:type="dxa"/>
              <w:right w:w="100" w:type="dxa"/>
            </w:tcMar>
          </w:tcPr>
          <w:p w14:paraId="32F33DE4" w14:textId="77777777" w:rsidR="00CC650C" w:rsidRDefault="00000000">
            <w:pPr>
              <w:spacing w:before="240" w:after="240"/>
              <w:rPr>
                <w:b/>
                <w:color w:val="2F5496"/>
                <w:sz w:val="32"/>
                <w:szCs w:val="32"/>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389A359C" w14:textId="77777777" w:rsidR="00CC650C" w:rsidRDefault="00000000">
            <w:pPr>
              <w:spacing w:before="240" w:after="240"/>
              <w:rPr>
                <w:b/>
                <w:color w:val="2F5496"/>
                <w:sz w:val="32"/>
                <w:szCs w:val="32"/>
              </w:rPr>
            </w:pPr>
            <w:r>
              <w:rPr>
                <w:rFonts w:ascii="Calibri" w:eastAsia="Calibri" w:hAnsi="Calibri" w:cs="Calibri"/>
                <w:b/>
              </w:rPr>
              <w:t>Chapter 4: Interaction Assay</w:t>
            </w:r>
          </w:p>
        </w:tc>
      </w:tr>
      <w:tr w:rsidR="00CC650C" w14:paraId="300C916B" w14:textId="77777777">
        <w:tc>
          <w:tcPr>
            <w:tcW w:w="4680" w:type="dxa"/>
            <w:shd w:val="clear" w:color="auto" w:fill="auto"/>
            <w:tcMar>
              <w:top w:w="100" w:type="dxa"/>
              <w:left w:w="100" w:type="dxa"/>
              <w:bottom w:w="100" w:type="dxa"/>
              <w:right w:w="100" w:type="dxa"/>
            </w:tcMar>
          </w:tcPr>
          <w:p w14:paraId="2D567F8C" w14:textId="77777777" w:rsidR="00CC650C" w:rsidRDefault="00000000">
            <w:pPr>
              <w:spacing w:before="240" w:after="240"/>
              <w:rPr>
                <w:b/>
                <w:color w:val="2F5496"/>
                <w:sz w:val="32"/>
                <w:szCs w:val="32"/>
              </w:rPr>
            </w:pPr>
            <w:r>
              <w:rPr>
                <w:rFonts w:ascii="Calibri" w:eastAsia="Calibri" w:hAnsi="Calibri" w:cs="Calibri"/>
                <w:b/>
              </w:rPr>
              <w:t>imgtext</w:t>
            </w:r>
          </w:p>
        </w:tc>
        <w:tc>
          <w:tcPr>
            <w:tcW w:w="4680" w:type="dxa"/>
            <w:shd w:val="clear" w:color="auto" w:fill="auto"/>
            <w:tcMar>
              <w:top w:w="100" w:type="dxa"/>
              <w:left w:w="100" w:type="dxa"/>
              <w:bottom w:w="100" w:type="dxa"/>
              <w:right w:w="100" w:type="dxa"/>
            </w:tcMar>
          </w:tcPr>
          <w:p w14:paraId="6A67ED6E" w14:textId="77777777" w:rsidR="00CC650C" w:rsidRDefault="00000000">
            <w:pPr>
              <w:spacing w:before="240" w:after="240"/>
              <w:rPr>
                <w:b/>
                <w:color w:val="2F5496"/>
                <w:sz w:val="32"/>
                <w:szCs w:val="32"/>
              </w:rPr>
            </w:pPr>
            <w:r>
              <w:rPr>
                <w:rFonts w:ascii="Calibri" w:eastAsia="Calibri" w:hAnsi="Calibri" w:cs="Calibri"/>
                <w:b/>
              </w:rPr>
              <w:t>Interaction Assay</w:t>
            </w:r>
          </w:p>
        </w:tc>
      </w:tr>
      <w:tr w:rsidR="00CC650C" w14:paraId="5FAB4B5B" w14:textId="77777777">
        <w:tc>
          <w:tcPr>
            <w:tcW w:w="4680" w:type="dxa"/>
            <w:shd w:val="clear" w:color="auto" w:fill="auto"/>
            <w:tcMar>
              <w:top w:w="100" w:type="dxa"/>
              <w:left w:w="100" w:type="dxa"/>
              <w:bottom w:w="100" w:type="dxa"/>
              <w:right w:w="100" w:type="dxa"/>
            </w:tcMar>
          </w:tcPr>
          <w:p w14:paraId="6D338465" w14:textId="77777777" w:rsidR="00CC650C" w:rsidRDefault="00000000">
            <w:pPr>
              <w:spacing w:before="240" w:after="240"/>
              <w:rPr>
                <w:b/>
                <w:color w:val="2F5496"/>
                <w:sz w:val="32"/>
                <w:szCs w:val="32"/>
              </w:rPr>
            </w:pPr>
            <w:r>
              <w:rPr>
                <w:rFonts w:ascii="Calibri" w:eastAsia="Calibri" w:hAnsi="Calibri" w:cs="Calibri"/>
                <w:b/>
              </w:rPr>
              <w:t>img</w:t>
            </w:r>
          </w:p>
        </w:tc>
        <w:tc>
          <w:tcPr>
            <w:tcW w:w="4680" w:type="dxa"/>
            <w:shd w:val="clear" w:color="auto" w:fill="auto"/>
            <w:tcMar>
              <w:top w:w="100" w:type="dxa"/>
              <w:left w:w="100" w:type="dxa"/>
              <w:bottom w:w="100" w:type="dxa"/>
              <w:right w:w="100" w:type="dxa"/>
            </w:tcMar>
          </w:tcPr>
          <w:p w14:paraId="6C6AFE51" w14:textId="77777777" w:rsidR="00CC650C" w:rsidRDefault="00000000">
            <w:pPr>
              <w:spacing w:before="240" w:after="240"/>
              <w:rPr>
                <w:b/>
                <w:color w:val="2F5496"/>
                <w:sz w:val="32"/>
                <w:szCs w:val="32"/>
              </w:rPr>
            </w:pPr>
            <w:r>
              <w:rPr>
                <w:rFonts w:ascii="Calibri" w:eastAsia="Calibri" w:hAnsi="Calibri" w:cs="Calibri"/>
                <w:b/>
              </w:rPr>
              <w:t>interaction-assay.svg</w:t>
            </w:r>
          </w:p>
        </w:tc>
      </w:tr>
      <w:tr w:rsidR="00CC650C" w14:paraId="7496EBB7" w14:textId="77777777">
        <w:tc>
          <w:tcPr>
            <w:tcW w:w="4680" w:type="dxa"/>
            <w:shd w:val="clear" w:color="auto" w:fill="auto"/>
            <w:tcMar>
              <w:top w:w="100" w:type="dxa"/>
              <w:left w:w="100" w:type="dxa"/>
              <w:bottom w:w="100" w:type="dxa"/>
              <w:right w:w="100" w:type="dxa"/>
            </w:tcMar>
          </w:tcPr>
          <w:p w14:paraId="4976CB7C" w14:textId="77777777" w:rsidR="00CC650C" w:rsidRDefault="00000000">
            <w:pPr>
              <w:spacing w:before="240" w:after="240"/>
              <w:rPr>
                <w:rFonts w:ascii="Calibri" w:eastAsia="Calibri" w:hAnsi="Calibri" w:cs="Calibri"/>
                <w:b/>
              </w:rPr>
            </w:pPr>
            <w:r>
              <w:rPr>
                <w:rFonts w:ascii="Calibri" w:eastAsia="Calibri" w:hAnsi="Calibri" w:cs="Calibri"/>
                <w:b/>
              </w:rPr>
              <w:t>child</w:t>
            </w:r>
          </w:p>
        </w:tc>
        <w:tc>
          <w:tcPr>
            <w:tcW w:w="4680" w:type="dxa"/>
            <w:shd w:val="clear" w:color="auto" w:fill="auto"/>
            <w:tcMar>
              <w:top w:w="100" w:type="dxa"/>
              <w:left w:w="100" w:type="dxa"/>
              <w:bottom w:w="100" w:type="dxa"/>
              <w:right w:w="100" w:type="dxa"/>
            </w:tcMar>
          </w:tcPr>
          <w:p w14:paraId="6D691D53" w14:textId="77777777" w:rsidR="00CC650C" w:rsidRDefault="00000000">
            <w:pPr>
              <w:widowControl w:val="0"/>
              <w:spacing w:line="240" w:lineRule="auto"/>
              <w:rPr>
                <w:rFonts w:ascii="Calibri" w:eastAsia="Calibri" w:hAnsi="Calibri" w:cs="Calibri"/>
                <w:b/>
              </w:rPr>
            </w:pPr>
            <w:r>
              <w:rPr>
                <w:rFonts w:ascii="Calibri" w:eastAsia="Calibri" w:hAnsi="Calibri" w:cs="Calibri"/>
                <w:b/>
              </w:rPr>
              <w:t>true</w:t>
            </w:r>
          </w:p>
        </w:tc>
      </w:tr>
      <w:tr w:rsidR="00CC650C" w14:paraId="6FF8773C" w14:textId="77777777">
        <w:tc>
          <w:tcPr>
            <w:tcW w:w="4680" w:type="dxa"/>
            <w:shd w:val="clear" w:color="auto" w:fill="auto"/>
            <w:tcMar>
              <w:top w:w="100" w:type="dxa"/>
              <w:left w:w="100" w:type="dxa"/>
              <w:bottom w:w="100" w:type="dxa"/>
              <w:right w:w="100" w:type="dxa"/>
            </w:tcMar>
          </w:tcPr>
          <w:p w14:paraId="5CDDC157" w14:textId="77777777" w:rsidR="00CC650C" w:rsidRDefault="00000000">
            <w:pPr>
              <w:spacing w:before="240" w:after="240"/>
              <w:rPr>
                <w:rFonts w:ascii="Calibri" w:eastAsia="Calibri" w:hAnsi="Calibri" w:cs="Calibri"/>
                <w:b/>
              </w:rPr>
            </w:pPr>
            <w:r>
              <w:rPr>
                <w:rFonts w:ascii="Calibri" w:eastAsia="Calibri" w:hAnsi="Calibri" w:cs="Calibri"/>
                <w:b/>
              </w:rPr>
              <w:t>appendix</w:t>
            </w:r>
          </w:p>
        </w:tc>
        <w:tc>
          <w:tcPr>
            <w:tcW w:w="4680" w:type="dxa"/>
            <w:shd w:val="clear" w:color="auto" w:fill="auto"/>
            <w:tcMar>
              <w:top w:w="100" w:type="dxa"/>
              <w:left w:w="100" w:type="dxa"/>
              <w:bottom w:w="100" w:type="dxa"/>
              <w:right w:w="100" w:type="dxa"/>
            </w:tcMar>
          </w:tcPr>
          <w:p w14:paraId="424F1C2B" w14:textId="77777777" w:rsidR="00CC650C" w:rsidRDefault="00000000">
            <w:pPr>
              <w:widowControl w:val="0"/>
              <w:spacing w:line="240" w:lineRule="auto"/>
              <w:rPr>
                <w:rFonts w:ascii="Calibri" w:eastAsia="Calibri" w:hAnsi="Calibri" w:cs="Calibri"/>
                <w:b/>
              </w:rPr>
            </w:pPr>
            <w:r>
              <w:rPr>
                <w:rFonts w:ascii="Calibri" w:eastAsia="Calibri" w:hAnsi="Calibri" w:cs="Calibri"/>
                <w:b/>
              </w:rPr>
              <w:t>false</w:t>
            </w:r>
          </w:p>
        </w:tc>
      </w:tr>
      <w:tr w:rsidR="00CC650C" w14:paraId="17BBB02C" w14:textId="77777777">
        <w:tc>
          <w:tcPr>
            <w:tcW w:w="4680" w:type="dxa"/>
            <w:shd w:val="clear" w:color="auto" w:fill="auto"/>
            <w:tcMar>
              <w:top w:w="100" w:type="dxa"/>
              <w:left w:w="100" w:type="dxa"/>
              <w:bottom w:w="100" w:type="dxa"/>
              <w:right w:w="100" w:type="dxa"/>
            </w:tcMar>
          </w:tcPr>
          <w:p w14:paraId="2A031BEE" w14:textId="77777777" w:rsidR="00CC650C" w:rsidRDefault="00000000">
            <w:pPr>
              <w:spacing w:before="240" w:after="240"/>
              <w:rPr>
                <w:color w:val="2F5496"/>
                <w:sz w:val="32"/>
                <w:szCs w:val="32"/>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545338ED" w14:textId="77777777" w:rsidR="00CC650C" w:rsidRDefault="00000000">
            <w:pPr>
              <w:spacing w:before="240" w:after="240"/>
              <w:rPr>
                <w:b/>
                <w:color w:val="2F5496"/>
                <w:sz w:val="32"/>
                <w:szCs w:val="32"/>
              </w:rPr>
            </w:pPr>
            <w:r>
              <w:rPr>
                <w:rFonts w:ascii="Calibri" w:eastAsia="Calibri" w:hAnsi="Calibri" w:cs="Calibri"/>
                <w:b/>
              </w:rPr>
              <w:t>chapterContent</w:t>
            </w:r>
          </w:p>
        </w:tc>
      </w:tr>
      <w:tr w:rsidR="00CC650C" w14:paraId="29D729AD" w14:textId="77777777">
        <w:tc>
          <w:tcPr>
            <w:tcW w:w="4680" w:type="dxa"/>
            <w:shd w:val="clear" w:color="auto" w:fill="auto"/>
            <w:tcMar>
              <w:top w:w="100" w:type="dxa"/>
              <w:left w:w="100" w:type="dxa"/>
              <w:bottom w:w="100" w:type="dxa"/>
              <w:right w:w="100" w:type="dxa"/>
            </w:tcMar>
          </w:tcPr>
          <w:p w14:paraId="166233D2" w14:textId="77777777" w:rsidR="00CC650C" w:rsidRDefault="00000000">
            <w:pPr>
              <w:spacing w:before="240" w:after="240"/>
              <w:rPr>
                <w:b/>
                <w:color w:val="2F5496"/>
                <w:sz w:val="32"/>
                <w:szCs w:val="32"/>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506ABCBB" w14:textId="77777777" w:rsidR="00CC650C" w:rsidRDefault="00000000">
            <w:pPr>
              <w:spacing w:before="240" w:after="240"/>
              <w:rPr>
                <w:b/>
                <w:color w:val="2F5496"/>
                <w:sz w:val="32"/>
                <w:szCs w:val="32"/>
              </w:rPr>
            </w:pPr>
            <w:r>
              <w:rPr>
                <w:rFonts w:ascii="Calibri" w:eastAsia="Calibri" w:hAnsi="Calibri" w:cs="Calibri"/>
                <w:b/>
              </w:rPr>
              <w:t>An Overview: Interaction Assay</w:t>
            </w:r>
          </w:p>
        </w:tc>
      </w:tr>
      <w:tr w:rsidR="00CC650C" w14:paraId="416D00CA" w14:textId="77777777">
        <w:tc>
          <w:tcPr>
            <w:tcW w:w="4680" w:type="dxa"/>
            <w:shd w:val="clear" w:color="auto" w:fill="auto"/>
            <w:tcMar>
              <w:top w:w="100" w:type="dxa"/>
              <w:left w:w="100" w:type="dxa"/>
              <w:bottom w:w="100" w:type="dxa"/>
              <w:right w:w="100" w:type="dxa"/>
            </w:tcMar>
          </w:tcPr>
          <w:p w14:paraId="3E66A039" w14:textId="77777777" w:rsidR="00CC650C" w:rsidRDefault="00000000">
            <w:pPr>
              <w:spacing w:before="240" w:after="240"/>
              <w:rPr>
                <w:color w:val="2F5496"/>
                <w:sz w:val="32"/>
                <w:szCs w:val="32"/>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021D8466" w14:textId="77777777" w:rsidR="00CC650C" w:rsidRDefault="00000000">
            <w:pPr>
              <w:spacing w:before="240" w:after="240"/>
              <w:rPr>
                <w:b/>
                <w:color w:val="2F5496"/>
                <w:sz w:val="32"/>
                <w:szCs w:val="32"/>
              </w:rPr>
            </w:pPr>
            <w:r>
              <w:rPr>
                <w:rFonts w:ascii="Calibri" w:eastAsia="Calibri" w:hAnsi="Calibri" w:cs="Calibri"/>
                <w:b/>
              </w:rPr>
              <w:t>chapterContent</w:t>
            </w:r>
          </w:p>
        </w:tc>
      </w:tr>
      <w:tr w:rsidR="00CC650C" w14:paraId="2872A28E" w14:textId="77777777">
        <w:tc>
          <w:tcPr>
            <w:tcW w:w="4680" w:type="dxa"/>
            <w:shd w:val="clear" w:color="auto" w:fill="auto"/>
            <w:tcMar>
              <w:top w:w="100" w:type="dxa"/>
              <w:left w:w="100" w:type="dxa"/>
              <w:bottom w:w="100" w:type="dxa"/>
              <w:right w:w="100" w:type="dxa"/>
            </w:tcMar>
          </w:tcPr>
          <w:p w14:paraId="0DC42705" w14:textId="77777777" w:rsidR="00CC650C" w:rsidRDefault="00000000">
            <w:pPr>
              <w:spacing w:before="240" w:after="240"/>
              <w:rPr>
                <w:b/>
                <w:color w:val="2F5496"/>
                <w:sz w:val="32"/>
                <w:szCs w:val="32"/>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3919A8EF" w14:textId="77777777" w:rsidR="00CC650C" w:rsidRDefault="00000000">
            <w:pPr>
              <w:spacing w:before="240" w:after="240"/>
              <w:rPr>
                <w:b/>
                <w:color w:val="2F5496"/>
                <w:sz w:val="32"/>
                <w:szCs w:val="32"/>
              </w:rPr>
            </w:pPr>
            <w:r>
              <w:rPr>
                <w:rFonts w:ascii="Calibri" w:eastAsia="Calibri" w:hAnsi="Calibri" w:cs="Calibri"/>
                <w:b/>
              </w:rPr>
              <w:t>Protocol 4.1: 2-Hybrid Selection Assay</w:t>
            </w:r>
          </w:p>
        </w:tc>
      </w:tr>
      <w:tr w:rsidR="00CC650C" w14:paraId="31062D54" w14:textId="77777777">
        <w:tc>
          <w:tcPr>
            <w:tcW w:w="4680" w:type="dxa"/>
            <w:shd w:val="clear" w:color="auto" w:fill="auto"/>
            <w:tcMar>
              <w:top w:w="100" w:type="dxa"/>
              <w:left w:w="100" w:type="dxa"/>
              <w:bottom w:w="100" w:type="dxa"/>
              <w:right w:w="100" w:type="dxa"/>
            </w:tcMar>
          </w:tcPr>
          <w:p w14:paraId="50D2F13C" w14:textId="77777777" w:rsidR="00CC650C" w:rsidRDefault="00000000">
            <w:pPr>
              <w:spacing w:before="240" w:after="240"/>
              <w:rPr>
                <w:color w:val="2F5496"/>
                <w:sz w:val="32"/>
                <w:szCs w:val="32"/>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477D67DC" w14:textId="77777777" w:rsidR="00CC650C" w:rsidRDefault="00000000">
            <w:pPr>
              <w:spacing w:before="240" w:after="240"/>
              <w:rPr>
                <w:b/>
                <w:color w:val="2F5496"/>
                <w:sz w:val="32"/>
                <w:szCs w:val="32"/>
              </w:rPr>
            </w:pPr>
            <w:r>
              <w:rPr>
                <w:rFonts w:ascii="Calibri" w:eastAsia="Calibri" w:hAnsi="Calibri" w:cs="Calibri"/>
                <w:b/>
              </w:rPr>
              <w:t>chapterContent</w:t>
            </w:r>
          </w:p>
        </w:tc>
      </w:tr>
      <w:tr w:rsidR="00CC650C" w14:paraId="3C1539A4" w14:textId="77777777">
        <w:tc>
          <w:tcPr>
            <w:tcW w:w="4680" w:type="dxa"/>
            <w:shd w:val="clear" w:color="auto" w:fill="auto"/>
            <w:tcMar>
              <w:top w:w="100" w:type="dxa"/>
              <w:left w:w="100" w:type="dxa"/>
              <w:bottom w:w="100" w:type="dxa"/>
              <w:right w:w="100" w:type="dxa"/>
            </w:tcMar>
          </w:tcPr>
          <w:p w14:paraId="5505B127" w14:textId="77777777" w:rsidR="00CC650C" w:rsidRDefault="00000000">
            <w:pPr>
              <w:spacing w:before="240" w:after="240"/>
              <w:rPr>
                <w:b/>
                <w:color w:val="2F5496"/>
                <w:sz w:val="32"/>
                <w:szCs w:val="32"/>
              </w:rPr>
            </w:pPr>
            <w:r>
              <w:rPr>
                <w:rFonts w:ascii="Calibri" w:eastAsia="Calibri" w:hAnsi="Calibri" w:cs="Calibri"/>
                <w:b/>
              </w:rPr>
              <w:lastRenderedPageBreak/>
              <w:t>name</w:t>
            </w:r>
          </w:p>
        </w:tc>
        <w:tc>
          <w:tcPr>
            <w:tcW w:w="4680" w:type="dxa"/>
            <w:shd w:val="clear" w:color="auto" w:fill="auto"/>
            <w:tcMar>
              <w:top w:w="100" w:type="dxa"/>
              <w:left w:w="100" w:type="dxa"/>
              <w:bottom w:w="100" w:type="dxa"/>
              <w:right w:w="100" w:type="dxa"/>
            </w:tcMar>
          </w:tcPr>
          <w:p w14:paraId="566A0380" w14:textId="77777777" w:rsidR="00CC650C" w:rsidRDefault="00000000">
            <w:pPr>
              <w:spacing w:before="240" w:after="240"/>
              <w:rPr>
                <w:b/>
                <w:color w:val="2F5496"/>
                <w:sz w:val="32"/>
                <w:szCs w:val="32"/>
              </w:rPr>
            </w:pPr>
            <w:r>
              <w:rPr>
                <w:rFonts w:ascii="Calibri" w:eastAsia="Calibri" w:hAnsi="Calibri" w:cs="Calibri"/>
                <w:b/>
              </w:rPr>
              <w:t>Protocol 4.2: Selecting Candidate 2-Hybrid Hits</w:t>
            </w:r>
          </w:p>
        </w:tc>
      </w:tr>
      <w:tr w:rsidR="00CC650C" w14:paraId="7169C778" w14:textId="77777777">
        <w:tc>
          <w:tcPr>
            <w:tcW w:w="4680" w:type="dxa"/>
            <w:shd w:val="clear" w:color="auto" w:fill="auto"/>
            <w:tcMar>
              <w:top w:w="100" w:type="dxa"/>
              <w:left w:w="100" w:type="dxa"/>
              <w:bottom w:w="100" w:type="dxa"/>
              <w:right w:w="100" w:type="dxa"/>
            </w:tcMar>
          </w:tcPr>
          <w:p w14:paraId="155110E3" w14:textId="77777777" w:rsidR="00CC650C" w:rsidRDefault="00000000">
            <w:pPr>
              <w:spacing w:before="240" w:after="240"/>
              <w:rPr>
                <w:color w:val="2F5496"/>
                <w:sz w:val="32"/>
                <w:szCs w:val="32"/>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620192CE" w14:textId="77777777" w:rsidR="00CC650C" w:rsidRDefault="00000000">
            <w:pPr>
              <w:spacing w:before="240" w:after="240"/>
              <w:rPr>
                <w:b/>
                <w:color w:val="2F5496"/>
                <w:sz w:val="32"/>
                <w:szCs w:val="32"/>
              </w:rPr>
            </w:pPr>
            <w:r>
              <w:rPr>
                <w:rFonts w:ascii="Calibri" w:eastAsia="Calibri" w:hAnsi="Calibri" w:cs="Calibri"/>
                <w:b/>
              </w:rPr>
              <w:t>chapterContent</w:t>
            </w:r>
          </w:p>
        </w:tc>
      </w:tr>
      <w:tr w:rsidR="00CC650C" w14:paraId="1105FDB4" w14:textId="77777777">
        <w:tc>
          <w:tcPr>
            <w:tcW w:w="4680" w:type="dxa"/>
            <w:shd w:val="clear" w:color="auto" w:fill="auto"/>
            <w:tcMar>
              <w:top w:w="100" w:type="dxa"/>
              <w:left w:w="100" w:type="dxa"/>
              <w:bottom w:w="100" w:type="dxa"/>
              <w:right w:w="100" w:type="dxa"/>
            </w:tcMar>
          </w:tcPr>
          <w:p w14:paraId="0216303F" w14:textId="77777777" w:rsidR="00CC650C" w:rsidRDefault="00000000">
            <w:pPr>
              <w:spacing w:before="240" w:after="240"/>
              <w:rPr>
                <w:b/>
                <w:color w:val="2F5496"/>
                <w:sz w:val="32"/>
                <w:szCs w:val="32"/>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284598DC" w14:textId="77777777" w:rsidR="00CC650C" w:rsidRDefault="00000000">
            <w:pPr>
              <w:spacing w:before="240" w:after="240"/>
              <w:rPr>
                <w:b/>
                <w:color w:val="2F5496"/>
                <w:sz w:val="32"/>
                <w:szCs w:val="32"/>
              </w:rPr>
            </w:pPr>
            <w:r>
              <w:rPr>
                <w:rFonts w:ascii="Calibri" w:eastAsia="Calibri" w:hAnsi="Calibri" w:cs="Calibri"/>
                <w:b/>
              </w:rPr>
              <w:t>Protocol 4.3: Evaluating Candidate 2-Hybrid Hits</w:t>
            </w:r>
          </w:p>
        </w:tc>
      </w:tr>
    </w:tbl>
    <w:p w14:paraId="2DE29B56" w14:textId="77777777" w:rsidR="00CC650C" w:rsidRDefault="00CC650C">
      <w:pPr>
        <w:pStyle w:val="Heading1"/>
        <w:keepNext w:val="0"/>
        <w:keepLines w:val="0"/>
        <w:spacing w:before="480"/>
        <w:rPr>
          <w:b/>
          <w:color w:val="2F5496"/>
          <w:sz w:val="32"/>
          <w:szCs w:val="32"/>
        </w:rPr>
      </w:pPr>
      <w:bookmarkStart w:id="171" w:name="_olqjge4wckk0" w:colFirst="0" w:colLast="0"/>
      <w:bookmarkEnd w:id="171"/>
    </w:p>
    <w:p w14:paraId="696E0DE1" w14:textId="77777777" w:rsidR="00CC650C" w:rsidRDefault="00CC650C">
      <w:pPr>
        <w:pStyle w:val="Heading1"/>
        <w:keepNext w:val="0"/>
        <w:keepLines w:val="0"/>
        <w:spacing w:before="480"/>
        <w:rPr>
          <w:b/>
          <w:color w:val="2F5496"/>
          <w:sz w:val="32"/>
          <w:szCs w:val="32"/>
        </w:rPr>
      </w:pPr>
      <w:bookmarkStart w:id="172" w:name="_ibobp7915pmc" w:colFirst="0" w:colLast="0"/>
      <w:bookmarkEnd w:id="172"/>
    </w:p>
    <w:p w14:paraId="3E175033" w14:textId="77777777" w:rsidR="00CC650C" w:rsidRDefault="00CC650C">
      <w:pPr>
        <w:pStyle w:val="Heading1"/>
        <w:keepNext w:val="0"/>
        <w:keepLines w:val="0"/>
        <w:spacing w:before="480"/>
        <w:rPr>
          <w:b/>
          <w:color w:val="2F5496"/>
          <w:sz w:val="32"/>
          <w:szCs w:val="32"/>
        </w:rPr>
      </w:pPr>
      <w:bookmarkStart w:id="173" w:name="_wqv3neejif9x" w:colFirst="0" w:colLast="0"/>
      <w:bookmarkEnd w:id="173"/>
    </w:p>
    <w:p w14:paraId="1F6C77BE" w14:textId="77777777" w:rsidR="00CC650C" w:rsidRDefault="00CC650C">
      <w:pPr>
        <w:pStyle w:val="Heading1"/>
        <w:keepNext w:val="0"/>
        <w:keepLines w:val="0"/>
        <w:spacing w:before="480"/>
        <w:rPr>
          <w:b/>
          <w:color w:val="2F5496"/>
          <w:sz w:val="32"/>
          <w:szCs w:val="32"/>
        </w:rPr>
      </w:pPr>
      <w:bookmarkStart w:id="174" w:name="_re5pfppur632" w:colFirst="0" w:colLast="0"/>
      <w:bookmarkEnd w:id="174"/>
    </w:p>
    <w:p w14:paraId="1F3A64E1" w14:textId="77777777" w:rsidR="00CC650C" w:rsidRDefault="00CC650C">
      <w:pPr>
        <w:pStyle w:val="Heading1"/>
        <w:keepNext w:val="0"/>
        <w:keepLines w:val="0"/>
        <w:spacing w:before="480"/>
        <w:rPr>
          <w:b/>
          <w:color w:val="2F5496"/>
          <w:sz w:val="32"/>
          <w:szCs w:val="32"/>
        </w:rPr>
      </w:pPr>
      <w:bookmarkStart w:id="175" w:name="_k1vwoc26nu4a" w:colFirst="0" w:colLast="0"/>
      <w:bookmarkEnd w:id="175"/>
    </w:p>
    <w:p w14:paraId="1E3CCFB3" w14:textId="77777777" w:rsidR="00CC650C" w:rsidRDefault="00CC650C">
      <w:pPr>
        <w:pStyle w:val="Heading1"/>
        <w:keepNext w:val="0"/>
        <w:keepLines w:val="0"/>
        <w:spacing w:before="480"/>
        <w:rPr>
          <w:b/>
          <w:color w:val="2F5496"/>
          <w:sz w:val="32"/>
          <w:szCs w:val="32"/>
        </w:rPr>
      </w:pPr>
      <w:bookmarkStart w:id="176" w:name="_2ucl3zydypbo" w:colFirst="0" w:colLast="0"/>
      <w:bookmarkEnd w:id="176"/>
    </w:p>
    <w:p w14:paraId="1DF8D634" w14:textId="77777777" w:rsidR="00CC650C" w:rsidRDefault="00CC650C">
      <w:pPr>
        <w:pStyle w:val="Heading1"/>
        <w:keepNext w:val="0"/>
        <w:keepLines w:val="0"/>
        <w:spacing w:before="480"/>
        <w:rPr>
          <w:b/>
          <w:color w:val="2F5496"/>
          <w:sz w:val="32"/>
          <w:szCs w:val="32"/>
        </w:rPr>
      </w:pPr>
      <w:bookmarkStart w:id="177" w:name="_dgc89p8jedc3" w:colFirst="0" w:colLast="0"/>
      <w:bookmarkEnd w:id="177"/>
    </w:p>
    <w:p w14:paraId="6E3E4A00" w14:textId="77777777" w:rsidR="00CC650C" w:rsidRDefault="00CC650C">
      <w:pPr>
        <w:pStyle w:val="Heading1"/>
        <w:keepNext w:val="0"/>
        <w:keepLines w:val="0"/>
        <w:spacing w:before="480"/>
        <w:rPr>
          <w:b/>
          <w:color w:val="2F5496"/>
          <w:sz w:val="32"/>
          <w:szCs w:val="32"/>
        </w:rPr>
      </w:pPr>
      <w:bookmarkStart w:id="178" w:name="_5l4iap6crxi1" w:colFirst="0" w:colLast="0"/>
      <w:bookmarkEnd w:id="178"/>
    </w:p>
    <w:p w14:paraId="66A9DC48" w14:textId="77777777" w:rsidR="00CC650C" w:rsidRDefault="00CC650C">
      <w:pPr>
        <w:pStyle w:val="Heading1"/>
        <w:keepNext w:val="0"/>
        <w:keepLines w:val="0"/>
        <w:spacing w:before="480"/>
        <w:rPr>
          <w:b/>
          <w:color w:val="2F5496"/>
          <w:sz w:val="32"/>
          <w:szCs w:val="32"/>
        </w:rPr>
      </w:pPr>
      <w:bookmarkStart w:id="179" w:name="_uyr1qlpn4ukq" w:colFirst="0" w:colLast="0"/>
      <w:bookmarkEnd w:id="179"/>
    </w:p>
    <w:p w14:paraId="1D74A0C8" w14:textId="77777777" w:rsidR="00CC650C" w:rsidRDefault="00CC650C">
      <w:pPr>
        <w:pStyle w:val="Heading1"/>
        <w:keepNext w:val="0"/>
        <w:keepLines w:val="0"/>
        <w:spacing w:before="480"/>
        <w:rPr>
          <w:b/>
          <w:color w:val="2F5496"/>
          <w:sz w:val="32"/>
          <w:szCs w:val="32"/>
        </w:rPr>
      </w:pPr>
      <w:bookmarkStart w:id="180" w:name="_4p8n9r3ucpfc" w:colFirst="0" w:colLast="0"/>
      <w:bookmarkEnd w:id="180"/>
    </w:p>
    <w:p w14:paraId="1E48DE58" w14:textId="77777777" w:rsidR="00CC650C" w:rsidRDefault="00CC650C">
      <w:pPr>
        <w:pStyle w:val="Heading1"/>
        <w:keepNext w:val="0"/>
        <w:keepLines w:val="0"/>
        <w:spacing w:before="480"/>
        <w:rPr>
          <w:b/>
          <w:color w:val="2F5496"/>
          <w:sz w:val="32"/>
          <w:szCs w:val="32"/>
        </w:rPr>
      </w:pPr>
      <w:bookmarkStart w:id="181" w:name="_a4gnfzcvp8n3" w:colFirst="0" w:colLast="0"/>
      <w:bookmarkEnd w:id="181"/>
    </w:p>
    <w:p w14:paraId="6C868698" w14:textId="77777777" w:rsidR="00CC650C" w:rsidRDefault="00CC650C">
      <w:pPr>
        <w:pStyle w:val="Heading1"/>
        <w:keepNext w:val="0"/>
        <w:keepLines w:val="0"/>
        <w:spacing w:before="480"/>
        <w:rPr>
          <w:b/>
          <w:color w:val="2F5496"/>
          <w:sz w:val="32"/>
          <w:szCs w:val="32"/>
        </w:rPr>
      </w:pPr>
      <w:bookmarkStart w:id="182" w:name="_y7n306e7q4jh" w:colFirst="0" w:colLast="0"/>
      <w:bookmarkEnd w:id="182"/>
    </w:p>
    <w:p w14:paraId="7FE670FF" w14:textId="77777777" w:rsidR="00CC650C" w:rsidRDefault="00CC650C">
      <w:pPr>
        <w:pStyle w:val="Heading1"/>
        <w:keepNext w:val="0"/>
        <w:keepLines w:val="0"/>
        <w:spacing w:before="480"/>
        <w:rPr>
          <w:b/>
          <w:color w:val="2F5496"/>
          <w:sz w:val="32"/>
          <w:szCs w:val="32"/>
        </w:rPr>
      </w:pPr>
      <w:bookmarkStart w:id="183" w:name="_bt6nbpf33uz8" w:colFirst="0" w:colLast="0"/>
      <w:bookmarkEnd w:id="183"/>
    </w:p>
    <w:p w14:paraId="4689E989" w14:textId="77777777" w:rsidR="00CC650C" w:rsidRDefault="00CC650C">
      <w:pPr>
        <w:pStyle w:val="Heading1"/>
        <w:keepNext w:val="0"/>
        <w:keepLines w:val="0"/>
        <w:spacing w:before="480"/>
        <w:rPr>
          <w:b/>
          <w:color w:val="2F5496"/>
          <w:sz w:val="32"/>
          <w:szCs w:val="32"/>
        </w:rPr>
      </w:pPr>
      <w:bookmarkStart w:id="184" w:name="_vhtyg8czpeiv" w:colFirst="0" w:colLast="0"/>
      <w:bookmarkEnd w:id="184"/>
    </w:p>
    <w:p w14:paraId="33D11333" w14:textId="77777777" w:rsidR="00CC650C" w:rsidRDefault="00000000">
      <w:pPr>
        <w:pStyle w:val="Heading1"/>
        <w:keepNext w:val="0"/>
        <w:keepLines w:val="0"/>
        <w:spacing w:before="480"/>
        <w:rPr>
          <w:b/>
          <w:color w:val="2F5496"/>
          <w:sz w:val="32"/>
          <w:szCs w:val="32"/>
        </w:rPr>
      </w:pPr>
      <w:bookmarkStart w:id="185" w:name="_2gisylju1fn8" w:colFirst="0" w:colLast="0"/>
      <w:bookmarkEnd w:id="185"/>
      <w:r>
        <w:rPr>
          <w:b/>
          <w:color w:val="2F5496"/>
          <w:sz w:val="32"/>
          <w:szCs w:val="32"/>
        </w:rPr>
        <w:t>Chapter4:An Overview</w:t>
      </w:r>
    </w:p>
    <w:p w14:paraId="76DA4A9D" w14:textId="77777777" w:rsidR="00CC650C" w:rsidRDefault="00CC650C"/>
    <w:p w14:paraId="2F6D66FE" w14:textId="77777777" w:rsidR="00CC650C" w:rsidRDefault="00CC650C"/>
    <w:tbl>
      <w:tblPr>
        <w:tblStyle w:val="affff8"/>
        <w:tblW w:w="8985" w:type="dxa"/>
        <w:tblBorders>
          <w:top w:val="nil"/>
          <w:left w:val="nil"/>
          <w:bottom w:val="nil"/>
          <w:right w:val="nil"/>
          <w:insideH w:val="nil"/>
          <w:insideV w:val="nil"/>
        </w:tblBorders>
        <w:tblLayout w:type="fixed"/>
        <w:tblLook w:val="0600" w:firstRow="0" w:lastRow="0" w:firstColumn="0" w:lastColumn="0" w:noHBand="1" w:noVBand="1"/>
      </w:tblPr>
      <w:tblGrid>
        <w:gridCol w:w="2385"/>
        <w:gridCol w:w="6600"/>
      </w:tblGrid>
      <w:tr w:rsidR="00CC650C" w14:paraId="6223F599" w14:textId="77777777">
        <w:trPr>
          <w:trHeight w:val="300"/>
        </w:trPr>
        <w:tc>
          <w:tcPr>
            <w:tcW w:w="2385" w:type="dxa"/>
            <w:tcBorders>
              <w:top w:val="single" w:sz="8" w:space="0" w:color="000000"/>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1314DECA"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6600" w:type="dxa"/>
            <w:tcBorders>
              <w:top w:val="single" w:sz="8" w:space="0" w:color="000000"/>
              <w:left w:val="nil"/>
              <w:bottom w:val="single" w:sz="8" w:space="0" w:color="000000"/>
              <w:right w:val="single" w:sz="8" w:space="0" w:color="000000"/>
            </w:tcBorders>
            <w:shd w:val="clear" w:color="auto" w:fill="B8CCE4"/>
            <w:tcMar>
              <w:top w:w="0" w:type="dxa"/>
              <w:left w:w="120" w:type="dxa"/>
              <w:bottom w:w="0" w:type="dxa"/>
              <w:right w:w="120" w:type="dxa"/>
            </w:tcMar>
          </w:tcPr>
          <w:p w14:paraId="22B3ADEC"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57AC9D79" w14:textId="77777777">
        <w:trPr>
          <w:trHeight w:val="300"/>
        </w:trPr>
        <w:tc>
          <w:tcPr>
            <w:tcW w:w="2385" w:type="dxa"/>
            <w:tcBorders>
              <w:top w:val="nil"/>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1891D7A2"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6600" w:type="dxa"/>
            <w:tcBorders>
              <w:top w:val="nil"/>
              <w:left w:val="nil"/>
              <w:bottom w:val="single" w:sz="8" w:space="0" w:color="000000"/>
              <w:right w:val="single" w:sz="8" w:space="0" w:color="000000"/>
            </w:tcBorders>
            <w:shd w:val="clear" w:color="auto" w:fill="B8CCE4"/>
            <w:tcMar>
              <w:top w:w="0" w:type="dxa"/>
              <w:left w:w="120" w:type="dxa"/>
              <w:bottom w:w="0" w:type="dxa"/>
              <w:right w:w="120" w:type="dxa"/>
            </w:tcMar>
          </w:tcPr>
          <w:p w14:paraId="2E0A2EA8" w14:textId="0280301D" w:rsidR="00CC650C" w:rsidRDefault="00A36193">
            <w:pPr>
              <w:spacing w:before="240" w:line="273" w:lineRule="auto"/>
              <w:rPr>
                <w:rFonts w:ascii="Calibri" w:eastAsia="Calibri" w:hAnsi="Calibri" w:cs="Calibri"/>
                <w:b/>
              </w:rPr>
            </w:pPr>
            <w:r>
              <w:rPr>
                <w:rFonts w:ascii="Calibri" w:eastAsia="Calibri" w:hAnsi="Calibri" w:cs="Calibri"/>
                <w:b/>
              </w:rPr>
              <w:t>An Overview: Interaction Assay</w:t>
            </w:r>
          </w:p>
        </w:tc>
      </w:tr>
      <w:tr w:rsidR="00CC650C" w14:paraId="3A00DEFF" w14:textId="77777777">
        <w:trPr>
          <w:trHeight w:val="300"/>
        </w:trPr>
        <w:tc>
          <w:tcPr>
            <w:tcW w:w="2385" w:type="dxa"/>
            <w:tcBorders>
              <w:top w:val="nil"/>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14221EE0" w14:textId="77777777" w:rsidR="00CC650C" w:rsidRDefault="00000000">
            <w:pPr>
              <w:spacing w:before="240" w:after="240"/>
              <w:rPr>
                <w:rFonts w:ascii="Calibri" w:eastAsia="Calibri" w:hAnsi="Calibri" w:cs="Calibri"/>
                <w:b/>
              </w:rPr>
            </w:pPr>
            <w:r>
              <w:rPr>
                <w:rFonts w:ascii="Calibri" w:eastAsia="Calibri" w:hAnsi="Calibri" w:cs="Calibri"/>
                <w:b/>
              </w:rPr>
              <w:t>imgtxt</w:t>
            </w:r>
          </w:p>
        </w:tc>
        <w:tc>
          <w:tcPr>
            <w:tcW w:w="6600" w:type="dxa"/>
            <w:tcBorders>
              <w:top w:val="nil"/>
              <w:left w:val="nil"/>
              <w:bottom w:val="single" w:sz="8" w:space="0" w:color="000000"/>
              <w:right w:val="single" w:sz="8" w:space="0" w:color="000000"/>
            </w:tcBorders>
            <w:shd w:val="clear" w:color="auto" w:fill="B8CCE4"/>
            <w:tcMar>
              <w:top w:w="0" w:type="dxa"/>
              <w:left w:w="120" w:type="dxa"/>
              <w:bottom w:w="0" w:type="dxa"/>
              <w:right w:w="120" w:type="dxa"/>
            </w:tcMar>
          </w:tcPr>
          <w:p w14:paraId="7C072AC6" w14:textId="77777777" w:rsidR="00CC650C" w:rsidRDefault="00000000">
            <w:pPr>
              <w:spacing w:before="240" w:line="273" w:lineRule="auto"/>
              <w:rPr>
                <w:rFonts w:ascii="Calibri" w:eastAsia="Calibri" w:hAnsi="Calibri" w:cs="Calibri"/>
                <w:b/>
              </w:rPr>
            </w:pPr>
            <w:r>
              <w:rPr>
                <w:rFonts w:ascii="Calibri" w:eastAsia="Calibri" w:hAnsi="Calibri" w:cs="Calibri"/>
                <w:b/>
              </w:rPr>
              <w:t>Interaction Assay</w:t>
            </w:r>
          </w:p>
        </w:tc>
      </w:tr>
      <w:tr w:rsidR="00CC650C" w14:paraId="64519332" w14:textId="77777777">
        <w:trPr>
          <w:trHeight w:val="555"/>
        </w:trPr>
        <w:tc>
          <w:tcPr>
            <w:tcW w:w="238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4E77BA39"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660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622FF186" w14:textId="77777777" w:rsidR="00CC650C" w:rsidRDefault="00000000">
            <w:pPr>
              <w:spacing w:before="240" w:after="240"/>
              <w:rPr>
                <w:rFonts w:ascii="Calibri" w:eastAsia="Calibri" w:hAnsi="Calibri" w:cs="Calibri"/>
                <w:b/>
              </w:rPr>
            </w:pPr>
            <w:r>
              <w:rPr>
                <w:rFonts w:ascii="Calibri" w:eastAsia="Calibri" w:hAnsi="Calibri" w:cs="Calibri"/>
                <w:b/>
              </w:rPr>
              <w:t>interaction-assay.svg</w:t>
            </w:r>
          </w:p>
        </w:tc>
      </w:tr>
      <w:tr w:rsidR="00CC650C" w14:paraId="7BCFFB77" w14:textId="77777777">
        <w:trPr>
          <w:trHeight w:val="2085"/>
        </w:trPr>
        <w:tc>
          <w:tcPr>
            <w:tcW w:w="2385" w:type="dxa"/>
            <w:tcBorders>
              <w:top w:val="nil"/>
              <w:left w:val="single" w:sz="8" w:space="0" w:color="000000"/>
              <w:bottom w:val="single" w:sz="8" w:space="0" w:color="000000"/>
              <w:right w:val="single" w:sz="8" w:space="0" w:color="000000"/>
            </w:tcBorders>
            <w:shd w:val="clear" w:color="auto" w:fill="auto"/>
            <w:tcMar>
              <w:top w:w="0" w:type="dxa"/>
              <w:left w:w="120" w:type="dxa"/>
              <w:bottom w:w="0" w:type="dxa"/>
              <w:right w:w="120" w:type="dxa"/>
            </w:tcMar>
          </w:tcPr>
          <w:p w14:paraId="2888C61F"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660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22256EC0"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Gene products rarely function in isolation, and the vast majority of biological processes depend upon physical contact between protein molecules. Cellular proteins can work together in pairs or may act as part of larger complexes involving many different proteins. Uncovering the protein partners a given protein is able to bind to, or ‘interact’ with, can provide valuable insight into the biological function of that protein, linking that protein to known cellular processes and proteins with well-defined functions. In this chapter, you will further explore the functions of a subset of phage genes, investigating the ability of their products to interact with proteins found in the M. smegmatis proteome. Since many phage proteins are expected to interact with host proteins as part of the phage infection cycle, the identification of an interaction between a phage protein and a host protein may provide further insight into the role of that gene in the phage life cycle and generate new hypotheses for future study.</w:t>
            </w:r>
          </w:p>
          <w:p w14:paraId="11168D46"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 xml:space="preserve">There are several experimental approaches available to study the protein-protein interactions (PPIs), either in vivo (inside the cell) or </w:t>
            </w:r>
            <w:r>
              <w:rPr>
                <w:rFonts w:ascii="Roboto" w:eastAsia="Roboto" w:hAnsi="Roboto" w:cs="Roboto"/>
                <w:sz w:val="21"/>
                <w:szCs w:val="21"/>
              </w:rPr>
              <w:lastRenderedPageBreak/>
              <w:t>in vitro (outside the cell, often using purified proteins). Each approach has its own benefits and pitfalls, but all of these techniques require an observable readout that allows one to detect that an interaction has occurred. A widely used experimental system to study PPIs in vivo is the 2-hybrid assay, in which a physical interaction between two specific proteins produced in a cell activates a specific reporter gene. This reporter gene confers a specific characteristic, or phenotype, to the cell and thus allows the PPI to be monitored. Many different 2-hybrid systems are available to study PPIs, most of which use fast-growing microorganisms such as yeast or E. coli and a variety of reporter gene readouts. The version of the 2-hybrid assay that will be utilized as part of SEA-GENES research is a bacterial 2-hybrid (B2H) assay, which was developed for use in E. coli cells. There are several key features of this B2H system, which are described below.</w:t>
            </w:r>
          </w:p>
          <w:p w14:paraId="293681E2" w14:textId="77777777" w:rsidR="00CC650C" w:rsidRDefault="00000000">
            <w:pPr>
              <w:pStyle w:val="Heading3"/>
              <w:keepNext w:val="0"/>
              <w:keepLines w:val="0"/>
              <w:spacing w:after="300" w:line="281" w:lineRule="auto"/>
              <w:rPr>
                <w:color w:val="000000"/>
              </w:rPr>
            </w:pPr>
            <w:bookmarkStart w:id="186" w:name="_ypirwhlehwmo" w:colFirst="0" w:colLast="0"/>
            <w:bookmarkEnd w:id="186"/>
            <w:r>
              <w:rPr>
                <w:color w:val="000000"/>
              </w:rPr>
              <w:t>Reporter Genes</w:t>
            </w:r>
          </w:p>
          <w:p w14:paraId="2B219192"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The B2H system employs a specially engineered strain of E. coli, called B2H SELECT, that encodes 2 reporter genes: bla, which encodes for beta-lactamase, an enzyme that breaks down beta-lactam antibiotics such as penicillin or carbenicillin, and lacZ, which encodes for beta-galactosidase, an enzyme that breaks down lactose. When these reporter genes are expressed in the bacterial cell, beta-lactamase enables that bacterial cell to grow on media supplemented with the antibiotic carbenicllin, while beta-galactosidase enables that bacterial cell to degrade a chemical analog of lactose, called X-gal, which then turns the bacterial cell blue. Thus, expression of the reporter genes in bacterial cells is easily detected because those cells are able to form colonies, which turn blue, on medium supplemented with carbenicllin and X-gal. On the other hand, cells in which the reporter genes are not expressed should not be able to form colonies due to their sensitivity to carbenicllin.</w:t>
            </w:r>
          </w:p>
          <w:p w14:paraId="41DA590B" w14:textId="77777777" w:rsidR="00CC650C" w:rsidRDefault="00000000">
            <w:pPr>
              <w:pStyle w:val="Heading3"/>
              <w:keepNext w:val="0"/>
              <w:keepLines w:val="0"/>
              <w:spacing w:after="300" w:line="281" w:lineRule="auto"/>
              <w:rPr>
                <w:color w:val="000000"/>
              </w:rPr>
            </w:pPr>
            <w:bookmarkStart w:id="187" w:name="_z5sjjl44wu1b" w:colFirst="0" w:colLast="0"/>
            <w:bookmarkEnd w:id="187"/>
            <w:r>
              <w:rPr>
                <w:color w:val="000000"/>
              </w:rPr>
              <w:t>Test Promoter for the Regulation of Reporter Genes</w:t>
            </w:r>
          </w:p>
          <w:p w14:paraId="7096CE04"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 xml:space="preserve">In order for the B2H assay to act as a reliable indicator of protein-binding in the cell, expression of the reporter genes must be regulated such that it is only activated as a result of a PPI occurring in the cell. This is achieved through the use of a specially </w:t>
            </w:r>
            <w:r>
              <w:rPr>
                <w:rFonts w:ascii="Roboto" w:eastAsia="Roboto" w:hAnsi="Roboto" w:cs="Roboto"/>
                <w:sz w:val="21"/>
                <w:szCs w:val="21"/>
              </w:rPr>
              <w:lastRenderedPageBreak/>
              <w:t>engineered promoter, known as a 'test' promoter, to control the transcription of both reporter genes. The test promoter is considered a ‘weak’ promoter because by itself, RNA polymerase is not able to stably bind and initiate transcription; thus, only negligible reporter gene expression can occur. However, this test promoter was engineered to contain an additional regulatory feature that can stabilize RNA polymerase at the test promoter, thereby allowing for transcription of the reporter genes to occur in a PPI-dependent manner.</w:t>
            </w:r>
          </w:p>
          <w:p w14:paraId="646A532E" w14:textId="77777777" w:rsidR="00CC650C" w:rsidRDefault="00000000">
            <w:pPr>
              <w:pStyle w:val="Heading3"/>
              <w:keepNext w:val="0"/>
              <w:keepLines w:val="0"/>
              <w:spacing w:after="300" w:line="281" w:lineRule="auto"/>
              <w:rPr>
                <w:color w:val="000000"/>
              </w:rPr>
            </w:pPr>
            <w:bookmarkStart w:id="188" w:name="_kdz50eizvg9" w:colFirst="0" w:colLast="0"/>
            <w:bookmarkEnd w:id="188"/>
            <w:r>
              <w:rPr>
                <w:color w:val="000000"/>
              </w:rPr>
              <w:t>Regulating the Test Promoter</w:t>
            </w:r>
          </w:p>
          <w:p w14:paraId="5E0602EC"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The regulatory feature of the B2H test promoter is a binding site, or operator, for a specific DNA-binding protein, the CI (pronounced ‘see one’) immunity repressor protein of phage lambda. The CI operator is situated upstream of the test promoter, such that when CI is bound to its operator site, it is in close proximity to any RNA polymerase molecule that contacts the test promoter. If operator-bound CI and RNA polymerase are able to physically interact, RNA polymerase binding at the test promoter is stabilized, thereby activating transcription of the reporter genes. Importantly, though, at this test promoter, CI and RNA polymerase are not normally able to interact with one another. However, if CI and RNA polymerase are each fused to proteins that are able to interact with one another, then an interaction between the CI-fusion protein and RNA polymerase-fusion protein can bridge the gap between these proteins, stabilizing RNA polymerase at the test promoter, and turning on expression of bla and lacZ. Thus, to test if two proteins can interact with one another in the B2H assay, one protein is fused to CI and the other to RNA polymerase. If cells expressing these fusion proteins grow and turn blue in the presence of carbenicllin and X-gal, then the two proteins likely interact; if no growth is observed, it is likely that those two proteins do not interact with one another.</w:t>
            </w:r>
          </w:p>
          <w:p w14:paraId="27AAF133" w14:textId="77777777" w:rsidR="00CC650C" w:rsidRDefault="00000000">
            <w:pPr>
              <w:pStyle w:val="Heading3"/>
              <w:keepNext w:val="0"/>
              <w:keepLines w:val="0"/>
              <w:spacing w:after="300" w:line="281" w:lineRule="auto"/>
              <w:rPr>
                <w:color w:val="000000"/>
              </w:rPr>
            </w:pPr>
            <w:bookmarkStart w:id="189" w:name="_ilxawrqzzy9g" w:colFirst="0" w:colLast="0"/>
            <w:bookmarkEnd w:id="189"/>
            <w:r>
              <w:rPr>
                <w:color w:val="000000"/>
              </w:rPr>
              <w:t>Expressing Fusion Proteins</w:t>
            </w:r>
          </w:p>
          <w:p w14:paraId="63F406B8" w14:textId="77777777" w:rsidR="00CC650C" w:rsidRDefault="00000000">
            <w:pPr>
              <w:spacing w:before="240" w:after="240"/>
              <w:rPr>
                <w:rFonts w:ascii="Roboto" w:eastAsia="Roboto" w:hAnsi="Roboto" w:cs="Roboto"/>
              </w:rPr>
            </w:pPr>
            <w:r>
              <w:rPr>
                <w:rFonts w:ascii="Roboto" w:eastAsia="Roboto" w:hAnsi="Roboto" w:cs="Roboto"/>
              </w:rPr>
              <w:t xml:space="preserve">To test for PPIs, the proteins of interests must first be expressed as fusions to CI or to a subunit of RNA polymerase. Each fusion protein is expressed as a single polypeptide encoded by two different genes that have been joined together. For the purposes </w:t>
            </w:r>
            <w:r>
              <w:rPr>
                <w:rFonts w:ascii="Roboto" w:eastAsia="Roboto" w:hAnsi="Roboto" w:cs="Roboto"/>
              </w:rPr>
              <w:lastRenderedPageBreak/>
              <w:t>of generating these fusion proteins, two plasmids were specifically engineered:</w:t>
            </w:r>
          </w:p>
          <w:p w14:paraId="23B2AED7" w14:textId="77777777" w:rsidR="00CC650C" w:rsidRDefault="00000000">
            <w:pPr>
              <w:numPr>
                <w:ilvl w:val="0"/>
                <w:numId w:val="9"/>
              </w:numPr>
              <w:spacing w:before="160" w:line="281" w:lineRule="auto"/>
            </w:pPr>
            <w:r>
              <w:rPr>
                <w:rFonts w:ascii="Roboto" w:eastAsia="Roboto" w:hAnsi="Roboto" w:cs="Roboto"/>
                <w:sz w:val="21"/>
                <w:szCs w:val="21"/>
              </w:rPr>
              <w:t>p2Hα plasmid, cloned using the protocols outlined in Chapter 2, such that it can be expressed as a fusion to a portion of the α subunit of RNA polymerase, and</w:t>
            </w:r>
          </w:p>
          <w:p w14:paraId="18EA3A76" w14:textId="77777777" w:rsidR="00CC650C" w:rsidRDefault="00000000">
            <w:pPr>
              <w:numPr>
                <w:ilvl w:val="0"/>
                <w:numId w:val="9"/>
              </w:numPr>
              <w:spacing w:after="380" w:line="281" w:lineRule="auto"/>
            </w:pPr>
            <w:r>
              <w:rPr>
                <w:rFonts w:ascii="Roboto" w:eastAsia="Roboto" w:hAnsi="Roboto" w:cs="Roboto"/>
                <w:sz w:val="21"/>
                <w:szCs w:val="21"/>
              </w:rPr>
              <w:t>pCI plasmid, which encodes random fragments of M. smegmatis genes that will be produced as a fusion to the CI protein.</w:t>
            </w:r>
          </w:p>
          <w:p w14:paraId="6CD177DD"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Both p2Hα and pCI plasmids contain inducible promoters to regulate the production of the fusion proteins they encode. Note that both plasmids contain the same negatively regulated inducible promoter, 'Lac*'. Like the pExTra 'Tet' promoter, which is maintained in the 'off' state when bound by the Tetracycline-repressor protein, TetR, the Lac* promoter, is maintained in the 'off' state when bound by the transcriptional regulator LacI. The Lac* promoter is turned “on” by the addition of the inducer lactose or a lactose mimic known as Isopropyl b-D-1-thiogalactopyranoside, or IPTG. When either inducer binds LacI, it causes a conformational change that releases the regulator from the DNA and allows RNA polymerase to bind and activate transcription of the downstream fusion genes. The reporter strain B2H SELECT encodes the LacI regulator, which is constitutively produced, ensuring that fusion proteins under the control of the Lac* promoter are not expressed until the IPTG inducer is introduced into the experimental system.</w:t>
            </w:r>
          </w:p>
          <w:p w14:paraId="3AF03F90" w14:textId="77777777" w:rsidR="00CC650C" w:rsidRDefault="00000000">
            <w:pPr>
              <w:pStyle w:val="Heading3"/>
              <w:keepNext w:val="0"/>
              <w:keepLines w:val="0"/>
              <w:spacing w:after="300" w:line="281" w:lineRule="auto"/>
              <w:rPr>
                <w:color w:val="000000"/>
              </w:rPr>
            </w:pPr>
            <w:bookmarkStart w:id="190" w:name="_tlk45s1xbgrv" w:colFirst="0" w:colLast="0"/>
            <w:bookmarkEnd w:id="190"/>
            <w:r>
              <w:rPr>
                <w:color w:val="000000"/>
              </w:rPr>
              <w:t>Selecting for PPIs</w:t>
            </w:r>
          </w:p>
          <w:p w14:paraId="2DC34EE8"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To perform the B2H assay, a p2Ha plasmid is used to transform B2H SELECT E. coli cells containing a pCI plasmid. Once transformed, IPTG is added to the cells, inducing expression of both fusion proteins encoded by these plasmids: a phage gene of interest is expressed from the p2Hα plasmid as a fusion to a portion of the α subunit of RNA polymerase (α-phage gene) and a M. smegmatis gene fragment fused to CI (CI-host gene fragment) is expressed from the pCI plasmid. If the phage protein of interest is able to interact with a particular M. smegmatis protein fragment, that interaction will activate expression of the reporter genes in that particular cell. In the absence of an interaction, no reporter gene expression occurs.</w:t>
            </w:r>
          </w:p>
          <w:p w14:paraId="38B6DAB8"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lastRenderedPageBreak/>
              <w:t>The M. smegmatis genome encodes ~ 9,000 different proteins. Assessing whether a phage gene product is able to interact with each of these host proteins, one-by-one, would be very labor and time-intensive. Instead, to determine which of these proteins, if any, interact with a phage protein of interest, the B2H assay has been developed to rapidly test for pairwise interactions between the phage protein of interest and a collection of ~ 1 million different M. smegmatis protein fragments cloned into a pCI gene fusion library. The B2H SELECT strain containing this pCI library is transformed with a p2Hα plasmid; in the presence of IPTG, each E. coli cell produces the same α-phage gene fusion but a different CI-host gene fragment fusion. The bla reporter gene used in the B2H assay enables us to perform a genetic selection; a million transformed cells can be plated on selective medium containing IPTG and carbenicillin, and only the subset of those cells in which bla is being expressed from the test promoter due to a phage-host PPI should be able to survive. Thus, we can quickly ‘select’ for candidate interaction partners from a large pool of host protein fragments. The second reporter gene, lacZ, acts as an additional indicator that expression is occurring from the test promoter in surviving colonies as these should turn blue on selection plates containing X-gal.</w:t>
            </w:r>
          </w:p>
          <w:p w14:paraId="59F1A6C6" w14:textId="77777777" w:rsidR="00CC650C" w:rsidRDefault="00000000">
            <w:pPr>
              <w:pStyle w:val="Heading3"/>
              <w:keepNext w:val="0"/>
              <w:keepLines w:val="0"/>
              <w:spacing w:after="300" w:line="281" w:lineRule="auto"/>
              <w:rPr>
                <w:color w:val="000000"/>
              </w:rPr>
            </w:pPr>
            <w:bookmarkStart w:id="191" w:name="_erstlqwqadj3" w:colFirst="0" w:colLast="0"/>
            <w:bookmarkEnd w:id="191"/>
            <w:r>
              <w:rPr>
                <w:color w:val="000000"/>
              </w:rPr>
              <w:t>Validating Hits</w:t>
            </w:r>
          </w:p>
          <w:p w14:paraId="2697E348"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Ideally, after performing a B2H selection assay we will isolate carbenicillin-resistant colonies in which a biologically relevant PPI triggers expression of the bla and lacZ reporter genes. However, 2-hybrid assays can produce both false negative and false positive results. Some proteins may not be properly folded or stable when produced in the non-native context of the E. coli cytoplasm, or fusion to another large protein domain may interfere with the ability of a protein to bind its normal interaction partner. Thus, even if a phage protein does have a biologically important binding partner in the M. smegmatis proteome, we may not be able to identify it in our system. Furthermore, some colonies isolated in the B2H selection may be resistant to carbenicillin for reasons other than the presence of a true PPI. Three possible types of false positive results are described below.</w:t>
            </w:r>
          </w:p>
          <w:p w14:paraId="2BF70378" w14:textId="77777777" w:rsidR="00CC650C" w:rsidRDefault="00000000">
            <w:pPr>
              <w:numPr>
                <w:ilvl w:val="0"/>
                <w:numId w:val="140"/>
              </w:numPr>
              <w:spacing w:before="160" w:line="281" w:lineRule="auto"/>
            </w:pPr>
            <w:r>
              <w:rPr>
                <w:rFonts w:ascii="Roboto" w:eastAsia="Roboto" w:hAnsi="Roboto" w:cs="Roboto"/>
                <w:sz w:val="21"/>
                <w:szCs w:val="21"/>
              </w:rPr>
              <w:t xml:space="preserve">Some B2H Select E. coli cells may have acquired a random mutation on the chromosome that confers resistance to carbenicillin. In most cases, this class of mutants should be easily identifiable since they will not be expressing the </w:t>
            </w:r>
            <w:r>
              <w:rPr>
                <w:rFonts w:ascii="Roboto" w:eastAsia="Roboto" w:hAnsi="Roboto" w:cs="Roboto"/>
                <w:sz w:val="21"/>
                <w:szCs w:val="21"/>
              </w:rPr>
              <w:lastRenderedPageBreak/>
              <w:t>reporter genes and therefore form colonies that are white rather than blue.</w:t>
            </w:r>
          </w:p>
          <w:p w14:paraId="3E4CE2EB" w14:textId="77777777" w:rsidR="00CC650C" w:rsidRDefault="00000000">
            <w:pPr>
              <w:numPr>
                <w:ilvl w:val="0"/>
                <w:numId w:val="140"/>
              </w:numPr>
              <w:spacing w:line="281" w:lineRule="auto"/>
            </w:pPr>
            <w:r>
              <w:rPr>
                <w:rFonts w:ascii="Roboto" w:eastAsia="Roboto" w:hAnsi="Roboto" w:cs="Roboto"/>
                <w:sz w:val="21"/>
                <w:szCs w:val="21"/>
              </w:rPr>
              <w:t>Some B2H Select E. coli cells may have acquired a mutation in the test promoter, such that expression of the reporter genes is constitutive, and happens in the absence of a PPI.</w:t>
            </w:r>
          </w:p>
          <w:p w14:paraId="26AA206C" w14:textId="77777777" w:rsidR="00CC650C" w:rsidRDefault="00000000">
            <w:pPr>
              <w:numPr>
                <w:ilvl w:val="0"/>
                <w:numId w:val="140"/>
              </w:numPr>
              <w:spacing w:after="380" w:line="281" w:lineRule="auto"/>
            </w:pPr>
            <w:r>
              <w:rPr>
                <w:rFonts w:ascii="Roboto" w:eastAsia="Roboto" w:hAnsi="Roboto" w:cs="Roboto"/>
                <w:sz w:val="21"/>
                <w:szCs w:val="21"/>
              </w:rPr>
              <w:t>Some B2H Select E. coli cells may express ‘sticky’ CI protein fusions that are able to interact non-specifically with the phage protein or even RNA polymerase itself.</w:t>
            </w:r>
          </w:p>
          <w:p w14:paraId="67AA9AE9"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After isolating a carbenicillin-resistant colony in our B2H selection, we must perform downstream analyses to try to distinguish between a true PPI candidate and potential false positives. We can use a diagnostic PCR to detect ‘sticky’ CI fusion fragments that appear repeatedly in selections with different phage proteins and eliminate them from our pool of candidate interaction partners. To further validate a PPI, the p2Hα and pCI plasmids can be extracted from a colony that survives the B2H selection. Doing so isolates the plasmids expressing the two candidate interacting proteins away from chromosomal or test promoter mutations that may be present in that particular carbenicillin-resistant cell. When a new batch of B2H SELECT cells is transformed with the isolated plasmids, a genuine PPI should result in all transformants being able to survive a B2H selection.</w:t>
            </w:r>
          </w:p>
          <w:p w14:paraId="1705C805"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Once we have confirmed that growth on carbenicillin is due to an interaction between a phage gene product fusion and host protein fusion, we can sequence the pCI plasmid to identify the host interaction partner. Gaining a full understanding of the biological significance of this PPI and how it relates to the function of the phage gene product will take additional work, beyond the scope of one semester. Importantly, though, these interaction analyses will undoubtedly reveal important clues in our quest to understand gene function and will create new lines of research for phage biologists to explore!</w:t>
            </w:r>
          </w:p>
          <w:p w14:paraId="53D72675" w14:textId="77777777" w:rsidR="00CC650C" w:rsidRDefault="00CC650C">
            <w:pPr>
              <w:spacing w:before="240" w:after="240"/>
              <w:rPr>
                <w:rFonts w:ascii="Roboto" w:eastAsia="Roboto" w:hAnsi="Roboto" w:cs="Roboto"/>
                <w:color w:val="4D4D4D"/>
                <w:sz w:val="24"/>
                <w:szCs w:val="24"/>
              </w:rPr>
            </w:pPr>
          </w:p>
          <w:p w14:paraId="7FEB2AA5" w14:textId="77777777" w:rsidR="00CC650C" w:rsidRDefault="00CC650C">
            <w:pPr>
              <w:spacing w:before="240" w:after="240"/>
              <w:rPr>
                <w:rFonts w:ascii="Calibri" w:eastAsia="Calibri" w:hAnsi="Calibri" w:cs="Calibri"/>
              </w:rPr>
            </w:pPr>
          </w:p>
        </w:tc>
      </w:tr>
    </w:tbl>
    <w:p w14:paraId="74EF0A6D" w14:textId="77777777" w:rsidR="00CC650C" w:rsidRDefault="00CC650C">
      <w:pPr>
        <w:pStyle w:val="Heading1"/>
        <w:keepNext w:val="0"/>
        <w:keepLines w:val="0"/>
        <w:spacing w:before="480"/>
        <w:rPr>
          <w:b/>
          <w:color w:val="2F5496"/>
          <w:sz w:val="32"/>
          <w:szCs w:val="32"/>
        </w:rPr>
      </w:pPr>
      <w:bookmarkStart w:id="192" w:name="_awt9z63jsg8c" w:colFirst="0" w:colLast="0"/>
      <w:bookmarkEnd w:id="192"/>
    </w:p>
    <w:p w14:paraId="116FDDBA" w14:textId="77777777" w:rsidR="00CC650C" w:rsidRDefault="00CC650C">
      <w:pPr>
        <w:pStyle w:val="Heading1"/>
        <w:keepNext w:val="0"/>
        <w:keepLines w:val="0"/>
        <w:spacing w:before="480"/>
        <w:rPr>
          <w:b/>
          <w:color w:val="2F5496"/>
          <w:sz w:val="32"/>
          <w:szCs w:val="32"/>
        </w:rPr>
      </w:pPr>
      <w:bookmarkStart w:id="193" w:name="_4dkkn89u0c4i" w:colFirst="0" w:colLast="0"/>
      <w:bookmarkEnd w:id="193"/>
    </w:p>
    <w:p w14:paraId="0B99F23A" w14:textId="77777777" w:rsidR="00CC650C" w:rsidRDefault="00CC650C">
      <w:pPr>
        <w:pStyle w:val="Heading1"/>
        <w:keepNext w:val="0"/>
        <w:keepLines w:val="0"/>
        <w:spacing w:before="480"/>
        <w:rPr>
          <w:b/>
          <w:color w:val="2F5496"/>
          <w:sz w:val="32"/>
          <w:szCs w:val="32"/>
        </w:rPr>
      </w:pPr>
      <w:bookmarkStart w:id="194" w:name="_jk9jwi76pglf" w:colFirst="0" w:colLast="0"/>
      <w:bookmarkEnd w:id="194"/>
    </w:p>
    <w:p w14:paraId="2BEE63C1" w14:textId="77777777" w:rsidR="00CC650C" w:rsidRDefault="00000000">
      <w:pPr>
        <w:pStyle w:val="Heading1"/>
        <w:keepNext w:val="0"/>
        <w:keepLines w:val="0"/>
        <w:spacing w:before="480"/>
        <w:rPr>
          <w:b/>
          <w:color w:val="2F5496"/>
          <w:sz w:val="32"/>
          <w:szCs w:val="32"/>
        </w:rPr>
      </w:pPr>
      <w:bookmarkStart w:id="195" w:name="_i3rpmr1h28u" w:colFirst="0" w:colLast="0"/>
      <w:bookmarkEnd w:id="195"/>
      <w:r>
        <w:rPr>
          <w:b/>
          <w:color w:val="2F5496"/>
          <w:sz w:val="32"/>
          <w:szCs w:val="32"/>
        </w:rPr>
        <w:t>Protocol 4.1: 2-Hybrid Selection Assay</w:t>
      </w:r>
    </w:p>
    <w:p w14:paraId="73759DEE" w14:textId="77777777" w:rsidR="00CC650C" w:rsidRDefault="00CC650C"/>
    <w:p w14:paraId="0238A3DC" w14:textId="77777777" w:rsidR="00CC650C" w:rsidRDefault="00CC650C"/>
    <w:tbl>
      <w:tblPr>
        <w:tblStyle w:val="affff9"/>
        <w:tblW w:w="8985" w:type="dxa"/>
        <w:tblBorders>
          <w:top w:val="nil"/>
          <w:left w:val="nil"/>
          <w:bottom w:val="nil"/>
          <w:right w:val="nil"/>
          <w:insideH w:val="nil"/>
          <w:insideV w:val="nil"/>
        </w:tblBorders>
        <w:tblLayout w:type="fixed"/>
        <w:tblLook w:val="0600" w:firstRow="0" w:lastRow="0" w:firstColumn="0" w:lastColumn="0" w:noHBand="1" w:noVBand="1"/>
      </w:tblPr>
      <w:tblGrid>
        <w:gridCol w:w="2385"/>
        <w:gridCol w:w="6600"/>
      </w:tblGrid>
      <w:tr w:rsidR="00CC650C" w14:paraId="02DD8A25" w14:textId="77777777">
        <w:trPr>
          <w:trHeight w:val="300"/>
        </w:trPr>
        <w:tc>
          <w:tcPr>
            <w:tcW w:w="2385" w:type="dxa"/>
            <w:tcBorders>
              <w:top w:val="single" w:sz="8" w:space="0" w:color="000000"/>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51F2CDB7"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6600" w:type="dxa"/>
            <w:tcBorders>
              <w:top w:val="single" w:sz="8" w:space="0" w:color="000000"/>
              <w:left w:val="nil"/>
              <w:bottom w:val="single" w:sz="8" w:space="0" w:color="000000"/>
              <w:right w:val="single" w:sz="8" w:space="0" w:color="000000"/>
            </w:tcBorders>
            <w:shd w:val="clear" w:color="auto" w:fill="B8CCE4"/>
            <w:tcMar>
              <w:top w:w="0" w:type="dxa"/>
              <w:left w:w="120" w:type="dxa"/>
              <w:bottom w:w="0" w:type="dxa"/>
              <w:right w:w="120" w:type="dxa"/>
            </w:tcMar>
          </w:tcPr>
          <w:p w14:paraId="6ACAD86C"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47129880" w14:textId="77777777">
        <w:trPr>
          <w:trHeight w:val="300"/>
        </w:trPr>
        <w:tc>
          <w:tcPr>
            <w:tcW w:w="2385" w:type="dxa"/>
            <w:tcBorders>
              <w:top w:val="nil"/>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080957EE"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6600" w:type="dxa"/>
            <w:tcBorders>
              <w:top w:val="nil"/>
              <w:left w:val="nil"/>
              <w:bottom w:val="single" w:sz="8" w:space="0" w:color="000000"/>
              <w:right w:val="single" w:sz="8" w:space="0" w:color="000000"/>
            </w:tcBorders>
            <w:shd w:val="clear" w:color="auto" w:fill="B8CCE4"/>
            <w:tcMar>
              <w:top w:w="0" w:type="dxa"/>
              <w:left w:w="120" w:type="dxa"/>
              <w:bottom w:w="0" w:type="dxa"/>
              <w:right w:w="120" w:type="dxa"/>
            </w:tcMar>
          </w:tcPr>
          <w:p w14:paraId="697EF890" w14:textId="77777777" w:rsidR="00CC650C" w:rsidRDefault="00000000">
            <w:pPr>
              <w:spacing w:before="240" w:line="273" w:lineRule="auto"/>
              <w:rPr>
                <w:rFonts w:ascii="Calibri" w:eastAsia="Calibri" w:hAnsi="Calibri" w:cs="Calibri"/>
                <w:b/>
              </w:rPr>
            </w:pPr>
            <w:r>
              <w:rPr>
                <w:rFonts w:ascii="Calibri" w:eastAsia="Calibri" w:hAnsi="Calibri" w:cs="Calibri"/>
                <w:b/>
              </w:rPr>
              <w:t>Protocol 4.1: 2-Hybrid Selection Assay</w:t>
            </w:r>
          </w:p>
        </w:tc>
      </w:tr>
      <w:tr w:rsidR="00CC650C" w14:paraId="46C2224E" w14:textId="77777777">
        <w:trPr>
          <w:trHeight w:val="300"/>
        </w:trPr>
        <w:tc>
          <w:tcPr>
            <w:tcW w:w="2385" w:type="dxa"/>
            <w:tcBorders>
              <w:top w:val="nil"/>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2F713C25" w14:textId="77777777" w:rsidR="00CC650C" w:rsidRDefault="00000000">
            <w:pPr>
              <w:spacing w:before="240" w:after="240"/>
              <w:rPr>
                <w:rFonts w:ascii="Calibri" w:eastAsia="Calibri" w:hAnsi="Calibri" w:cs="Calibri"/>
                <w:b/>
              </w:rPr>
            </w:pPr>
            <w:r>
              <w:rPr>
                <w:rFonts w:ascii="Calibri" w:eastAsia="Calibri" w:hAnsi="Calibri" w:cs="Calibri"/>
                <w:b/>
              </w:rPr>
              <w:t>imgtxt</w:t>
            </w:r>
          </w:p>
        </w:tc>
        <w:tc>
          <w:tcPr>
            <w:tcW w:w="6600" w:type="dxa"/>
            <w:tcBorders>
              <w:top w:val="nil"/>
              <w:left w:val="nil"/>
              <w:bottom w:val="single" w:sz="8" w:space="0" w:color="000000"/>
              <w:right w:val="single" w:sz="8" w:space="0" w:color="000000"/>
            </w:tcBorders>
            <w:shd w:val="clear" w:color="auto" w:fill="B8CCE4"/>
            <w:tcMar>
              <w:top w:w="0" w:type="dxa"/>
              <w:left w:w="120" w:type="dxa"/>
              <w:bottom w:w="0" w:type="dxa"/>
              <w:right w:w="120" w:type="dxa"/>
            </w:tcMar>
          </w:tcPr>
          <w:p w14:paraId="261D2285" w14:textId="77777777" w:rsidR="00CC650C" w:rsidRDefault="00000000">
            <w:pPr>
              <w:spacing w:before="240" w:line="273" w:lineRule="auto"/>
              <w:rPr>
                <w:rFonts w:ascii="Calibri" w:eastAsia="Calibri" w:hAnsi="Calibri" w:cs="Calibri"/>
                <w:b/>
              </w:rPr>
            </w:pPr>
            <w:r>
              <w:rPr>
                <w:rFonts w:ascii="Calibri" w:eastAsia="Calibri" w:hAnsi="Calibri" w:cs="Calibri"/>
                <w:b/>
              </w:rPr>
              <w:t>Interaction Assay</w:t>
            </w:r>
          </w:p>
        </w:tc>
      </w:tr>
      <w:tr w:rsidR="00CC650C" w14:paraId="7037C6C9" w14:textId="77777777">
        <w:trPr>
          <w:trHeight w:val="555"/>
        </w:trPr>
        <w:tc>
          <w:tcPr>
            <w:tcW w:w="238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20AAE9F2"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660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57DDBA0F" w14:textId="77777777" w:rsidR="00CC650C" w:rsidRDefault="00000000">
            <w:pPr>
              <w:spacing w:before="240" w:after="240"/>
              <w:rPr>
                <w:rFonts w:ascii="Calibri" w:eastAsia="Calibri" w:hAnsi="Calibri" w:cs="Calibri"/>
                <w:b/>
              </w:rPr>
            </w:pPr>
            <w:r>
              <w:rPr>
                <w:rFonts w:ascii="Calibri" w:eastAsia="Calibri" w:hAnsi="Calibri" w:cs="Calibri"/>
                <w:b/>
              </w:rPr>
              <w:t>interaction-assay.svg</w:t>
            </w:r>
          </w:p>
        </w:tc>
      </w:tr>
      <w:tr w:rsidR="00CC650C" w14:paraId="5934192D" w14:textId="77777777">
        <w:trPr>
          <w:trHeight w:val="2085"/>
        </w:trPr>
        <w:tc>
          <w:tcPr>
            <w:tcW w:w="2385" w:type="dxa"/>
            <w:tcBorders>
              <w:top w:val="nil"/>
              <w:left w:val="single" w:sz="8" w:space="0" w:color="000000"/>
              <w:bottom w:val="single" w:sz="8" w:space="0" w:color="000000"/>
              <w:right w:val="single" w:sz="8" w:space="0" w:color="000000"/>
            </w:tcBorders>
            <w:shd w:val="clear" w:color="auto" w:fill="auto"/>
            <w:tcMar>
              <w:top w:w="0" w:type="dxa"/>
              <w:left w:w="120" w:type="dxa"/>
              <w:bottom w:w="0" w:type="dxa"/>
              <w:right w:w="120" w:type="dxa"/>
            </w:tcMar>
          </w:tcPr>
          <w:p w14:paraId="26D1F818"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660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602779EC" w14:textId="77777777" w:rsidR="00CC650C" w:rsidRDefault="00000000">
            <w:pPr>
              <w:pStyle w:val="Heading3"/>
              <w:keepNext w:val="0"/>
              <w:keepLines w:val="0"/>
              <w:spacing w:after="300" w:line="281" w:lineRule="auto"/>
              <w:rPr>
                <w:color w:val="000000"/>
              </w:rPr>
            </w:pPr>
            <w:bookmarkStart w:id="196" w:name="_c6lmufjzqaf9" w:colFirst="0" w:colLast="0"/>
            <w:bookmarkEnd w:id="196"/>
            <w:r>
              <w:rPr>
                <w:color w:val="000000"/>
              </w:rPr>
              <w:t>Objective:</w:t>
            </w:r>
          </w:p>
          <w:p w14:paraId="657D3E54"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To perform a bacterial 2-hybrid selection in order to identify potential protein-protein interactions between a phage gene product of interest and host proteins.</w:t>
            </w:r>
          </w:p>
          <w:p w14:paraId="10CD166D" w14:textId="77777777" w:rsidR="00CC650C" w:rsidRDefault="00000000">
            <w:pPr>
              <w:pStyle w:val="Heading4"/>
              <w:keepNext w:val="0"/>
              <w:keepLines w:val="0"/>
              <w:spacing w:before="0" w:after="300"/>
              <w:rPr>
                <w:color w:val="000000"/>
              </w:rPr>
            </w:pPr>
            <w:bookmarkStart w:id="197" w:name="_x754xw4aq2my" w:colFirst="0" w:colLast="0"/>
            <w:bookmarkEnd w:id="197"/>
            <w:r>
              <w:rPr>
                <w:color w:val="000000"/>
              </w:rPr>
              <w:t>Rationale:</w:t>
            </w:r>
          </w:p>
          <w:p w14:paraId="26E21B61"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 xml:space="preserve">In this protocol, a bacterial two-hybrid system is used to rapidly assay the pairwise interactions between a phage gene product of interest and a plasmid gene library encoding for roughly a million different fragments of the ~7,000 proteins in the </w:t>
            </w:r>
            <w:r>
              <w:rPr>
                <w:rFonts w:ascii="Roboto" w:eastAsia="Roboto" w:hAnsi="Roboto" w:cs="Roboto"/>
                <w:i/>
                <w:sz w:val="21"/>
                <w:szCs w:val="21"/>
              </w:rPr>
              <w:t xml:space="preserve">M. smegmatis </w:t>
            </w:r>
            <w:r>
              <w:rPr>
                <w:rFonts w:ascii="Roboto" w:eastAsia="Roboto" w:hAnsi="Roboto" w:cs="Roboto"/>
                <w:sz w:val="21"/>
                <w:szCs w:val="21"/>
              </w:rPr>
              <w:t xml:space="preserve">proteome. The 2-hybrid analysis is performed in a special </w:t>
            </w:r>
            <w:r>
              <w:rPr>
                <w:rFonts w:ascii="Roboto" w:eastAsia="Roboto" w:hAnsi="Roboto" w:cs="Roboto"/>
                <w:i/>
                <w:sz w:val="21"/>
                <w:szCs w:val="21"/>
              </w:rPr>
              <w:t xml:space="preserve">E. coli </w:t>
            </w:r>
            <w:r>
              <w:rPr>
                <w:rFonts w:ascii="Roboto" w:eastAsia="Roboto" w:hAnsi="Roboto" w:cs="Roboto"/>
                <w:sz w:val="21"/>
                <w:szCs w:val="21"/>
              </w:rPr>
              <w:t xml:space="preserve">reporter strain, B2H SELECT, containing a test promoter that controls the expression of two reporter genes, </w:t>
            </w:r>
            <w:r>
              <w:rPr>
                <w:rFonts w:ascii="Roboto" w:eastAsia="Roboto" w:hAnsi="Roboto" w:cs="Roboto"/>
                <w:i/>
                <w:sz w:val="21"/>
                <w:szCs w:val="21"/>
              </w:rPr>
              <w:t>bla</w:t>
            </w:r>
            <w:r>
              <w:rPr>
                <w:rFonts w:ascii="Roboto" w:eastAsia="Roboto" w:hAnsi="Roboto" w:cs="Roboto"/>
                <w:sz w:val="21"/>
                <w:szCs w:val="21"/>
              </w:rPr>
              <w:t xml:space="preserve">, which encodes for the carbenicillin-resistance factor beta-lactamase, and </w:t>
            </w:r>
            <w:r>
              <w:rPr>
                <w:rFonts w:ascii="Roboto" w:eastAsia="Roboto" w:hAnsi="Roboto" w:cs="Roboto"/>
                <w:i/>
                <w:sz w:val="21"/>
                <w:szCs w:val="21"/>
              </w:rPr>
              <w:t>lacZ</w:t>
            </w:r>
            <w:r>
              <w:rPr>
                <w:rFonts w:ascii="Roboto" w:eastAsia="Roboto" w:hAnsi="Roboto" w:cs="Roboto"/>
                <w:sz w:val="21"/>
                <w:szCs w:val="21"/>
              </w:rPr>
              <w:t xml:space="preserve"> , which encodes for the enzyme beta-galactosidase; this strain is transformed with two plasmids encoding the two 'hybrid' fusion proteins. The phage gene is expressed from the p2Hα plasmid as a fusion to a subunit of </w:t>
            </w:r>
            <w:r>
              <w:rPr>
                <w:rFonts w:ascii="Roboto" w:eastAsia="Roboto" w:hAnsi="Roboto" w:cs="Roboto"/>
                <w:i/>
                <w:sz w:val="21"/>
                <w:szCs w:val="21"/>
              </w:rPr>
              <w:t>E. coli</w:t>
            </w:r>
            <w:r>
              <w:rPr>
                <w:rFonts w:ascii="Roboto" w:eastAsia="Roboto" w:hAnsi="Roboto" w:cs="Roboto"/>
                <w:sz w:val="21"/>
                <w:szCs w:val="21"/>
              </w:rPr>
              <w:t xml:space="preserve"> RNA polymerase while each host protein fragment is expressed from a different pCI plasmid as a </w:t>
            </w:r>
            <w:r>
              <w:rPr>
                <w:rFonts w:ascii="Roboto" w:eastAsia="Roboto" w:hAnsi="Roboto" w:cs="Roboto"/>
                <w:sz w:val="21"/>
                <w:szCs w:val="21"/>
              </w:rPr>
              <w:lastRenderedPageBreak/>
              <w:t>fusion to the CI DNA-binding protein. This library of pCI plasmids was previously transformed into the B2H SELECT reporter strain to generate the B2H SELECT/pCI-SMEG Library electrocompetent cells used in this protocol. In each aliquot of these cells there are about a billion different cells, each transformed with one of the million different pCI plasmids. You will transform these cells with the p2Hα plasmid of interest by electroporation and plate them on special selective medium containing antibiotics to maintain selection of the plasmids, IPTG to induce production of the fusion proteins, X-gal to monitor</w:t>
            </w:r>
            <w:r>
              <w:rPr>
                <w:rFonts w:ascii="Roboto" w:eastAsia="Roboto" w:hAnsi="Roboto" w:cs="Roboto"/>
                <w:i/>
                <w:sz w:val="21"/>
                <w:szCs w:val="21"/>
              </w:rPr>
              <w:t xml:space="preserve"> lacZ</w:t>
            </w:r>
            <w:r>
              <w:rPr>
                <w:rFonts w:ascii="Roboto" w:eastAsia="Roboto" w:hAnsi="Roboto" w:cs="Roboto"/>
                <w:sz w:val="21"/>
                <w:szCs w:val="21"/>
              </w:rPr>
              <w:t xml:space="preserve"> expression, and a high concentration of carbenicillin; out of the fraction of competent cells that took up the p2Hα plasmid, those that express two interacting fusion proteins will be able to activate expression of </w:t>
            </w:r>
            <w:r>
              <w:rPr>
                <w:rFonts w:ascii="Roboto" w:eastAsia="Roboto" w:hAnsi="Roboto" w:cs="Roboto"/>
                <w:i/>
                <w:sz w:val="21"/>
                <w:szCs w:val="21"/>
              </w:rPr>
              <w:t>bla</w:t>
            </w:r>
            <w:r>
              <w:rPr>
                <w:rFonts w:ascii="Roboto" w:eastAsia="Roboto" w:hAnsi="Roboto" w:cs="Roboto"/>
                <w:sz w:val="21"/>
                <w:szCs w:val="21"/>
              </w:rPr>
              <w:t xml:space="preserve"> and survive in the presence of carbenicillin. These colonies should also be blue due to the activation of</w:t>
            </w:r>
            <w:r>
              <w:rPr>
                <w:rFonts w:ascii="Roboto" w:eastAsia="Roboto" w:hAnsi="Roboto" w:cs="Roboto"/>
                <w:i/>
                <w:sz w:val="21"/>
                <w:szCs w:val="21"/>
              </w:rPr>
              <w:t xml:space="preserve"> lacZ</w:t>
            </w:r>
            <w:r>
              <w:rPr>
                <w:rFonts w:ascii="Roboto" w:eastAsia="Roboto" w:hAnsi="Roboto" w:cs="Roboto"/>
                <w:sz w:val="21"/>
                <w:szCs w:val="21"/>
              </w:rPr>
              <w:t xml:space="preserve"> expression and the presence of the colored substrate X-gal in the selective medium; note, though, that the amount of blueness observed can vary from colony to colony. This 'selection' of colonies in which a potential protein-protein interaction is occurring works best when about a million transformed cells are grown on a plate, thus ensuring that many or most of the possible ~1 million different pairwise interactions have been tested.</w:t>
            </w:r>
          </w:p>
          <w:p w14:paraId="4B413287" w14:textId="77777777" w:rsidR="00CC650C" w:rsidRDefault="00CC650C">
            <w:pPr>
              <w:spacing w:after="300" w:line="281" w:lineRule="auto"/>
              <w:rPr>
                <w:rFonts w:ascii="Roboto" w:eastAsia="Roboto" w:hAnsi="Roboto" w:cs="Roboto"/>
                <w:sz w:val="21"/>
                <w:szCs w:val="21"/>
              </w:rPr>
            </w:pPr>
          </w:p>
          <w:p w14:paraId="1F3C3A2A" w14:textId="77777777" w:rsidR="00CC650C" w:rsidRDefault="00000000">
            <w:pPr>
              <w:pStyle w:val="Heading4"/>
              <w:keepNext w:val="0"/>
              <w:keepLines w:val="0"/>
              <w:spacing w:before="0" w:after="300"/>
              <w:rPr>
                <w:color w:val="000000"/>
              </w:rPr>
            </w:pPr>
            <w:bookmarkStart w:id="198" w:name="_667ultauae30" w:colFirst="0" w:colLast="0"/>
            <w:bookmarkEnd w:id="198"/>
            <w:r>
              <w:rPr>
                <w:color w:val="000000"/>
              </w:rPr>
              <w:t>Supplies:</w:t>
            </w:r>
          </w:p>
          <w:p w14:paraId="64901DEB" w14:textId="77777777" w:rsidR="00CC650C" w:rsidRDefault="00000000">
            <w:pPr>
              <w:numPr>
                <w:ilvl w:val="0"/>
                <w:numId w:val="192"/>
              </w:numPr>
              <w:spacing w:before="160" w:line="281" w:lineRule="auto"/>
            </w:pPr>
            <w:r>
              <w:rPr>
                <w:rFonts w:ascii="Roboto" w:eastAsia="Roboto" w:hAnsi="Roboto" w:cs="Roboto"/>
                <w:sz w:val="21"/>
                <w:szCs w:val="21"/>
              </w:rPr>
              <w:t>B2H SELECT/pCI-SMEG Library electrocompetent cells</w:t>
            </w:r>
          </w:p>
          <w:p w14:paraId="07D8B736" w14:textId="77777777" w:rsidR="00CC650C" w:rsidRDefault="00000000">
            <w:pPr>
              <w:numPr>
                <w:ilvl w:val="0"/>
                <w:numId w:val="192"/>
              </w:numPr>
              <w:spacing w:line="281" w:lineRule="auto"/>
            </w:pPr>
            <w:r>
              <w:rPr>
                <w:rFonts w:ascii="Roboto" w:eastAsia="Roboto" w:hAnsi="Roboto" w:cs="Roboto"/>
                <w:sz w:val="21"/>
                <w:szCs w:val="21"/>
              </w:rPr>
              <w:t>Plasmid DNA for the p2Hα plasmid expressing the phage gene fusion of interest</w:t>
            </w:r>
          </w:p>
          <w:p w14:paraId="1FF9493E" w14:textId="77777777" w:rsidR="00CC650C" w:rsidRDefault="00000000">
            <w:pPr>
              <w:numPr>
                <w:ilvl w:val="0"/>
                <w:numId w:val="192"/>
              </w:numPr>
              <w:spacing w:line="281" w:lineRule="auto"/>
            </w:pPr>
            <w:r>
              <w:rPr>
                <w:rFonts w:ascii="Roboto" w:eastAsia="Roboto" w:hAnsi="Roboto" w:cs="Roboto"/>
                <w:sz w:val="21"/>
                <w:szCs w:val="21"/>
              </w:rPr>
              <w:t>Ice</w:t>
            </w:r>
          </w:p>
          <w:p w14:paraId="397B92F6" w14:textId="77777777" w:rsidR="00CC650C" w:rsidRDefault="00000000">
            <w:pPr>
              <w:numPr>
                <w:ilvl w:val="0"/>
                <w:numId w:val="192"/>
              </w:numPr>
              <w:spacing w:line="281" w:lineRule="auto"/>
            </w:pPr>
            <w:r>
              <w:rPr>
                <w:rFonts w:ascii="Roboto" w:eastAsia="Roboto" w:hAnsi="Roboto" w:cs="Roboto"/>
                <w:sz w:val="21"/>
                <w:szCs w:val="21"/>
              </w:rPr>
              <w:t>Microcentrifuge tubes</w:t>
            </w:r>
          </w:p>
          <w:p w14:paraId="54C1AD20" w14:textId="77777777" w:rsidR="00CC650C" w:rsidRDefault="00000000">
            <w:pPr>
              <w:numPr>
                <w:ilvl w:val="0"/>
                <w:numId w:val="192"/>
              </w:numPr>
              <w:spacing w:line="281" w:lineRule="auto"/>
            </w:pPr>
            <w:r>
              <w:rPr>
                <w:rFonts w:ascii="Roboto" w:eastAsia="Roboto" w:hAnsi="Roboto" w:cs="Roboto"/>
                <w:sz w:val="21"/>
                <w:szCs w:val="21"/>
              </w:rPr>
              <w:t>Recovery broth (LB broth without any antibiotics)</w:t>
            </w:r>
          </w:p>
          <w:p w14:paraId="251B8296" w14:textId="77777777" w:rsidR="00CC650C" w:rsidRDefault="00000000">
            <w:pPr>
              <w:numPr>
                <w:ilvl w:val="0"/>
                <w:numId w:val="192"/>
              </w:numPr>
              <w:spacing w:line="281" w:lineRule="auto"/>
            </w:pPr>
            <w:r>
              <w:rPr>
                <w:rFonts w:ascii="Roboto" w:eastAsia="Roboto" w:hAnsi="Roboto" w:cs="Roboto"/>
                <w:sz w:val="21"/>
                <w:szCs w:val="21"/>
              </w:rPr>
              <w:t>IPTG solution (10 mM)</w:t>
            </w:r>
          </w:p>
          <w:p w14:paraId="2B6D85CA" w14:textId="77777777" w:rsidR="00CC650C" w:rsidRDefault="00000000">
            <w:pPr>
              <w:numPr>
                <w:ilvl w:val="0"/>
                <w:numId w:val="192"/>
              </w:numPr>
              <w:spacing w:line="281" w:lineRule="auto"/>
            </w:pPr>
            <w:r>
              <w:rPr>
                <w:rFonts w:ascii="Roboto" w:eastAsia="Roboto" w:hAnsi="Roboto" w:cs="Roboto"/>
                <w:sz w:val="21"/>
                <w:szCs w:val="21"/>
              </w:rPr>
              <w:t>B2H Selection plates</w:t>
            </w:r>
          </w:p>
          <w:p w14:paraId="23B2734C" w14:textId="77777777" w:rsidR="00CC650C" w:rsidRDefault="00000000">
            <w:pPr>
              <w:numPr>
                <w:ilvl w:val="0"/>
                <w:numId w:val="192"/>
              </w:numPr>
              <w:spacing w:line="281" w:lineRule="auto"/>
            </w:pPr>
            <w:r>
              <w:rPr>
                <w:rFonts w:ascii="Roboto" w:eastAsia="Roboto" w:hAnsi="Roboto" w:cs="Roboto"/>
                <w:sz w:val="21"/>
                <w:szCs w:val="21"/>
              </w:rPr>
              <w:t>B2H Growth plates</w:t>
            </w:r>
          </w:p>
          <w:p w14:paraId="0FFDE714" w14:textId="77777777" w:rsidR="00CC650C" w:rsidRDefault="00000000">
            <w:pPr>
              <w:numPr>
                <w:ilvl w:val="0"/>
                <w:numId w:val="192"/>
              </w:numPr>
              <w:spacing w:line="281" w:lineRule="auto"/>
            </w:pPr>
            <w:r>
              <w:rPr>
                <w:rFonts w:ascii="Roboto" w:eastAsia="Roboto" w:hAnsi="Roboto" w:cs="Roboto"/>
                <w:sz w:val="21"/>
                <w:szCs w:val="21"/>
              </w:rPr>
              <w:t>Rattler beads or spreader, with 100 % EtOH</w:t>
            </w:r>
          </w:p>
          <w:p w14:paraId="1A96B426" w14:textId="77777777" w:rsidR="00CC650C" w:rsidRDefault="00000000">
            <w:pPr>
              <w:numPr>
                <w:ilvl w:val="0"/>
                <w:numId w:val="192"/>
              </w:numPr>
              <w:spacing w:line="281" w:lineRule="auto"/>
            </w:pPr>
            <w:r>
              <w:rPr>
                <w:rFonts w:ascii="Roboto" w:eastAsia="Roboto" w:hAnsi="Roboto" w:cs="Roboto"/>
                <w:sz w:val="21"/>
                <w:szCs w:val="21"/>
              </w:rPr>
              <w:t xml:space="preserve">Shaking incubator set to 37 </w:t>
            </w:r>
            <w:r>
              <w:rPr>
                <w:rFonts w:ascii="Roboto" w:eastAsia="Roboto" w:hAnsi="Roboto" w:cs="Roboto"/>
                <w:b/>
                <w:sz w:val="21"/>
                <w:szCs w:val="21"/>
              </w:rPr>
              <w:t>°</w:t>
            </w:r>
            <w:r>
              <w:rPr>
                <w:rFonts w:ascii="Roboto" w:eastAsia="Roboto" w:hAnsi="Roboto" w:cs="Roboto"/>
                <w:sz w:val="21"/>
                <w:szCs w:val="21"/>
              </w:rPr>
              <w:t>C</w:t>
            </w:r>
          </w:p>
          <w:p w14:paraId="2289CD07" w14:textId="77777777" w:rsidR="00CC650C" w:rsidRDefault="00000000">
            <w:pPr>
              <w:numPr>
                <w:ilvl w:val="0"/>
                <w:numId w:val="192"/>
              </w:numPr>
              <w:spacing w:line="281" w:lineRule="auto"/>
            </w:pPr>
            <w:r>
              <w:rPr>
                <w:rFonts w:ascii="Roboto" w:eastAsia="Roboto" w:hAnsi="Roboto" w:cs="Roboto"/>
                <w:sz w:val="21"/>
                <w:szCs w:val="21"/>
              </w:rPr>
              <w:t>Electroporation cuvettes (gap: 0.1 cm)</w:t>
            </w:r>
          </w:p>
          <w:p w14:paraId="1B8B5A5D" w14:textId="77777777" w:rsidR="00CC650C" w:rsidRDefault="00000000">
            <w:pPr>
              <w:numPr>
                <w:ilvl w:val="0"/>
                <w:numId w:val="192"/>
              </w:numPr>
              <w:spacing w:line="281" w:lineRule="auto"/>
            </w:pPr>
            <w:r>
              <w:rPr>
                <w:rFonts w:ascii="Roboto" w:eastAsia="Roboto" w:hAnsi="Roboto" w:cs="Roboto"/>
                <w:sz w:val="21"/>
                <w:szCs w:val="21"/>
              </w:rPr>
              <w:t>Electroporator (voltage: 1.8 kV)</w:t>
            </w:r>
          </w:p>
          <w:p w14:paraId="4C166CF0" w14:textId="77777777" w:rsidR="00CC650C" w:rsidRDefault="00000000">
            <w:pPr>
              <w:numPr>
                <w:ilvl w:val="0"/>
                <w:numId w:val="192"/>
              </w:numPr>
              <w:spacing w:line="281" w:lineRule="auto"/>
            </w:pPr>
            <w:r>
              <w:rPr>
                <w:rFonts w:ascii="Roboto" w:eastAsia="Roboto" w:hAnsi="Roboto" w:cs="Roboto"/>
                <w:sz w:val="21"/>
                <w:szCs w:val="21"/>
              </w:rPr>
              <w:t>Paper towel or KimWipe</w:t>
            </w:r>
          </w:p>
          <w:p w14:paraId="135E1426" w14:textId="77777777" w:rsidR="00CC650C" w:rsidRDefault="00000000">
            <w:pPr>
              <w:numPr>
                <w:ilvl w:val="0"/>
                <w:numId w:val="192"/>
              </w:numPr>
              <w:spacing w:after="380" w:line="281" w:lineRule="auto"/>
            </w:pPr>
            <w:r>
              <w:rPr>
                <w:rFonts w:ascii="Roboto" w:eastAsia="Roboto" w:hAnsi="Roboto" w:cs="Roboto"/>
                <w:sz w:val="21"/>
                <w:szCs w:val="21"/>
              </w:rPr>
              <w:t>Plate incubator set to 30 ºC</w:t>
            </w:r>
          </w:p>
          <w:p w14:paraId="1B37AAEE" w14:textId="77777777" w:rsidR="00CC650C" w:rsidRDefault="00000000">
            <w:pPr>
              <w:pStyle w:val="Heading4"/>
              <w:keepNext w:val="0"/>
              <w:keepLines w:val="0"/>
              <w:spacing w:before="0" w:after="300"/>
              <w:rPr>
                <w:color w:val="000000"/>
              </w:rPr>
            </w:pPr>
            <w:bookmarkStart w:id="199" w:name="_v88jzkv9lxek" w:colFirst="0" w:colLast="0"/>
            <w:bookmarkEnd w:id="199"/>
            <w:r>
              <w:rPr>
                <w:color w:val="000000"/>
              </w:rPr>
              <w:lastRenderedPageBreak/>
              <w:t>Procedure :</w:t>
            </w:r>
          </w:p>
          <w:p w14:paraId="41A53DFC" w14:textId="77777777" w:rsidR="00CC650C" w:rsidRDefault="00000000">
            <w:pPr>
              <w:spacing w:before="240" w:after="240"/>
              <w:rPr>
                <w:rFonts w:ascii="Roboto" w:eastAsia="Roboto" w:hAnsi="Roboto" w:cs="Roboto"/>
              </w:rPr>
            </w:pPr>
            <w:r>
              <w:rPr>
                <w:rFonts w:ascii="Roboto" w:eastAsia="Roboto" w:hAnsi="Roboto" w:cs="Roboto"/>
                <w:b/>
              </w:rPr>
              <w:t>Important :</w:t>
            </w:r>
            <w:r>
              <w:rPr>
                <w:rFonts w:ascii="Roboto" w:eastAsia="Roboto" w:hAnsi="Roboto" w:cs="Roboto"/>
              </w:rPr>
              <w:t>Competent cells should be kept on ice throughout Steps A and B.</w:t>
            </w:r>
          </w:p>
          <w:p w14:paraId="7B47B7FF" w14:textId="77777777" w:rsidR="00CC650C" w:rsidRDefault="00000000">
            <w:pPr>
              <w:numPr>
                <w:ilvl w:val="0"/>
                <w:numId w:val="141"/>
              </w:numPr>
              <w:spacing w:before="160" w:line="281" w:lineRule="auto"/>
            </w:pPr>
            <w:r>
              <w:rPr>
                <w:rFonts w:ascii="Roboto" w:eastAsia="Roboto" w:hAnsi="Roboto" w:cs="Roboto"/>
                <w:sz w:val="21"/>
                <w:szCs w:val="21"/>
              </w:rPr>
              <w:t>Set up the transformation reaction.</w:t>
            </w:r>
            <w:r>
              <w:rPr>
                <w:rFonts w:ascii="Roboto" w:eastAsia="Roboto" w:hAnsi="Roboto" w:cs="Roboto"/>
                <w:sz w:val="21"/>
                <w:szCs w:val="21"/>
              </w:rPr>
              <w:br/>
            </w:r>
            <w:r>
              <w:rPr>
                <w:rFonts w:ascii="Roboto" w:eastAsia="Roboto" w:hAnsi="Roboto" w:cs="Roboto"/>
                <w:b/>
                <w:sz w:val="21"/>
                <w:szCs w:val="21"/>
              </w:rPr>
              <w:t>Note :</w:t>
            </w:r>
            <w:r>
              <w:rPr>
                <w:rFonts w:ascii="Roboto" w:eastAsia="Roboto" w:hAnsi="Roboto" w:cs="Roboto"/>
                <w:sz w:val="21"/>
                <w:szCs w:val="21"/>
              </w:rPr>
              <w:t xml:space="preserve"> The number of transformation reactions and the volume of competent cells used in the transformation reaction will depend on the competency of your bacterial cells, and should be discussed with your instructor.</w:t>
            </w:r>
          </w:p>
          <w:p w14:paraId="096AAE79" w14:textId="77777777" w:rsidR="00CC650C" w:rsidRDefault="00000000">
            <w:pPr>
              <w:numPr>
                <w:ilvl w:val="1"/>
                <w:numId w:val="141"/>
              </w:numPr>
              <w:spacing w:line="281" w:lineRule="auto"/>
            </w:pPr>
            <w:r>
              <w:rPr>
                <w:rFonts w:ascii="Roboto" w:eastAsia="Roboto" w:hAnsi="Roboto" w:cs="Roboto"/>
                <w:sz w:val="21"/>
                <w:szCs w:val="21"/>
              </w:rPr>
              <w:t>Place the following three items on ice:</w:t>
            </w:r>
          </w:p>
          <w:p w14:paraId="5CB3FCBF" w14:textId="77777777" w:rsidR="00CC650C" w:rsidRDefault="00000000">
            <w:pPr>
              <w:numPr>
                <w:ilvl w:val="2"/>
                <w:numId w:val="141"/>
              </w:numPr>
              <w:spacing w:line="281" w:lineRule="auto"/>
            </w:pPr>
            <w:r>
              <w:rPr>
                <w:rFonts w:ascii="Roboto" w:eastAsia="Roboto" w:hAnsi="Roboto" w:cs="Roboto"/>
                <w:sz w:val="21"/>
                <w:szCs w:val="21"/>
              </w:rPr>
              <w:t>an aliquot of frozen B2H SELECT/pCI-SMEG Library electrocompetent cells</w:t>
            </w:r>
          </w:p>
          <w:p w14:paraId="7FF40C57" w14:textId="77777777" w:rsidR="00CC650C" w:rsidRDefault="00000000">
            <w:pPr>
              <w:numPr>
                <w:ilvl w:val="2"/>
                <w:numId w:val="141"/>
              </w:numPr>
              <w:spacing w:line="281" w:lineRule="auto"/>
            </w:pPr>
            <w:r>
              <w:rPr>
                <w:rFonts w:ascii="Roboto" w:eastAsia="Roboto" w:hAnsi="Roboto" w:cs="Roboto"/>
                <w:sz w:val="21"/>
                <w:szCs w:val="21"/>
              </w:rPr>
              <w:t>recombinant p2Hα plasmid DNA encoding your gene of interest on ice to chill</w:t>
            </w:r>
          </w:p>
          <w:p w14:paraId="508A6775" w14:textId="77777777" w:rsidR="00CC650C" w:rsidRDefault="00000000">
            <w:pPr>
              <w:numPr>
                <w:ilvl w:val="2"/>
                <w:numId w:val="141"/>
              </w:numPr>
              <w:spacing w:line="281" w:lineRule="auto"/>
            </w:pPr>
            <w:r>
              <w:rPr>
                <w:rFonts w:ascii="Roboto" w:eastAsia="Roboto" w:hAnsi="Roboto" w:cs="Roboto"/>
                <w:sz w:val="21"/>
                <w:szCs w:val="21"/>
              </w:rPr>
              <w:t>an electroporation cuvette</w:t>
            </w:r>
          </w:p>
          <w:p w14:paraId="68AFC519" w14:textId="77777777" w:rsidR="00CC650C" w:rsidRDefault="00000000">
            <w:pPr>
              <w:numPr>
                <w:ilvl w:val="1"/>
                <w:numId w:val="141"/>
              </w:numPr>
              <w:spacing w:line="281" w:lineRule="auto"/>
            </w:pPr>
            <w:r>
              <w:rPr>
                <w:rFonts w:ascii="Roboto" w:eastAsia="Roboto" w:hAnsi="Roboto" w:cs="Roboto"/>
                <w:sz w:val="21"/>
                <w:szCs w:val="21"/>
              </w:rPr>
              <w:t>The transformation reaction is optimized for 100 ng of plasmid DNA. Based on the concentration of your p2Hα plasmid DNA, use the formula below to calculate the volume of sample needed to obtain 100 ng of plasmid DNA.</w:t>
            </w:r>
            <w:r>
              <w:rPr>
                <w:rFonts w:ascii="Roboto" w:eastAsia="Roboto" w:hAnsi="Roboto" w:cs="Roboto"/>
                <w:sz w:val="21"/>
                <w:szCs w:val="21"/>
              </w:rPr>
              <w:br/>
              <w:t>Formula: volume needed, µl = (amount needed, ng) / (concentration of stock, ng/µl)</w:t>
            </w:r>
            <w:r>
              <w:rPr>
                <w:rFonts w:ascii="Roboto" w:eastAsia="Roboto" w:hAnsi="Roboto" w:cs="Roboto"/>
                <w:sz w:val="21"/>
                <w:szCs w:val="21"/>
              </w:rPr>
              <w:br/>
            </w:r>
            <w:r>
              <w:rPr>
                <w:rFonts w:ascii="Roboto" w:eastAsia="Roboto" w:hAnsi="Roboto" w:cs="Roboto"/>
                <w:i/>
                <w:sz w:val="21"/>
                <w:szCs w:val="21"/>
              </w:rPr>
              <w:t>Example: For plasmid backbone DNA at 50 ng/µl,</w:t>
            </w:r>
            <w:r>
              <w:rPr>
                <w:rFonts w:ascii="Roboto" w:eastAsia="Roboto" w:hAnsi="Roboto" w:cs="Roboto"/>
                <w:i/>
                <w:sz w:val="21"/>
                <w:szCs w:val="21"/>
              </w:rPr>
              <w:br/>
              <w:t>volume needed, µl = (100 ng) / (50 ng/µl) = 2 µl</w:t>
            </w:r>
          </w:p>
          <w:p w14:paraId="3A2948DE" w14:textId="77777777" w:rsidR="00CC650C" w:rsidRDefault="00000000">
            <w:pPr>
              <w:numPr>
                <w:ilvl w:val="1"/>
                <w:numId w:val="141"/>
              </w:numPr>
              <w:spacing w:line="281" w:lineRule="auto"/>
            </w:pPr>
            <w:r>
              <w:rPr>
                <w:rFonts w:ascii="Roboto" w:eastAsia="Roboto" w:hAnsi="Roboto" w:cs="Roboto"/>
                <w:sz w:val="21"/>
                <w:szCs w:val="21"/>
              </w:rPr>
              <w:t>Add the volume of p2Hα plasmid DNA calculated in Step A3 to a pre-chilled microcentrifuge tube.</w:t>
            </w:r>
            <w:r>
              <w:rPr>
                <w:rFonts w:ascii="Roboto" w:eastAsia="Roboto" w:hAnsi="Roboto" w:cs="Roboto"/>
                <w:sz w:val="21"/>
                <w:szCs w:val="21"/>
              </w:rPr>
              <w:br/>
            </w:r>
            <w:r>
              <w:rPr>
                <w:rFonts w:ascii="Roboto" w:eastAsia="Roboto" w:hAnsi="Roboto" w:cs="Roboto"/>
                <w:b/>
                <w:sz w:val="21"/>
                <w:szCs w:val="21"/>
              </w:rPr>
              <w:t>Important :</w:t>
            </w:r>
            <w:r>
              <w:rPr>
                <w:rFonts w:ascii="Roboto" w:eastAsia="Roboto" w:hAnsi="Roboto" w:cs="Roboto"/>
                <w:sz w:val="21"/>
                <w:szCs w:val="21"/>
              </w:rPr>
              <w:t xml:space="preserve"> The maximum volume of p2Hα plasmid DNA that should be added to the competent cells is 3 µl.</w:t>
            </w:r>
          </w:p>
          <w:p w14:paraId="5CDD3EFE" w14:textId="77777777" w:rsidR="00CC650C" w:rsidRDefault="00000000">
            <w:pPr>
              <w:numPr>
                <w:ilvl w:val="1"/>
                <w:numId w:val="141"/>
              </w:numPr>
              <w:spacing w:line="281" w:lineRule="auto"/>
            </w:pPr>
            <w:r>
              <w:rPr>
                <w:rFonts w:ascii="Roboto" w:eastAsia="Roboto" w:hAnsi="Roboto" w:cs="Roboto"/>
                <w:sz w:val="21"/>
                <w:szCs w:val="21"/>
              </w:rPr>
              <w:t>Once the competent cells have thawed, transfer 50 µl of competent cells to the microcentrifuge tube containing the plasmid DNA, and keep on ice.</w:t>
            </w:r>
          </w:p>
          <w:p w14:paraId="2EC68804" w14:textId="77777777" w:rsidR="00CC650C" w:rsidRDefault="00000000">
            <w:pPr>
              <w:numPr>
                <w:ilvl w:val="1"/>
                <w:numId w:val="141"/>
              </w:numPr>
              <w:spacing w:line="281" w:lineRule="auto"/>
            </w:pPr>
            <w:r>
              <w:rPr>
                <w:rFonts w:ascii="Roboto" w:eastAsia="Roboto" w:hAnsi="Roboto" w:cs="Roboto"/>
                <w:sz w:val="21"/>
                <w:szCs w:val="21"/>
              </w:rPr>
              <w:t>Pipette the mixture up and down gently, one time.</w:t>
            </w:r>
            <w:r>
              <w:rPr>
                <w:rFonts w:ascii="Roboto" w:eastAsia="Roboto" w:hAnsi="Roboto" w:cs="Roboto"/>
                <w:sz w:val="21"/>
                <w:szCs w:val="21"/>
              </w:rPr>
              <w:br/>
            </w:r>
            <w:r>
              <w:rPr>
                <w:rFonts w:ascii="Roboto" w:eastAsia="Roboto" w:hAnsi="Roboto" w:cs="Roboto"/>
                <w:b/>
                <w:sz w:val="21"/>
                <w:szCs w:val="21"/>
              </w:rPr>
              <w:t>Important :</w:t>
            </w:r>
            <w:r>
              <w:rPr>
                <w:rFonts w:ascii="Roboto" w:eastAsia="Roboto" w:hAnsi="Roboto" w:cs="Roboto"/>
                <w:sz w:val="21"/>
                <w:szCs w:val="21"/>
              </w:rPr>
              <w:t xml:space="preserve"> Act quickly to ensure that the mixture remains cold. Repeated pipetting can introduce bubbles, which may interfere with electroporation.</w:t>
            </w:r>
          </w:p>
          <w:p w14:paraId="115CD0F5" w14:textId="77777777" w:rsidR="00CC650C" w:rsidRDefault="00000000">
            <w:pPr>
              <w:numPr>
                <w:ilvl w:val="1"/>
                <w:numId w:val="141"/>
              </w:numPr>
              <w:spacing w:line="281" w:lineRule="auto"/>
            </w:pPr>
            <w:r>
              <w:rPr>
                <w:rFonts w:ascii="Roboto" w:eastAsia="Roboto" w:hAnsi="Roboto" w:cs="Roboto"/>
                <w:sz w:val="21"/>
                <w:szCs w:val="21"/>
              </w:rPr>
              <w:t>Transfer the mixture into the pre-chilled electroporation cuvette.</w:t>
            </w:r>
          </w:p>
          <w:p w14:paraId="30C8EFC4" w14:textId="77777777" w:rsidR="00CC650C" w:rsidRDefault="00000000">
            <w:pPr>
              <w:numPr>
                <w:ilvl w:val="1"/>
                <w:numId w:val="141"/>
              </w:numPr>
              <w:spacing w:line="281" w:lineRule="auto"/>
            </w:pPr>
            <w:r>
              <w:rPr>
                <w:rFonts w:ascii="Roboto" w:eastAsia="Roboto" w:hAnsi="Roboto" w:cs="Roboto"/>
                <w:b/>
                <w:sz w:val="21"/>
                <w:szCs w:val="21"/>
              </w:rPr>
              <w:t>Important :</w:t>
            </w:r>
            <w:r>
              <w:rPr>
                <w:rFonts w:ascii="Roboto" w:eastAsia="Roboto" w:hAnsi="Roboto" w:cs="Roboto"/>
                <w:sz w:val="21"/>
                <w:szCs w:val="21"/>
              </w:rPr>
              <w:t xml:space="preserve"> Pipette the mixture into the thin gap between two metal electrodes at the bottom of the cuvette. Gently tap the cuvette on the bench to evenly settle the mixture at the bottom of the </w:t>
            </w:r>
            <w:r>
              <w:rPr>
                <w:rFonts w:ascii="Roboto" w:eastAsia="Roboto" w:hAnsi="Roboto" w:cs="Roboto"/>
                <w:sz w:val="21"/>
                <w:szCs w:val="21"/>
              </w:rPr>
              <w:lastRenderedPageBreak/>
              <w:t>cuvette.</w:t>
            </w:r>
            <w:r>
              <w:rPr>
                <w:rFonts w:ascii="Roboto" w:eastAsia="Roboto" w:hAnsi="Roboto" w:cs="Roboto"/>
                <w:sz w:val="21"/>
                <w:szCs w:val="21"/>
              </w:rPr>
              <w:br/>
            </w:r>
            <w:r>
              <w:rPr>
                <w:rFonts w:ascii="Roboto" w:eastAsia="Roboto" w:hAnsi="Roboto" w:cs="Roboto"/>
                <w:b/>
                <w:sz w:val="21"/>
                <w:szCs w:val="21"/>
              </w:rPr>
              <w:t>Important :</w:t>
            </w:r>
            <w:r>
              <w:rPr>
                <w:rFonts w:ascii="Roboto" w:eastAsia="Roboto" w:hAnsi="Roboto" w:cs="Roboto"/>
                <w:sz w:val="21"/>
                <w:szCs w:val="21"/>
              </w:rPr>
              <w:t xml:space="preserve"> Be careful not to introduce any air bubbles in the mixture.</w:t>
            </w:r>
          </w:p>
          <w:p w14:paraId="27A304DA" w14:textId="77777777" w:rsidR="00CC650C" w:rsidRDefault="00000000">
            <w:pPr>
              <w:numPr>
                <w:ilvl w:val="0"/>
                <w:numId w:val="141"/>
              </w:numPr>
              <w:spacing w:line="281" w:lineRule="auto"/>
            </w:pPr>
            <w:r>
              <w:rPr>
                <w:rFonts w:ascii="Roboto" w:eastAsia="Roboto" w:hAnsi="Roboto" w:cs="Roboto"/>
                <w:sz w:val="21"/>
                <w:szCs w:val="21"/>
              </w:rPr>
              <w:t>Electroporate the cells to allow for DNA uptake.</w:t>
            </w:r>
          </w:p>
          <w:p w14:paraId="33FDE016" w14:textId="77777777" w:rsidR="00CC650C" w:rsidRDefault="00000000">
            <w:pPr>
              <w:numPr>
                <w:ilvl w:val="1"/>
                <w:numId w:val="141"/>
              </w:numPr>
              <w:spacing w:line="281" w:lineRule="auto"/>
            </w:pPr>
            <w:r>
              <w:rPr>
                <w:rFonts w:ascii="Roboto" w:eastAsia="Roboto" w:hAnsi="Roboto" w:cs="Roboto"/>
                <w:sz w:val="21"/>
                <w:szCs w:val="21"/>
              </w:rPr>
              <w:t>Adjust the settings on the electroporator according to your instructor's directions.</w:t>
            </w:r>
          </w:p>
          <w:p w14:paraId="2D8A6B02" w14:textId="77777777" w:rsidR="00CC650C" w:rsidRDefault="00000000">
            <w:pPr>
              <w:numPr>
                <w:ilvl w:val="1"/>
                <w:numId w:val="141"/>
              </w:numPr>
              <w:spacing w:line="281" w:lineRule="auto"/>
            </w:pPr>
            <w:r>
              <w:rPr>
                <w:rFonts w:ascii="Roboto" w:eastAsia="Roboto" w:hAnsi="Roboto" w:cs="Roboto"/>
                <w:sz w:val="21"/>
                <w:szCs w:val="21"/>
              </w:rPr>
              <w:t>Remove the cuvette from the ice, and using a paper towel, wipe off any moisture on the outside of the cuvette. Proceed quickly and carefully through the remaining steps.</w:t>
            </w:r>
          </w:p>
          <w:p w14:paraId="3237FC5A" w14:textId="77777777" w:rsidR="00CC650C" w:rsidRDefault="00000000">
            <w:pPr>
              <w:numPr>
                <w:ilvl w:val="1"/>
                <w:numId w:val="141"/>
              </w:numPr>
              <w:spacing w:line="281" w:lineRule="auto"/>
            </w:pPr>
            <w:r>
              <w:rPr>
                <w:rFonts w:ascii="Roboto" w:eastAsia="Roboto" w:hAnsi="Roboto" w:cs="Roboto"/>
                <w:sz w:val="21"/>
                <w:szCs w:val="21"/>
              </w:rPr>
              <w:t>Place the cuvette into the electroporator holder.</w:t>
            </w:r>
          </w:p>
          <w:p w14:paraId="28D8CD42" w14:textId="77777777" w:rsidR="00CC650C" w:rsidRDefault="00000000">
            <w:pPr>
              <w:numPr>
                <w:ilvl w:val="1"/>
                <w:numId w:val="141"/>
              </w:numPr>
              <w:spacing w:line="281" w:lineRule="auto"/>
            </w:pPr>
            <w:r>
              <w:rPr>
                <w:rFonts w:ascii="Roboto" w:eastAsia="Roboto" w:hAnsi="Roboto" w:cs="Roboto"/>
                <w:sz w:val="21"/>
                <w:szCs w:val="21"/>
              </w:rPr>
              <w:t>Pulse the cells, taking note of the pulse length value. It should be between 4 - 6 msec.</w:t>
            </w:r>
          </w:p>
          <w:p w14:paraId="2047182C" w14:textId="77777777" w:rsidR="00CC650C" w:rsidRDefault="00000000">
            <w:pPr>
              <w:numPr>
                <w:ilvl w:val="2"/>
                <w:numId w:val="141"/>
              </w:numPr>
              <w:spacing w:line="281" w:lineRule="auto"/>
            </w:pPr>
            <w:r>
              <w:rPr>
                <w:rFonts w:ascii="Roboto" w:eastAsia="Roboto" w:hAnsi="Roboto" w:cs="Roboto"/>
                <w:sz w:val="21"/>
                <w:szCs w:val="21"/>
              </w:rPr>
              <w:t>If a flash of light is seen or a loud popping sound is heard during the pulse, an electric arc has occured due to contaminating salts in the mixture. Repeat the procedure from the beginning, this time using DNA that has been diluted in water to reduce the salt concentration in the final mixture.</w:t>
            </w:r>
          </w:p>
          <w:p w14:paraId="6277167D" w14:textId="77777777" w:rsidR="00CC650C" w:rsidRDefault="00000000">
            <w:pPr>
              <w:numPr>
                <w:ilvl w:val="1"/>
                <w:numId w:val="141"/>
              </w:numPr>
              <w:spacing w:line="281" w:lineRule="auto"/>
            </w:pPr>
            <w:r>
              <w:rPr>
                <w:rFonts w:ascii="Roboto" w:eastAsia="Roboto" w:hAnsi="Roboto" w:cs="Roboto"/>
                <w:sz w:val="21"/>
                <w:szCs w:val="21"/>
              </w:rPr>
              <w:t>Proceed immediately to Step C.</w:t>
            </w:r>
          </w:p>
          <w:p w14:paraId="0DA6B6B2" w14:textId="77777777" w:rsidR="00CC650C" w:rsidRDefault="00000000">
            <w:pPr>
              <w:numPr>
                <w:ilvl w:val="0"/>
                <w:numId w:val="141"/>
              </w:numPr>
              <w:spacing w:line="281" w:lineRule="auto"/>
            </w:pPr>
            <w:r>
              <w:rPr>
                <w:rFonts w:ascii="Roboto" w:eastAsia="Roboto" w:hAnsi="Roboto" w:cs="Roboto"/>
                <w:sz w:val="21"/>
                <w:szCs w:val="21"/>
              </w:rPr>
              <w:t>Allow cells to recover.</w:t>
            </w:r>
          </w:p>
          <w:p w14:paraId="4FBB72C0" w14:textId="77777777" w:rsidR="00CC650C" w:rsidRDefault="00000000">
            <w:pPr>
              <w:numPr>
                <w:ilvl w:val="1"/>
                <w:numId w:val="141"/>
              </w:numPr>
              <w:spacing w:line="281" w:lineRule="auto"/>
            </w:pPr>
            <w:r>
              <w:rPr>
                <w:rFonts w:ascii="Roboto" w:eastAsia="Roboto" w:hAnsi="Roboto" w:cs="Roboto"/>
                <w:sz w:val="21"/>
                <w:szCs w:val="21"/>
              </w:rPr>
              <w:t>Using aseptic technique, immediately add 1 ml of the LB broth to the electroporation cuvette. Carefully pipette the liquid up and down 3-4 times to mix, then transfer the entire volume from the electroporation cuvette into a clean and labeled microcentrifuge tube.</w:t>
            </w:r>
          </w:p>
          <w:p w14:paraId="652E1068" w14:textId="77777777" w:rsidR="00CC650C" w:rsidRDefault="00000000">
            <w:pPr>
              <w:numPr>
                <w:ilvl w:val="1"/>
                <w:numId w:val="141"/>
              </w:numPr>
              <w:spacing w:line="281" w:lineRule="auto"/>
            </w:pPr>
            <w:r>
              <w:rPr>
                <w:rFonts w:ascii="Roboto" w:eastAsia="Roboto" w:hAnsi="Roboto" w:cs="Roboto"/>
                <w:sz w:val="21"/>
                <w:szCs w:val="21"/>
              </w:rPr>
              <w:t xml:space="preserve">Incubate the microcentrifuge tube at 37 </w:t>
            </w:r>
            <w:r>
              <w:rPr>
                <w:rFonts w:ascii="Roboto" w:eastAsia="Roboto" w:hAnsi="Roboto" w:cs="Roboto"/>
                <w:b/>
                <w:sz w:val="21"/>
                <w:szCs w:val="21"/>
              </w:rPr>
              <w:t>°</w:t>
            </w:r>
            <w:r>
              <w:rPr>
                <w:rFonts w:ascii="Roboto" w:eastAsia="Roboto" w:hAnsi="Roboto" w:cs="Roboto"/>
                <w:sz w:val="21"/>
                <w:szCs w:val="21"/>
              </w:rPr>
              <w:t xml:space="preserve"> C, with shaking for 1 hour.</w:t>
            </w:r>
          </w:p>
          <w:p w14:paraId="33384BC2" w14:textId="77777777" w:rsidR="00CC650C" w:rsidRDefault="00000000">
            <w:pPr>
              <w:numPr>
                <w:ilvl w:val="0"/>
                <w:numId w:val="141"/>
              </w:numPr>
              <w:spacing w:line="281" w:lineRule="auto"/>
            </w:pPr>
            <w:r>
              <w:rPr>
                <w:rFonts w:ascii="Roboto" w:eastAsia="Roboto" w:hAnsi="Roboto" w:cs="Roboto"/>
                <w:sz w:val="21"/>
                <w:szCs w:val="21"/>
              </w:rPr>
              <w:t>Prepare for plating.</w:t>
            </w:r>
          </w:p>
          <w:p w14:paraId="11BF337C" w14:textId="77777777" w:rsidR="00CC650C" w:rsidRDefault="00000000">
            <w:pPr>
              <w:numPr>
                <w:ilvl w:val="1"/>
                <w:numId w:val="141"/>
              </w:numPr>
              <w:spacing w:line="281" w:lineRule="auto"/>
            </w:pPr>
            <w:r>
              <w:rPr>
                <w:rFonts w:ascii="Roboto" w:eastAsia="Roboto" w:hAnsi="Roboto" w:cs="Roboto"/>
                <w:sz w:val="21"/>
                <w:szCs w:val="21"/>
              </w:rPr>
              <w:t xml:space="preserve">After 1 hour of recovery at 37 </w:t>
            </w:r>
            <w:r>
              <w:rPr>
                <w:rFonts w:ascii="Roboto" w:eastAsia="Roboto" w:hAnsi="Roboto" w:cs="Roboto"/>
                <w:b/>
                <w:sz w:val="21"/>
                <w:szCs w:val="21"/>
              </w:rPr>
              <w:t>°</w:t>
            </w:r>
            <w:r>
              <w:rPr>
                <w:rFonts w:ascii="Roboto" w:eastAsia="Roboto" w:hAnsi="Roboto" w:cs="Roboto"/>
                <w:sz w:val="21"/>
                <w:szCs w:val="21"/>
              </w:rPr>
              <w:t xml:space="preserve"> C, add 2 µl of inducer (IPTG) to the cells in the microcentrifuge tube.</w:t>
            </w:r>
          </w:p>
          <w:p w14:paraId="6F26E600" w14:textId="77777777" w:rsidR="00CC650C" w:rsidRDefault="00000000">
            <w:pPr>
              <w:numPr>
                <w:ilvl w:val="1"/>
                <w:numId w:val="141"/>
              </w:numPr>
              <w:spacing w:line="281" w:lineRule="auto"/>
            </w:pPr>
            <w:r>
              <w:rPr>
                <w:rFonts w:ascii="Roboto" w:eastAsia="Roboto" w:hAnsi="Roboto" w:cs="Roboto"/>
                <w:sz w:val="21"/>
                <w:szCs w:val="21"/>
              </w:rPr>
              <w:t xml:space="preserve">Incubate the microcentrifuge tube at 37 </w:t>
            </w:r>
            <w:r>
              <w:rPr>
                <w:rFonts w:ascii="Roboto" w:eastAsia="Roboto" w:hAnsi="Roboto" w:cs="Roboto"/>
                <w:b/>
                <w:sz w:val="21"/>
                <w:szCs w:val="21"/>
              </w:rPr>
              <w:t>°</w:t>
            </w:r>
            <w:r>
              <w:rPr>
                <w:rFonts w:ascii="Roboto" w:eastAsia="Roboto" w:hAnsi="Roboto" w:cs="Roboto"/>
                <w:sz w:val="21"/>
                <w:szCs w:val="21"/>
              </w:rPr>
              <w:t xml:space="preserve"> C, with shaking, for an additional 1 hour. During the 1 hour incubation period, perform Step D3.</w:t>
            </w:r>
          </w:p>
          <w:p w14:paraId="4252728E" w14:textId="77777777" w:rsidR="00CC650C" w:rsidRDefault="00000000">
            <w:pPr>
              <w:numPr>
                <w:ilvl w:val="1"/>
                <w:numId w:val="141"/>
              </w:numPr>
              <w:spacing w:line="281" w:lineRule="auto"/>
            </w:pPr>
            <w:r>
              <w:rPr>
                <w:rFonts w:ascii="Roboto" w:eastAsia="Roboto" w:hAnsi="Roboto" w:cs="Roboto"/>
                <w:sz w:val="21"/>
                <w:szCs w:val="21"/>
              </w:rPr>
              <w:t xml:space="preserve">Obtain three B2H Selection plates per transformation reaction, and label the plates with your name, date, incubation temperature, and experimental information according to your instructor's direction. Warm the selection plate(s) by placing them in a 30 </w:t>
            </w:r>
            <w:r>
              <w:rPr>
                <w:rFonts w:ascii="Roboto" w:eastAsia="Roboto" w:hAnsi="Roboto" w:cs="Roboto"/>
                <w:b/>
                <w:sz w:val="21"/>
                <w:szCs w:val="21"/>
              </w:rPr>
              <w:t>°</w:t>
            </w:r>
            <w:r>
              <w:rPr>
                <w:rFonts w:ascii="Roboto" w:eastAsia="Roboto" w:hAnsi="Roboto" w:cs="Roboto"/>
                <w:sz w:val="21"/>
                <w:szCs w:val="21"/>
              </w:rPr>
              <w:t xml:space="preserve"> C incubator.</w:t>
            </w:r>
          </w:p>
          <w:p w14:paraId="7001826E" w14:textId="77777777" w:rsidR="00CC650C" w:rsidRDefault="00000000">
            <w:pPr>
              <w:numPr>
                <w:ilvl w:val="0"/>
                <w:numId w:val="141"/>
              </w:numPr>
              <w:spacing w:line="281" w:lineRule="auto"/>
            </w:pPr>
            <w:r>
              <w:rPr>
                <w:rFonts w:ascii="Roboto" w:eastAsia="Roboto" w:hAnsi="Roboto" w:cs="Roboto"/>
                <w:sz w:val="21"/>
                <w:szCs w:val="21"/>
              </w:rPr>
              <w:t>Spread the transformation reaction onto selection plate(s).</w:t>
            </w:r>
          </w:p>
          <w:p w14:paraId="04F5B5CB" w14:textId="77777777" w:rsidR="00CC650C" w:rsidRDefault="00000000">
            <w:pPr>
              <w:numPr>
                <w:ilvl w:val="1"/>
                <w:numId w:val="141"/>
              </w:numPr>
              <w:spacing w:line="281" w:lineRule="auto"/>
            </w:pPr>
            <w:r>
              <w:rPr>
                <w:rFonts w:ascii="Roboto" w:eastAsia="Roboto" w:hAnsi="Roboto" w:cs="Roboto"/>
                <w:sz w:val="21"/>
                <w:szCs w:val="21"/>
              </w:rPr>
              <w:lastRenderedPageBreak/>
              <w:t>For each transformation reaction, transfer 25 μl of the recovery mix to one of the B2H Selection plates, 50 μl to the second plate, and 100 μl to the final plate.</w:t>
            </w:r>
            <w:r>
              <w:rPr>
                <w:rFonts w:ascii="Roboto" w:eastAsia="Roboto" w:hAnsi="Roboto" w:cs="Roboto"/>
                <w:sz w:val="21"/>
                <w:szCs w:val="21"/>
              </w:rPr>
              <w:br/>
            </w:r>
            <w:r>
              <w:rPr>
                <w:rFonts w:ascii="Roboto" w:eastAsia="Roboto" w:hAnsi="Roboto" w:cs="Roboto"/>
                <w:b/>
                <w:sz w:val="21"/>
                <w:szCs w:val="21"/>
              </w:rPr>
              <w:t>Important :</w:t>
            </w:r>
            <w:r>
              <w:rPr>
                <w:rFonts w:ascii="Roboto" w:eastAsia="Roboto" w:hAnsi="Roboto" w:cs="Roboto"/>
                <w:sz w:val="21"/>
                <w:szCs w:val="21"/>
              </w:rPr>
              <w:t xml:space="preserve"> Save the remaining recovery mix for Step F.</w:t>
            </w:r>
          </w:p>
          <w:p w14:paraId="614BDBB9" w14:textId="77777777" w:rsidR="00CC650C" w:rsidRDefault="00000000">
            <w:pPr>
              <w:numPr>
                <w:ilvl w:val="1"/>
                <w:numId w:val="141"/>
              </w:numPr>
              <w:spacing w:line="281" w:lineRule="auto"/>
            </w:pPr>
            <w:r>
              <w:rPr>
                <w:rFonts w:ascii="Roboto" w:eastAsia="Roboto" w:hAnsi="Roboto" w:cs="Roboto"/>
                <w:sz w:val="21"/>
                <w:szCs w:val="21"/>
              </w:rPr>
              <w:t>Using Rattler beads or a glass spreader that has been decontaminated using EtOH, spread the mixture to even distribute the cells on the agar surface of each selection plate.</w:t>
            </w:r>
          </w:p>
          <w:p w14:paraId="36394424" w14:textId="77777777" w:rsidR="00CC650C" w:rsidRDefault="00000000">
            <w:pPr>
              <w:numPr>
                <w:ilvl w:val="1"/>
                <w:numId w:val="141"/>
              </w:numPr>
              <w:spacing w:line="281" w:lineRule="auto"/>
            </w:pPr>
            <w:r>
              <w:rPr>
                <w:rFonts w:ascii="Roboto" w:eastAsia="Roboto" w:hAnsi="Roboto" w:cs="Roboto"/>
                <w:sz w:val="21"/>
                <w:szCs w:val="21"/>
              </w:rPr>
              <w:t>With the lids closed, allow the plates to sit on the bench until all the liquid has been fully absorbed into the agar.</w:t>
            </w:r>
          </w:p>
          <w:p w14:paraId="4DF7DD30" w14:textId="77777777" w:rsidR="00CC650C" w:rsidRDefault="00000000">
            <w:pPr>
              <w:numPr>
                <w:ilvl w:val="0"/>
                <w:numId w:val="141"/>
              </w:numPr>
              <w:spacing w:line="281" w:lineRule="auto"/>
            </w:pPr>
            <w:r>
              <w:rPr>
                <w:rFonts w:ascii="Roboto" w:eastAsia="Roboto" w:hAnsi="Roboto" w:cs="Roboto"/>
                <w:sz w:val="21"/>
                <w:szCs w:val="21"/>
              </w:rPr>
              <w:t>Setup and spot a dilution series of the recovery mix on plates without Carbenicillin.</w:t>
            </w:r>
          </w:p>
          <w:p w14:paraId="38ED588C" w14:textId="77777777" w:rsidR="00CC650C" w:rsidRDefault="00000000">
            <w:pPr>
              <w:numPr>
                <w:ilvl w:val="1"/>
                <w:numId w:val="141"/>
              </w:numPr>
              <w:spacing w:line="281" w:lineRule="auto"/>
            </w:pPr>
            <w:r>
              <w:rPr>
                <w:rFonts w:ascii="Roboto" w:eastAsia="Roboto" w:hAnsi="Roboto" w:cs="Roboto"/>
                <w:sz w:val="21"/>
                <w:szCs w:val="21"/>
              </w:rPr>
              <w:t>Obtain 7 microcentrifuge tubes, and arrange these microcentrifuge tubes in a rack, and label them 10</w:t>
            </w:r>
            <w:r>
              <w:rPr>
                <w:rFonts w:ascii="Roboto" w:eastAsia="Roboto" w:hAnsi="Roboto" w:cs="Roboto"/>
                <w:sz w:val="21"/>
                <w:szCs w:val="21"/>
                <w:vertAlign w:val="superscript"/>
              </w:rPr>
              <w:t>-1</w:t>
            </w:r>
            <w:r>
              <w:rPr>
                <w:rFonts w:ascii="Roboto" w:eastAsia="Roboto" w:hAnsi="Roboto" w:cs="Roboto"/>
                <w:sz w:val="21"/>
                <w:szCs w:val="21"/>
              </w:rPr>
              <w:t>, 10</w:t>
            </w:r>
            <w:r>
              <w:rPr>
                <w:rFonts w:ascii="Roboto" w:eastAsia="Roboto" w:hAnsi="Roboto" w:cs="Roboto"/>
                <w:sz w:val="21"/>
                <w:szCs w:val="21"/>
                <w:vertAlign w:val="superscript"/>
              </w:rPr>
              <w:t>-2</w:t>
            </w:r>
            <w:r>
              <w:rPr>
                <w:rFonts w:ascii="Roboto" w:eastAsia="Roboto" w:hAnsi="Roboto" w:cs="Roboto"/>
                <w:sz w:val="21"/>
                <w:szCs w:val="21"/>
              </w:rPr>
              <w:t>, 10</w:t>
            </w:r>
            <w:r>
              <w:rPr>
                <w:rFonts w:ascii="Roboto" w:eastAsia="Roboto" w:hAnsi="Roboto" w:cs="Roboto"/>
                <w:sz w:val="21"/>
                <w:szCs w:val="21"/>
                <w:vertAlign w:val="superscript"/>
              </w:rPr>
              <w:t>-3</w:t>
            </w:r>
            <w:r>
              <w:rPr>
                <w:rFonts w:ascii="Roboto" w:eastAsia="Roboto" w:hAnsi="Roboto" w:cs="Roboto"/>
                <w:sz w:val="21"/>
                <w:szCs w:val="21"/>
              </w:rPr>
              <w:t>, 10</w:t>
            </w:r>
            <w:r>
              <w:rPr>
                <w:rFonts w:ascii="Roboto" w:eastAsia="Roboto" w:hAnsi="Roboto" w:cs="Roboto"/>
                <w:sz w:val="21"/>
                <w:szCs w:val="21"/>
                <w:vertAlign w:val="superscript"/>
              </w:rPr>
              <w:t>-4</w:t>
            </w:r>
            <w:r>
              <w:rPr>
                <w:rFonts w:ascii="Roboto" w:eastAsia="Roboto" w:hAnsi="Roboto" w:cs="Roboto"/>
                <w:sz w:val="21"/>
                <w:szCs w:val="21"/>
              </w:rPr>
              <w:t>, 10</w:t>
            </w:r>
            <w:r>
              <w:rPr>
                <w:rFonts w:ascii="Roboto" w:eastAsia="Roboto" w:hAnsi="Roboto" w:cs="Roboto"/>
                <w:sz w:val="21"/>
                <w:szCs w:val="21"/>
                <w:vertAlign w:val="superscript"/>
              </w:rPr>
              <w:t>-5</w:t>
            </w:r>
            <w:r>
              <w:rPr>
                <w:rFonts w:ascii="Roboto" w:eastAsia="Roboto" w:hAnsi="Roboto" w:cs="Roboto"/>
                <w:sz w:val="21"/>
                <w:szCs w:val="21"/>
              </w:rPr>
              <w:t>.10</w:t>
            </w:r>
            <w:r>
              <w:rPr>
                <w:rFonts w:ascii="Roboto" w:eastAsia="Roboto" w:hAnsi="Roboto" w:cs="Roboto"/>
                <w:sz w:val="21"/>
                <w:szCs w:val="21"/>
                <w:vertAlign w:val="superscript"/>
              </w:rPr>
              <w:t>-6</w:t>
            </w:r>
            <w:r>
              <w:rPr>
                <w:rFonts w:ascii="Roboto" w:eastAsia="Roboto" w:hAnsi="Roboto" w:cs="Roboto"/>
                <w:sz w:val="21"/>
                <w:szCs w:val="21"/>
              </w:rPr>
              <w:t>, and 10</w:t>
            </w:r>
            <w:r>
              <w:rPr>
                <w:rFonts w:ascii="Roboto" w:eastAsia="Roboto" w:hAnsi="Roboto" w:cs="Roboto"/>
                <w:sz w:val="21"/>
                <w:szCs w:val="21"/>
                <w:vertAlign w:val="superscript"/>
              </w:rPr>
              <w:t>-7</w:t>
            </w:r>
            <w:r>
              <w:rPr>
                <w:rFonts w:ascii="Roboto" w:eastAsia="Roboto" w:hAnsi="Roboto" w:cs="Roboto"/>
                <w:sz w:val="21"/>
                <w:szCs w:val="21"/>
              </w:rPr>
              <w:t>.</w:t>
            </w:r>
          </w:p>
          <w:p w14:paraId="046AD219" w14:textId="77777777" w:rsidR="00CC650C" w:rsidRDefault="00000000">
            <w:pPr>
              <w:numPr>
                <w:ilvl w:val="1"/>
                <w:numId w:val="141"/>
              </w:numPr>
              <w:spacing w:line="281" w:lineRule="auto"/>
            </w:pPr>
            <w:r>
              <w:rPr>
                <w:rFonts w:ascii="Roboto" w:eastAsia="Roboto" w:hAnsi="Roboto" w:cs="Roboto"/>
                <w:sz w:val="21"/>
                <w:szCs w:val="21"/>
              </w:rPr>
              <w:t>Add 180 μl of LB liquid medium to each of the tubes</w:t>
            </w:r>
          </w:p>
          <w:p w14:paraId="110AB764" w14:textId="77777777" w:rsidR="00CC650C" w:rsidRDefault="00000000">
            <w:pPr>
              <w:numPr>
                <w:ilvl w:val="1"/>
                <w:numId w:val="141"/>
              </w:numPr>
              <w:spacing w:line="281" w:lineRule="auto"/>
            </w:pPr>
            <w:r>
              <w:rPr>
                <w:rFonts w:ascii="Roboto" w:eastAsia="Roboto" w:hAnsi="Roboto" w:cs="Roboto"/>
                <w:sz w:val="21"/>
                <w:szCs w:val="21"/>
              </w:rPr>
              <w:t>Transfer 20 μl of the remaining recovery mix from Step E1 to the “10</w:t>
            </w:r>
            <w:r>
              <w:rPr>
                <w:rFonts w:ascii="Roboto" w:eastAsia="Roboto" w:hAnsi="Roboto" w:cs="Roboto"/>
                <w:sz w:val="21"/>
                <w:szCs w:val="21"/>
                <w:vertAlign w:val="superscript"/>
              </w:rPr>
              <w:t>-1</w:t>
            </w:r>
            <w:r>
              <w:rPr>
                <w:rFonts w:ascii="Roboto" w:eastAsia="Roboto" w:hAnsi="Roboto" w:cs="Roboto"/>
                <w:sz w:val="21"/>
                <w:szCs w:val="21"/>
              </w:rPr>
              <w:t>” tube.</w:t>
            </w:r>
          </w:p>
          <w:p w14:paraId="632A348B" w14:textId="77777777" w:rsidR="00CC650C" w:rsidRDefault="00000000">
            <w:pPr>
              <w:numPr>
                <w:ilvl w:val="1"/>
                <w:numId w:val="141"/>
              </w:numPr>
              <w:spacing w:line="281" w:lineRule="auto"/>
            </w:pPr>
            <w:r>
              <w:rPr>
                <w:rFonts w:ascii="Roboto" w:eastAsia="Roboto" w:hAnsi="Roboto" w:cs="Roboto"/>
                <w:sz w:val="21"/>
                <w:szCs w:val="21"/>
              </w:rPr>
              <w:t>Cap the tube and vortex briefly to mix.</w:t>
            </w:r>
          </w:p>
          <w:p w14:paraId="652EA1B2" w14:textId="77777777" w:rsidR="00CC650C" w:rsidRDefault="00000000">
            <w:pPr>
              <w:numPr>
                <w:ilvl w:val="2"/>
                <w:numId w:val="141"/>
              </w:numPr>
              <w:spacing w:line="281" w:lineRule="auto"/>
            </w:pPr>
            <w:r>
              <w:rPr>
                <w:rFonts w:ascii="Roboto" w:eastAsia="Roboto" w:hAnsi="Roboto" w:cs="Roboto"/>
                <w:b/>
                <w:sz w:val="21"/>
                <w:szCs w:val="21"/>
              </w:rPr>
              <w:t>Note :</w:t>
            </w:r>
            <w:r>
              <w:rPr>
                <w:rFonts w:ascii="Roboto" w:eastAsia="Roboto" w:hAnsi="Roboto" w:cs="Roboto"/>
                <w:sz w:val="21"/>
                <w:szCs w:val="21"/>
              </w:rPr>
              <w:t xml:space="preserve"> This solution in this “10</w:t>
            </w:r>
            <w:r>
              <w:rPr>
                <w:rFonts w:ascii="Roboto" w:eastAsia="Roboto" w:hAnsi="Roboto" w:cs="Roboto"/>
                <w:sz w:val="21"/>
                <w:szCs w:val="21"/>
                <w:vertAlign w:val="superscript"/>
              </w:rPr>
              <w:t>-1</w:t>
            </w:r>
            <w:r>
              <w:rPr>
                <w:rFonts w:ascii="Roboto" w:eastAsia="Roboto" w:hAnsi="Roboto" w:cs="Roboto"/>
                <w:sz w:val="21"/>
                <w:szCs w:val="21"/>
              </w:rPr>
              <w:t>” tube contains 1/10</w:t>
            </w:r>
            <w:r>
              <w:rPr>
                <w:rFonts w:ascii="Roboto" w:eastAsia="Roboto" w:hAnsi="Roboto" w:cs="Roboto"/>
                <w:sz w:val="21"/>
                <w:szCs w:val="21"/>
                <w:vertAlign w:val="superscript"/>
              </w:rPr>
              <w:t>th</w:t>
            </w:r>
            <w:r>
              <w:rPr>
                <w:rFonts w:ascii="Roboto" w:eastAsia="Roboto" w:hAnsi="Roboto" w:cs="Roboto"/>
                <w:sz w:val="21"/>
                <w:szCs w:val="21"/>
              </w:rPr>
              <w:t xml:space="preserve"> the number of cells as your undiluted sample. It is also referred to as a 1:10 dilution.</w:t>
            </w:r>
          </w:p>
          <w:p w14:paraId="48FE0467" w14:textId="77777777" w:rsidR="00CC650C" w:rsidRDefault="00000000">
            <w:pPr>
              <w:numPr>
                <w:ilvl w:val="1"/>
                <w:numId w:val="141"/>
              </w:numPr>
              <w:spacing w:line="281" w:lineRule="auto"/>
            </w:pPr>
            <w:r>
              <w:rPr>
                <w:rFonts w:ascii="Roboto" w:eastAsia="Roboto" w:hAnsi="Roboto" w:cs="Roboto"/>
                <w:sz w:val="21"/>
                <w:szCs w:val="21"/>
              </w:rPr>
              <w:t xml:space="preserve">Using a new pipette tip, transfer 20 μl of the “10 </w:t>
            </w:r>
            <w:r>
              <w:rPr>
                <w:rFonts w:ascii="Roboto" w:eastAsia="Roboto" w:hAnsi="Roboto" w:cs="Roboto"/>
                <w:sz w:val="21"/>
                <w:szCs w:val="21"/>
                <w:vertAlign w:val="superscript"/>
              </w:rPr>
              <w:t>-1</w:t>
            </w:r>
            <w:r>
              <w:rPr>
                <w:rFonts w:ascii="Roboto" w:eastAsia="Roboto" w:hAnsi="Roboto" w:cs="Roboto"/>
                <w:sz w:val="21"/>
                <w:szCs w:val="21"/>
              </w:rPr>
              <w:t>” sample to the “10</w:t>
            </w:r>
            <w:r>
              <w:rPr>
                <w:rFonts w:ascii="Roboto" w:eastAsia="Roboto" w:hAnsi="Roboto" w:cs="Roboto"/>
                <w:sz w:val="21"/>
                <w:szCs w:val="21"/>
                <w:vertAlign w:val="superscript"/>
              </w:rPr>
              <w:t>-2</w:t>
            </w:r>
            <w:r>
              <w:rPr>
                <w:rFonts w:ascii="Roboto" w:eastAsia="Roboto" w:hAnsi="Roboto" w:cs="Roboto"/>
                <w:sz w:val="21"/>
                <w:szCs w:val="21"/>
              </w:rPr>
              <w:t>” tube and vortex well.</w:t>
            </w:r>
          </w:p>
          <w:p w14:paraId="53FBBBFB" w14:textId="77777777" w:rsidR="00CC650C" w:rsidRDefault="00000000">
            <w:pPr>
              <w:numPr>
                <w:ilvl w:val="2"/>
                <w:numId w:val="141"/>
              </w:numPr>
              <w:spacing w:line="281" w:lineRule="auto"/>
            </w:pPr>
            <w:r>
              <w:rPr>
                <w:rFonts w:ascii="Roboto" w:eastAsia="Roboto" w:hAnsi="Roboto" w:cs="Roboto"/>
                <w:sz w:val="21"/>
                <w:szCs w:val="21"/>
              </w:rPr>
              <w:t>This solution contains 1/100</w:t>
            </w:r>
            <w:r>
              <w:rPr>
                <w:rFonts w:ascii="Roboto" w:eastAsia="Roboto" w:hAnsi="Roboto" w:cs="Roboto"/>
                <w:sz w:val="21"/>
                <w:szCs w:val="21"/>
                <w:vertAlign w:val="superscript"/>
              </w:rPr>
              <w:t>th</w:t>
            </w:r>
            <w:r>
              <w:rPr>
                <w:rFonts w:ascii="Roboto" w:eastAsia="Roboto" w:hAnsi="Roboto" w:cs="Roboto"/>
                <w:sz w:val="21"/>
                <w:szCs w:val="21"/>
              </w:rPr>
              <w:t xml:space="preserve"> as many cells as your undiluted sample. It can also be referred to as your 1:100 dilution.</w:t>
            </w:r>
          </w:p>
          <w:p w14:paraId="7B6780D8" w14:textId="77777777" w:rsidR="00CC650C" w:rsidRDefault="00000000">
            <w:pPr>
              <w:numPr>
                <w:ilvl w:val="1"/>
                <w:numId w:val="141"/>
              </w:numPr>
              <w:spacing w:line="281" w:lineRule="auto"/>
            </w:pPr>
            <w:r>
              <w:rPr>
                <w:rFonts w:ascii="Roboto" w:eastAsia="Roboto" w:hAnsi="Roboto" w:cs="Roboto"/>
                <w:sz w:val="21"/>
                <w:szCs w:val="21"/>
              </w:rPr>
              <w:t>Continue each successive dilution until you get to your last tube, using a fresh tip for each dilution.</w:t>
            </w:r>
          </w:p>
          <w:p w14:paraId="4CC6D78D" w14:textId="77777777" w:rsidR="00CC650C" w:rsidRDefault="00000000">
            <w:pPr>
              <w:numPr>
                <w:ilvl w:val="1"/>
                <w:numId w:val="141"/>
              </w:numPr>
              <w:spacing w:line="281" w:lineRule="auto"/>
            </w:pPr>
            <w:r>
              <w:rPr>
                <w:rFonts w:ascii="Roboto" w:eastAsia="Roboto" w:hAnsi="Roboto" w:cs="Roboto"/>
                <w:sz w:val="21"/>
                <w:szCs w:val="21"/>
              </w:rPr>
              <w:t>For each transformation reaction, obtain four B2H Growth plates, and label the plate with your name, date, and incubation temperature. Divide the plate into 8 sections, and label the sections according to each dilution, including a section for the undiluted recovery mix.</w:t>
            </w:r>
          </w:p>
          <w:p w14:paraId="03482A72" w14:textId="77777777" w:rsidR="00CC650C" w:rsidRDefault="00000000">
            <w:pPr>
              <w:numPr>
                <w:ilvl w:val="1"/>
                <w:numId w:val="141"/>
              </w:numPr>
              <w:spacing w:line="281" w:lineRule="auto"/>
            </w:pPr>
            <w:r>
              <w:rPr>
                <w:rFonts w:ascii="Roboto" w:eastAsia="Roboto" w:hAnsi="Roboto" w:cs="Roboto"/>
                <w:sz w:val="21"/>
                <w:szCs w:val="21"/>
              </w:rPr>
              <w:t>One at a time, aseptically transfer 10 μl of each dilution onto the appropriate position on a labeled B2H Growth plate, using a new pipette tip for each spot.</w:t>
            </w:r>
          </w:p>
          <w:p w14:paraId="02911250" w14:textId="77777777" w:rsidR="00CC650C" w:rsidRDefault="00000000">
            <w:pPr>
              <w:numPr>
                <w:ilvl w:val="1"/>
                <w:numId w:val="141"/>
              </w:numPr>
              <w:spacing w:line="281" w:lineRule="auto"/>
            </w:pPr>
            <w:r>
              <w:rPr>
                <w:rFonts w:ascii="Roboto" w:eastAsia="Roboto" w:hAnsi="Roboto" w:cs="Roboto"/>
                <w:sz w:val="21"/>
                <w:szCs w:val="21"/>
              </w:rPr>
              <w:lastRenderedPageBreak/>
              <w:t>On the remaining three B2H Growth plates, plate 100 μl of the 10</w:t>
            </w:r>
            <w:r>
              <w:rPr>
                <w:rFonts w:ascii="Roboto" w:eastAsia="Roboto" w:hAnsi="Roboto" w:cs="Roboto"/>
                <w:sz w:val="21"/>
                <w:szCs w:val="21"/>
                <w:vertAlign w:val="superscript"/>
              </w:rPr>
              <w:t>-3</w:t>
            </w:r>
            <w:r>
              <w:rPr>
                <w:rFonts w:ascii="Roboto" w:eastAsia="Roboto" w:hAnsi="Roboto" w:cs="Roboto"/>
                <w:sz w:val="21"/>
                <w:szCs w:val="21"/>
              </w:rPr>
              <w:t>, 10</w:t>
            </w:r>
            <w:r>
              <w:rPr>
                <w:rFonts w:ascii="Roboto" w:eastAsia="Roboto" w:hAnsi="Roboto" w:cs="Roboto"/>
                <w:sz w:val="21"/>
                <w:szCs w:val="21"/>
                <w:vertAlign w:val="superscript"/>
              </w:rPr>
              <w:t>-4</w:t>
            </w:r>
            <w:r>
              <w:rPr>
                <w:rFonts w:ascii="Roboto" w:eastAsia="Roboto" w:hAnsi="Roboto" w:cs="Roboto"/>
                <w:sz w:val="21"/>
                <w:szCs w:val="21"/>
              </w:rPr>
              <w:t>, and 10</w:t>
            </w:r>
            <w:r>
              <w:rPr>
                <w:rFonts w:ascii="Roboto" w:eastAsia="Roboto" w:hAnsi="Roboto" w:cs="Roboto"/>
                <w:sz w:val="21"/>
                <w:szCs w:val="21"/>
                <w:vertAlign w:val="superscript"/>
              </w:rPr>
              <w:t xml:space="preserve">-5 </w:t>
            </w:r>
            <w:r>
              <w:rPr>
                <w:rFonts w:ascii="Roboto" w:eastAsia="Roboto" w:hAnsi="Roboto" w:cs="Roboto"/>
                <w:sz w:val="21"/>
                <w:szCs w:val="21"/>
              </w:rPr>
              <w:t>dilutions, using a new pipette tip for each plate.</w:t>
            </w:r>
          </w:p>
          <w:p w14:paraId="127831B4" w14:textId="77777777" w:rsidR="00CC650C" w:rsidRDefault="00000000">
            <w:pPr>
              <w:numPr>
                <w:ilvl w:val="1"/>
                <w:numId w:val="141"/>
              </w:numPr>
              <w:spacing w:line="281" w:lineRule="auto"/>
            </w:pPr>
            <w:r>
              <w:rPr>
                <w:rFonts w:ascii="Roboto" w:eastAsia="Roboto" w:hAnsi="Roboto" w:cs="Roboto"/>
                <w:sz w:val="21"/>
                <w:szCs w:val="21"/>
              </w:rPr>
              <w:t>Using Rattler beads or a glass spreader that has been decontaminated using EtOH, spread the mixture to even distribute the cells on the agar surface of each selection plate.</w:t>
            </w:r>
          </w:p>
          <w:p w14:paraId="28177811" w14:textId="77777777" w:rsidR="00CC650C" w:rsidRDefault="00000000">
            <w:pPr>
              <w:numPr>
                <w:ilvl w:val="1"/>
                <w:numId w:val="141"/>
              </w:numPr>
              <w:spacing w:line="281" w:lineRule="auto"/>
            </w:pPr>
            <w:r>
              <w:rPr>
                <w:rFonts w:ascii="Roboto" w:eastAsia="Roboto" w:hAnsi="Roboto" w:cs="Roboto"/>
                <w:sz w:val="21"/>
                <w:szCs w:val="21"/>
              </w:rPr>
              <w:t>With the lids closed, allow the four plates to sit on the bench for approximately 30 min for the liquid to be absorbed into the agar.</w:t>
            </w:r>
          </w:p>
          <w:p w14:paraId="2765E070" w14:textId="77777777" w:rsidR="00CC650C" w:rsidRDefault="00000000">
            <w:pPr>
              <w:numPr>
                <w:ilvl w:val="0"/>
                <w:numId w:val="141"/>
              </w:numPr>
              <w:spacing w:line="281" w:lineRule="auto"/>
            </w:pPr>
            <w:r>
              <w:rPr>
                <w:rFonts w:ascii="Roboto" w:eastAsia="Roboto" w:hAnsi="Roboto" w:cs="Roboto"/>
                <w:sz w:val="21"/>
                <w:szCs w:val="21"/>
              </w:rPr>
              <w:t xml:space="preserve">Place all the plates from Step E and Step F in a 30 </w:t>
            </w:r>
            <w:r>
              <w:rPr>
                <w:rFonts w:ascii="Roboto" w:eastAsia="Roboto" w:hAnsi="Roboto" w:cs="Roboto"/>
                <w:b/>
                <w:sz w:val="21"/>
                <w:szCs w:val="21"/>
              </w:rPr>
              <w:t>°</w:t>
            </w:r>
            <w:r>
              <w:rPr>
                <w:rFonts w:ascii="Roboto" w:eastAsia="Roboto" w:hAnsi="Roboto" w:cs="Roboto"/>
                <w:sz w:val="21"/>
                <w:szCs w:val="21"/>
              </w:rPr>
              <w:t xml:space="preserve"> C incubator for 48 hours.</w:t>
            </w:r>
          </w:p>
          <w:p w14:paraId="0A5FFC29" w14:textId="77777777" w:rsidR="00CC650C" w:rsidRDefault="00000000">
            <w:pPr>
              <w:numPr>
                <w:ilvl w:val="0"/>
                <w:numId w:val="141"/>
              </w:numPr>
              <w:spacing w:line="281" w:lineRule="auto"/>
            </w:pPr>
            <w:r>
              <w:rPr>
                <w:rFonts w:ascii="Roboto" w:eastAsia="Roboto" w:hAnsi="Roboto" w:cs="Roboto"/>
                <w:sz w:val="21"/>
                <w:szCs w:val="21"/>
              </w:rPr>
              <w:t>Evaluate outcomes of the 2-Hybrid selection.</w:t>
            </w:r>
          </w:p>
          <w:p w14:paraId="1F5971B6" w14:textId="77777777" w:rsidR="00CC650C" w:rsidRDefault="00000000">
            <w:pPr>
              <w:numPr>
                <w:ilvl w:val="1"/>
                <w:numId w:val="141"/>
              </w:numPr>
              <w:spacing w:line="281" w:lineRule="auto"/>
            </w:pPr>
            <w:r>
              <w:rPr>
                <w:rFonts w:ascii="Roboto" w:eastAsia="Roboto" w:hAnsi="Roboto" w:cs="Roboto"/>
                <w:sz w:val="21"/>
                <w:szCs w:val="21"/>
              </w:rPr>
              <w:t>After 48 hours, the B2H Selection plates should be photographed and evaluated for the number, color, and size of colonies formed. This information should be recorded in your lab notebook.</w:t>
            </w:r>
            <w:r>
              <w:rPr>
                <w:rFonts w:ascii="Roboto" w:eastAsia="Roboto" w:hAnsi="Roboto" w:cs="Roboto"/>
                <w:sz w:val="21"/>
                <w:szCs w:val="21"/>
              </w:rPr>
              <w:br/>
            </w:r>
            <w:r>
              <w:rPr>
                <w:rFonts w:ascii="Roboto" w:eastAsia="Roboto" w:hAnsi="Roboto" w:cs="Roboto"/>
                <w:b/>
                <w:sz w:val="21"/>
                <w:szCs w:val="21"/>
              </w:rPr>
              <w:t>Note :</w:t>
            </w:r>
            <w:r>
              <w:rPr>
                <w:rFonts w:ascii="Roboto" w:eastAsia="Roboto" w:hAnsi="Roboto" w:cs="Roboto"/>
                <w:sz w:val="21"/>
                <w:szCs w:val="21"/>
              </w:rPr>
              <w:t xml:space="preserve"> It is strongly recommended that plates be refrigerated for 2 - 24 hours prior to evaluating colony color. This low incubation temperature enhances the blue colony color on B2H Selection plates, making it easier to distinguish pale colonies from blue colonies.</w:t>
            </w:r>
          </w:p>
          <w:p w14:paraId="456C0B2A" w14:textId="77777777" w:rsidR="00CC650C" w:rsidRDefault="00000000">
            <w:pPr>
              <w:numPr>
                <w:ilvl w:val="1"/>
                <w:numId w:val="141"/>
              </w:numPr>
              <w:spacing w:line="281" w:lineRule="auto"/>
            </w:pPr>
            <w:r>
              <w:rPr>
                <w:rFonts w:ascii="Roboto" w:eastAsia="Roboto" w:hAnsi="Roboto" w:cs="Roboto"/>
                <w:sz w:val="21"/>
                <w:szCs w:val="21"/>
              </w:rPr>
              <w:t>Calculate the fraction of transformed cells that were able to grow on carbenicillin.</w:t>
            </w:r>
          </w:p>
          <w:p w14:paraId="5CF51F00" w14:textId="77777777" w:rsidR="00CC650C" w:rsidRDefault="00000000">
            <w:pPr>
              <w:numPr>
                <w:ilvl w:val="2"/>
                <w:numId w:val="141"/>
              </w:numPr>
              <w:spacing w:line="281" w:lineRule="auto"/>
            </w:pPr>
            <w:r>
              <w:rPr>
                <w:rFonts w:ascii="Roboto" w:eastAsia="Roboto" w:hAnsi="Roboto" w:cs="Roboto"/>
                <w:sz w:val="21"/>
                <w:szCs w:val="21"/>
              </w:rPr>
              <w:t>Evaluate the B2H Growth plates.</w:t>
            </w:r>
          </w:p>
          <w:p w14:paraId="42B32D8C" w14:textId="77777777" w:rsidR="00CC650C" w:rsidRDefault="00000000">
            <w:pPr>
              <w:numPr>
                <w:ilvl w:val="3"/>
                <w:numId w:val="141"/>
              </w:numPr>
              <w:spacing w:line="281" w:lineRule="auto"/>
            </w:pPr>
            <w:r>
              <w:rPr>
                <w:rFonts w:ascii="Roboto" w:eastAsia="Roboto" w:hAnsi="Roboto" w:cs="Roboto"/>
                <w:sz w:val="21"/>
                <w:szCs w:val="21"/>
              </w:rPr>
              <w:t>Of the plates from Step F9 on which 100 μl was plated, identify one that has a countable number of colonies (i.e. between 20 and 200 colonies).</w:t>
            </w:r>
          </w:p>
          <w:p w14:paraId="6EE738EF" w14:textId="77777777" w:rsidR="00CC650C" w:rsidRDefault="00000000">
            <w:pPr>
              <w:numPr>
                <w:ilvl w:val="3"/>
                <w:numId w:val="141"/>
              </w:numPr>
              <w:spacing w:line="281" w:lineRule="auto"/>
            </w:pPr>
            <w:r>
              <w:rPr>
                <w:rFonts w:ascii="Roboto" w:eastAsia="Roboto" w:hAnsi="Roboto" w:cs="Roboto"/>
                <w:sz w:val="21"/>
                <w:szCs w:val="21"/>
              </w:rPr>
              <w:t>Calculate the number of transformed cells in cfu/ml using the formula:</w:t>
            </w:r>
            <w:r>
              <w:rPr>
                <w:rFonts w:ascii="Roboto" w:eastAsia="Roboto" w:hAnsi="Roboto" w:cs="Roboto"/>
                <w:sz w:val="21"/>
                <w:szCs w:val="21"/>
              </w:rPr>
              <w:br/>
              <w:t>(cfu/ml) = (# cfu/ volume used in μl) x (10</w:t>
            </w:r>
            <w:r>
              <w:rPr>
                <w:rFonts w:ascii="Roboto" w:eastAsia="Roboto" w:hAnsi="Roboto" w:cs="Roboto"/>
                <w:sz w:val="21"/>
                <w:szCs w:val="21"/>
                <w:vertAlign w:val="superscript"/>
              </w:rPr>
              <w:t>3</w:t>
            </w:r>
            <w:r>
              <w:rPr>
                <w:rFonts w:ascii="Roboto" w:eastAsia="Roboto" w:hAnsi="Roboto" w:cs="Roboto"/>
                <w:sz w:val="21"/>
                <w:szCs w:val="21"/>
              </w:rPr>
              <w:t xml:space="preserve"> μl/ml) x dilution factor*</w:t>
            </w:r>
            <w:r>
              <w:rPr>
                <w:rFonts w:ascii="Roboto" w:eastAsia="Roboto" w:hAnsi="Roboto" w:cs="Roboto"/>
                <w:sz w:val="21"/>
                <w:szCs w:val="21"/>
              </w:rPr>
              <w:br/>
            </w:r>
            <w:r>
              <w:rPr>
                <w:rFonts w:ascii="Roboto" w:eastAsia="Roboto" w:hAnsi="Roboto" w:cs="Roboto"/>
                <w:i/>
                <w:sz w:val="21"/>
                <w:szCs w:val="21"/>
              </w:rPr>
              <w:t>*For a 10</w:t>
            </w:r>
            <w:r>
              <w:rPr>
                <w:rFonts w:ascii="Roboto" w:eastAsia="Roboto" w:hAnsi="Roboto" w:cs="Roboto"/>
                <w:i/>
                <w:sz w:val="21"/>
                <w:szCs w:val="21"/>
                <w:vertAlign w:val="superscript"/>
              </w:rPr>
              <w:t>-4</w:t>
            </w:r>
            <w:r>
              <w:rPr>
                <w:rFonts w:ascii="Roboto" w:eastAsia="Roboto" w:hAnsi="Roboto" w:cs="Roboto"/>
                <w:i/>
                <w:sz w:val="21"/>
                <w:szCs w:val="21"/>
              </w:rPr>
              <w:t xml:space="preserve"> dilution, the dilution factor is 10</w:t>
            </w:r>
            <w:r>
              <w:rPr>
                <w:rFonts w:ascii="Roboto" w:eastAsia="Roboto" w:hAnsi="Roboto" w:cs="Roboto"/>
                <w:i/>
                <w:sz w:val="21"/>
                <w:szCs w:val="21"/>
                <w:vertAlign w:val="superscript"/>
              </w:rPr>
              <w:t xml:space="preserve">4 </w:t>
            </w:r>
            <w:r>
              <w:rPr>
                <w:rFonts w:ascii="Roboto" w:eastAsia="Roboto" w:hAnsi="Roboto" w:cs="Roboto"/>
                <w:sz w:val="21"/>
                <w:szCs w:val="21"/>
              </w:rPr>
              <w:t>.</w:t>
            </w:r>
            <w:r>
              <w:rPr>
                <w:rFonts w:ascii="Roboto" w:eastAsia="Roboto" w:hAnsi="Roboto" w:cs="Roboto"/>
                <w:sz w:val="21"/>
                <w:szCs w:val="21"/>
              </w:rPr>
              <w:br/>
            </w:r>
            <w:r>
              <w:rPr>
                <w:rFonts w:ascii="Roboto" w:eastAsia="Roboto" w:hAnsi="Roboto" w:cs="Roboto"/>
                <w:sz w:val="21"/>
                <w:szCs w:val="21"/>
              </w:rPr>
              <w:br/>
            </w:r>
            <w:r>
              <w:rPr>
                <w:rFonts w:ascii="Roboto" w:eastAsia="Roboto" w:hAnsi="Roboto" w:cs="Roboto"/>
                <w:b/>
                <w:sz w:val="21"/>
                <w:szCs w:val="21"/>
              </w:rPr>
              <w:t>Example</w:t>
            </w:r>
            <w:r>
              <w:rPr>
                <w:rFonts w:ascii="Roboto" w:eastAsia="Roboto" w:hAnsi="Roboto" w:cs="Roboto"/>
                <w:sz w:val="21"/>
                <w:szCs w:val="21"/>
              </w:rPr>
              <w:t>: If 60 colonies are observed on a plate with 100 μl of the 10</w:t>
            </w:r>
            <w:r>
              <w:rPr>
                <w:rFonts w:ascii="Roboto" w:eastAsia="Roboto" w:hAnsi="Roboto" w:cs="Roboto"/>
                <w:sz w:val="21"/>
                <w:szCs w:val="21"/>
                <w:vertAlign w:val="superscript"/>
              </w:rPr>
              <w:t>-5</w:t>
            </w:r>
            <w:r>
              <w:rPr>
                <w:rFonts w:ascii="Roboto" w:eastAsia="Roboto" w:hAnsi="Roboto" w:cs="Roboto"/>
                <w:sz w:val="21"/>
                <w:szCs w:val="21"/>
              </w:rPr>
              <w:t xml:space="preserve"> dilution plated, the calculation would look like this:</w:t>
            </w:r>
            <w:r>
              <w:rPr>
                <w:rFonts w:ascii="Roboto" w:eastAsia="Roboto" w:hAnsi="Roboto" w:cs="Roboto"/>
                <w:sz w:val="21"/>
                <w:szCs w:val="21"/>
              </w:rPr>
              <w:br/>
              <w:t>cfu/ml = (60 cfu/100 μl) x (10</w:t>
            </w:r>
            <w:r>
              <w:rPr>
                <w:rFonts w:ascii="Roboto" w:eastAsia="Roboto" w:hAnsi="Roboto" w:cs="Roboto"/>
                <w:sz w:val="21"/>
                <w:szCs w:val="21"/>
                <w:vertAlign w:val="superscript"/>
              </w:rPr>
              <w:t>3</w:t>
            </w:r>
            <w:r>
              <w:rPr>
                <w:rFonts w:ascii="Roboto" w:eastAsia="Roboto" w:hAnsi="Roboto" w:cs="Roboto"/>
                <w:sz w:val="21"/>
                <w:szCs w:val="21"/>
              </w:rPr>
              <w:t xml:space="preserve"> μl/ ml) x (10</w:t>
            </w:r>
            <w:r>
              <w:rPr>
                <w:rFonts w:ascii="Roboto" w:eastAsia="Roboto" w:hAnsi="Roboto" w:cs="Roboto"/>
                <w:sz w:val="21"/>
                <w:szCs w:val="21"/>
                <w:vertAlign w:val="superscript"/>
              </w:rPr>
              <w:t>5</w:t>
            </w:r>
            <w:r>
              <w:rPr>
                <w:rFonts w:ascii="Roboto" w:eastAsia="Roboto" w:hAnsi="Roboto" w:cs="Roboto"/>
                <w:sz w:val="21"/>
                <w:szCs w:val="21"/>
              </w:rPr>
              <w:t>)</w:t>
            </w:r>
            <w:r>
              <w:rPr>
                <w:rFonts w:ascii="Roboto" w:eastAsia="Roboto" w:hAnsi="Roboto" w:cs="Roboto"/>
                <w:sz w:val="21"/>
                <w:szCs w:val="21"/>
              </w:rPr>
              <w:br/>
            </w:r>
            <w:r>
              <w:rPr>
                <w:rFonts w:ascii="Roboto" w:eastAsia="Roboto" w:hAnsi="Roboto" w:cs="Roboto"/>
                <w:sz w:val="21"/>
                <w:szCs w:val="21"/>
              </w:rPr>
              <w:lastRenderedPageBreak/>
              <w:t>= (6.0 x 10</w:t>
            </w:r>
            <w:r>
              <w:rPr>
                <w:rFonts w:ascii="Roboto" w:eastAsia="Roboto" w:hAnsi="Roboto" w:cs="Roboto"/>
                <w:sz w:val="21"/>
                <w:szCs w:val="21"/>
                <w:vertAlign w:val="superscript"/>
              </w:rPr>
              <w:t>3</w:t>
            </w:r>
            <w:r>
              <w:rPr>
                <w:rFonts w:ascii="Roboto" w:eastAsia="Roboto" w:hAnsi="Roboto" w:cs="Roboto"/>
                <w:sz w:val="21"/>
                <w:szCs w:val="21"/>
              </w:rPr>
              <w:t xml:space="preserve"> x 10</w:t>
            </w:r>
            <w:r>
              <w:rPr>
                <w:rFonts w:ascii="Roboto" w:eastAsia="Roboto" w:hAnsi="Roboto" w:cs="Roboto"/>
                <w:sz w:val="21"/>
                <w:szCs w:val="21"/>
                <w:vertAlign w:val="superscript"/>
              </w:rPr>
              <w:t>5</w:t>
            </w:r>
            <w:r>
              <w:rPr>
                <w:rFonts w:ascii="Roboto" w:eastAsia="Roboto" w:hAnsi="Roboto" w:cs="Roboto"/>
                <w:sz w:val="21"/>
                <w:szCs w:val="21"/>
              </w:rPr>
              <w:t>) cfu/ml</w:t>
            </w:r>
            <w:r>
              <w:rPr>
                <w:rFonts w:ascii="Roboto" w:eastAsia="Roboto" w:hAnsi="Roboto" w:cs="Roboto"/>
                <w:sz w:val="21"/>
                <w:szCs w:val="21"/>
              </w:rPr>
              <w:br/>
              <w:t>= 6.0 x 10</w:t>
            </w:r>
            <w:r>
              <w:rPr>
                <w:rFonts w:ascii="Roboto" w:eastAsia="Roboto" w:hAnsi="Roboto" w:cs="Roboto"/>
                <w:sz w:val="21"/>
                <w:szCs w:val="21"/>
                <w:vertAlign w:val="superscript"/>
              </w:rPr>
              <w:t xml:space="preserve">7 </w:t>
            </w:r>
            <w:r>
              <w:rPr>
                <w:rFonts w:ascii="Roboto" w:eastAsia="Roboto" w:hAnsi="Roboto" w:cs="Roboto"/>
                <w:sz w:val="21"/>
                <w:szCs w:val="21"/>
              </w:rPr>
              <w:t>cfu/ml</w:t>
            </w:r>
          </w:p>
          <w:p w14:paraId="37802A4D" w14:textId="77777777" w:rsidR="00CC650C" w:rsidRDefault="00000000">
            <w:pPr>
              <w:numPr>
                <w:ilvl w:val="3"/>
                <w:numId w:val="141"/>
              </w:numPr>
              <w:spacing w:line="281" w:lineRule="auto"/>
            </w:pPr>
            <w:r>
              <w:rPr>
                <w:rFonts w:ascii="Roboto" w:eastAsia="Roboto" w:hAnsi="Roboto" w:cs="Roboto"/>
                <w:sz w:val="21"/>
                <w:szCs w:val="21"/>
              </w:rPr>
              <w:t>The cfu/ml represents the total number of transformed cells in your B2H transformation. Calculate the number of transformants plated on each selection plate by multiplying the cfu/ml by the fraction of the total 1 ml volume that was plated.</w:t>
            </w:r>
            <w:r>
              <w:rPr>
                <w:rFonts w:ascii="Roboto" w:eastAsia="Roboto" w:hAnsi="Roboto" w:cs="Roboto"/>
                <w:sz w:val="21"/>
                <w:szCs w:val="21"/>
              </w:rPr>
              <w:br/>
            </w:r>
            <w:r>
              <w:rPr>
                <w:rFonts w:ascii="Roboto" w:eastAsia="Roboto" w:hAnsi="Roboto" w:cs="Roboto"/>
                <w:sz w:val="21"/>
                <w:szCs w:val="21"/>
              </w:rPr>
              <w:br/>
            </w:r>
            <w:r>
              <w:rPr>
                <w:rFonts w:ascii="Roboto" w:eastAsia="Roboto" w:hAnsi="Roboto" w:cs="Roboto"/>
                <w:b/>
                <w:sz w:val="21"/>
                <w:szCs w:val="21"/>
              </w:rPr>
              <w:t>Example</w:t>
            </w:r>
            <w:r>
              <w:rPr>
                <w:rFonts w:ascii="Roboto" w:eastAsia="Roboto" w:hAnsi="Roboto" w:cs="Roboto"/>
                <w:sz w:val="21"/>
                <w:szCs w:val="21"/>
              </w:rPr>
              <w:t>: 50 μl of the recovery mix represents 1/20th of the total 1 ml volume. Thus, on the B2H Selection plate on which 50 μl of recovery mix was plated, 1/20th of the total cfu were plated.</w:t>
            </w:r>
            <w:r>
              <w:rPr>
                <w:rFonts w:ascii="Roboto" w:eastAsia="Roboto" w:hAnsi="Roboto" w:cs="Roboto"/>
                <w:sz w:val="21"/>
                <w:szCs w:val="21"/>
              </w:rPr>
              <w:br/>
              <w:t>cfu plated = (6.0 x 10</w:t>
            </w:r>
            <w:r>
              <w:rPr>
                <w:rFonts w:ascii="Roboto" w:eastAsia="Roboto" w:hAnsi="Roboto" w:cs="Roboto"/>
                <w:sz w:val="21"/>
                <w:szCs w:val="21"/>
                <w:vertAlign w:val="superscript"/>
              </w:rPr>
              <w:t xml:space="preserve">7 </w:t>
            </w:r>
            <w:r>
              <w:rPr>
                <w:rFonts w:ascii="Roboto" w:eastAsia="Roboto" w:hAnsi="Roboto" w:cs="Roboto"/>
                <w:sz w:val="21"/>
                <w:szCs w:val="21"/>
              </w:rPr>
              <w:t>cfu/ml) x (1/20) = 3.0 x 10</w:t>
            </w:r>
            <w:r>
              <w:rPr>
                <w:rFonts w:ascii="Roboto" w:eastAsia="Roboto" w:hAnsi="Roboto" w:cs="Roboto"/>
                <w:sz w:val="21"/>
                <w:szCs w:val="21"/>
                <w:vertAlign w:val="superscript"/>
              </w:rPr>
              <w:t xml:space="preserve">6 </w:t>
            </w:r>
            <w:r>
              <w:rPr>
                <w:rFonts w:ascii="Roboto" w:eastAsia="Roboto" w:hAnsi="Roboto" w:cs="Roboto"/>
                <w:sz w:val="21"/>
                <w:szCs w:val="21"/>
              </w:rPr>
              <w:t>cfu/ml</w:t>
            </w:r>
          </w:p>
          <w:p w14:paraId="4AE3A104" w14:textId="77777777" w:rsidR="00CC650C" w:rsidRDefault="00000000">
            <w:pPr>
              <w:numPr>
                <w:ilvl w:val="2"/>
                <w:numId w:val="141"/>
              </w:numPr>
              <w:spacing w:line="281" w:lineRule="auto"/>
            </w:pPr>
            <w:r>
              <w:rPr>
                <w:rFonts w:ascii="Roboto" w:eastAsia="Roboto" w:hAnsi="Roboto" w:cs="Roboto"/>
                <w:sz w:val="21"/>
                <w:szCs w:val="21"/>
              </w:rPr>
              <w:t>Evaluate the spot dilution plate.</w:t>
            </w:r>
          </w:p>
          <w:p w14:paraId="19A4F684" w14:textId="77777777" w:rsidR="00CC650C" w:rsidRDefault="00000000">
            <w:pPr>
              <w:numPr>
                <w:ilvl w:val="3"/>
                <w:numId w:val="141"/>
              </w:numPr>
              <w:spacing w:line="281" w:lineRule="auto"/>
            </w:pPr>
            <w:r>
              <w:rPr>
                <w:rFonts w:ascii="Roboto" w:eastAsia="Roboto" w:hAnsi="Roboto" w:cs="Roboto"/>
                <w:sz w:val="21"/>
                <w:szCs w:val="21"/>
              </w:rPr>
              <w:t>Do the numbers of colonies in each spot make sense? For example, is there a 10-fold reduction in number of colonies as you move through the spots? If so, choose the dilution(s) that contain a countable number of colonies.</w:t>
            </w:r>
          </w:p>
          <w:p w14:paraId="6891D42F" w14:textId="77777777" w:rsidR="00CC650C" w:rsidRDefault="00000000">
            <w:pPr>
              <w:numPr>
                <w:ilvl w:val="3"/>
                <w:numId w:val="141"/>
              </w:numPr>
              <w:spacing w:line="281" w:lineRule="auto"/>
            </w:pPr>
            <w:r>
              <w:rPr>
                <w:rFonts w:ascii="Roboto" w:eastAsia="Roboto" w:hAnsi="Roboto" w:cs="Roboto"/>
                <w:sz w:val="21"/>
                <w:szCs w:val="21"/>
              </w:rPr>
              <w:t>Do the colony numbers agree with the results from the plates on which 100 μl was plated? For example, is there a 10-fold increase in the number of colonies where 10-fold more volume was plated?</w:t>
            </w:r>
          </w:p>
          <w:p w14:paraId="3D85EBB0" w14:textId="77777777" w:rsidR="00CC650C" w:rsidRDefault="00000000">
            <w:pPr>
              <w:numPr>
                <w:ilvl w:val="3"/>
                <w:numId w:val="141"/>
              </w:numPr>
              <w:spacing w:line="281" w:lineRule="auto"/>
            </w:pPr>
            <w:r>
              <w:rPr>
                <w:rFonts w:ascii="Roboto" w:eastAsia="Roboto" w:hAnsi="Roboto" w:cs="Roboto"/>
                <w:sz w:val="21"/>
                <w:szCs w:val="21"/>
              </w:rPr>
              <w:t>If none of the plates on which 100 μl was plated have a countable number of colonies, the cfu/ml can be approximated using this plate.</w:t>
            </w:r>
            <w:r>
              <w:rPr>
                <w:rFonts w:ascii="Roboto" w:eastAsia="Roboto" w:hAnsi="Roboto" w:cs="Roboto"/>
                <w:sz w:val="21"/>
                <w:szCs w:val="21"/>
              </w:rPr>
              <w:br/>
            </w:r>
            <w:r>
              <w:rPr>
                <w:rFonts w:ascii="Roboto" w:eastAsia="Roboto" w:hAnsi="Roboto" w:cs="Roboto"/>
                <w:sz w:val="21"/>
                <w:szCs w:val="21"/>
              </w:rPr>
              <w:br/>
            </w:r>
            <w:r>
              <w:rPr>
                <w:rFonts w:ascii="Roboto" w:eastAsia="Roboto" w:hAnsi="Roboto" w:cs="Roboto"/>
                <w:b/>
                <w:sz w:val="21"/>
                <w:szCs w:val="21"/>
              </w:rPr>
              <w:t>Note :</w:t>
            </w:r>
            <w:r>
              <w:rPr>
                <w:rFonts w:ascii="Roboto" w:eastAsia="Roboto" w:hAnsi="Roboto" w:cs="Roboto"/>
                <w:sz w:val="21"/>
                <w:szCs w:val="21"/>
              </w:rPr>
              <w:t xml:space="preserve"> B2H Selection plates on which fewer than 500,000 transformants or greater than 5 million transformants were plated should not be considered for candidate selection in Protocol 4.2.</w:t>
            </w:r>
          </w:p>
          <w:p w14:paraId="55AF85E5" w14:textId="77777777" w:rsidR="00CC650C" w:rsidRDefault="00000000">
            <w:pPr>
              <w:numPr>
                <w:ilvl w:val="2"/>
                <w:numId w:val="141"/>
              </w:numPr>
              <w:spacing w:line="281" w:lineRule="auto"/>
            </w:pPr>
            <w:r>
              <w:rPr>
                <w:rFonts w:ascii="Roboto" w:eastAsia="Roboto" w:hAnsi="Roboto" w:cs="Roboto"/>
                <w:sz w:val="21"/>
                <w:szCs w:val="21"/>
              </w:rPr>
              <w:lastRenderedPageBreak/>
              <w:t>The surviving fraction of transformed cells able to grow on Carbenicillin can be calculated by dividing the number of colonies on each B2H Selection plate by the number of cfu calculated in step H3. Typically this number is around 10</w:t>
            </w:r>
            <w:r>
              <w:rPr>
                <w:rFonts w:ascii="Roboto" w:eastAsia="Roboto" w:hAnsi="Roboto" w:cs="Roboto"/>
                <w:sz w:val="21"/>
                <w:szCs w:val="21"/>
                <w:vertAlign w:val="superscript"/>
              </w:rPr>
              <w:t xml:space="preserve">-5 </w:t>
            </w:r>
            <w:r>
              <w:rPr>
                <w:rFonts w:ascii="Roboto" w:eastAsia="Roboto" w:hAnsi="Roboto" w:cs="Roboto"/>
                <w:sz w:val="21"/>
                <w:szCs w:val="21"/>
              </w:rPr>
              <w:t>.</w:t>
            </w:r>
            <w:r>
              <w:rPr>
                <w:rFonts w:ascii="Roboto" w:eastAsia="Roboto" w:hAnsi="Roboto" w:cs="Roboto"/>
                <w:sz w:val="21"/>
                <w:szCs w:val="21"/>
              </w:rPr>
              <w:br/>
            </w:r>
            <w:r>
              <w:rPr>
                <w:rFonts w:ascii="Roboto" w:eastAsia="Roboto" w:hAnsi="Roboto" w:cs="Roboto"/>
                <w:sz w:val="21"/>
                <w:szCs w:val="21"/>
              </w:rPr>
              <w:br/>
            </w:r>
            <w:r>
              <w:rPr>
                <w:rFonts w:ascii="Roboto" w:eastAsia="Roboto" w:hAnsi="Roboto" w:cs="Roboto"/>
                <w:b/>
                <w:sz w:val="21"/>
                <w:szCs w:val="21"/>
              </w:rPr>
              <w:t xml:space="preserve">Example: </w:t>
            </w:r>
            <w:r>
              <w:rPr>
                <w:rFonts w:ascii="Roboto" w:eastAsia="Roboto" w:hAnsi="Roboto" w:cs="Roboto"/>
                <w:sz w:val="21"/>
                <w:szCs w:val="21"/>
              </w:rPr>
              <w:t>If 25 colonies are observed on a plate on which 1.5 x 10</w:t>
            </w:r>
            <w:r>
              <w:rPr>
                <w:rFonts w:ascii="Roboto" w:eastAsia="Roboto" w:hAnsi="Roboto" w:cs="Roboto"/>
                <w:sz w:val="21"/>
                <w:szCs w:val="21"/>
                <w:vertAlign w:val="superscript"/>
              </w:rPr>
              <w:t xml:space="preserve">6 </w:t>
            </w:r>
            <w:r>
              <w:rPr>
                <w:rFonts w:ascii="Roboto" w:eastAsia="Roboto" w:hAnsi="Roboto" w:cs="Roboto"/>
                <w:sz w:val="21"/>
                <w:szCs w:val="21"/>
              </w:rPr>
              <w:t>cfu were plated, the surviving fraction would be:</w:t>
            </w:r>
            <w:r>
              <w:rPr>
                <w:rFonts w:ascii="Roboto" w:eastAsia="Roboto" w:hAnsi="Roboto" w:cs="Roboto"/>
                <w:sz w:val="21"/>
                <w:szCs w:val="21"/>
              </w:rPr>
              <w:br/>
              <w:t>fraction of surviving cells = 25 colonies/1.5 x 10</w:t>
            </w:r>
            <w:r>
              <w:rPr>
                <w:rFonts w:ascii="Roboto" w:eastAsia="Roboto" w:hAnsi="Roboto" w:cs="Roboto"/>
                <w:sz w:val="21"/>
                <w:szCs w:val="21"/>
                <w:vertAlign w:val="superscript"/>
              </w:rPr>
              <w:t xml:space="preserve">6 </w:t>
            </w:r>
            <w:r>
              <w:rPr>
                <w:rFonts w:ascii="Roboto" w:eastAsia="Roboto" w:hAnsi="Roboto" w:cs="Roboto"/>
                <w:sz w:val="21"/>
                <w:szCs w:val="21"/>
              </w:rPr>
              <w:t>cfu = 1.7x 10</w:t>
            </w:r>
            <w:r>
              <w:rPr>
                <w:rFonts w:ascii="Roboto" w:eastAsia="Roboto" w:hAnsi="Roboto" w:cs="Roboto"/>
                <w:sz w:val="21"/>
                <w:szCs w:val="21"/>
                <w:vertAlign w:val="superscript"/>
              </w:rPr>
              <w:t xml:space="preserve">-5 </w:t>
            </w:r>
            <w:r>
              <w:rPr>
                <w:rFonts w:ascii="Roboto" w:eastAsia="Roboto" w:hAnsi="Roboto" w:cs="Roboto"/>
                <w:sz w:val="21"/>
                <w:szCs w:val="21"/>
              </w:rPr>
              <w:t>cfu</w:t>
            </w:r>
          </w:p>
          <w:p w14:paraId="49B07C8E" w14:textId="77777777" w:rsidR="00CC650C" w:rsidRDefault="00000000">
            <w:pPr>
              <w:numPr>
                <w:ilvl w:val="0"/>
                <w:numId w:val="141"/>
              </w:numPr>
              <w:spacing w:after="380" w:line="281" w:lineRule="auto"/>
            </w:pPr>
            <w:r>
              <w:rPr>
                <w:rFonts w:ascii="Roboto" w:eastAsia="Roboto" w:hAnsi="Roboto" w:cs="Roboto"/>
                <w:sz w:val="21"/>
                <w:szCs w:val="21"/>
              </w:rPr>
              <w:t>For B2H Selection plates containing colonies and on which 5 x 10</w:t>
            </w:r>
            <w:r>
              <w:rPr>
                <w:rFonts w:ascii="Roboto" w:eastAsia="Roboto" w:hAnsi="Roboto" w:cs="Roboto"/>
                <w:sz w:val="21"/>
                <w:szCs w:val="21"/>
                <w:vertAlign w:val="superscript"/>
              </w:rPr>
              <w:t xml:space="preserve">5 </w:t>
            </w:r>
            <w:r>
              <w:rPr>
                <w:rFonts w:ascii="Roboto" w:eastAsia="Roboto" w:hAnsi="Roboto" w:cs="Roboto"/>
                <w:sz w:val="21"/>
                <w:szCs w:val="21"/>
              </w:rPr>
              <w:t>- 5 x 10</w:t>
            </w:r>
            <w:r>
              <w:rPr>
                <w:rFonts w:ascii="Roboto" w:eastAsia="Roboto" w:hAnsi="Roboto" w:cs="Roboto"/>
                <w:sz w:val="21"/>
                <w:szCs w:val="21"/>
                <w:vertAlign w:val="superscript"/>
              </w:rPr>
              <w:t xml:space="preserve">6 </w:t>
            </w:r>
            <w:r>
              <w:rPr>
                <w:rFonts w:ascii="Roboto" w:eastAsia="Roboto" w:hAnsi="Roboto" w:cs="Roboto"/>
                <w:sz w:val="21"/>
                <w:szCs w:val="21"/>
              </w:rPr>
              <w:t>cfu were plated, proceed to Protocol 4.2 Selecting Candidate 2-Hybrid Hits.</w:t>
            </w:r>
          </w:p>
          <w:p w14:paraId="12A72FAD" w14:textId="77777777" w:rsidR="00CC650C" w:rsidRDefault="00000000">
            <w:pPr>
              <w:spacing w:after="300" w:line="281" w:lineRule="auto"/>
              <w:rPr>
                <w:rFonts w:ascii="Roboto" w:eastAsia="Roboto" w:hAnsi="Roboto" w:cs="Roboto"/>
                <w:b/>
                <w:sz w:val="21"/>
                <w:szCs w:val="21"/>
              </w:rPr>
            </w:pPr>
            <w:r>
              <w:rPr>
                <w:rFonts w:ascii="Roboto" w:eastAsia="Roboto" w:hAnsi="Roboto" w:cs="Roboto"/>
                <w:b/>
                <w:sz w:val="21"/>
                <w:szCs w:val="21"/>
              </w:rPr>
              <w:t>Helpful tips:</w:t>
            </w:r>
          </w:p>
          <w:p w14:paraId="32DCBC64" w14:textId="77777777" w:rsidR="00CC650C" w:rsidRDefault="00CC650C">
            <w:pPr>
              <w:spacing w:before="240" w:after="240"/>
              <w:rPr>
                <w:rFonts w:ascii="Roboto" w:eastAsia="Roboto" w:hAnsi="Roboto" w:cs="Roboto"/>
                <w:sz w:val="21"/>
                <w:szCs w:val="21"/>
              </w:rPr>
            </w:pPr>
          </w:p>
        </w:tc>
      </w:tr>
    </w:tbl>
    <w:p w14:paraId="3EB6ACD0" w14:textId="77777777" w:rsidR="00CC650C" w:rsidRDefault="00CC650C">
      <w:pPr>
        <w:pStyle w:val="Heading1"/>
        <w:keepNext w:val="0"/>
        <w:keepLines w:val="0"/>
        <w:spacing w:before="480"/>
        <w:rPr>
          <w:b/>
          <w:color w:val="2F5496"/>
          <w:sz w:val="32"/>
          <w:szCs w:val="32"/>
        </w:rPr>
      </w:pPr>
      <w:bookmarkStart w:id="200" w:name="_9m4a0zx1z19e" w:colFirst="0" w:colLast="0"/>
      <w:bookmarkEnd w:id="200"/>
    </w:p>
    <w:p w14:paraId="01107CC3" w14:textId="77777777" w:rsidR="00CC650C" w:rsidRDefault="00CC650C">
      <w:pPr>
        <w:pStyle w:val="Heading1"/>
        <w:keepNext w:val="0"/>
        <w:keepLines w:val="0"/>
        <w:spacing w:before="480"/>
        <w:rPr>
          <w:b/>
          <w:color w:val="2F5496"/>
          <w:sz w:val="32"/>
          <w:szCs w:val="32"/>
        </w:rPr>
      </w:pPr>
      <w:bookmarkStart w:id="201" w:name="_1qiuh0i70tq6" w:colFirst="0" w:colLast="0"/>
      <w:bookmarkEnd w:id="201"/>
    </w:p>
    <w:p w14:paraId="708EE61B" w14:textId="77777777" w:rsidR="00CC650C" w:rsidRDefault="00CC650C">
      <w:pPr>
        <w:pStyle w:val="Heading1"/>
        <w:keepNext w:val="0"/>
        <w:keepLines w:val="0"/>
        <w:spacing w:before="480"/>
        <w:rPr>
          <w:b/>
          <w:color w:val="2F5496"/>
          <w:sz w:val="32"/>
          <w:szCs w:val="32"/>
        </w:rPr>
      </w:pPr>
      <w:bookmarkStart w:id="202" w:name="_6bh4qxn5gzsb" w:colFirst="0" w:colLast="0"/>
      <w:bookmarkEnd w:id="202"/>
    </w:p>
    <w:p w14:paraId="351E8C87" w14:textId="77777777" w:rsidR="00CC650C" w:rsidRDefault="00CC650C">
      <w:pPr>
        <w:pStyle w:val="Heading1"/>
        <w:keepNext w:val="0"/>
        <w:keepLines w:val="0"/>
        <w:spacing w:before="480"/>
        <w:rPr>
          <w:b/>
          <w:color w:val="2F5496"/>
          <w:sz w:val="32"/>
          <w:szCs w:val="32"/>
        </w:rPr>
      </w:pPr>
      <w:bookmarkStart w:id="203" w:name="_gkop4hj2itb5" w:colFirst="0" w:colLast="0"/>
      <w:bookmarkEnd w:id="203"/>
    </w:p>
    <w:p w14:paraId="7001D9A7" w14:textId="77777777" w:rsidR="00CC650C" w:rsidRDefault="00CC650C">
      <w:pPr>
        <w:pStyle w:val="Heading1"/>
        <w:keepNext w:val="0"/>
        <w:keepLines w:val="0"/>
        <w:spacing w:before="480"/>
        <w:rPr>
          <w:b/>
          <w:color w:val="2F5496"/>
          <w:sz w:val="32"/>
          <w:szCs w:val="32"/>
        </w:rPr>
      </w:pPr>
      <w:bookmarkStart w:id="204" w:name="_x0ug2e1k3qfx" w:colFirst="0" w:colLast="0"/>
      <w:bookmarkEnd w:id="204"/>
    </w:p>
    <w:p w14:paraId="1207C7DE" w14:textId="77777777" w:rsidR="00CC650C" w:rsidRDefault="00CC650C">
      <w:pPr>
        <w:pStyle w:val="Heading1"/>
        <w:keepNext w:val="0"/>
        <w:keepLines w:val="0"/>
        <w:spacing w:before="480"/>
        <w:rPr>
          <w:b/>
          <w:color w:val="2F5496"/>
          <w:sz w:val="32"/>
          <w:szCs w:val="32"/>
        </w:rPr>
      </w:pPr>
      <w:bookmarkStart w:id="205" w:name="_t575n1px16hz" w:colFirst="0" w:colLast="0"/>
      <w:bookmarkEnd w:id="205"/>
    </w:p>
    <w:p w14:paraId="4F8B4E37" w14:textId="77777777" w:rsidR="00CC650C" w:rsidRDefault="00CC650C">
      <w:pPr>
        <w:pStyle w:val="Heading1"/>
        <w:keepNext w:val="0"/>
        <w:keepLines w:val="0"/>
        <w:spacing w:before="480"/>
        <w:rPr>
          <w:b/>
          <w:color w:val="2F5496"/>
          <w:sz w:val="32"/>
          <w:szCs w:val="32"/>
        </w:rPr>
      </w:pPr>
      <w:bookmarkStart w:id="206" w:name="_xiex7v27avcv" w:colFirst="0" w:colLast="0"/>
      <w:bookmarkEnd w:id="206"/>
    </w:p>
    <w:p w14:paraId="2E446128" w14:textId="77777777" w:rsidR="00CC650C" w:rsidRDefault="00CC650C">
      <w:pPr>
        <w:pStyle w:val="Heading1"/>
        <w:keepNext w:val="0"/>
        <w:keepLines w:val="0"/>
        <w:spacing w:before="480"/>
        <w:rPr>
          <w:b/>
          <w:color w:val="2F5496"/>
          <w:sz w:val="32"/>
          <w:szCs w:val="32"/>
        </w:rPr>
      </w:pPr>
      <w:bookmarkStart w:id="207" w:name="_pj9espr5bxpa" w:colFirst="0" w:colLast="0"/>
      <w:bookmarkEnd w:id="207"/>
    </w:p>
    <w:p w14:paraId="105018D2" w14:textId="77777777" w:rsidR="00CC650C" w:rsidRDefault="00CC650C">
      <w:pPr>
        <w:pStyle w:val="Heading1"/>
        <w:keepNext w:val="0"/>
        <w:keepLines w:val="0"/>
        <w:spacing w:before="480"/>
        <w:rPr>
          <w:b/>
          <w:color w:val="2F5496"/>
          <w:sz w:val="32"/>
          <w:szCs w:val="32"/>
        </w:rPr>
      </w:pPr>
      <w:bookmarkStart w:id="208" w:name="_iyyynzfuynje" w:colFirst="0" w:colLast="0"/>
      <w:bookmarkEnd w:id="208"/>
    </w:p>
    <w:p w14:paraId="6BD4E93B" w14:textId="77777777" w:rsidR="00CC650C" w:rsidRDefault="00000000">
      <w:pPr>
        <w:pStyle w:val="Heading1"/>
        <w:keepNext w:val="0"/>
        <w:keepLines w:val="0"/>
        <w:spacing w:before="480"/>
        <w:rPr>
          <w:b/>
          <w:color w:val="2F5496"/>
          <w:sz w:val="32"/>
          <w:szCs w:val="32"/>
        </w:rPr>
      </w:pPr>
      <w:bookmarkStart w:id="209" w:name="_rqwrx8d03jr1" w:colFirst="0" w:colLast="0"/>
      <w:bookmarkEnd w:id="209"/>
      <w:r>
        <w:rPr>
          <w:b/>
          <w:color w:val="2F5496"/>
          <w:sz w:val="32"/>
          <w:szCs w:val="32"/>
        </w:rPr>
        <w:t>Protocol 4.2: Selecting Candidate 2-Hybrid Hits</w:t>
      </w:r>
    </w:p>
    <w:p w14:paraId="62047E6F" w14:textId="77777777" w:rsidR="00CC650C" w:rsidRDefault="00CC650C"/>
    <w:tbl>
      <w:tblPr>
        <w:tblStyle w:val="affffa"/>
        <w:tblW w:w="8985" w:type="dxa"/>
        <w:tblBorders>
          <w:top w:val="nil"/>
          <w:left w:val="nil"/>
          <w:bottom w:val="nil"/>
          <w:right w:val="nil"/>
          <w:insideH w:val="nil"/>
          <w:insideV w:val="nil"/>
        </w:tblBorders>
        <w:tblLayout w:type="fixed"/>
        <w:tblLook w:val="0600" w:firstRow="0" w:lastRow="0" w:firstColumn="0" w:lastColumn="0" w:noHBand="1" w:noVBand="1"/>
      </w:tblPr>
      <w:tblGrid>
        <w:gridCol w:w="2385"/>
        <w:gridCol w:w="6600"/>
      </w:tblGrid>
      <w:tr w:rsidR="00CC650C" w14:paraId="5D69F18A" w14:textId="77777777">
        <w:trPr>
          <w:trHeight w:val="300"/>
        </w:trPr>
        <w:tc>
          <w:tcPr>
            <w:tcW w:w="2385" w:type="dxa"/>
            <w:tcBorders>
              <w:top w:val="single" w:sz="8" w:space="0" w:color="000000"/>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617347DB"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6600" w:type="dxa"/>
            <w:tcBorders>
              <w:top w:val="single" w:sz="8" w:space="0" w:color="000000"/>
              <w:left w:val="nil"/>
              <w:bottom w:val="single" w:sz="8" w:space="0" w:color="000000"/>
              <w:right w:val="single" w:sz="8" w:space="0" w:color="000000"/>
            </w:tcBorders>
            <w:shd w:val="clear" w:color="auto" w:fill="B8CCE4"/>
            <w:tcMar>
              <w:top w:w="0" w:type="dxa"/>
              <w:left w:w="120" w:type="dxa"/>
              <w:bottom w:w="0" w:type="dxa"/>
              <w:right w:w="120" w:type="dxa"/>
            </w:tcMar>
          </w:tcPr>
          <w:p w14:paraId="1E988D1A"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5A8EEAC7" w14:textId="77777777">
        <w:trPr>
          <w:trHeight w:val="300"/>
        </w:trPr>
        <w:tc>
          <w:tcPr>
            <w:tcW w:w="2385" w:type="dxa"/>
            <w:tcBorders>
              <w:top w:val="nil"/>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446425D5"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6600" w:type="dxa"/>
            <w:tcBorders>
              <w:top w:val="nil"/>
              <w:left w:val="nil"/>
              <w:bottom w:val="single" w:sz="8" w:space="0" w:color="000000"/>
              <w:right w:val="single" w:sz="8" w:space="0" w:color="000000"/>
            </w:tcBorders>
            <w:shd w:val="clear" w:color="auto" w:fill="B8CCE4"/>
            <w:tcMar>
              <w:top w:w="0" w:type="dxa"/>
              <w:left w:w="120" w:type="dxa"/>
              <w:bottom w:w="0" w:type="dxa"/>
              <w:right w:w="120" w:type="dxa"/>
            </w:tcMar>
          </w:tcPr>
          <w:p w14:paraId="510C2908" w14:textId="77777777" w:rsidR="00CC650C" w:rsidRDefault="00000000">
            <w:pPr>
              <w:spacing w:before="240" w:line="273" w:lineRule="auto"/>
              <w:rPr>
                <w:rFonts w:ascii="Calibri" w:eastAsia="Calibri" w:hAnsi="Calibri" w:cs="Calibri"/>
                <w:b/>
              </w:rPr>
            </w:pPr>
            <w:r>
              <w:rPr>
                <w:rFonts w:ascii="Calibri" w:eastAsia="Calibri" w:hAnsi="Calibri" w:cs="Calibri"/>
                <w:b/>
              </w:rPr>
              <w:t>Protocol 4.2: Selecting Candidate 2-Hybrid Hits</w:t>
            </w:r>
          </w:p>
        </w:tc>
      </w:tr>
      <w:tr w:rsidR="00CC650C" w14:paraId="49890979" w14:textId="77777777">
        <w:trPr>
          <w:trHeight w:val="300"/>
        </w:trPr>
        <w:tc>
          <w:tcPr>
            <w:tcW w:w="2385" w:type="dxa"/>
            <w:tcBorders>
              <w:top w:val="nil"/>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37D1AA16" w14:textId="77777777" w:rsidR="00CC650C" w:rsidRDefault="00000000">
            <w:pPr>
              <w:spacing w:before="240" w:after="240"/>
              <w:rPr>
                <w:rFonts w:ascii="Calibri" w:eastAsia="Calibri" w:hAnsi="Calibri" w:cs="Calibri"/>
                <w:b/>
              </w:rPr>
            </w:pPr>
            <w:r>
              <w:rPr>
                <w:rFonts w:ascii="Calibri" w:eastAsia="Calibri" w:hAnsi="Calibri" w:cs="Calibri"/>
                <w:b/>
              </w:rPr>
              <w:t>imgtxt</w:t>
            </w:r>
          </w:p>
        </w:tc>
        <w:tc>
          <w:tcPr>
            <w:tcW w:w="6600" w:type="dxa"/>
            <w:tcBorders>
              <w:top w:val="nil"/>
              <w:left w:val="nil"/>
              <w:bottom w:val="single" w:sz="8" w:space="0" w:color="000000"/>
              <w:right w:val="single" w:sz="8" w:space="0" w:color="000000"/>
            </w:tcBorders>
            <w:shd w:val="clear" w:color="auto" w:fill="B8CCE4"/>
            <w:tcMar>
              <w:top w:w="0" w:type="dxa"/>
              <w:left w:w="120" w:type="dxa"/>
              <w:bottom w:w="0" w:type="dxa"/>
              <w:right w:w="120" w:type="dxa"/>
            </w:tcMar>
          </w:tcPr>
          <w:p w14:paraId="0176E703" w14:textId="77777777" w:rsidR="00CC650C" w:rsidRDefault="00000000">
            <w:pPr>
              <w:spacing w:before="240" w:line="273" w:lineRule="auto"/>
              <w:rPr>
                <w:rFonts w:ascii="Calibri" w:eastAsia="Calibri" w:hAnsi="Calibri" w:cs="Calibri"/>
                <w:b/>
              </w:rPr>
            </w:pPr>
            <w:r>
              <w:rPr>
                <w:rFonts w:ascii="Calibri" w:eastAsia="Calibri" w:hAnsi="Calibri" w:cs="Calibri"/>
                <w:b/>
              </w:rPr>
              <w:t>Interaction Assay</w:t>
            </w:r>
          </w:p>
        </w:tc>
      </w:tr>
      <w:tr w:rsidR="00CC650C" w14:paraId="3F9CD1BF" w14:textId="77777777">
        <w:trPr>
          <w:trHeight w:val="555"/>
        </w:trPr>
        <w:tc>
          <w:tcPr>
            <w:tcW w:w="238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293D4751"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660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2EE5C3FF" w14:textId="77777777" w:rsidR="00CC650C" w:rsidRDefault="00000000">
            <w:pPr>
              <w:spacing w:before="240" w:after="240"/>
              <w:rPr>
                <w:rFonts w:ascii="Calibri" w:eastAsia="Calibri" w:hAnsi="Calibri" w:cs="Calibri"/>
                <w:b/>
              </w:rPr>
            </w:pPr>
            <w:r>
              <w:rPr>
                <w:rFonts w:ascii="Calibri" w:eastAsia="Calibri" w:hAnsi="Calibri" w:cs="Calibri"/>
                <w:b/>
              </w:rPr>
              <w:t>interaction-assay.svg</w:t>
            </w:r>
          </w:p>
        </w:tc>
      </w:tr>
      <w:tr w:rsidR="00CC650C" w14:paraId="697210B4" w14:textId="77777777">
        <w:trPr>
          <w:trHeight w:val="2085"/>
        </w:trPr>
        <w:tc>
          <w:tcPr>
            <w:tcW w:w="2385" w:type="dxa"/>
            <w:tcBorders>
              <w:top w:val="nil"/>
              <w:left w:val="single" w:sz="8" w:space="0" w:color="000000"/>
              <w:bottom w:val="single" w:sz="8" w:space="0" w:color="000000"/>
              <w:right w:val="single" w:sz="8" w:space="0" w:color="000000"/>
            </w:tcBorders>
            <w:shd w:val="clear" w:color="auto" w:fill="auto"/>
            <w:tcMar>
              <w:top w:w="0" w:type="dxa"/>
              <w:left w:w="120" w:type="dxa"/>
              <w:bottom w:w="0" w:type="dxa"/>
              <w:right w:w="120" w:type="dxa"/>
            </w:tcMar>
          </w:tcPr>
          <w:p w14:paraId="7E276A7E"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660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492D695F" w14:textId="77777777" w:rsidR="00CC650C" w:rsidRDefault="00000000">
            <w:pPr>
              <w:pStyle w:val="Heading3"/>
              <w:keepNext w:val="0"/>
              <w:keepLines w:val="0"/>
              <w:spacing w:after="300" w:line="281" w:lineRule="auto"/>
              <w:rPr>
                <w:color w:val="000000"/>
              </w:rPr>
            </w:pPr>
            <w:bookmarkStart w:id="210" w:name="_v3z09lo21ilt" w:colFirst="0" w:colLast="0"/>
            <w:bookmarkEnd w:id="210"/>
            <w:r>
              <w:rPr>
                <w:color w:val="000000"/>
              </w:rPr>
              <w:t>Objective:</w:t>
            </w:r>
          </w:p>
          <w:p w14:paraId="6E303641"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To isolate and process candidate hits from a bacterial 2-hybrid selection assay for downstream verification.</w:t>
            </w:r>
          </w:p>
          <w:p w14:paraId="4A9E4629" w14:textId="77777777" w:rsidR="00CC650C" w:rsidRDefault="00000000">
            <w:pPr>
              <w:pStyle w:val="Heading4"/>
              <w:keepNext w:val="0"/>
              <w:keepLines w:val="0"/>
              <w:spacing w:before="0" w:after="300"/>
              <w:rPr>
                <w:color w:val="000000"/>
              </w:rPr>
            </w:pPr>
            <w:bookmarkStart w:id="211" w:name="_cfukxkiona5q" w:colFirst="0" w:colLast="0"/>
            <w:bookmarkEnd w:id="211"/>
            <w:r>
              <w:rPr>
                <w:color w:val="000000"/>
              </w:rPr>
              <w:t>Rationale:</w:t>
            </w:r>
          </w:p>
          <w:p w14:paraId="34F67820"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After performing a bacterial 2-hybrid selection assay, surviving colonies should be isolated and cultured such that the plasmids they harbor can be purified for further analysis. In addition to the putative protein-protein interaction colonies, these selection plates may also contain colonies that are carbenicillin-resistant for less interesting reasons. For example, some cells may have randomly acquired a chromosomal mutation that confers resistance to carbenicillin; colonies that are completely white or very tiny may fall into this class. Furthermore, some surviving cells may harbor a mutation in the test promoter that allows for constitutive expression of the bla and lacZ reporter genes. Finally, some protein fragments may be 'sticky' and able to interact with many different phage proteins or even E. coli RNA polymerase itself. These last two classes of carbenicillin-surviving colonies are harder to distinguish as they will lead to healthy, blue colonies just like a true protein-</w:t>
            </w:r>
            <w:r>
              <w:rPr>
                <w:rFonts w:ascii="Roboto" w:eastAsia="Roboto" w:hAnsi="Roboto" w:cs="Roboto"/>
                <w:sz w:val="21"/>
                <w:szCs w:val="21"/>
              </w:rPr>
              <w:lastRenderedPageBreak/>
              <w:t>protein interaction. In this protocol, colonies will be screened by colony PCR for known 'sticky' CI fusion proteins such that they can be eliminated from the pool of hits. In Protocol 4.3, the remaining candidates will be analyzed further to determine whether the ability to grow on carbenicillin is due to the expression of interacting partners or some type of mutation in the reporter strain.</w:t>
            </w:r>
          </w:p>
          <w:p w14:paraId="6E6B264F" w14:textId="77777777" w:rsidR="00CC650C" w:rsidRDefault="00000000">
            <w:pPr>
              <w:pStyle w:val="Heading4"/>
              <w:keepNext w:val="0"/>
              <w:keepLines w:val="0"/>
              <w:spacing w:before="0" w:after="300"/>
              <w:rPr>
                <w:color w:val="000000"/>
              </w:rPr>
            </w:pPr>
            <w:bookmarkStart w:id="212" w:name="_sduttrcwvhah" w:colFirst="0" w:colLast="0"/>
            <w:bookmarkEnd w:id="212"/>
            <w:r>
              <w:rPr>
                <w:color w:val="000000"/>
              </w:rPr>
              <w:t>Supplies:</w:t>
            </w:r>
          </w:p>
          <w:p w14:paraId="1FA997DE" w14:textId="77777777" w:rsidR="00CC650C" w:rsidRDefault="00000000">
            <w:pPr>
              <w:numPr>
                <w:ilvl w:val="0"/>
                <w:numId w:val="88"/>
              </w:numPr>
              <w:spacing w:before="160" w:line="281" w:lineRule="auto"/>
            </w:pPr>
            <w:r>
              <w:rPr>
                <w:rFonts w:ascii="Roboto" w:eastAsia="Roboto" w:hAnsi="Roboto" w:cs="Roboto"/>
                <w:sz w:val="21"/>
                <w:szCs w:val="21"/>
              </w:rPr>
              <w:t>B2H Selection plates on which 500,000 to 5 million transformed cells were plated and incubated at 30 ºC for 48 h</w:t>
            </w:r>
          </w:p>
          <w:p w14:paraId="4833DA2B" w14:textId="77777777" w:rsidR="00CC650C" w:rsidRDefault="00000000">
            <w:pPr>
              <w:numPr>
                <w:ilvl w:val="0"/>
                <w:numId w:val="88"/>
              </w:numPr>
              <w:spacing w:line="281" w:lineRule="auto"/>
            </w:pPr>
            <w:r>
              <w:rPr>
                <w:rFonts w:ascii="Roboto" w:eastAsia="Roboto" w:hAnsi="Roboto" w:cs="Roboto"/>
                <w:sz w:val="21"/>
                <w:szCs w:val="21"/>
              </w:rPr>
              <w:t>LB broth supplemented with 50 μg/ml Kanamycin, 25 μg/ml Chloramphenicol, 50 μg/ml Spectinomycin</w:t>
            </w:r>
          </w:p>
          <w:p w14:paraId="08457825" w14:textId="77777777" w:rsidR="00CC650C" w:rsidRDefault="00000000">
            <w:pPr>
              <w:numPr>
                <w:ilvl w:val="0"/>
                <w:numId w:val="88"/>
              </w:numPr>
              <w:spacing w:line="281" w:lineRule="auto"/>
            </w:pPr>
            <w:r>
              <w:rPr>
                <w:rFonts w:ascii="Roboto" w:eastAsia="Roboto" w:hAnsi="Roboto" w:cs="Roboto"/>
                <w:sz w:val="21"/>
                <w:szCs w:val="21"/>
              </w:rPr>
              <w:t>Sterile test tubes with lids</w:t>
            </w:r>
          </w:p>
          <w:p w14:paraId="6C1ED2B8" w14:textId="77777777" w:rsidR="00CC650C" w:rsidRDefault="00000000">
            <w:pPr>
              <w:numPr>
                <w:ilvl w:val="0"/>
                <w:numId w:val="88"/>
              </w:numPr>
              <w:spacing w:line="281" w:lineRule="auto"/>
            </w:pPr>
            <w:r>
              <w:rPr>
                <w:rFonts w:ascii="Roboto" w:eastAsia="Roboto" w:hAnsi="Roboto" w:cs="Roboto"/>
                <w:sz w:val="21"/>
                <w:szCs w:val="21"/>
              </w:rPr>
              <w:t>Sterile inoculation or wooden sticks</w:t>
            </w:r>
          </w:p>
          <w:p w14:paraId="7586CE48" w14:textId="77777777" w:rsidR="00CC650C" w:rsidRDefault="00000000">
            <w:pPr>
              <w:numPr>
                <w:ilvl w:val="0"/>
                <w:numId w:val="88"/>
              </w:numPr>
              <w:spacing w:line="281" w:lineRule="auto"/>
            </w:pPr>
            <w:r>
              <w:rPr>
                <w:rFonts w:ascii="Roboto" w:eastAsia="Roboto" w:hAnsi="Roboto" w:cs="Roboto"/>
                <w:sz w:val="21"/>
                <w:szCs w:val="21"/>
              </w:rPr>
              <w:t>Temperature-controlled shaking incubator or rotor</w:t>
            </w:r>
          </w:p>
          <w:p w14:paraId="4FA4A0A8" w14:textId="77777777" w:rsidR="00CC650C" w:rsidRDefault="00000000">
            <w:pPr>
              <w:numPr>
                <w:ilvl w:val="0"/>
                <w:numId w:val="88"/>
              </w:numPr>
              <w:spacing w:line="281" w:lineRule="auto"/>
            </w:pPr>
            <w:r>
              <w:rPr>
                <w:rFonts w:ascii="Roboto" w:eastAsia="Roboto" w:hAnsi="Roboto" w:cs="Roboto"/>
                <w:sz w:val="21"/>
                <w:szCs w:val="21"/>
              </w:rPr>
              <w:t>5 ml serological pipettes</w:t>
            </w:r>
          </w:p>
          <w:p w14:paraId="79B43AA6" w14:textId="77777777" w:rsidR="00CC650C" w:rsidRDefault="00000000">
            <w:pPr>
              <w:numPr>
                <w:ilvl w:val="0"/>
                <w:numId w:val="88"/>
              </w:numPr>
              <w:spacing w:line="281" w:lineRule="auto"/>
            </w:pPr>
            <w:r>
              <w:rPr>
                <w:rFonts w:ascii="Roboto" w:eastAsia="Roboto" w:hAnsi="Roboto" w:cs="Roboto"/>
                <w:sz w:val="21"/>
                <w:szCs w:val="21"/>
              </w:rPr>
              <w:t>Pipette aid</w:t>
            </w:r>
          </w:p>
          <w:p w14:paraId="123AE88B" w14:textId="77777777" w:rsidR="00CC650C" w:rsidRDefault="00000000">
            <w:pPr>
              <w:numPr>
                <w:ilvl w:val="0"/>
                <w:numId w:val="88"/>
              </w:numPr>
              <w:spacing w:line="281" w:lineRule="auto"/>
            </w:pPr>
            <w:r>
              <w:rPr>
                <w:rFonts w:ascii="Roboto" w:eastAsia="Roboto" w:hAnsi="Roboto" w:cs="Roboto"/>
                <w:sz w:val="21"/>
                <w:szCs w:val="21"/>
              </w:rPr>
              <w:t>Microcentrifuge tubes</w:t>
            </w:r>
          </w:p>
          <w:p w14:paraId="78F7E83F" w14:textId="77777777" w:rsidR="00CC650C" w:rsidRDefault="00000000">
            <w:pPr>
              <w:numPr>
                <w:ilvl w:val="0"/>
                <w:numId w:val="88"/>
              </w:numPr>
              <w:spacing w:line="281" w:lineRule="auto"/>
            </w:pPr>
            <w:r>
              <w:rPr>
                <w:rFonts w:ascii="Roboto" w:eastAsia="Roboto" w:hAnsi="Roboto" w:cs="Roboto"/>
                <w:sz w:val="21"/>
                <w:szCs w:val="21"/>
              </w:rPr>
              <w:t>Microcentrifuge</w:t>
            </w:r>
          </w:p>
          <w:p w14:paraId="5995AB3A" w14:textId="77777777" w:rsidR="00CC650C" w:rsidRDefault="00000000">
            <w:pPr>
              <w:numPr>
                <w:ilvl w:val="0"/>
                <w:numId w:val="88"/>
              </w:numPr>
              <w:spacing w:line="281" w:lineRule="auto"/>
            </w:pPr>
            <w:r>
              <w:rPr>
                <w:rFonts w:ascii="Roboto" w:eastAsia="Roboto" w:hAnsi="Roboto" w:cs="Roboto"/>
                <w:sz w:val="21"/>
                <w:szCs w:val="21"/>
              </w:rPr>
              <w:t>Plasmid mini-prep Kit (Zymo)</w:t>
            </w:r>
          </w:p>
          <w:p w14:paraId="5DD6B11A" w14:textId="77777777" w:rsidR="00CC650C" w:rsidRDefault="00000000">
            <w:pPr>
              <w:numPr>
                <w:ilvl w:val="0"/>
                <w:numId w:val="88"/>
              </w:numPr>
              <w:spacing w:line="281" w:lineRule="auto"/>
            </w:pPr>
            <w:r>
              <w:rPr>
                <w:rFonts w:ascii="Roboto" w:eastAsia="Roboto" w:hAnsi="Roboto" w:cs="Roboto"/>
                <w:sz w:val="21"/>
                <w:szCs w:val="21"/>
              </w:rPr>
              <w:t>Sterile, nuclease-free water</w:t>
            </w:r>
          </w:p>
          <w:p w14:paraId="105514E8" w14:textId="77777777" w:rsidR="00CC650C" w:rsidRDefault="00000000">
            <w:pPr>
              <w:numPr>
                <w:ilvl w:val="0"/>
                <w:numId w:val="88"/>
              </w:numPr>
              <w:spacing w:line="281" w:lineRule="auto"/>
            </w:pPr>
            <w:r>
              <w:rPr>
                <w:rFonts w:ascii="Roboto" w:eastAsia="Roboto" w:hAnsi="Roboto" w:cs="Roboto"/>
                <w:sz w:val="21"/>
                <w:szCs w:val="21"/>
              </w:rPr>
              <w:t>PCR tubes</w:t>
            </w:r>
          </w:p>
          <w:p w14:paraId="2B0FAF52" w14:textId="77777777" w:rsidR="00CC650C" w:rsidRDefault="00000000">
            <w:pPr>
              <w:numPr>
                <w:ilvl w:val="0"/>
                <w:numId w:val="88"/>
              </w:numPr>
              <w:spacing w:line="281" w:lineRule="auto"/>
            </w:pPr>
            <w:r>
              <w:rPr>
                <w:rFonts w:ascii="Roboto" w:eastAsia="Roboto" w:hAnsi="Roboto" w:cs="Roboto"/>
                <w:sz w:val="21"/>
                <w:szCs w:val="21"/>
              </w:rPr>
              <w:t>2X OneTaq Polymerase Master Mix</w:t>
            </w:r>
          </w:p>
          <w:p w14:paraId="13C5A89F" w14:textId="77777777" w:rsidR="00CC650C" w:rsidRDefault="00000000">
            <w:pPr>
              <w:numPr>
                <w:ilvl w:val="0"/>
                <w:numId w:val="88"/>
              </w:numPr>
              <w:spacing w:line="281" w:lineRule="auto"/>
            </w:pPr>
            <w:r>
              <w:rPr>
                <w:rFonts w:ascii="Roboto" w:eastAsia="Roboto" w:hAnsi="Roboto" w:cs="Roboto"/>
                <w:sz w:val="21"/>
                <w:szCs w:val="21"/>
              </w:rPr>
              <w:t>DNA Primers (10 μM)</w:t>
            </w:r>
          </w:p>
          <w:p w14:paraId="20E28859" w14:textId="77777777" w:rsidR="00CC650C" w:rsidRDefault="00000000">
            <w:pPr>
              <w:numPr>
                <w:ilvl w:val="0"/>
                <w:numId w:val="88"/>
              </w:numPr>
              <w:spacing w:line="281" w:lineRule="auto"/>
            </w:pPr>
            <w:r>
              <w:rPr>
                <w:rFonts w:ascii="Roboto" w:eastAsia="Roboto" w:hAnsi="Roboto" w:cs="Roboto"/>
                <w:sz w:val="21"/>
                <w:szCs w:val="21"/>
              </w:rPr>
              <w:t>Ice</w:t>
            </w:r>
          </w:p>
          <w:p w14:paraId="2D9574BB" w14:textId="77777777" w:rsidR="00CC650C" w:rsidRDefault="00000000">
            <w:pPr>
              <w:numPr>
                <w:ilvl w:val="0"/>
                <w:numId w:val="88"/>
              </w:numPr>
              <w:spacing w:line="281" w:lineRule="auto"/>
            </w:pPr>
            <w:r>
              <w:rPr>
                <w:rFonts w:ascii="Roboto" w:eastAsia="Roboto" w:hAnsi="Roboto" w:cs="Roboto"/>
                <w:sz w:val="21"/>
                <w:szCs w:val="21"/>
              </w:rPr>
              <w:t>Sterile, nuclease-free water</w:t>
            </w:r>
          </w:p>
          <w:p w14:paraId="59ABFED3" w14:textId="77777777" w:rsidR="00CC650C" w:rsidRDefault="00000000">
            <w:pPr>
              <w:numPr>
                <w:ilvl w:val="0"/>
                <w:numId w:val="88"/>
              </w:numPr>
              <w:spacing w:after="380" w:line="281" w:lineRule="auto"/>
            </w:pPr>
            <w:r>
              <w:rPr>
                <w:rFonts w:ascii="Roboto" w:eastAsia="Roboto" w:hAnsi="Roboto" w:cs="Roboto"/>
                <w:sz w:val="21"/>
                <w:szCs w:val="21"/>
              </w:rPr>
              <w:t>Thermocycler</w:t>
            </w:r>
          </w:p>
          <w:p w14:paraId="365BDD23" w14:textId="77777777" w:rsidR="00CC650C" w:rsidRDefault="00000000">
            <w:pPr>
              <w:pStyle w:val="Heading4"/>
              <w:keepNext w:val="0"/>
              <w:keepLines w:val="0"/>
              <w:spacing w:before="0" w:after="300"/>
              <w:rPr>
                <w:color w:val="000000"/>
              </w:rPr>
            </w:pPr>
            <w:bookmarkStart w:id="213" w:name="_looshzfseeh0" w:colFirst="0" w:colLast="0"/>
            <w:bookmarkEnd w:id="213"/>
            <w:r>
              <w:rPr>
                <w:color w:val="000000"/>
              </w:rPr>
              <w:t>Procedure :</w:t>
            </w:r>
          </w:p>
          <w:p w14:paraId="7D3F648C" w14:textId="77777777" w:rsidR="00CC650C" w:rsidRDefault="00000000">
            <w:pPr>
              <w:numPr>
                <w:ilvl w:val="0"/>
                <w:numId w:val="44"/>
              </w:numPr>
              <w:spacing w:before="160" w:line="281" w:lineRule="auto"/>
            </w:pPr>
            <w:r>
              <w:rPr>
                <w:rFonts w:ascii="Roboto" w:eastAsia="Roboto" w:hAnsi="Roboto" w:cs="Roboto"/>
                <w:sz w:val="21"/>
                <w:szCs w:val="21"/>
              </w:rPr>
              <w:t>Inoculate liquid cultures.</w:t>
            </w:r>
          </w:p>
          <w:p w14:paraId="04015117" w14:textId="77777777" w:rsidR="00CC650C" w:rsidRDefault="00000000">
            <w:pPr>
              <w:numPr>
                <w:ilvl w:val="1"/>
                <w:numId w:val="44"/>
              </w:numPr>
              <w:spacing w:line="281" w:lineRule="auto"/>
            </w:pPr>
            <w:r>
              <w:rPr>
                <w:rFonts w:ascii="Roboto" w:eastAsia="Roboto" w:hAnsi="Roboto" w:cs="Roboto"/>
                <w:sz w:val="21"/>
                <w:szCs w:val="21"/>
              </w:rPr>
              <w:t>After recording observations on the number, color, and size of colonies on the B2H Selection plate, follow Protocol 2.11, to inoculate a culture for each colony on the plate.</w:t>
            </w:r>
          </w:p>
          <w:p w14:paraId="41908725" w14:textId="77777777" w:rsidR="00CC650C" w:rsidRDefault="00000000">
            <w:pPr>
              <w:numPr>
                <w:ilvl w:val="2"/>
                <w:numId w:val="44"/>
              </w:numPr>
              <w:spacing w:line="281" w:lineRule="auto"/>
            </w:pPr>
            <w:r>
              <w:rPr>
                <w:rFonts w:ascii="Roboto" w:eastAsia="Roboto" w:hAnsi="Roboto" w:cs="Roboto"/>
                <w:sz w:val="21"/>
                <w:szCs w:val="21"/>
              </w:rPr>
              <w:t>Colonies should be grown in LB broth supplemented with 50 μg/ml Kanamycin, 25 μg/ml Chloramphenicol, and 50 μg/ml Spectinomycin.</w:t>
            </w:r>
          </w:p>
          <w:p w14:paraId="609D5B39" w14:textId="77777777" w:rsidR="00CC650C" w:rsidRDefault="00000000">
            <w:pPr>
              <w:numPr>
                <w:ilvl w:val="1"/>
                <w:numId w:val="44"/>
              </w:numPr>
              <w:spacing w:line="281" w:lineRule="auto"/>
            </w:pPr>
            <w:r>
              <w:rPr>
                <w:rFonts w:ascii="Roboto" w:eastAsia="Roboto" w:hAnsi="Roboto" w:cs="Roboto"/>
                <w:sz w:val="21"/>
                <w:szCs w:val="21"/>
              </w:rPr>
              <w:lastRenderedPageBreak/>
              <w:t>Cultures should be grown at 30 ºC, with shaking, for 16-24 h.</w:t>
            </w:r>
          </w:p>
          <w:p w14:paraId="0FC1902C" w14:textId="77777777" w:rsidR="00CC650C" w:rsidRDefault="00000000">
            <w:pPr>
              <w:numPr>
                <w:ilvl w:val="0"/>
                <w:numId w:val="44"/>
              </w:numPr>
              <w:spacing w:line="281" w:lineRule="auto"/>
            </w:pPr>
            <w:r>
              <w:rPr>
                <w:rFonts w:ascii="Roboto" w:eastAsia="Roboto" w:hAnsi="Roboto" w:cs="Roboto"/>
                <w:sz w:val="21"/>
                <w:szCs w:val="21"/>
              </w:rPr>
              <w:t>Screen candidates for known 'sticky' fragments by PCR</w:t>
            </w:r>
          </w:p>
          <w:p w14:paraId="0FC4A222" w14:textId="77777777" w:rsidR="00CC650C" w:rsidRDefault="00000000">
            <w:pPr>
              <w:numPr>
                <w:ilvl w:val="1"/>
                <w:numId w:val="44"/>
              </w:numPr>
              <w:spacing w:line="281" w:lineRule="auto"/>
            </w:pPr>
            <w:r>
              <w:rPr>
                <w:rFonts w:ascii="Roboto" w:eastAsia="Roboto" w:hAnsi="Roboto" w:cs="Roboto"/>
                <w:sz w:val="21"/>
                <w:szCs w:val="21"/>
              </w:rPr>
              <w:t>Prepare template DNA.</w:t>
            </w:r>
          </w:p>
          <w:p w14:paraId="058CA408" w14:textId="77777777" w:rsidR="00CC650C" w:rsidRDefault="00000000">
            <w:pPr>
              <w:numPr>
                <w:ilvl w:val="2"/>
                <w:numId w:val="44"/>
              </w:numPr>
              <w:spacing w:line="281" w:lineRule="auto"/>
            </w:pPr>
            <w:r>
              <w:rPr>
                <w:rFonts w:ascii="Roboto" w:eastAsia="Roboto" w:hAnsi="Roboto" w:cs="Roboto"/>
                <w:sz w:val="21"/>
                <w:szCs w:val="21"/>
              </w:rPr>
              <w:t>Obtain and label a new microcentrifuge tube for each sample to be tested.</w:t>
            </w:r>
          </w:p>
          <w:p w14:paraId="7F7D8ACA" w14:textId="77777777" w:rsidR="00CC650C" w:rsidRDefault="00000000">
            <w:pPr>
              <w:numPr>
                <w:ilvl w:val="2"/>
                <w:numId w:val="44"/>
              </w:numPr>
              <w:spacing w:line="281" w:lineRule="auto"/>
            </w:pPr>
            <w:r>
              <w:rPr>
                <w:rFonts w:ascii="Roboto" w:eastAsia="Roboto" w:hAnsi="Roboto" w:cs="Roboto"/>
                <w:sz w:val="21"/>
                <w:szCs w:val="21"/>
              </w:rPr>
              <w:t>Aseptically transfer 100 μl of each culture to the labeled tubes. These are your DNA templates.</w:t>
            </w:r>
          </w:p>
          <w:p w14:paraId="0E4256F4" w14:textId="77777777" w:rsidR="00CC650C" w:rsidRDefault="00000000">
            <w:pPr>
              <w:numPr>
                <w:ilvl w:val="1"/>
                <w:numId w:val="44"/>
              </w:numPr>
              <w:spacing w:line="281" w:lineRule="auto"/>
            </w:pPr>
            <w:r>
              <w:rPr>
                <w:rFonts w:ascii="Roboto" w:eastAsia="Roboto" w:hAnsi="Roboto" w:cs="Roboto"/>
                <w:sz w:val="21"/>
                <w:szCs w:val="21"/>
              </w:rPr>
              <w:t>Perform the PCR.</w:t>
            </w:r>
          </w:p>
          <w:p w14:paraId="220E93F4" w14:textId="77777777" w:rsidR="00CC650C" w:rsidRDefault="00000000">
            <w:pPr>
              <w:numPr>
                <w:ilvl w:val="2"/>
                <w:numId w:val="44"/>
              </w:numPr>
              <w:spacing w:line="281" w:lineRule="auto"/>
            </w:pPr>
            <w:r>
              <w:rPr>
                <w:rFonts w:ascii="Roboto" w:eastAsia="Roboto" w:hAnsi="Roboto" w:cs="Roboto"/>
                <w:sz w:val="21"/>
                <w:szCs w:val="21"/>
              </w:rPr>
              <w:t>Consult your instructor to determine which primers to use for detection of 'sticky fragments' and the appropriate annealing temperature for each primer pair.</w:t>
            </w:r>
          </w:p>
          <w:p w14:paraId="244EABCB" w14:textId="77777777" w:rsidR="00CC650C" w:rsidRDefault="00000000">
            <w:pPr>
              <w:numPr>
                <w:ilvl w:val="2"/>
                <w:numId w:val="44"/>
              </w:numPr>
              <w:spacing w:line="281" w:lineRule="auto"/>
            </w:pPr>
            <w:r>
              <w:rPr>
                <w:rFonts w:ascii="Roboto" w:eastAsia="Roboto" w:hAnsi="Roboto" w:cs="Roboto"/>
                <w:sz w:val="21"/>
                <w:szCs w:val="21"/>
              </w:rPr>
              <w:t>Follow the instructions in Protocol 2.2: Polymerase Chain Reaction, setting up a reaction for each culture to be tested.</w:t>
            </w:r>
          </w:p>
          <w:p w14:paraId="79214E67" w14:textId="77777777" w:rsidR="00CC650C" w:rsidRDefault="00000000">
            <w:pPr>
              <w:numPr>
                <w:ilvl w:val="3"/>
                <w:numId w:val="44"/>
              </w:numPr>
              <w:spacing w:line="281" w:lineRule="auto"/>
            </w:pPr>
            <w:r>
              <w:rPr>
                <w:rFonts w:ascii="Roboto" w:eastAsia="Roboto" w:hAnsi="Roboto" w:cs="Roboto"/>
                <w:sz w:val="21"/>
                <w:szCs w:val="21"/>
              </w:rPr>
              <w:t>2X Taq Polymerase Master Mix should be used.</w:t>
            </w:r>
          </w:p>
          <w:p w14:paraId="0DC9C673" w14:textId="77777777" w:rsidR="00CC650C" w:rsidRDefault="00000000">
            <w:pPr>
              <w:numPr>
                <w:ilvl w:val="1"/>
                <w:numId w:val="44"/>
              </w:numPr>
              <w:spacing w:line="281" w:lineRule="auto"/>
            </w:pPr>
            <w:r>
              <w:rPr>
                <w:rFonts w:ascii="Roboto" w:eastAsia="Roboto" w:hAnsi="Roboto" w:cs="Roboto"/>
                <w:sz w:val="21"/>
                <w:szCs w:val="21"/>
              </w:rPr>
              <w:t>Determine whether amplification was successful.</w:t>
            </w:r>
          </w:p>
          <w:p w14:paraId="10CED52A" w14:textId="77777777" w:rsidR="00CC650C" w:rsidRDefault="00000000">
            <w:pPr>
              <w:numPr>
                <w:ilvl w:val="2"/>
                <w:numId w:val="44"/>
              </w:numPr>
              <w:spacing w:line="281" w:lineRule="auto"/>
            </w:pPr>
            <w:r>
              <w:rPr>
                <w:rFonts w:ascii="Roboto" w:eastAsia="Roboto" w:hAnsi="Roboto" w:cs="Roboto"/>
                <w:sz w:val="21"/>
                <w:szCs w:val="21"/>
              </w:rPr>
              <w:t>Follow instructions in Protocol 2.3: Gel Electrophoresis to visualize and determine the size of any amplified products for each colony PCR reaction.</w:t>
            </w:r>
          </w:p>
          <w:p w14:paraId="69D46640" w14:textId="77777777" w:rsidR="00CC650C" w:rsidRDefault="00000000">
            <w:pPr>
              <w:numPr>
                <w:ilvl w:val="2"/>
                <w:numId w:val="44"/>
              </w:numPr>
              <w:spacing w:line="281" w:lineRule="auto"/>
            </w:pPr>
            <w:r>
              <w:rPr>
                <w:rFonts w:ascii="Roboto" w:eastAsia="Roboto" w:hAnsi="Roboto" w:cs="Roboto"/>
                <w:sz w:val="21"/>
                <w:szCs w:val="21"/>
              </w:rPr>
              <w:t>The presence of a band indicates the pCI plasmid encodes the 'sticky' fragment. Consult with the instructor to determine if the amplified product is the expected size.</w:t>
            </w:r>
          </w:p>
          <w:p w14:paraId="146395B8" w14:textId="77777777" w:rsidR="00CC650C" w:rsidRDefault="00000000">
            <w:pPr>
              <w:numPr>
                <w:ilvl w:val="2"/>
                <w:numId w:val="44"/>
              </w:numPr>
              <w:spacing w:line="281" w:lineRule="auto"/>
            </w:pPr>
            <w:r>
              <w:rPr>
                <w:rFonts w:ascii="Roboto" w:eastAsia="Roboto" w:hAnsi="Roboto" w:cs="Roboto"/>
                <w:sz w:val="21"/>
                <w:szCs w:val="21"/>
              </w:rPr>
              <w:t>Only proceed to Step C with those cultures that do not yield an amplified product.</w:t>
            </w:r>
          </w:p>
          <w:p w14:paraId="4B737FF8" w14:textId="77777777" w:rsidR="00CC650C" w:rsidRDefault="00000000">
            <w:pPr>
              <w:numPr>
                <w:ilvl w:val="1"/>
                <w:numId w:val="44"/>
              </w:numPr>
              <w:spacing w:line="281" w:lineRule="auto"/>
            </w:pPr>
            <w:r>
              <w:rPr>
                <w:rFonts w:ascii="Roboto" w:eastAsia="Roboto" w:hAnsi="Roboto" w:cs="Roboto"/>
                <w:sz w:val="21"/>
                <w:szCs w:val="21"/>
              </w:rPr>
              <w:t xml:space="preserve">Note: Cultures can be left on the bench for several hours while performing the PCR analysis before proceeding to Step C. If PCR analysis and plasmid prepping will be done on separate days, cultures can be pelleted by centrifugation for 5 min at </w:t>
            </w:r>
            <w:r>
              <w:rPr>
                <w:rFonts w:ascii="Roboto" w:eastAsia="Roboto" w:hAnsi="Roboto" w:cs="Roboto"/>
                <w:i/>
                <w:sz w:val="21"/>
                <w:szCs w:val="21"/>
              </w:rPr>
              <w:t>10,000 x g</w:t>
            </w:r>
            <w:r>
              <w:rPr>
                <w:rFonts w:ascii="Roboto" w:eastAsia="Roboto" w:hAnsi="Roboto" w:cs="Roboto"/>
                <w:sz w:val="21"/>
                <w:szCs w:val="21"/>
              </w:rPr>
              <w:t xml:space="preserve"> and pellets stored at -20 ºC.</w:t>
            </w:r>
          </w:p>
          <w:p w14:paraId="29013BEA" w14:textId="77777777" w:rsidR="00CC650C" w:rsidRDefault="00000000">
            <w:pPr>
              <w:numPr>
                <w:ilvl w:val="0"/>
                <w:numId w:val="44"/>
              </w:numPr>
              <w:spacing w:line="281" w:lineRule="auto"/>
            </w:pPr>
            <w:r>
              <w:rPr>
                <w:rFonts w:ascii="Roboto" w:eastAsia="Roboto" w:hAnsi="Roboto" w:cs="Roboto"/>
                <w:sz w:val="21"/>
                <w:szCs w:val="21"/>
              </w:rPr>
              <w:t>Purify p2Hα and pCI-SMEG plasmids.</w:t>
            </w:r>
          </w:p>
          <w:p w14:paraId="2F644C49" w14:textId="77777777" w:rsidR="00CC650C" w:rsidRDefault="00000000">
            <w:pPr>
              <w:numPr>
                <w:ilvl w:val="1"/>
                <w:numId w:val="44"/>
              </w:numPr>
              <w:spacing w:line="281" w:lineRule="auto"/>
            </w:pPr>
            <w:r>
              <w:rPr>
                <w:rFonts w:ascii="Roboto" w:eastAsia="Roboto" w:hAnsi="Roboto" w:cs="Roboto"/>
                <w:sz w:val="21"/>
                <w:szCs w:val="21"/>
              </w:rPr>
              <w:t>Follow Protocol 2.12 to prepare plasmid from each culture.</w:t>
            </w:r>
          </w:p>
          <w:p w14:paraId="35CF62EA" w14:textId="77777777" w:rsidR="00CC650C" w:rsidRDefault="00000000">
            <w:pPr>
              <w:numPr>
                <w:ilvl w:val="1"/>
                <w:numId w:val="44"/>
              </w:numPr>
              <w:spacing w:after="540" w:line="281" w:lineRule="auto"/>
            </w:pPr>
            <w:r>
              <w:rPr>
                <w:rFonts w:ascii="Roboto" w:eastAsia="Roboto" w:hAnsi="Roboto" w:cs="Roboto"/>
                <w:sz w:val="21"/>
                <w:szCs w:val="21"/>
              </w:rPr>
              <w:t>This is a mixed plasmid prep, containing both the p2Hα and pCI-SMEG plasmids.</w:t>
            </w:r>
          </w:p>
          <w:p w14:paraId="70126F0A" w14:textId="77777777" w:rsidR="00CC650C" w:rsidRDefault="00000000">
            <w:pPr>
              <w:spacing w:after="300" w:line="281" w:lineRule="auto"/>
              <w:rPr>
                <w:rFonts w:ascii="Roboto" w:eastAsia="Roboto" w:hAnsi="Roboto" w:cs="Roboto"/>
                <w:b/>
                <w:sz w:val="21"/>
                <w:szCs w:val="21"/>
              </w:rPr>
            </w:pPr>
            <w:r>
              <w:rPr>
                <w:rFonts w:ascii="Roboto" w:eastAsia="Roboto" w:hAnsi="Roboto" w:cs="Roboto"/>
                <w:b/>
                <w:sz w:val="21"/>
                <w:szCs w:val="21"/>
              </w:rPr>
              <w:lastRenderedPageBreak/>
              <w:t>Helpful tips:</w:t>
            </w:r>
          </w:p>
          <w:p w14:paraId="0E3AD024" w14:textId="77777777" w:rsidR="00CC650C" w:rsidRDefault="00CC650C">
            <w:pPr>
              <w:spacing w:before="240" w:after="240"/>
              <w:rPr>
                <w:rFonts w:ascii="Calibri" w:eastAsia="Calibri" w:hAnsi="Calibri" w:cs="Calibri"/>
              </w:rPr>
            </w:pPr>
          </w:p>
          <w:p w14:paraId="014FB226" w14:textId="77777777" w:rsidR="00CC650C" w:rsidRDefault="00CC650C">
            <w:pPr>
              <w:spacing w:before="240" w:after="240"/>
              <w:rPr>
                <w:rFonts w:ascii="Calibri" w:eastAsia="Calibri" w:hAnsi="Calibri" w:cs="Calibri"/>
              </w:rPr>
            </w:pPr>
          </w:p>
        </w:tc>
      </w:tr>
    </w:tbl>
    <w:p w14:paraId="57F7AC5F" w14:textId="77777777" w:rsidR="00CC650C" w:rsidRDefault="00CC650C">
      <w:pPr>
        <w:spacing w:before="240" w:after="240"/>
        <w:rPr>
          <w:b/>
          <w:color w:val="2980B9"/>
          <w:sz w:val="40"/>
          <w:szCs w:val="40"/>
        </w:rPr>
      </w:pPr>
    </w:p>
    <w:p w14:paraId="539C9BCA" w14:textId="77777777" w:rsidR="00CC650C" w:rsidRDefault="00CC650C">
      <w:pPr>
        <w:pStyle w:val="Heading1"/>
        <w:keepNext w:val="0"/>
        <w:keepLines w:val="0"/>
        <w:spacing w:before="480"/>
        <w:rPr>
          <w:b/>
          <w:color w:val="2F5496"/>
          <w:sz w:val="32"/>
          <w:szCs w:val="32"/>
        </w:rPr>
      </w:pPr>
      <w:bookmarkStart w:id="214" w:name="_7srbgjlnkn9m" w:colFirst="0" w:colLast="0"/>
      <w:bookmarkEnd w:id="214"/>
    </w:p>
    <w:p w14:paraId="3A118813" w14:textId="77777777" w:rsidR="00CC650C" w:rsidRDefault="00CC650C">
      <w:pPr>
        <w:pStyle w:val="Heading1"/>
        <w:keepNext w:val="0"/>
        <w:keepLines w:val="0"/>
        <w:spacing w:before="480"/>
        <w:rPr>
          <w:b/>
          <w:color w:val="2F5496"/>
          <w:sz w:val="32"/>
          <w:szCs w:val="32"/>
        </w:rPr>
      </w:pPr>
      <w:bookmarkStart w:id="215" w:name="_bjv0wv38qpt6" w:colFirst="0" w:colLast="0"/>
      <w:bookmarkEnd w:id="215"/>
    </w:p>
    <w:p w14:paraId="4D9E05C3" w14:textId="77777777" w:rsidR="00CC650C" w:rsidRDefault="00CC650C">
      <w:pPr>
        <w:pStyle w:val="Heading1"/>
        <w:keepNext w:val="0"/>
        <w:keepLines w:val="0"/>
        <w:spacing w:before="480"/>
        <w:rPr>
          <w:b/>
          <w:color w:val="2F5496"/>
          <w:sz w:val="32"/>
          <w:szCs w:val="32"/>
        </w:rPr>
      </w:pPr>
      <w:bookmarkStart w:id="216" w:name="_ose2ou1z6a9c" w:colFirst="0" w:colLast="0"/>
      <w:bookmarkEnd w:id="216"/>
    </w:p>
    <w:p w14:paraId="424FE0E8" w14:textId="77777777" w:rsidR="00CC650C" w:rsidRDefault="00CC650C">
      <w:pPr>
        <w:pStyle w:val="Heading1"/>
        <w:keepNext w:val="0"/>
        <w:keepLines w:val="0"/>
        <w:spacing w:before="480"/>
        <w:rPr>
          <w:b/>
          <w:color w:val="2F5496"/>
          <w:sz w:val="32"/>
          <w:szCs w:val="32"/>
        </w:rPr>
      </w:pPr>
      <w:bookmarkStart w:id="217" w:name="_dhczsobembnj" w:colFirst="0" w:colLast="0"/>
      <w:bookmarkEnd w:id="217"/>
    </w:p>
    <w:p w14:paraId="0D7400AC" w14:textId="77777777" w:rsidR="00CC650C" w:rsidRDefault="00CC650C">
      <w:pPr>
        <w:pStyle w:val="Heading1"/>
        <w:keepNext w:val="0"/>
        <w:keepLines w:val="0"/>
        <w:spacing w:before="480"/>
        <w:rPr>
          <w:b/>
          <w:color w:val="2F5496"/>
          <w:sz w:val="32"/>
          <w:szCs w:val="32"/>
        </w:rPr>
      </w:pPr>
      <w:bookmarkStart w:id="218" w:name="_8itcu6gp7wpm" w:colFirst="0" w:colLast="0"/>
      <w:bookmarkEnd w:id="218"/>
    </w:p>
    <w:p w14:paraId="364A788A" w14:textId="77777777" w:rsidR="00CC650C" w:rsidRDefault="00CC650C">
      <w:pPr>
        <w:pStyle w:val="Heading1"/>
        <w:keepNext w:val="0"/>
        <w:keepLines w:val="0"/>
        <w:spacing w:before="480"/>
        <w:rPr>
          <w:b/>
          <w:color w:val="2F5496"/>
          <w:sz w:val="32"/>
          <w:szCs w:val="32"/>
        </w:rPr>
      </w:pPr>
      <w:bookmarkStart w:id="219" w:name="_rcvufw9yl3d1" w:colFirst="0" w:colLast="0"/>
      <w:bookmarkEnd w:id="219"/>
    </w:p>
    <w:p w14:paraId="61FF067F" w14:textId="77777777" w:rsidR="00CC650C" w:rsidRDefault="00CC650C">
      <w:pPr>
        <w:pStyle w:val="Heading1"/>
        <w:keepNext w:val="0"/>
        <w:keepLines w:val="0"/>
        <w:spacing w:before="480"/>
        <w:rPr>
          <w:b/>
          <w:color w:val="2F5496"/>
          <w:sz w:val="32"/>
          <w:szCs w:val="32"/>
        </w:rPr>
      </w:pPr>
      <w:bookmarkStart w:id="220" w:name="_bem92lnsamm7" w:colFirst="0" w:colLast="0"/>
      <w:bookmarkEnd w:id="220"/>
    </w:p>
    <w:p w14:paraId="0FA9111A" w14:textId="77777777" w:rsidR="00CC650C" w:rsidRDefault="00CC650C">
      <w:pPr>
        <w:pStyle w:val="Heading1"/>
        <w:keepNext w:val="0"/>
        <w:keepLines w:val="0"/>
        <w:spacing w:before="480"/>
        <w:rPr>
          <w:b/>
          <w:color w:val="2F5496"/>
          <w:sz w:val="32"/>
          <w:szCs w:val="32"/>
        </w:rPr>
      </w:pPr>
      <w:bookmarkStart w:id="221" w:name="_yrmfdl8kgon" w:colFirst="0" w:colLast="0"/>
      <w:bookmarkEnd w:id="221"/>
    </w:p>
    <w:p w14:paraId="6401D98D" w14:textId="77777777" w:rsidR="00CC650C" w:rsidRDefault="00CC650C">
      <w:pPr>
        <w:pStyle w:val="Heading1"/>
        <w:keepNext w:val="0"/>
        <w:keepLines w:val="0"/>
        <w:spacing w:before="480"/>
        <w:rPr>
          <w:b/>
          <w:color w:val="2F5496"/>
          <w:sz w:val="32"/>
          <w:szCs w:val="32"/>
        </w:rPr>
      </w:pPr>
      <w:bookmarkStart w:id="222" w:name="_d15pthha9ls7" w:colFirst="0" w:colLast="0"/>
      <w:bookmarkEnd w:id="222"/>
    </w:p>
    <w:p w14:paraId="3603DE86" w14:textId="77777777" w:rsidR="00CC650C" w:rsidRDefault="00CC650C">
      <w:pPr>
        <w:pStyle w:val="Heading1"/>
        <w:keepNext w:val="0"/>
        <w:keepLines w:val="0"/>
        <w:spacing w:before="480"/>
        <w:rPr>
          <w:b/>
          <w:color w:val="2F5496"/>
          <w:sz w:val="32"/>
          <w:szCs w:val="32"/>
        </w:rPr>
      </w:pPr>
      <w:bookmarkStart w:id="223" w:name="_k6jvxpx8cazd" w:colFirst="0" w:colLast="0"/>
      <w:bookmarkEnd w:id="223"/>
    </w:p>
    <w:p w14:paraId="4D7C8E86" w14:textId="77777777" w:rsidR="00CC650C" w:rsidRDefault="00CC650C">
      <w:pPr>
        <w:pStyle w:val="Heading1"/>
        <w:keepNext w:val="0"/>
        <w:keepLines w:val="0"/>
        <w:spacing w:before="480"/>
        <w:rPr>
          <w:b/>
          <w:color w:val="2F5496"/>
          <w:sz w:val="32"/>
          <w:szCs w:val="32"/>
        </w:rPr>
      </w:pPr>
      <w:bookmarkStart w:id="224" w:name="_t9ee73kodjb4" w:colFirst="0" w:colLast="0"/>
      <w:bookmarkEnd w:id="224"/>
    </w:p>
    <w:p w14:paraId="3E748E56" w14:textId="77777777" w:rsidR="00CC650C" w:rsidRDefault="00CC650C">
      <w:pPr>
        <w:pStyle w:val="Heading1"/>
        <w:keepNext w:val="0"/>
        <w:keepLines w:val="0"/>
        <w:spacing w:before="480"/>
        <w:rPr>
          <w:b/>
          <w:color w:val="2F5496"/>
          <w:sz w:val="32"/>
          <w:szCs w:val="32"/>
        </w:rPr>
      </w:pPr>
      <w:bookmarkStart w:id="225" w:name="_t58346iadvrx" w:colFirst="0" w:colLast="0"/>
      <w:bookmarkEnd w:id="225"/>
    </w:p>
    <w:p w14:paraId="1885430D" w14:textId="77777777" w:rsidR="00CC650C" w:rsidRDefault="00CC650C"/>
    <w:p w14:paraId="4B69F9FA" w14:textId="77777777" w:rsidR="00CC650C" w:rsidRDefault="00CC650C"/>
    <w:p w14:paraId="3BA7C4C3" w14:textId="77777777" w:rsidR="00CC650C" w:rsidRDefault="00000000">
      <w:pPr>
        <w:pStyle w:val="Heading1"/>
        <w:keepNext w:val="0"/>
        <w:keepLines w:val="0"/>
        <w:spacing w:before="480"/>
        <w:rPr>
          <w:b/>
          <w:color w:val="2F5496"/>
          <w:sz w:val="32"/>
          <w:szCs w:val="32"/>
        </w:rPr>
      </w:pPr>
      <w:bookmarkStart w:id="226" w:name="_9a7728lqx85y" w:colFirst="0" w:colLast="0"/>
      <w:bookmarkEnd w:id="226"/>
      <w:r>
        <w:rPr>
          <w:b/>
          <w:color w:val="2F5496"/>
          <w:sz w:val="32"/>
          <w:szCs w:val="32"/>
        </w:rPr>
        <w:t>Protocol 4.3: Evaluating Candidate 2-Hybrid Hits</w:t>
      </w:r>
    </w:p>
    <w:tbl>
      <w:tblPr>
        <w:tblStyle w:val="affffb"/>
        <w:tblW w:w="8985" w:type="dxa"/>
        <w:tblBorders>
          <w:top w:val="nil"/>
          <w:left w:val="nil"/>
          <w:bottom w:val="nil"/>
          <w:right w:val="nil"/>
          <w:insideH w:val="nil"/>
          <w:insideV w:val="nil"/>
        </w:tblBorders>
        <w:tblLayout w:type="fixed"/>
        <w:tblLook w:val="0600" w:firstRow="0" w:lastRow="0" w:firstColumn="0" w:lastColumn="0" w:noHBand="1" w:noVBand="1"/>
      </w:tblPr>
      <w:tblGrid>
        <w:gridCol w:w="2385"/>
        <w:gridCol w:w="6600"/>
      </w:tblGrid>
      <w:tr w:rsidR="00CC650C" w14:paraId="41975D78" w14:textId="77777777">
        <w:trPr>
          <w:trHeight w:val="300"/>
        </w:trPr>
        <w:tc>
          <w:tcPr>
            <w:tcW w:w="2385" w:type="dxa"/>
            <w:tcBorders>
              <w:top w:val="single" w:sz="8" w:space="0" w:color="000000"/>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2E34379F"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6600" w:type="dxa"/>
            <w:tcBorders>
              <w:top w:val="single" w:sz="8" w:space="0" w:color="000000"/>
              <w:left w:val="nil"/>
              <w:bottom w:val="single" w:sz="8" w:space="0" w:color="000000"/>
              <w:right w:val="single" w:sz="8" w:space="0" w:color="000000"/>
            </w:tcBorders>
            <w:shd w:val="clear" w:color="auto" w:fill="B8CCE4"/>
            <w:tcMar>
              <w:top w:w="0" w:type="dxa"/>
              <w:left w:w="120" w:type="dxa"/>
              <w:bottom w:w="0" w:type="dxa"/>
              <w:right w:w="120" w:type="dxa"/>
            </w:tcMar>
          </w:tcPr>
          <w:p w14:paraId="24468CE1"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67A2A3E5" w14:textId="77777777">
        <w:trPr>
          <w:trHeight w:val="300"/>
        </w:trPr>
        <w:tc>
          <w:tcPr>
            <w:tcW w:w="2385" w:type="dxa"/>
            <w:tcBorders>
              <w:top w:val="nil"/>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66E9943E"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6600" w:type="dxa"/>
            <w:tcBorders>
              <w:top w:val="nil"/>
              <w:left w:val="nil"/>
              <w:bottom w:val="single" w:sz="8" w:space="0" w:color="000000"/>
              <w:right w:val="single" w:sz="8" w:space="0" w:color="000000"/>
            </w:tcBorders>
            <w:shd w:val="clear" w:color="auto" w:fill="B8CCE4"/>
            <w:tcMar>
              <w:top w:w="0" w:type="dxa"/>
              <w:left w:w="120" w:type="dxa"/>
              <w:bottom w:w="0" w:type="dxa"/>
              <w:right w:w="120" w:type="dxa"/>
            </w:tcMar>
          </w:tcPr>
          <w:p w14:paraId="29E8EB96" w14:textId="77777777" w:rsidR="00CC650C" w:rsidRDefault="00000000">
            <w:pPr>
              <w:spacing w:before="240" w:line="273" w:lineRule="auto"/>
              <w:rPr>
                <w:rFonts w:ascii="Calibri" w:eastAsia="Calibri" w:hAnsi="Calibri" w:cs="Calibri"/>
                <w:b/>
              </w:rPr>
            </w:pPr>
            <w:r>
              <w:rPr>
                <w:rFonts w:ascii="Calibri" w:eastAsia="Calibri" w:hAnsi="Calibri" w:cs="Calibri"/>
                <w:b/>
              </w:rPr>
              <w:t>Protocol 4.3: Evaluating Candidate 2-Hybrid Hits</w:t>
            </w:r>
          </w:p>
        </w:tc>
      </w:tr>
      <w:tr w:rsidR="00CC650C" w14:paraId="1C1B9A7E" w14:textId="77777777">
        <w:trPr>
          <w:trHeight w:val="300"/>
        </w:trPr>
        <w:tc>
          <w:tcPr>
            <w:tcW w:w="2385" w:type="dxa"/>
            <w:tcBorders>
              <w:top w:val="nil"/>
              <w:left w:val="single" w:sz="8" w:space="0" w:color="000000"/>
              <w:bottom w:val="single" w:sz="8" w:space="0" w:color="000000"/>
              <w:right w:val="single" w:sz="8" w:space="0" w:color="000000"/>
            </w:tcBorders>
            <w:shd w:val="clear" w:color="auto" w:fill="B8CCE4"/>
            <w:tcMar>
              <w:top w:w="0" w:type="dxa"/>
              <w:left w:w="120" w:type="dxa"/>
              <w:bottom w:w="0" w:type="dxa"/>
              <w:right w:w="120" w:type="dxa"/>
            </w:tcMar>
          </w:tcPr>
          <w:p w14:paraId="65767031" w14:textId="77777777" w:rsidR="00CC650C" w:rsidRDefault="00000000">
            <w:pPr>
              <w:spacing w:before="240" w:after="240"/>
              <w:rPr>
                <w:rFonts w:ascii="Calibri" w:eastAsia="Calibri" w:hAnsi="Calibri" w:cs="Calibri"/>
                <w:b/>
              </w:rPr>
            </w:pPr>
            <w:r>
              <w:rPr>
                <w:rFonts w:ascii="Calibri" w:eastAsia="Calibri" w:hAnsi="Calibri" w:cs="Calibri"/>
                <w:b/>
              </w:rPr>
              <w:t>imgtxt</w:t>
            </w:r>
          </w:p>
        </w:tc>
        <w:tc>
          <w:tcPr>
            <w:tcW w:w="6600" w:type="dxa"/>
            <w:tcBorders>
              <w:top w:val="nil"/>
              <w:left w:val="nil"/>
              <w:bottom w:val="single" w:sz="8" w:space="0" w:color="000000"/>
              <w:right w:val="single" w:sz="8" w:space="0" w:color="000000"/>
            </w:tcBorders>
            <w:shd w:val="clear" w:color="auto" w:fill="B8CCE4"/>
            <w:tcMar>
              <w:top w:w="0" w:type="dxa"/>
              <w:left w:w="120" w:type="dxa"/>
              <w:bottom w:w="0" w:type="dxa"/>
              <w:right w:w="120" w:type="dxa"/>
            </w:tcMar>
          </w:tcPr>
          <w:p w14:paraId="0BBAE624" w14:textId="77777777" w:rsidR="00CC650C" w:rsidRDefault="00000000">
            <w:pPr>
              <w:spacing w:before="240" w:line="273" w:lineRule="auto"/>
              <w:rPr>
                <w:rFonts w:ascii="Calibri" w:eastAsia="Calibri" w:hAnsi="Calibri" w:cs="Calibri"/>
                <w:b/>
              </w:rPr>
            </w:pPr>
            <w:r>
              <w:rPr>
                <w:rFonts w:ascii="Calibri" w:eastAsia="Calibri" w:hAnsi="Calibri" w:cs="Calibri"/>
                <w:b/>
              </w:rPr>
              <w:t>Interaction Assay</w:t>
            </w:r>
          </w:p>
        </w:tc>
      </w:tr>
      <w:tr w:rsidR="00CC650C" w14:paraId="58E1FBBA" w14:textId="77777777">
        <w:trPr>
          <w:trHeight w:val="555"/>
        </w:trPr>
        <w:tc>
          <w:tcPr>
            <w:tcW w:w="238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6A029C14"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660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012A8FF9" w14:textId="77777777" w:rsidR="00CC650C" w:rsidRDefault="00000000">
            <w:pPr>
              <w:spacing w:before="240" w:after="240"/>
              <w:rPr>
                <w:rFonts w:ascii="Calibri" w:eastAsia="Calibri" w:hAnsi="Calibri" w:cs="Calibri"/>
                <w:b/>
              </w:rPr>
            </w:pPr>
            <w:r>
              <w:rPr>
                <w:rFonts w:ascii="Calibri" w:eastAsia="Calibri" w:hAnsi="Calibri" w:cs="Calibri"/>
                <w:b/>
              </w:rPr>
              <w:t>interaction-assay.svg</w:t>
            </w:r>
          </w:p>
        </w:tc>
      </w:tr>
      <w:tr w:rsidR="00CC650C" w14:paraId="1FB2F95D" w14:textId="77777777">
        <w:trPr>
          <w:trHeight w:val="2085"/>
        </w:trPr>
        <w:tc>
          <w:tcPr>
            <w:tcW w:w="2385" w:type="dxa"/>
            <w:tcBorders>
              <w:top w:val="nil"/>
              <w:left w:val="single" w:sz="8" w:space="0" w:color="000000"/>
              <w:bottom w:val="single" w:sz="8" w:space="0" w:color="000000"/>
              <w:right w:val="single" w:sz="8" w:space="0" w:color="000000"/>
            </w:tcBorders>
            <w:shd w:val="clear" w:color="auto" w:fill="auto"/>
            <w:tcMar>
              <w:top w:w="0" w:type="dxa"/>
              <w:left w:w="120" w:type="dxa"/>
              <w:bottom w:w="0" w:type="dxa"/>
              <w:right w:w="120" w:type="dxa"/>
            </w:tcMar>
          </w:tcPr>
          <w:p w14:paraId="7082F838"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660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6B7965FE" w14:textId="77777777" w:rsidR="00CC650C" w:rsidRDefault="00000000">
            <w:pPr>
              <w:pStyle w:val="Heading3"/>
              <w:keepNext w:val="0"/>
              <w:keepLines w:val="0"/>
              <w:spacing w:after="300" w:line="281" w:lineRule="auto"/>
              <w:rPr>
                <w:color w:val="4D4D4D"/>
              </w:rPr>
            </w:pPr>
            <w:bookmarkStart w:id="227" w:name="_f0bt14fthdxp" w:colFirst="0" w:colLast="0"/>
            <w:bookmarkEnd w:id="227"/>
            <w:r>
              <w:rPr>
                <w:color w:val="4D4D4D"/>
              </w:rPr>
              <w:t>Objective:</w:t>
            </w:r>
          </w:p>
          <w:p w14:paraId="2B4A9F9C" w14:textId="77777777" w:rsidR="00CC650C" w:rsidRDefault="00000000">
            <w:pPr>
              <w:spacing w:after="300" w:line="281" w:lineRule="auto"/>
              <w:rPr>
                <w:rFonts w:ascii="Roboto" w:eastAsia="Roboto" w:hAnsi="Roboto" w:cs="Roboto"/>
                <w:color w:val="4D4D4D"/>
                <w:sz w:val="21"/>
                <w:szCs w:val="21"/>
              </w:rPr>
            </w:pPr>
            <w:r>
              <w:rPr>
                <w:rFonts w:ascii="Roboto" w:eastAsia="Roboto" w:hAnsi="Roboto" w:cs="Roboto"/>
                <w:color w:val="4D4D4D"/>
                <w:sz w:val="21"/>
                <w:szCs w:val="21"/>
              </w:rPr>
              <w:t>To verify that growth on carbenicillin is due to the PPI of fusion proteins encoded by p2Hα and pCI-SMEG plasmids in the B2H SELECT strain.</w:t>
            </w:r>
          </w:p>
          <w:p w14:paraId="68D9F185" w14:textId="77777777" w:rsidR="00CC650C" w:rsidRDefault="00000000">
            <w:pPr>
              <w:pStyle w:val="Heading4"/>
              <w:keepNext w:val="0"/>
              <w:keepLines w:val="0"/>
              <w:spacing w:before="0" w:after="300"/>
              <w:rPr>
                <w:color w:val="4D4D4D"/>
              </w:rPr>
            </w:pPr>
            <w:bookmarkStart w:id="228" w:name="_5l5hlme4wnpk" w:colFirst="0" w:colLast="0"/>
            <w:bookmarkEnd w:id="228"/>
            <w:r>
              <w:rPr>
                <w:color w:val="4D4D4D"/>
              </w:rPr>
              <w:t>Rationale:</w:t>
            </w:r>
          </w:p>
          <w:p w14:paraId="0C1370F5" w14:textId="77777777" w:rsidR="00CC650C" w:rsidRDefault="00000000">
            <w:pPr>
              <w:spacing w:after="300" w:line="281" w:lineRule="auto"/>
              <w:rPr>
                <w:rFonts w:ascii="Roboto" w:eastAsia="Roboto" w:hAnsi="Roboto" w:cs="Roboto"/>
                <w:color w:val="4D4D4D"/>
                <w:sz w:val="21"/>
                <w:szCs w:val="21"/>
              </w:rPr>
            </w:pPr>
            <w:r>
              <w:rPr>
                <w:rFonts w:ascii="Roboto" w:eastAsia="Roboto" w:hAnsi="Roboto" w:cs="Roboto"/>
                <w:color w:val="4D4D4D"/>
                <w:sz w:val="21"/>
                <w:szCs w:val="21"/>
              </w:rPr>
              <w:t xml:space="preserve">In order to distinguish between a true PPI and a false positive colony that has acquired the ability to grow on carbenicillin due to some mutation in the original cell, the plasmids isolated from carbenicillin-resistant candidates in Protocol 4.2 must be transformed again into a new batch of B2H SELECT cells. These transformed cells will be incubated in the presence of IPTG in order to induce expression of the 2-hybrid fusion genes and plated again on both B2H Selection plates containing carbenicillin and B2H Growth plates without carbenicillin. If the original colony was isolated on carbenicillin due to the interaction of the two plasmid-encoded fusion proteins, then these new transformed cells should be able to grow on carbenicillin again. However, if the original colony was isolated on carbenicillin due to a resistance mutation, then these new transformed cells should not be able to grow on carbenicillin. Those candidates that are confirmed to grow on carbenicillin due to a plasmid-encoded PPI can be analyzed further </w:t>
            </w:r>
            <w:r>
              <w:rPr>
                <w:rFonts w:ascii="Roboto" w:eastAsia="Roboto" w:hAnsi="Roboto" w:cs="Roboto"/>
                <w:color w:val="4D4D4D"/>
                <w:sz w:val="21"/>
                <w:szCs w:val="21"/>
              </w:rPr>
              <w:lastRenderedPageBreak/>
              <w:t>to sequence and identify the M. smegmatis protein fragment that is able to interact with your phage gene product of interest.</w:t>
            </w:r>
          </w:p>
          <w:p w14:paraId="60E12139" w14:textId="77777777" w:rsidR="00CC650C" w:rsidRDefault="00000000">
            <w:pPr>
              <w:pStyle w:val="Heading4"/>
              <w:keepNext w:val="0"/>
              <w:keepLines w:val="0"/>
              <w:spacing w:before="0" w:after="300"/>
              <w:rPr>
                <w:color w:val="4D4D4D"/>
              </w:rPr>
            </w:pPr>
            <w:bookmarkStart w:id="229" w:name="_mmxoqqnbkrpz" w:colFirst="0" w:colLast="0"/>
            <w:bookmarkEnd w:id="229"/>
            <w:r>
              <w:rPr>
                <w:color w:val="4D4D4D"/>
              </w:rPr>
              <w:t>Supplies:</w:t>
            </w:r>
          </w:p>
          <w:p w14:paraId="37C466B8" w14:textId="77777777" w:rsidR="00CC650C" w:rsidRDefault="00000000">
            <w:pPr>
              <w:numPr>
                <w:ilvl w:val="0"/>
                <w:numId w:val="90"/>
              </w:numPr>
              <w:spacing w:before="160" w:line="281" w:lineRule="auto"/>
              <w:rPr>
                <w:color w:val="4D4D4D"/>
              </w:rPr>
            </w:pPr>
            <w:r>
              <w:rPr>
                <w:rFonts w:ascii="Roboto" w:eastAsia="Roboto" w:hAnsi="Roboto" w:cs="Roboto"/>
                <w:color w:val="4D4D4D"/>
                <w:sz w:val="21"/>
                <w:szCs w:val="21"/>
              </w:rPr>
              <w:t>B2H SELECT chemical competent cells</w:t>
            </w:r>
          </w:p>
          <w:p w14:paraId="04A5609D" w14:textId="77777777" w:rsidR="00CC650C" w:rsidRDefault="00000000">
            <w:pPr>
              <w:numPr>
                <w:ilvl w:val="0"/>
                <w:numId w:val="90"/>
              </w:numPr>
              <w:spacing w:line="281" w:lineRule="auto"/>
              <w:rPr>
                <w:color w:val="4D4D4D"/>
              </w:rPr>
            </w:pPr>
            <w:r>
              <w:rPr>
                <w:rFonts w:ascii="Roboto" w:eastAsia="Roboto" w:hAnsi="Roboto" w:cs="Roboto"/>
                <w:color w:val="4D4D4D"/>
                <w:sz w:val="21"/>
                <w:szCs w:val="21"/>
              </w:rPr>
              <w:t>Plasmid DNA from isolated from each B2H Selection candidate.</w:t>
            </w:r>
            <w:r>
              <w:rPr>
                <w:rFonts w:ascii="Roboto" w:eastAsia="Roboto" w:hAnsi="Roboto" w:cs="Roboto"/>
                <w:color w:val="4D4D4D"/>
                <w:sz w:val="21"/>
                <w:szCs w:val="21"/>
              </w:rPr>
              <w:br/>
              <w:t>Note : Each sample will contain both p2Hα and pCI-SMEG plasmids</w:t>
            </w:r>
          </w:p>
          <w:p w14:paraId="57780A40" w14:textId="77777777" w:rsidR="00CC650C" w:rsidRDefault="00000000">
            <w:pPr>
              <w:numPr>
                <w:ilvl w:val="0"/>
                <w:numId w:val="90"/>
              </w:numPr>
              <w:spacing w:line="281" w:lineRule="auto"/>
              <w:rPr>
                <w:color w:val="4D4D4D"/>
              </w:rPr>
            </w:pPr>
            <w:r>
              <w:rPr>
                <w:rFonts w:ascii="Roboto" w:eastAsia="Roboto" w:hAnsi="Roboto" w:cs="Roboto"/>
                <w:color w:val="4D4D4D"/>
                <w:sz w:val="21"/>
                <w:szCs w:val="21"/>
              </w:rPr>
              <w:t>LB agar plates, supplemented with 50 μg/ml Kanamycin, 25 μg/ml Chloramphenicol, and 50 μg/ml Spectinomycin</w:t>
            </w:r>
          </w:p>
          <w:p w14:paraId="332E2154" w14:textId="77777777" w:rsidR="00CC650C" w:rsidRDefault="00000000">
            <w:pPr>
              <w:numPr>
                <w:ilvl w:val="0"/>
                <w:numId w:val="90"/>
              </w:numPr>
              <w:spacing w:line="281" w:lineRule="auto"/>
              <w:rPr>
                <w:color w:val="4D4D4D"/>
              </w:rPr>
            </w:pPr>
            <w:r>
              <w:rPr>
                <w:rFonts w:ascii="Roboto" w:eastAsia="Roboto" w:hAnsi="Roboto" w:cs="Roboto"/>
                <w:color w:val="4D4D4D"/>
                <w:sz w:val="21"/>
                <w:szCs w:val="21"/>
              </w:rPr>
              <w:t>LB broth, supplemented with 50 μg/ml Kanamycin, 25 μg/ml Chloramphenicol, 50 μg/ml Spectinomycin, and 20 μM IPTG</w:t>
            </w:r>
          </w:p>
          <w:p w14:paraId="0BC15275" w14:textId="77777777" w:rsidR="00CC650C" w:rsidRDefault="00000000">
            <w:pPr>
              <w:numPr>
                <w:ilvl w:val="0"/>
                <w:numId w:val="90"/>
              </w:numPr>
              <w:spacing w:line="281" w:lineRule="auto"/>
              <w:rPr>
                <w:color w:val="4D4D4D"/>
              </w:rPr>
            </w:pPr>
            <w:r>
              <w:rPr>
                <w:rFonts w:ascii="Roboto" w:eastAsia="Roboto" w:hAnsi="Roboto" w:cs="Roboto"/>
                <w:color w:val="4D4D4D"/>
                <w:sz w:val="21"/>
                <w:szCs w:val="21"/>
              </w:rPr>
              <w:t>Recovery broth (LB broth with no antibiotics)</w:t>
            </w:r>
          </w:p>
          <w:p w14:paraId="12851C29" w14:textId="77777777" w:rsidR="00CC650C" w:rsidRDefault="00000000">
            <w:pPr>
              <w:numPr>
                <w:ilvl w:val="0"/>
                <w:numId w:val="90"/>
              </w:numPr>
              <w:spacing w:line="281" w:lineRule="auto"/>
              <w:rPr>
                <w:color w:val="4D4D4D"/>
              </w:rPr>
            </w:pPr>
            <w:r>
              <w:rPr>
                <w:rFonts w:ascii="Roboto" w:eastAsia="Roboto" w:hAnsi="Roboto" w:cs="Roboto"/>
                <w:color w:val="4D4D4D"/>
                <w:sz w:val="21"/>
                <w:szCs w:val="21"/>
              </w:rPr>
              <w:t>B2H Selection plates</w:t>
            </w:r>
          </w:p>
          <w:p w14:paraId="17961994" w14:textId="77777777" w:rsidR="00CC650C" w:rsidRDefault="00000000">
            <w:pPr>
              <w:numPr>
                <w:ilvl w:val="0"/>
                <w:numId w:val="90"/>
              </w:numPr>
              <w:spacing w:line="281" w:lineRule="auto"/>
              <w:rPr>
                <w:color w:val="4D4D4D"/>
              </w:rPr>
            </w:pPr>
            <w:r>
              <w:rPr>
                <w:rFonts w:ascii="Roboto" w:eastAsia="Roboto" w:hAnsi="Roboto" w:cs="Roboto"/>
                <w:color w:val="4D4D4D"/>
                <w:sz w:val="21"/>
                <w:szCs w:val="21"/>
              </w:rPr>
              <w:t>B2H Growth plates</w:t>
            </w:r>
          </w:p>
          <w:p w14:paraId="745FFD95" w14:textId="77777777" w:rsidR="00CC650C" w:rsidRDefault="00000000">
            <w:pPr>
              <w:numPr>
                <w:ilvl w:val="0"/>
                <w:numId w:val="90"/>
              </w:numPr>
              <w:spacing w:line="281" w:lineRule="auto"/>
              <w:rPr>
                <w:color w:val="4D4D4D"/>
              </w:rPr>
            </w:pPr>
            <w:r>
              <w:rPr>
                <w:rFonts w:ascii="Roboto" w:eastAsia="Roboto" w:hAnsi="Roboto" w:cs="Roboto"/>
                <w:color w:val="4D4D4D"/>
                <w:sz w:val="21"/>
                <w:szCs w:val="21"/>
              </w:rPr>
              <w:t>Ice</w:t>
            </w:r>
          </w:p>
          <w:p w14:paraId="21902D86" w14:textId="77777777" w:rsidR="00CC650C" w:rsidRDefault="00000000">
            <w:pPr>
              <w:numPr>
                <w:ilvl w:val="0"/>
                <w:numId w:val="90"/>
              </w:numPr>
              <w:spacing w:line="281" w:lineRule="auto"/>
              <w:rPr>
                <w:color w:val="4D4D4D"/>
              </w:rPr>
            </w:pPr>
            <w:r>
              <w:rPr>
                <w:rFonts w:ascii="Roboto" w:eastAsia="Roboto" w:hAnsi="Roboto" w:cs="Roboto"/>
                <w:color w:val="4D4D4D"/>
                <w:sz w:val="21"/>
                <w:szCs w:val="21"/>
              </w:rPr>
              <w:t>Microcentrifuge tubes</w:t>
            </w:r>
          </w:p>
          <w:p w14:paraId="332F32D7" w14:textId="77777777" w:rsidR="00CC650C" w:rsidRDefault="00000000">
            <w:pPr>
              <w:numPr>
                <w:ilvl w:val="0"/>
                <w:numId w:val="90"/>
              </w:numPr>
              <w:spacing w:line="281" w:lineRule="auto"/>
              <w:rPr>
                <w:color w:val="4D4D4D"/>
              </w:rPr>
            </w:pPr>
            <w:r>
              <w:rPr>
                <w:rFonts w:ascii="Roboto" w:eastAsia="Roboto" w:hAnsi="Roboto" w:cs="Roboto"/>
                <w:color w:val="4D4D4D"/>
                <w:sz w:val="21"/>
                <w:szCs w:val="21"/>
              </w:rPr>
              <w:t>Microcentrifuge</w:t>
            </w:r>
          </w:p>
          <w:p w14:paraId="34BE2EAF" w14:textId="77777777" w:rsidR="00CC650C" w:rsidRDefault="00000000">
            <w:pPr>
              <w:numPr>
                <w:ilvl w:val="0"/>
                <w:numId w:val="90"/>
              </w:numPr>
              <w:spacing w:line="281" w:lineRule="auto"/>
              <w:rPr>
                <w:color w:val="4D4D4D"/>
              </w:rPr>
            </w:pPr>
            <w:r>
              <w:rPr>
                <w:rFonts w:ascii="Roboto" w:eastAsia="Roboto" w:hAnsi="Roboto" w:cs="Roboto"/>
                <w:color w:val="4D4D4D"/>
                <w:sz w:val="21"/>
                <w:szCs w:val="21"/>
              </w:rPr>
              <w:t xml:space="preserve">Heat block set to 42 </w:t>
            </w:r>
            <w:r>
              <w:rPr>
                <w:rFonts w:ascii="Roboto" w:eastAsia="Roboto" w:hAnsi="Roboto" w:cs="Roboto"/>
                <w:b/>
                <w:color w:val="4D4D4D"/>
                <w:sz w:val="21"/>
                <w:szCs w:val="21"/>
              </w:rPr>
              <w:t>°</w:t>
            </w:r>
            <w:r>
              <w:rPr>
                <w:rFonts w:ascii="Roboto" w:eastAsia="Roboto" w:hAnsi="Roboto" w:cs="Roboto"/>
                <w:color w:val="4D4D4D"/>
                <w:sz w:val="21"/>
                <w:szCs w:val="21"/>
              </w:rPr>
              <w:t>C.</w:t>
            </w:r>
          </w:p>
          <w:p w14:paraId="7F11BB79" w14:textId="77777777" w:rsidR="00CC650C" w:rsidRDefault="00000000">
            <w:pPr>
              <w:numPr>
                <w:ilvl w:val="0"/>
                <w:numId w:val="90"/>
              </w:numPr>
              <w:spacing w:line="281" w:lineRule="auto"/>
              <w:rPr>
                <w:color w:val="4D4D4D"/>
              </w:rPr>
            </w:pPr>
            <w:r>
              <w:rPr>
                <w:rFonts w:ascii="Roboto" w:eastAsia="Roboto" w:hAnsi="Roboto" w:cs="Roboto"/>
                <w:color w:val="4D4D4D"/>
                <w:sz w:val="21"/>
                <w:szCs w:val="21"/>
              </w:rPr>
              <w:t xml:space="preserve">Shaking incubator set to 37 </w:t>
            </w:r>
            <w:r>
              <w:rPr>
                <w:rFonts w:ascii="Roboto" w:eastAsia="Roboto" w:hAnsi="Roboto" w:cs="Roboto"/>
                <w:b/>
                <w:color w:val="4D4D4D"/>
                <w:sz w:val="21"/>
                <w:szCs w:val="21"/>
              </w:rPr>
              <w:t>°</w:t>
            </w:r>
            <w:r>
              <w:rPr>
                <w:rFonts w:ascii="Roboto" w:eastAsia="Roboto" w:hAnsi="Roboto" w:cs="Roboto"/>
                <w:color w:val="4D4D4D"/>
                <w:sz w:val="21"/>
                <w:szCs w:val="21"/>
              </w:rPr>
              <w:t>C</w:t>
            </w:r>
          </w:p>
          <w:p w14:paraId="6652113B" w14:textId="77777777" w:rsidR="00CC650C" w:rsidRDefault="00000000">
            <w:pPr>
              <w:numPr>
                <w:ilvl w:val="0"/>
                <w:numId w:val="90"/>
              </w:numPr>
              <w:spacing w:line="281" w:lineRule="auto"/>
              <w:rPr>
                <w:color w:val="4D4D4D"/>
              </w:rPr>
            </w:pPr>
            <w:r>
              <w:rPr>
                <w:rFonts w:ascii="Roboto" w:eastAsia="Roboto" w:hAnsi="Roboto" w:cs="Roboto"/>
                <w:color w:val="4D4D4D"/>
                <w:sz w:val="21"/>
                <w:szCs w:val="21"/>
              </w:rPr>
              <w:t>Plate incubator set to 30 ºC</w:t>
            </w:r>
          </w:p>
          <w:p w14:paraId="756C036F" w14:textId="77777777" w:rsidR="00CC650C" w:rsidRDefault="00000000">
            <w:pPr>
              <w:numPr>
                <w:ilvl w:val="0"/>
                <w:numId w:val="90"/>
              </w:numPr>
              <w:spacing w:line="281" w:lineRule="auto"/>
              <w:rPr>
                <w:color w:val="4D4D4D"/>
              </w:rPr>
            </w:pPr>
            <w:r>
              <w:rPr>
                <w:rFonts w:ascii="Roboto" w:eastAsia="Roboto" w:hAnsi="Roboto" w:cs="Roboto"/>
                <w:color w:val="4D4D4D"/>
                <w:sz w:val="21"/>
                <w:szCs w:val="21"/>
              </w:rPr>
              <w:t>Rattler beads or spreader, with 100 % EtOH</w:t>
            </w:r>
          </w:p>
          <w:p w14:paraId="4BCCB4F5" w14:textId="77777777" w:rsidR="00CC650C" w:rsidRDefault="00000000">
            <w:pPr>
              <w:numPr>
                <w:ilvl w:val="0"/>
                <w:numId w:val="90"/>
              </w:numPr>
              <w:spacing w:line="281" w:lineRule="auto"/>
              <w:rPr>
                <w:color w:val="4D4D4D"/>
              </w:rPr>
            </w:pPr>
            <w:r>
              <w:rPr>
                <w:rFonts w:ascii="Roboto" w:eastAsia="Roboto" w:hAnsi="Roboto" w:cs="Roboto"/>
                <w:color w:val="4D4D4D"/>
                <w:sz w:val="21"/>
                <w:szCs w:val="21"/>
              </w:rPr>
              <w:t>Sterile inoculation or wooden sticks</w:t>
            </w:r>
          </w:p>
          <w:p w14:paraId="0746E9C2" w14:textId="77777777" w:rsidR="00CC650C" w:rsidRDefault="00000000">
            <w:pPr>
              <w:numPr>
                <w:ilvl w:val="0"/>
                <w:numId w:val="90"/>
              </w:numPr>
              <w:spacing w:after="380" w:line="281" w:lineRule="auto"/>
              <w:rPr>
                <w:color w:val="4D4D4D"/>
              </w:rPr>
            </w:pPr>
            <w:r>
              <w:rPr>
                <w:rFonts w:ascii="Roboto" w:eastAsia="Roboto" w:hAnsi="Roboto" w:cs="Roboto"/>
                <w:color w:val="4D4D4D"/>
                <w:sz w:val="21"/>
                <w:szCs w:val="21"/>
              </w:rPr>
              <w:t xml:space="preserve">A printed plate template, available for download </w:t>
            </w:r>
            <w:hyperlink r:id="rId25">
              <w:r>
                <w:rPr>
                  <w:rFonts w:ascii="Roboto" w:eastAsia="Roboto" w:hAnsi="Roboto" w:cs="Roboto"/>
                  <w:color w:val="1155CC"/>
                  <w:sz w:val="21"/>
                  <w:szCs w:val="21"/>
                  <w:u w:val="single"/>
                </w:rPr>
                <w:t xml:space="preserve">here </w:t>
              </w:r>
            </w:hyperlink>
            <w:r>
              <w:rPr>
                <w:rFonts w:ascii="Roboto" w:eastAsia="Roboto" w:hAnsi="Roboto" w:cs="Roboto"/>
                <w:color w:val="4D4D4D"/>
                <w:sz w:val="21"/>
                <w:szCs w:val="21"/>
              </w:rPr>
              <w:t>.</w:t>
            </w:r>
          </w:p>
          <w:p w14:paraId="46826748" w14:textId="77777777" w:rsidR="00CC650C" w:rsidRDefault="00000000">
            <w:pPr>
              <w:pStyle w:val="Heading4"/>
              <w:keepNext w:val="0"/>
              <w:keepLines w:val="0"/>
              <w:spacing w:before="0" w:after="300"/>
              <w:rPr>
                <w:color w:val="4D4D4D"/>
              </w:rPr>
            </w:pPr>
            <w:bookmarkStart w:id="230" w:name="_2ca9ou89o2d0" w:colFirst="0" w:colLast="0"/>
            <w:bookmarkEnd w:id="230"/>
            <w:r>
              <w:rPr>
                <w:color w:val="4D4D4D"/>
              </w:rPr>
              <w:t>Procedure :</w:t>
            </w:r>
          </w:p>
          <w:p w14:paraId="13C10AA7" w14:textId="77777777" w:rsidR="00CC650C" w:rsidRDefault="00000000">
            <w:pPr>
              <w:numPr>
                <w:ilvl w:val="0"/>
                <w:numId w:val="146"/>
              </w:numPr>
              <w:spacing w:before="160" w:line="281" w:lineRule="auto"/>
              <w:rPr>
                <w:color w:val="4D4D4D"/>
              </w:rPr>
            </w:pPr>
            <w:r>
              <w:rPr>
                <w:rFonts w:ascii="Roboto" w:eastAsia="Roboto" w:hAnsi="Roboto" w:cs="Roboto"/>
                <w:color w:val="4D4D4D"/>
                <w:sz w:val="21"/>
                <w:szCs w:val="21"/>
              </w:rPr>
              <w:t>Transform B2H SELECT cells with p2Hα and pCI-SMEG plasmids purified from B2H selection candidates.</w:t>
            </w:r>
          </w:p>
          <w:p w14:paraId="6FC265CF" w14:textId="77777777" w:rsidR="00CC650C" w:rsidRDefault="00000000">
            <w:pPr>
              <w:numPr>
                <w:ilvl w:val="1"/>
                <w:numId w:val="146"/>
              </w:numPr>
              <w:spacing w:line="281" w:lineRule="auto"/>
              <w:rPr>
                <w:color w:val="4D4D4D"/>
              </w:rPr>
            </w:pPr>
            <w:r>
              <w:rPr>
                <w:rFonts w:ascii="Roboto" w:eastAsia="Roboto" w:hAnsi="Roboto" w:cs="Roboto"/>
                <w:color w:val="4D4D4D"/>
                <w:sz w:val="21"/>
                <w:szCs w:val="21"/>
              </w:rPr>
              <w:t>Follow Protocol 2.9 to perform a chemical transformation of B2H SELECT chemical competent cells for each candidate plasmid prep generated in Protocol 4.2.</w:t>
            </w:r>
          </w:p>
          <w:p w14:paraId="0FC8986F" w14:textId="77777777" w:rsidR="00CC650C" w:rsidRDefault="00000000">
            <w:pPr>
              <w:numPr>
                <w:ilvl w:val="2"/>
                <w:numId w:val="146"/>
              </w:numPr>
              <w:spacing w:line="281" w:lineRule="auto"/>
              <w:rPr>
                <w:color w:val="4D4D4D"/>
              </w:rPr>
            </w:pPr>
            <w:r>
              <w:rPr>
                <w:rFonts w:ascii="Roboto" w:eastAsia="Roboto" w:hAnsi="Roboto" w:cs="Roboto"/>
                <w:color w:val="4D4D4D"/>
                <w:sz w:val="21"/>
                <w:szCs w:val="21"/>
              </w:rPr>
              <w:t>Transform 25 μl of competent cells with 1 μl of the mixed plasmid prep. This should be around 50 ng total of DNA.</w:t>
            </w:r>
          </w:p>
          <w:p w14:paraId="1D8C92E6" w14:textId="77777777" w:rsidR="00CC650C" w:rsidRDefault="00000000">
            <w:pPr>
              <w:numPr>
                <w:ilvl w:val="2"/>
                <w:numId w:val="146"/>
              </w:numPr>
              <w:spacing w:line="281" w:lineRule="auto"/>
              <w:rPr>
                <w:color w:val="4D4D4D"/>
              </w:rPr>
            </w:pPr>
            <w:r>
              <w:rPr>
                <w:rFonts w:ascii="Roboto" w:eastAsia="Roboto" w:hAnsi="Roboto" w:cs="Roboto"/>
                <w:color w:val="4D4D4D"/>
                <w:sz w:val="21"/>
                <w:szCs w:val="21"/>
              </w:rPr>
              <w:t>After the recovery step, spin the 1 ml of recovery mix in a microcentrifuge at 2,000 x g for 5 min.</w:t>
            </w:r>
          </w:p>
          <w:p w14:paraId="34EC3A5A" w14:textId="77777777" w:rsidR="00CC650C" w:rsidRDefault="00000000">
            <w:pPr>
              <w:numPr>
                <w:ilvl w:val="2"/>
                <w:numId w:val="146"/>
              </w:numPr>
              <w:spacing w:line="281" w:lineRule="auto"/>
              <w:rPr>
                <w:color w:val="4D4D4D"/>
              </w:rPr>
            </w:pPr>
            <w:r>
              <w:rPr>
                <w:rFonts w:ascii="Roboto" w:eastAsia="Roboto" w:hAnsi="Roboto" w:cs="Roboto"/>
                <w:color w:val="4D4D4D"/>
                <w:sz w:val="21"/>
                <w:szCs w:val="21"/>
              </w:rPr>
              <w:lastRenderedPageBreak/>
              <w:t>Remove 900 μl of the supernatant fraction, being careful to not disturb the pellet. Discard the supernatant in an appropriate liquid waste container.</w:t>
            </w:r>
          </w:p>
          <w:p w14:paraId="65875C65" w14:textId="77777777" w:rsidR="00CC650C" w:rsidRDefault="00000000">
            <w:pPr>
              <w:numPr>
                <w:ilvl w:val="2"/>
                <w:numId w:val="146"/>
              </w:numPr>
              <w:spacing w:line="281" w:lineRule="auto"/>
              <w:rPr>
                <w:color w:val="4D4D4D"/>
              </w:rPr>
            </w:pPr>
            <w:r>
              <w:rPr>
                <w:rFonts w:ascii="Roboto" w:eastAsia="Roboto" w:hAnsi="Roboto" w:cs="Roboto"/>
                <w:color w:val="4D4D4D"/>
                <w:sz w:val="21"/>
                <w:szCs w:val="21"/>
              </w:rPr>
              <w:t>Resuspend the pellet in the remaining liquid, approximately 100 μl, by pipetting up and down to mix.</w:t>
            </w:r>
          </w:p>
          <w:p w14:paraId="14F07665" w14:textId="77777777" w:rsidR="00CC650C" w:rsidRDefault="00000000">
            <w:pPr>
              <w:numPr>
                <w:ilvl w:val="2"/>
                <w:numId w:val="146"/>
              </w:numPr>
              <w:spacing w:line="281" w:lineRule="auto"/>
              <w:rPr>
                <w:color w:val="4D4D4D"/>
              </w:rPr>
            </w:pPr>
            <w:r>
              <w:rPr>
                <w:rFonts w:ascii="Roboto" w:eastAsia="Roboto" w:hAnsi="Roboto" w:cs="Roboto"/>
                <w:color w:val="4D4D4D"/>
                <w:sz w:val="21"/>
                <w:szCs w:val="21"/>
              </w:rPr>
              <w:t>Plate 20 μl of this resuspension on an LB agar plate supplemented with 50 μg/ml Kanamycin, 25 μg/ml Chloramphenicol, and 50 μg/ml Spectinomycin.</w:t>
            </w:r>
          </w:p>
          <w:p w14:paraId="67FAC327" w14:textId="77777777" w:rsidR="00CC650C" w:rsidRDefault="00000000">
            <w:pPr>
              <w:numPr>
                <w:ilvl w:val="2"/>
                <w:numId w:val="146"/>
              </w:numPr>
              <w:spacing w:line="281" w:lineRule="auto"/>
              <w:rPr>
                <w:color w:val="4D4D4D"/>
              </w:rPr>
            </w:pPr>
            <w:r>
              <w:rPr>
                <w:rFonts w:ascii="Roboto" w:eastAsia="Roboto" w:hAnsi="Roboto" w:cs="Roboto"/>
                <w:color w:val="4D4D4D"/>
                <w:sz w:val="21"/>
                <w:szCs w:val="21"/>
              </w:rPr>
              <w:t>Incubate the plate at 30 ºC for 24 h.</w:t>
            </w:r>
          </w:p>
          <w:p w14:paraId="1A1D8D6E" w14:textId="77777777" w:rsidR="00CC650C" w:rsidRDefault="00000000">
            <w:pPr>
              <w:numPr>
                <w:ilvl w:val="0"/>
                <w:numId w:val="124"/>
              </w:numPr>
              <w:spacing w:line="281" w:lineRule="auto"/>
              <w:rPr>
                <w:color w:val="4D4D4D"/>
              </w:rPr>
            </w:pPr>
            <w:r>
              <w:rPr>
                <w:rFonts w:ascii="Roboto" w:eastAsia="Roboto" w:hAnsi="Roboto" w:cs="Roboto"/>
                <w:color w:val="4D4D4D"/>
                <w:sz w:val="21"/>
                <w:szCs w:val="21"/>
              </w:rPr>
              <w:t>Pick and resuspend two colonies for re-evaluation of plasmid-dependent growth on B2H Selection plates.</w:t>
            </w:r>
          </w:p>
          <w:p w14:paraId="7AC77BC4" w14:textId="77777777" w:rsidR="00CC650C" w:rsidRDefault="00000000">
            <w:pPr>
              <w:numPr>
                <w:ilvl w:val="1"/>
                <w:numId w:val="124"/>
              </w:numPr>
              <w:spacing w:line="281" w:lineRule="auto"/>
              <w:rPr>
                <w:color w:val="4D4D4D"/>
              </w:rPr>
            </w:pPr>
            <w:r>
              <w:rPr>
                <w:rFonts w:ascii="Roboto" w:eastAsia="Roboto" w:hAnsi="Roboto" w:cs="Roboto"/>
                <w:color w:val="4D4D4D"/>
                <w:sz w:val="21"/>
                <w:szCs w:val="21"/>
              </w:rPr>
              <w:t>Observe the transformation plate(s) from step A.</w:t>
            </w:r>
          </w:p>
          <w:p w14:paraId="51E400FE" w14:textId="77777777" w:rsidR="00CC650C" w:rsidRDefault="00000000">
            <w:pPr>
              <w:numPr>
                <w:ilvl w:val="1"/>
                <w:numId w:val="124"/>
              </w:numPr>
              <w:spacing w:line="281" w:lineRule="auto"/>
              <w:rPr>
                <w:color w:val="4D4D4D"/>
              </w:rPr>
            </w:pPr>
            <w:r>
              <w:rPr>
                <w:rFonts w:ascii="Roboto" w:eastAsia="Roboto" w:hAnsi="Roboto" w:cs="Roboto"/>
                <w:color w:val="4D4D4D"/>
                <w:sz w:val="21"/>
                <w:szCs w:val="21"/>
              </w:rPr>
              <w:t>On each transformation plate, identify 2, well-isolated colonies</w:t>
            </w:r>
          </w:p>
          <w:p w14:paraId="3306F49B" w14:textId="77777777" w:rsidR="00CC650C" w:rsidRDefault="00000000">
            <w:pPr>
              <w:numPr>
                <w:ilvl w:val="2"/>
                <w:numId w:val="124"/>
              </w:numPr>
              <w:spacing w:line="281" w:lineRule="auto"/>
              <w:rPr>
                <w:color w:val="4D4D4D"/>
              </w:rPr>
            </w:pPr>
            <w:r>
              <w:rPr>
                <w:rFonts w:ascii="Roboto" w:eastAsia="Roboto" w:hAnsi="Roboto" w:cs="Roboto"/>
                <w:color w:val="4D4D4D"/>
                <w:sz w:val="21"/>
                <w:szCs w:val="21"/>
              </w:rPr>
              <w:t>On the bottom of the plate, circle and label the 2 colonies to be tested.</w:t>
            </w:r>
          </w:p>
          <w:p w14:paraId="2CE29A1A" w14:textId="77777777" w:rsidR="00CC650C" w:rsidRDefault="00000000">
            <w:pPr>
              <w:numPr>
                <w:ilvl w:val="2"/>
                <w:numId w:val="124"/>
              </w:numPr>
              <w:spacing w:line="281" w:lineRule="auto"/>
              <w:rPr>
                <w:color w:val="4D4D4D"/>
              </w:rPr>
            </w:pPr>
            <w:r>
              <w:rPr>
                <w:rFonts w:ascii="Roboto" w:eastAsia="Roboto" w:hAnsi="Roboto" w:cs="Roboto"/>
                <w:color w:val="4D4D4D"/>
                <w:sz w:val="21"/>
                <w:szCs w:val="21"/>
              </w:rPr>
              <w:t>These 2 colonies represent replicates A and B for each candidate.</w:t>
            </w:r>
          </w:p>
          <w:p w14:paraId="0C3EAF57" w14:textId="77777777" w:rsidR="00CC650C" w:rsidRDefault="00000000">
            <w:pPr>
              <w:numPr>
                <w:ilvl w:val="1"/>
                <w:numId w:val="124"/>
              </w:numPr>
              <w:spacing w:line="281" w:lineRule="auto"/>
              <w:rPr>
                <w:color w:val="4D4D4D"/>
              </w:rPr>
            </w:pPr>
            <w:r>
              <w:rPr>
                <w:rFonts w:ascii="Roboto" w:eastAsia="Roboto" w:hAnsi="Roboto" w:cs="Roboto"/>
                <w:color w:val="4D4D4D"/>
                <w:sz w:val="21"/>
                <w:szCs w:val="21"/>
              </w:rPr>
              <w:t>Obtain and label a clean microcentrifuge tube for each of the 2 colonies to be tested.</w:t>
            </w:r>
          </w:p>
          <w:p w14:paraId="5BD9528D" w14:textId="77777777" w:rsidR="00CC650C" w:rsidRDefault="00000000">
            <w:pPr>
              <w:numPr>
                <w:ilvl w:val="2"/>
                <w:numId w:val="124"/>
              </w:numPr>
              <w:spacing w:line="281" w:lineRule="auto"/>
              <w:rPr>
                <w:color w:val="4D4D4D"/>
              </w:rPr>
            </w:pPr>
            <w:r>
              <w:rPr>
                <w:rFonts w:ascii="Roboto" w:eastAsia="Roboto" w:hAnsi="Roboto" w:cs="Roboto"/>
                <w:color w:val="4D4D4D"/>
                <w:sz w:val="21"/>
                <w:szCs w:val="21"/>
              </w:rPr>
              <w:t>Fill each labeled microcentrifuge tube with 500 μl LB broth supplemented with 50 μg/ml Kanamycin, 25 μg/ml Chloramphenicol, 50 μg/ml Spectinomycin, and 20 μM IPTG.</w:t>
            </w:r>
          </w:p>
          <w:p w14:paraId="3B40E309" w14:textId="77777777" w:rsidR="00CC650C" w:rsidRDefault="00000000">
            <w:pPr>
              <w:numPr>
                <w:ilvl w:val="2"/>
                <w:numId w:val="124"/>
              </w:numPr>
              <w:spacing w:line="281" w:lineRule="auto"/>
              <w:rPr>
                <w:color w:val="4D4D4D"/>
              </w:rPr>
            </w:pPr>
            <w:r>
              <w:rPr>
                <w:rFonts w:ascii="Roboto" w:eastAsia="Roboto" w:hAnsi="Roboto" w:cs="Roboto"/>
                <w:color w:val="4D4D4D"/>
                <w:sz w:val="21"/>
                <w:szCs w:val="21"/>
              </w:rPr>
              <w:t>Using a sterile wooden stick, transfer each selected colony into the corresponding microcentrifuge tube. Shake the stick so transfer as much of the colony on the stick into the liquid medium.</w:t>
            </w:r>
          </w:p>
          <w:p w14:paraId="435294C1" w14:textId="77777777" w:rsidR="00CC650C" w:rsidRDefault="00000000">
            <w:pPr>
              <w:numPr>
                <w:ilvl w:val="2"/>
                <w:numId w:val="124"/>
              </w:numPr>
              <w:spacing w:line="281" w:lineRule="auto"/>
              <w:rPr>
                <w:color w:val="4D4D4D"/>
              </w:rPr>
            </w:pPr>
            <w:r>
              <w:rPr>
                <w:rFonts w:ascii="Roboto" w:eastAsia="Roboto" w:hAnsi="Roboto" w:cs="Roboto"/>
                <w:color w:val="4D4D4D"/>
                <w:sz w:val="21"/>
                <w:szCs w:val="21"/>
              </w:rPr>
              <w:t>Cap the microcentrifuge tube, and vortex to disperse the colony. This is your undiluted cell suspension.</w:t>
            </w:r>
          </w:p>
          <w:p w14:paraId="52218AB3" w14:textId="77777777" w:rsidR="00CC650C" w:rsidRDefault="00000000">
            <w:pPr>
              <w:numPr>
                <w:ilvl w:val="0"/>
                <w:numId w:val="124"/>
              </w:numPr>
              <w:spacing w:line="281" w:lineRule="auto"/>
              <w:rPr>
                <w:color w:val="4D4D4D"/>
              </w:rPr>
            </w:pPr>
            <w:r>
              <w:rPr>
                <w:rFonts w:ascii="Roboto" w:eastAsia="Roboto" w:hAnsi="Roboto" w:cs="Roboto"/>
                <w:color w:val="4D4D4D"/>
                <w:sz w:val="21"/>
                <w:szCs w:val="21"/>
              </w:rPr>
              <w:t>Induce expression of the α and CI fusion genes in each cell suspension.</w:t>
            </w:r>
          </w:p>
          <w:p w14:paraId="6BD2E604" w14:textId="77777777" w:rsidR="00CC650C" w:rsidRDefault="00000000">
            <w:pPr>
              <w:numPr>
                <w:ilvl w:val="1"/>
                <w:numId w:val="124"/>
              </w:numPr>
              <w:spacing w:line="281" w:lineRule="auto"/>
              <w:rPr>
                <w:color w:val="4D4D4D"/>
              </w:rPr>
            </w:pPr>
            <w:r>
              <w:rPr>
                <w:rFonts w:ascii="Roboto" w:eastAsia="Roboto" w:hAnsi="Roboto" w:cs="Roboto"/>
                <w:color w:val="4D4D4D"/>
                <w:sz w:val="21"/>
                <w:szCs w:val="21"/>
              </w:rPr>
              <w:t>Incubate the tubes from step B at 37 ºC with shaking for 1 h.</w:t>
            </w:r>
          </w:p>
          <w:p w14:paraId="14CF245D" w14:textId="77777777" w:rsidR="00CC650C" w:rsidRDefault="00000000">
            <w:pPr>
              <w:numPr>
                <w:ilvl w:val="0"/>
                <w:numId w:val="124"/>
              </w:numPr>
              <w:spacing w:line="281" w:lineRule="auto"/>
              <w:rPr>
                <w:color w:val="4D4D4D"/>
              </w:rPr>
            </w:pPr>
            <w:r>
              <w:rPr>
                <w:rFonts w:ascii="Roboto" w:eastAsia="Roboto" w:hAnsi="Roboto" w:cs="Roboto"/>
                <w:color w:val="4D4D4D"/>
                <w:sz w:val="21"/>
                <w:szCs w:val="21"/>
              </w:rPr>
              <w:t>Set up 10-fold serial dilutions (Figure 4.3a)</w:t>
            </w:r>
          </w:p>
          <w:p w14:paraId="69B2AF77" w14:textId="77777777" w:rsidR="00CC650C" w:rsidRDefault="00000000">
            <w:pPr>
              <w:numPr>
                <w:ilvl w:val="1"/>
                <w:numId w:val="124"/>
              </w:numPr>
              <w:spacing w:line="281" w:lineRule="auto"/>
              <w:rPr>
                <w:color w:val="4D4D4D"/>
              </w:rPr>
            </w:pPr>
            <w:r>
              <w:rPr>
                <w:rFonts w:ascii="Roboto" w:eastAsia="Roboto" w:hAnsi="Roboto" w:cs="Roboto"/>
                <w:color w:val="4D4D4D"/>
                <w:sz w:val="21"/>
                <w:szCs w:val="21"/>
              </w:rPr>
              <w:t xml:space="preserve">For each of the cell suspensions, obtain 5 additional microcentrifuge tubes, arrange these </w:t>
            </w:r>
            <w:r>
              <w:rPr>
                <w:rFonts w:ascii="Roboto" w:eastAsia="Roboto" w:hAnsi="Roboto" w:cs="Roboto"/>
                <w:color w:val="4D4D4D"/>
                <w:sz w:val="21"/>
                <w:szCs w:val="21"/>
              </w:rPr>
              <w:lastRenderedPageBreak/>
              <w:t>microcentrifuge tubes in a rack, and label them 10</w:t>
            </w:r>
            <w:r>
              <w:rPr>
                <w:rFonts w:ascii="Roboto" w:eastAsia="Roboto" w:hAnsi="Roboto" w:cs="Roboto"/>
                <w:color w:val="4D4D4D"/>
                <w:sz w:val="21"/>
                <w:szCs w:val="21"/>
                <w:vertAlign w:val="superscript"/>
              </w:rPr>
              <w:t>-1</w:t>
            </w:r>
            <w:r>
              <w:rPr>
                <w:rFonts w:ascii="Roboto" w:eastAsia="Roboto" w:hAnsi="Roboto" w:cs="Roboto"/>
                <w:color w:val="4D4D4D"/>
                <w:sz w:val="21"/>
                <w:szCs w:val="21"/>
              </w:rPr>
              <w:t>, 10</w:t>
            </w:r>
            <w:r>
              <w:rPr>
                <w:rFonts w:ascii="Roboto" w:eastAsia="Roboto" w:hAnsi="Roboto" w:cs="Roboto"/>
                <w:color w:val="4D4D4D"/>
                <w:sz w:val="21"/>
                <w:szCs w:val="21"/>
                <w:vertAlign w:val="superscript"/>
              </w:rPr>
              <w:t>-2</w:t>
            </w:r>
            <w:r>
              <w:rPr>
                <w:rFonts w:ascii="Roboto" w:eastAsia="Roboto" w:hAnsi="Roboto" w:cs="Roboto"/>
                <w:color w:val="4D4D4D"/>
                <w:sz w:val="21"/>
                <w:szCs w:val="21"/>
              </w:rPr>
              <w:t>, 10</w:t>
            </w:r>
            <w:r>
              <w:rPr>
                <w:rFonts w:ascii="Roboto" w:eastAsia="Roboto" w:hAnsi="Roboto" w:cs="Roboto"/>
                <w:color w:val="4D4D4D"/>
                <w:sz w:val="21"/>
                <w:szCs w:val="21"/>
                <w:vertAlign w:val="superscript"/>
              </w:rPr>
              <w:t>-3</w:t>
            </w:r>
            <w:r>
              <w:rPr>
                <w:rFonts w:ascii="Roboto" w:eastAsia="Roboto" w:hAnsi="Roboto" w:cs="Roboto"/>
                <w:color w:val="4D4D4D"/>
                <w:sz w:val="21"/>
                <w:szCs w:val="21"/>
              </w:rPr>
              <w:t>, 10</w:t>
            </w:r>
            <w:r>
              <w:rPr>
                <w:rFonts w:ascii="Roboto" w:eastAsia="Roboto" w:hAnsi="Roboto" w:cs="Roboto"/>
                <w:color w:val="4D4D4D"/>
                <w:sz w:val="21"/>
                <w:szCs w:val="21"/>
                <w:vertAlign w:val="superscript"/>
              </w:rPr>
              <w:t>-4</w:t>
            </w:r>
            <w:r>
              <w:rPr>
                <w:rFonts w:ascii="Roboto" w:eastAsia="Roboto" w:hAnsi="Roboto" w:cs="Roboto"/>
                <w:color w:val="4D4D4D"/>
                <w:sz w:val="21"/>
                <w:szCs w:val="21"/>
              </w:rPr>
              <w:t>, and 10</w:t>
            </w:r>
            <w:r>
              <w:rPr>
                <w:rFonts w:ascii="Roboto" w:eastAsia="Roboto" w:hAnsi="Roboto" w:cs="Roboto"/>
                <w:color w:val="4D4D4D"/>
                <w:sz w:val="21"/>
                <w:szCs w:val="21"/>
                <w:vertAlign w:val="superscript"/>
              </w:rPr>
              <w:t>-5</w:t>
            </w:r>
            <w:r>
              <w:rPr>
                <w:rFonts w:ascii="Roboto" w:eastAsia="Roboto" w:hAnsi="Roboto" w:cs="Roboto"/>
                <w:color w:val="4D4D4D"/>
                <w:sz w:val="21"/>
                <w:szCs w:val="21"/>
              </w:rPr>
              <w:t>.</w:t>
            </w:r>
          </w:p>
          <w:p w14:paraId="07026477" w14:textId="77777777" w:rsidR="00CC650C" w:rsidRDefault="00000000">
            <w:pPr>
              <w:numPr>
                <w:ilvl w:val="1"/>
                <w:numId w:val="124"/>
              </w:numPr>
              <w:spacing w:line="281" w:lineRule="auto"/>
              <w:rPr>
                <w:color w:val="4D4D4D"/>
              </w:rPr>
            </w:pPr>
            <w:r>
              <w:rPr>
                <w:rFonts w:ascii="Roboto" w:eastAsia="Roboto" w:hAnsi="Roboto" w:cs="Roboto"/>
                <w:color w:val="4D4D4D"/>
                <w:sz w:val="21"/>
                <w:szCs w:val="21"/>
              </w:rPr>
              <w:t>Add 900 μl of LB broth supplemented with 50 μg/ml Kanamycin, 25 μg/ml Chloramphenicol, 50 μg/ml Spectinomycin, and 20 μM IPTG to each of the tubes</w:t>
            </w:r>
          </w:p>
          <w:p w14:paraId="01D4E2DB" w14:textId="77777777" w:rsidR="00CC650C" w:rsidRDefault="00000000">
            <w:pPr>
              <w:numPr>
                <w:ilvl w:val="1"/>
                <w:numId w:val="124"/>
              </w:numPr>
              <w:spacing w:line="281" w:lineRule="auto"/>
              <w:rPr>
                <w:color w:val="4D4D4D"/>
              </w:rPr>
            </w:pPr>
            <w:r>
              <w:rPr>
                <w:rFonts w:ascii="Roboto" w:eastAsia="Roboto" w:hAnsi="Roboto" w:cs="Roboto"/>
                <w:color w:val="4D4D4D"/>
                <w:sz w:val="21"/>
                <w:szCs w:val="21"/>
              </w:rPr>
              <w:t>Perform the Steps D 4 - 7 for each of your undiluted cell suspensions.</w:t>
            </w:r>
          </w:p>
          <w:p w14:paraId="5F0F92D2" w14:textId="77777777" w:rsidR="00CC650C" w:rsidRDefault="00000000">
            <w:pPr>
              <w:numPr>
                <w:ilvl w:val="1"/>
                <w:numId w:val="124"/>
              </w:numPr>
              <w:spacing w:line="281" w:lineRule="auto"/>
              <w:rPr>
                <w:color w:val="4D4D4D"/>
              </w:rPr>
            </w:pPr>
            <w:r>
              <w:rPr>
                <w:rFonts w:ascii="Roboto" w:eastAsia="Roboto" w:hAnsi="Roboto" w:cs="Roboto"/>
                <w:color w:val="4D4D4D"/>
                <w:sz w:val="21"/>
                <w:szCs w:val="21"/>
              </w:rPr>
              <w:t>Transfer 100 μl of your undiluted cell suspension to the “10</w:t>
            </w:r>
            <w:r>
              <w:rPr>
                <w:rFonts w:ascii="Roboto" w:eastAsia="Roboto" w:hAnsi="Roboto" w:cs="Roboto"/>
                <w:color w:val="4D4D4D"/>
                <w:sz w:val="21"/>
                <w:szCs w:val="21"/>
                <w:vertAlign w:val="superscript"/>
              </w:rPr>
              <w:t>-1</w:t>
            </w:r>
            <w:r>
              <w:rPr>
                <w:rFonts w:ascii="Roboto" w:eastAsia="Roboto" w:hAnsi="Roboto" w:cs="Roboto"/>
                <w:color w:val="4D4D4D"/>
                <w:sz w:val="21"/>
                <w:szCs w:val="21"/>
              </w:rPr>
              <w:t>” tube.</w:t>
            </w:r>
          </w:p>
          <w:p w14:paraId="73806305" w14:textId="77777777" w:rsidR="00CC650C" w:rsidRDefault="00000000">
            <w:pPr>
              <w:numPr>
                <w:ilvl w:val="1"/>
                <w:numId w:val="124"/>
              </w:numPr>
              <w:spacing w:line="281" w:lineRule="auto"/>
              <w:rPr>
                <w:color w:val="4D4D4D"/>
              </w:rPr>
            </w:pPr>
            <w:r>
              <w:rPr>
                <w:rFonts w:ascii="Roboto" w:eastAsia="Roboto" w:hAnsi="Roboto" w:cs="Roboto"/>
                <w:color w:val="4D4D4D"/>
                <w:sz w:val="21"/>
                <w:szCs w:val="21"/>
              </w:rPr>
              <w:t>Cap the tube and vortex briefly to mix.</w:t>
            </w:r>
            <w:r>
              <w:rPr>
                <w:rFonts w:ascii="Roboto" w:eastAsia="Roboto" w:hAnsi="Roboto" w:cs="Roboto"/>
                <w:color w:val="4D4D4D"/>
                <w:sz w:val="21"/>
                <w:szCs w:val="21"/>
              </w:rPr>
              <w:br/>
              <w:t>Note : This solution in this “10</w:t>
            </w:r>
            <w:r>
              <w:rPr>
                <w:rFonts w:ascii="Roboto" w:eastAsia="Roboto" w:hAnsi="Roboto" w:cs="Roboto"/>
                <w:color w:val="4D4D4D"/>
                <w:sz w:val="21"/>
                <w:szCs w:val="21"/>
                <w:vertAlign w:val="superscript"/>
              </w:rPr>
              <w:t>-1</w:t>
            </w:r>
            <w:r>
              <w:rPr>
                <w:rFonts w:ascii="Roboto" w:eastAsia="Roboto" w:hAnsi="Roboto" w:cs="Roboto"/>
                <w:color w:val="4D4D4D"/>
                <w:sz w:val="21"/>
                <w:szCs w:val="21"/>
              </w:rPr>
              <w:t>” tube contains 1/10</w:t>
            </w:r>
            <w:r>
              <w:rPr>
                <w:rFonts w:ascii="Roboto" w:eastAsia="Roboto" w:hAnsi="Roboto" w:cs="Roboto"/>
                <w:color w:val="4D4D4D"/>
                <w:sz w:val="21"/>
                <w:szCs w:val="21"/>
                <w:vertAlign w:val="superscript"/>
              </w:rPr>
              <w:t>th</w:t>
            </w:r>
            <w:r>
              <w:rPr>
                <w:rFonts w:ascii="Roboto" w:eastAsia="Roboto" w:hAnsi="Roboto" w:cs="Roboto"/>
                <w:color w:val="4D4D4D"/>
                <w:sz w:val="21"/>
                <w:szCs w:val="21"/>
              </w:rPr>
              <w:t xml:space="preserve"> the number of cells as your undiluted sample. It is also referred to as a 1:10 dilution.</w:t>
            </w:r>
          </w:p>
          <w:p w14:paraId="1F63BAC4" w14:textId="77777777" w:rsidR="00CC650C" w:rsidRDefault="00000000">
            <w:pPr>
              <w:numPr>
                <w:ilvl w:val="1"/>
                <w:numId w:val="124"/>
              </w:numPr>
              <w:spacing w:line="281" w:lineRule="auto"/>
              <w:rPr>
                <w:color w:val="4D4D4D"/>
              </w:rPr>
            </w:pPr>
            <w:r>
              <w:rPr>
                <w:rFonts w:ascii="Roboto" w:eastAsia="Roboto" w:hAnsi="Roboto" w:cs="Roboto"/>
                <w:color w:val="4D4D4D"/>
                <w:sz w:val="21"/>
                <w:szCs w:val="21"/>
              </w:rPr>
              <w:t xml:space="preserve">Using a new pipette tip, transfer 100 μl of the “10 </w:t>
            </w:r>
            <w:r>
              <w:rPr>
                <w:rFonts w:ascii="Roboto" w:eastAsia="Roboto" w:hAnsi="Roboto" w:cs="Roboto"/>
                <w:color w:val="4D4D4D"/>
                <w:sz w:val="21"/>
                <w:szCs w:val="21"/>
                <w:vertAlign w:val="superscript"/>
              </w:rPr>
              <w:t>-1</w:t>
            </w:r>
            <w:r>
              <w:rPr>
                <w:rFonts w:ascii="Roboto" w:eastAsia="Roboto" w:hAnsi="Roboto" w:cs="Roboto"/>
                <w:color w:val="4D4D4D"/>
                <w:sz w:val="21"/>
                <w:szCs w:val="21"/>
              </w:rPr>
              <w:t>” sample to the “10</w:t>
            </w:r>
            <w:r>
              <w:rPr>
                <w:rFonts w:ascii="Roboto" w:eastAsia="Roboto" w:hAnsi="Roboto" w:cs="Roboto"/>
                <w:color w:val="4D4D4D"/>
                <w:sz w:val="21"/>
                <w:szCs w:val="21"/>
                <w:vertAlign w:val="superscript"/>
              </w:rPr>
              <w:t>-2</w:t>
            </w:r>
            <w:r>
              <w:rPr>
                <w:rFonts w:ascii="Roboto" w:eastAsia="Roboto" w:hAnsi="Roboto" w:cs="Roboto"/>
                <w:color w:val="4D4D4D"/>
                <w:sz w:val="21"/>
                <w:szCs w:val="21"/>
              </w:rPr>
              <w:t>” tube and vortex well.</w:t>
            </w:r>
            <w:r>
              <w:rPr>
                <w:rFonts w:ascii="Roboto" w:eastAsia="Roboto" w:hAnsi="Roboto" w:cs="Roboto"/>
                <w:color w:val="4D4D4D"/>
                <w:sz w:val="21"/>
                <w:szCs w:val="21"/>
              </w:rPr>
              <w:br/>
              <w:t>Note : This solution contains 1/100</w:t>
            </w:r>
            <w:r>
              <w:rPr>
                <w:rFonts w:ascii="Roboto" w:eastAsia="Roboto" w:hAnsi="Roboto" w:cs="Roboto"/>
                <w:color w:val="4D4D4D"/>
                <w:sz w:val="21"/>
                <w:szCs w:val="21"/>
                <w:vertAlign w:val="superscript"/>
              </w:rPr>
              <w:t>th</w:t>
            </w:r>
            <w:r>
              <w:rPr>
                <w:rFonts w:ascii="Roboto" w:eastAsia="Roboto" w:hAnsi="Roboto" w:cs="Roboto"/>
                <w:color w:val="4D4D4D"/>
                <w:sz w:val="21"/>
                <w:szCs w:val="21"/>
              </w:rPr>
              <w:t xml:space="preserve"> as many cells as your undiluted sample. It can also be referred to as your 1:100 dilution.</w:t>
            </w:r>
          </w:p>
          <w:p w14:paraId="5000C619" w14:textId="77777777" w:rsidR="00CC650C" w:rsidRDefault="00000000">
            <w:pPr>
              <w:numPr>
                <w:ilvl w:val="1"/>
                <w:numId w:val="124"/>
              </w:numPr>
              <w:spacing w:after="540" w:line="281" w:lineRule="auto"/>
              <w:rPr>
                <w:color w:val="4D4D4D"/>
              </w:rPr>
            </w:pPr>
            <w:r>
              <w:rPr>
                <w:rFonts w:ascii="Roboto" w:eastAsia="Roboto" w:hAnsi="Roboto" w:cs="Roboto"/>
                <w:color w:val="4D4D4D"/>
                <w:sz w:val="21"/>
                <w:szCs w:val="21"/>
              </w:rPr>
              <w:t>Continue each successive dilution until you get to your last tube, using a fresh tip for each dilution.</w:t>
            </w:r>
          </w:p>
          <w:p w14:paraId="48BC7F34" w14:textId="77777777" w:rsidR="00CC650C" w:rsidRDefault="00CC650C">
            <w:pPr>
              <w:spacing w:before="460" w:after="460" w:line="384" w:lineRule="auto"/>
              <w:rPr>
                <w:rFonts w:ascii="Roboto" w:eastAsia="Roboto" w:hAnsi="Roboto" w:cs="Roboto"/>
                <w:color w:val="4D4D4D"/>
                <w:sz w:val="21"/>
                <w:szCs w:val="21"/>
              </w:rPr>
            </w:pPr>
          </w:p>
          <w:tbl>
            <w:tblPr>
              <w:tblStyle w:val="affffc"/>
              <w:tblW w:w="6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60"/>
            </w:tblGrid>
            <w:tr w:rsidR="00CC650C" w14:paraId="09361D70" w14:textId="77777777">
              <w:tc>
                <w:tcPr>
                  <w:tcW w:w="6360" w:type="dxa"/>
                  <w:tcBorders>
                    <w:top w:val="single" w:sz="6" w:space="0" w:color="CCCCCC"/>
                    <w:left w:val="dotted" w:sz="6" w:space="0" w:color="CCCCCC"/>
                    <w:bottom w:val="single" w:sz="6" w:space="0" w:color="CCCCCC"/>
                    <w:right w:val="dotted" w:sz="6" w:space="0" w:color="CCCCCC"/>
                  </w:tcBorders>
                  <w:tcMar>
                    <w:top w:w="140" w:type="dxa"/>
                    <w:left w:w="140" w:type="dxa"/>
                    <w:bottom w:w="140" w:type="dxa"/>
                    <w:right w:w="140" w:type="dxa"/>
                  </w:tcMar>
                </w:tcPr>
                <w:p w14:paraId="0268CABB" w14:textId="77777777" w:rsidR="00CC650C" w:rsidRDefault="00000000">
                  <w:pPr>
                    <w:widowControl w:val="0"/>
                    <w:spacing w:line="240" w:lineRule="auto"/>
                    <w:rPr>
                      <w:color w:val="4D4D4D"/>
                      <w:sz w:val="24"/>
                      <w:szCs w:val="24"/>
                    </w:rPr>
                  </w:pPr>
                  <w:r>
                    <w:rPr>
                      <w:noProof/>
                      <w:color w:val="4D4D4D"/>
                      <w:sz w:val="24"/>
                      <w:szCs w:val="24"/>
                    </w:rPr>
                    <w:drawing>
                      <wp:inline distT="114300" distB="114300" distL="114300" distR="114300" wp14:anchorId="73D1ACD1" wp14:editId="4DDFC62F">
                        <wp:extent cx="3867150" cy="1663700"/>
                        <wp:effectExtent l="0" t="0" r="0" b="0"/>
                        <wp:docPr id="9"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6"/>
                                <a:srcRect/>
                                <a:stretch>
                                  <a:fillRect/>
                                </a:stretch>
                              </pic:blipFill>
                              <pic:spPr>
                                <a:xfrm>
                                  <a:off x="0" y="0"/>
                                  <a:ext cx="3867150" cy="1663700"/>
                                </a:xfrm>
                                <a:prstGeom prst="rect">
                                  <a:avLst/>
                                </a:prstGeom>
                                <a:ln/>
                              </pic:spPr>
                            </pic:pic>
                          </a:graphicData>
                        </a:graphic>
                      </wp:inline>
                    </w:drawing>
                  </w:r>
                </w:p>
              </w:tc>
            </w:tr>
            <w:tr w:rsidR="00CC650C" w14:paraId="113C2729" w14:textId="77777777">
              <w:tc>
                <w:tcPr>
                  <w:tcW w:w="6360" w:type="dxa"/>
                  <w:shd w:val="clear" w:color="auto" w:fill="auto"/>
                  <w:tcMar>
                    <w:top w:w="100" w:type="dxa"/>
                    <w:left w:w="100" w:type="dxa"/>
                    <w:bottom w:w="100" w:type="dxa"/>
                    <w:right w:w="100" w:type="dxa"/>
                  </w:tcMar>
                </w:tcPr>
                <w:p w14:paraId="7C13F953" w14:textId="77777777" w:rsidR="00CC650C" w:rsidRDefault="00CC650C">
                  <w:pPr>
                    <w:widowControl w:val="0"/>
                    <w:pBdr>
                      <w:top w:val="nil"/>
                      <w:left w:val="nil"/>
                      <w:bottom w:val="nil"/>
                      <w:right w:val="nil"/>
                      <w:between w:val="nil"/>
                    </w:pBdr>
                    <w:spacing w:line="240" w:lineRule="auto"/>
                    <w:rPr>
                      <w:rFonts w:ascii="Roboto" w:eastAsia="Roboto" w:hAnsi="Roboto" w:cs="Roboto"/>
                      <w:color w:val="4D4D4D"/>
                      <w:sz w:val="21"/>
                      <w:szCs w:val="21"/>
                    </w:rPr>
                  </w:pPr>
                </w:p>
                <w:tbl>
                  <w:tblPr>
                    <w:tblStyle w:val="affffd"/>
                    <w:tblW w:w="6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80"/>
                    <w:gridCol w:w="3080"/>
                  </w:tblGrid>
                  <w:tr w:rsidR="00CC650C" w14:paraId="47C8A080" w14:textId="77777777">
                    <w:tc>
                      <w:tcPr>
                        <w:tcW w:w="3080" w:type="dxa"/>
                        <w:shd w:val="clear" w:color="auto" w:fill="auto"/>
                        <w:tcMar>
                          <w:top w:w="100" w:type="dxa"/>
                          <w:left w:w="100" w:type="dxa"/>
                          <w:bottom w:w="100" w:type="dxa"/>
                          <w:right w:w="100" w:type="dxa"/>
                        </w:tcMar>
                      </w:tcPr>
                      <w:p w14:paraId="2550D95C" w14:textId="77777777" w:rsidR="00CC650C" w:rsidRDefault="00000000">
                        <w:pPr>
                          <w:widowControl w:val="0"/>
                          <w:pBdr>
                            <w:top w:val="nil"/>
                            <w:left w:val="nil"/>
                            <w:bottom w:val="nil"/>
                            <w:right w:val="nil"/>
                            <w:between w:val="nil"/>
                          </w:pBdr>
                          <w:spacing w:line="240" w:lineRule="auto"/>
                          <w:rPr>
                            <w:rFonts w:ascii="Roboto" w:eastAsia="Roboto" w:hAnsi="Roboto" w:cs="Roboto"/>
                            <w:color w:val="4D4D4D"/>
                            <w:sz w:val="21"/>
                            <w:szCs w:val="21"/>
                          </w:rPr>
                        </w:pPr>
                        <w:r>
                          <w:rPr>
                            <w:rFonts w:ascii="Roboto" w:eastAsia="Roboto" w:hAnsi="Roboto" w:cs="Roboto"/>
                            <w:color w:val="4D4D4D"/>
                            <w:sz w:val="21"/>
                            <w:szCs w:val="21"/>
                          </w:rPr>
                          <w:t>Alt:</w:t>
                        </w:r>
                      </w:p>
                    </w:tc>
                    <w:tc>
                      <w:tcPr>
                        <w:tcW w:w="3080" w:type="dxa"/>
                        <w:shd w:val="clear" w:color="auto" w:fill="auto"/>
                        <w:tcMar>
                          <w:top w:w="100" w:type="dxa"/>
                          <w:left w:w="100" w:type="dxa"/>
                          <w:bottom w:w="100" w:type="dxa"/>
                          <w:right w:w="100" w:type="dxa"/>
                        </w:tcMar>
                      </w:tcPr>
                      <w:p w14:paraId="29AF5E7D" w14:textId="77777777" w:rsidR="00CC650C" w:rsidRDefault="00000000">
                        <w:pPr>
                          <w:widowControl w:val="0"/>
                          <w:pBdr>
                            <w:top w:val="nil"/>
                            <w:left w:val="nil"/>
                            <w:bottom w:val="nil"/>
                            <w:right w:val="nil"/>
                            <w:between w:val="nil"/>
                          </w:pBdr>
                          <w:spacing w:line="240" w:lineRule="auto"/>
                          <w:rPr>
                            <w:rFonts w:ascii="Roboto" w:eastAsia="Roboto" w:hAnsi="Roboto" w:cs="Roboto"/>
                            <w:color w:val="4D4D4D"/>
                            <w:sz w:val="21"/>
                            <w:szCs w:val="21"/>
                          </w:rPr>
                        </w:pPr>
                        <w:r>
                          <w:rPr>
                            <w:rFonts w:ascii="Roboto" w:eastAsia="Roboto" w:hAnsi="Roboto" w:cs="Roboto"/>
                            <w:color w:val="4D4D4D"/>
                            <w:sz w:val="21"/>
                            <w:szCs w:val="21"/>
                          </w:rPr>
                          <w:t xml:space="preserve">An image showing A volume of the undiluted cell suspension (100 μl) is transferred into 900 μl of LB broth with the appropriate supplements in the 10-1 tube. After the tube is mixed, 100 μl </w:t>
                        </w:r>
                        <w:r>
                          <w:rPr>
                            <w:rFonts w:ascii="Roboto" w:eastAsia="Roboto" w:hAnsi="Roboto" w:cs="Roboto"/>
                            <w:color w:val="4D4D4D"/>
                            <w:sz w:val="21"/>
                            <w:szCs w:val="21"/>
                          </w:rPr>
                          <w:lastRenderedPageBreak/>
                          <w:t>of the 10-1 sample is transferred into the 10-2 tube, and the tube is mixed. This serial dilution continues until the desired dilutions are obtained. The last tube will contain a final volume of 1000 μl.Figure 3.2b.</w:t>
                        </w:r>
                      </w:p>
                    </w:tc>
                  </w:tr>
                </w:tbl>
                <w:p w14:paraId="76C22617" w14:textId="77777777" w:rsidR="00CC650C" w:rsidRDefault="00CC650C">
                  <w:pPr>
                    <w:widowControl w:val="0"/>
                    <w:pBdr>
                      <w:top w:val="nil"/>
                      <w:left w:val="nil"/>
                      <w:bottom w:val="nil"/>
                      <w:right w:val="nil"/>
                      <w:between w:val="nil"/>
                    </w:pBdr>
                    <w:spacing w:line="240" w:lineRule="auto"/>
                    <w:rPr>
                      <w:rFonts w:ascii="Roboto" w:eastAsia="Roboto" w:hAnsi="Roboto" w:cs="Roboto"/>
                      <w:color w:val="4D4D4D"/>
                      <w:sz w:val="21"/>
                      <w:szCs w:val="21"/>
                    </w:rPr>
                  </w:pPr>
                </w:p>
              </w:tc>
            </w:tr>
            <w:tr w:rsidR="00CC650C" w14:paraId="50FA11EC" w14:textId="77777777">
              <w:tc>
                <w:tcPr>
                  <w:tcW w:w="6360" w:type="dxa"/>
                  <w:shd w:val="clear" w:color="auto" w:fill="auto"/>
                  <w:tcMar>
                    <w:top w:w="100" w:type="dxa"/>
                    <w:left w:w="100" w:type="dxa"/>
                    <w:bottom w:w="100" w:type="dxa"/>
                    <w:right w:w="100" w:type="dxa"/>
                  </w:tcMar>
                </w:tcPr>
                <w:p w14:paraId="4BB70B76" w14:textId="77777777" w:rsidR="00CC650C" w:rsidRDefault="00CC650C">
                  <w:pPr>
                    <w:widowControl w:val="0"/>
                    <w:pBdr>
                      <w:top w:val="nil"/>
                      <w:left w:val="nil"/>
                      <w:bottom w:val="nil"/>
                      <w:right w:val="nil"/>
                      <w:between w:val="nil"/>
                    </w:pBdr>
                    <w:spacing w:line="240" w:lineRule="auto"/>
                    <w:rPr>
                      <w:rFonts w:ascii="Roboto" w:eastAsia="Roboto" w:hAnsi="Roboto" w:cs="Roboto"/>
                      <w:color w:val="4D4D4D"/>
                      <w:sz w:val="21"/>
                      <w:szCs w:val="21"/>
                    </w:rPr>
                  </w:pPr>
                </w:p>
                <w:tbl>
                  <w:tblPr>
                    <w:tblStyle w:val="affffe"/>
                    <w:tblW w:w="6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80"/>
                    <w:gridCol w:w="3080"/>
                  </w:tblGrid>
                  <w:tr w:rsidR="00CC650C" w14:paraId="6AE15A5A" w14:textId="77777777">
                    <w:tc>
                      <w:tcPr>
                        <w:tcW w:w="3080" w:type="dxa"/>
                        <w:shd w:val="clear" w:color="auto" w:fill="auto"/>
                        <w:tcMar>
                          <w:top w:w="100" w:type="dxa"/>
                          <w:left w:w="100" w:type="dxa"/>
                          <w:bottom w:w="100" w:type="dxa"/>
                          <w:right w:w="100" w:type="dxa"/>
                        </w:tcMar>
                      </w:tcPr>
                      <w:p w14:paraId="483F9737" w14:textId="77777777" w:rsidR="00CC650C" w:rsidRDefault="00000000">
                        <w:pPr>
                          <w:widowControl w:val="0"/>
                          <w:pBdr>
                            <w:top w:val="nil"/>
                            <w:left w:val="nil"/>
                            <w:bottom w:val="nil"/>
                            <w:right w:val="nil"/>
                            <w:between w:val="nil"/>
                          </w:pBdr>
                          <w:spacing w:line="240" w:lineRule="auto"/>
                          <w:rPr>
                            <w:rFonts w:ascii="Roboto" w:eastAsia="Roboto" w:hAnsi="Roboto" w:cs="Roboto"/>
                            <w:color w:val="4D4D4D"/>
                            <w:sz w:val="21"/>
                            <w:szCs w:val="21"/>
                          </w:rPr>
                        </w:pPr>
                        <w:r>
                          <w:rPr>
                            <w:rFonts w:ascii="Roboto" w:eastAsia="Roboto" w:hAnsi="Roboto" w:cs="Roboto"/>
                            <w:color w:val="4D4D4D"/>
                            <w:sz w:val="21"/>
                            <w:szCs w:val="21"/>
                          </w:rPr>
                          <w:t>Caption:</w:t>
                        </w:r>
                      </w:p>
                    </w:tc>
                    <w:tc>
                      <w:tcPr>
                        <w:tcW w:w="3080" w:type="dxa"/>
                        <w:shd w:val="clear" w:color="auto" w:fill="auto"/>
                        <w:tcMar>
                          <w:top w:w="100" w:type="dxa"/>
                          <w:left w:w="100" w:type="dxa"/>
                          <w:bottom w:w="100" w:type="dxa"/>
                          <w:right w:w="100" w:type="dxa"/>
                        </w:tcMar>
                      </w:tcPr>
                      <w:p w14:paraId="4A9901A8" w14:textId="77777777" w:rsidR="00CC650C" w:rsidRDefault="00000000">
                        <w:pPr>
                          <w:widowControl w:val="0"/>
                          <w:pBdr>
                            <w:top w:val="nil"/>
                            <w:left w:val="nil"/>
                            <w:bottom w:val="nil"/>
                            <w:right w:val="nil"/>
                            <w:between w:val="nil"/>
                          </w:pBdr>
                          <w:spacing w:line="240" w:lineRule="auto"/>
                          <w:rPr>
                            <w:rFonts w:ascii="Roboto" w:eastAsia="Roboto" w:hAnsi="Roboto" w:cs="Roboto"/>
                            <w:color w:val="4D4D4D"/>
                            <w:sz w:val="21"/>
                            <w:szCs w:val="21"/>
                          </w:rPr>
                        </w:pPr>
                        <w:r>
                          <w:rPr>
                            <w:rFonts w:ascii="Roboto" w:eastAsia="Roboto" w:hAnsi="Roboto" w:cs="Roboto"/>
                            <w:color w:val="4D4D4D"/>
                            <w:sz w:val="21"/>
                            <w:szCs w:val="21"/>
                          </w:rPr>
                          <w:t>Figure 4.3a. Serial dilutions. A volume of the undiluted cell suspension (100 μl) is transferred into 900 μl of LB broth with the appropriate supplements in the 10-1 tube. After the tube is mixed, 100 μl of the 10-1 sample is transferred into the 10-2 tube, and the tube is mixed. This serial dilution continues until the desired dilutions are obtained. The last tube will contain a final volume of 1000 μl.Figure 3.2b. The printable 'plate template' serves as a guide for spotting the samples on the agar plate, such that when plates are viewed from the bottom, the samples are distributed as above.</w:t>
                        </w:r>
                      </w:p>
                    </w:tc>
                  </w:tr>
                </w:tbl>
                <w:p w14:paraId="6254241B" w14:textId="77777777" w:rsidR="00CC650C" w:rsidRDefault="00CC650C">
                  <w:pPr>
                    <w:widowControl w:val="0"/>
                    <w:pBdr>
                      <w:top w:val="nil"/>
                      <w:left w:val="nil"/>
                      <w:bottom w:val="nil"/>
                      <w:right w:val="nil"/>
                      <w:between w:val="nil"/>
                    </w:pBdr>
                    <w:spacing w:line="240" w:lineRule="auto"/>
                    <w:rPr>
                      <w:rFonts w:ascii="Roboto" w:eastAsia="Roboto" w:hAnsi="Roboto" w:cs="Roboto"/>
                      <w:color w:val="4D4D4D"/>
                      <w:sz w:val="21"/>
                      <w:szCs w:val="21"/>
                    </w:rPr>
                  </w:pPr>
                </w:p>
              </w:tc>
            </w:tr>
          </w:tbl>
          <w:p w14:paraId="248E7D14" w14:textId="77777777" w:rsidR="00CC650C" w:rsidRDefault="00CC650C">
            <w:pPr>
              <w:spacing w:before="460" w:after="460" w:line="384" w:lineRule="auto"/>
              <w:rPr>
                <w:rFonts w:ascii="Roboto" w:eastAsia="Roboto" w:hAnsi="Roboto" w:cs="Roboto"/>
                <w:color w:val="4D4D4D"/>
                <w:sz w:val="21"/>
                <w:szCs w:val="21"/>
              </w:rPr>
            </w:pPr>
          </w:p>
          <w:p w14:paraId="096122CA" w14:textId="77777777" w:rsidR="00CC650C" w:rsidRDefault="00000000">
            <w:pPr>
              <w:spacing w:before="460" w:after="460" w:line="384" w:lineRule="auto"/>
              <w:rPr>
                <w:rFonts w:ascii="Roboto" w:eastAsia="Roboto" w:hAnsi="Roboto" w:cs="Roboto"/>
                <w:color w:val="4D4D4D"/>
                <w:sz w:val="24"/>
                <w:szCs w:val="24"/>
              </w:rPr>
            </w:pPr>
            <w:r>
              <w:rPr>
                <w:rFonts w:ascii="Roboto" w:eastAsia="Roboto" w:hAnsi="Roboto" w:cs="Roboto"/>
                <w:color w:val="4D4D4D"/>
                <w:sz w:val="24"/>
                <w:szCs w:val="24"/>
              </w:rPr>
              <w:t xml:space="preserve">Figure 4.3a. Serial dilutions. A volume of the undiluted cell suspension (100 μl) is transferred into 900 μl of LB broth with the appropriate supplements in the 10-1 tube. After the tube is mixed, 100 μl of the 10-1 sample is transferred into the 10-2 tube, and the tube is mixed. This serial dilution continues until the desired dilutions are obtained. The last </w:t>
            </w:r>
            <w:r>
              <w:rPr>
                <w:rFonts w:ascii="Roboto" w:eastAsia="Roboto" w:hAnsi="Roboto" w:cs="Roboto"/>
                <w:color w:val="4D4D4D"/>
                <w:sz w:val="24"/>
                <w:szCs w:val="24"/>
              </w:rPr>
              <w:lastRenderedPageBreak/>
              <w:t>tube will contain a final volume of 1000 μl.Figure 3.2b. The printable 'plate template' serves as a guide for spotting the samples on the agar plate, such that when plates are viewed from the bottom, the samples are distrubuted as above.</w:t>
            </w:r>
          </w:p>
          <w:p w14:paraId="6E804D89" w14:textId="77777777" w:rsidR="00CC650C" w:rsidRDefault="00000000">
            <w:pPr>
              <w:numPr>
                <w:ilvl w:val="0"/>
                <w:numId w:val="202"/>
              </w:numPr>
              <w:spacing w:before="160" w:line="281" w:lineRule="auto"/>
              <w:rPr>
                <w:color w:val="4D4D4D"/>
              </w:rPr>
            </w:pPr>
            <w:r>
              <w:rPr>
                <w:rFonts w:ascii="Roboto" w:eastAsia="Roboto" w:hAnsi="Roboto" w:cs="Roboto"/>
                <w:color w:val="4D4D4D"/>
                <w:sz w:val="21"/>
                <w:szCs w:val="21"/>
              </w:rPr>
              <w:t>Spot each dilution series on B2H Selection and B2H Growth plates.</w:t>
            </w:r>
          </w:p>
          <w:p w14:paraId="4B2B7CC7" w14:textId="77777777" w:rsidR="00CC650C" w:rsidRDefault="00000000">
            <w:pPr>
              <w:numPr>
                <w:ilvl w:val="1"/>
                <w:numId w:val="202"/>
              </w:numPr>
              <w:spacing w:line="281" w:lineRule="auto"/>
              <w:rPr>
                <w:color w:val="4D4D4D"/>
              </w:rPr>
            </w:pPr>
            <w:r>
              <w:rPr>
                <w:rFonts w:ascii="Roboto" w:eastAsia="Roboto" w:hAnsi="Roboto" w:cs="Roboto"/>
                <w:color w:val="4D4D4D"/>
                <w:sz w:val="21"/>
                <w:szCs w:val="21"/>
              </w:rPr>
              <w:t>Obtain B2H Selection and B2H Growth plates.</w:t>
            </w:r>
          </w:p>
          <w:p w14:paraId="5E5EA972" w14:textId="77777777" w:rsidR="00CC650C" w:rsidRDefault="00000000">
            <w:pPr>
              <w:numPr>
                <w:ilvl w:val="2"/>
                <w:numId w:val="202"/>
              </w:numPr>
              <w:spacing w:line="281" w:lineRule="auto"/>
              <w:rPr>
                <w:color w:val="4D4D4D"/>
              </w:rPr>
            </w:pPr>
            <w:r>
              <w:rPr>
                <w:rFonts w:ascii="Roboto" w:eastAsia="Roboto" w:hAnsi="Roboto" w:cs="Roboto"/>
                <w:color w:val="4D4D4D"/>
                <w:sz w:val="21"/>
                <w:szCs w:val="21"/>
              </w:rPr>
              <w:t>A total of 6 dilution series can be spotted on each plate (Figure 4.3b).</w:t>
            </w:r>
          </w:p>
          <w:p w14:paraId="70975B5E" w14:textId="77777777" w:rsidR="00CC650C" w:rsidRDefault="00000000">
            <w:pPr>
              <w:numPr>
                <w:ilvl w:val="3"/>
                <w:numId w:val="202"/>
              </w:numPr>
              <w:spacing w:line="281" w:lineRule="auto"/>
              <w:rPr>
                <w:color w:val="4D4D4D"/>
              </w:rPr>
            </w:pPr>
            <w:r>
              <w:rPr>
                <w:rFonts w:ascii="Roboto" w:eastAsia="Roboto" w:hAnsi="Roboto" w:cs="Roboto"/>
                <w:color w:val="4D4D4D"/>
                <w:sz w:val="21"/>
                <w:szCs w:val="21"/>
              </w:rPr>
              <w:t>Dilution series for up to 3 transformed candidates can be tested on each plate.</w:t>
            </w:r>
          </w:p>
          <w:p w14:paraId="799926FF" w14:textId="77777777" w:rsidR="00CC650C" w:rsidRDefault="00000000">
            <w:pPr>
              <w:numPr>
                <w:ilvl w:val="3"/>
                <w:numId w:val="202"/>
              </w:numPr>
              <w:spacing w:line="281" w:lineRule="auto"/>
              <w:rPr>
                <w:color w:val="4D4D4D"/>
              </w:rPr>
            </w:pPr>
            <w:r>
              <w:rPr>
                <w:rFonts w:ascii="Roboto" w:eastAsia="Roboto" w:hAnsi="Roboto" w:cs="Roboto"/>
                <w:color w:val="4D4D4D"/>
                <w:sz w:val="21"/>
                <w:szCs w:val="21"/>
              </w:rPr>
              <w:t>For each candidate, the dilution series for the two replicate cell suspensions should be spotted next to each other on the same plate.</w:t>
            </w:r>
          </w:p>
          <w:p w14:paraId="0379FC9A" w14:textId="77777777" w:rsidR="00CC650C" w:rsidRDefault="00000000">
            <w:pPr>
              <w:numPr>
                <w:ilvl w:val="3"/>
                <w:numId w:val="202"/>
              </w:numPr>
              <w:spacing w:line="281" w:lineRule="auto"/>
              <w:rPr>
                <w:color w:val="4D4D4D"/>
              </w:rPr>
            </w:pPr>
            <w:r>
              <w:rPr>
                <w:rFonts w:ascii="Roboto" w:eastAsia="Roboto" w:hAnsi="Roboto" w:cs="Roboto"/>
                <w:color w:val="4D4D4D"/>
                <w:sz w:val="21"/>
                <w:szCs w:val="21"/>
              </w:rPr>
              <w:t>Each dilution will be spotted onto one B2H Selection plate and one B2H Growth plate.</w:t>
            </w:r>
            <w:r>
              <w:rPr>
                <w:rFonts w:ascii="Roboto" w:eastAsia="Roboto" w:hAnsi="Roboto" w:cs="Roboto"/>
                <w:color w:val="4D4D4D"/>
                <w:sz w:val="21"/>
                <w:szCs w:val="21"/>
              </w:rPr>
              <w:br/>
              <w:t>Note : The pattern of spotting is identical both plates.</w:t>
            </w:r>
          </w:p>
          <w:p w14:paraId="79DC4C13" w14:textId="77777777" w:rsidR="00CC650C" w:rsidRDefault="00000000">
            <w:pPr>
              <w:numPr>
                <w:ilvl w:val="1"/>
                <w:numId w:val="202"/>
              </w:numPr>
              <w:spacing w:line="281" w:lineRule="auto"/>
              <w:rPr>
                <w:color w:val="4D4D4D"/>
              </w:rPr>
            </w:pPr>
            <w:r>
              <w:rPr>
                <w:rFonts w:ascii="Roboto" w:eastAsia="Roboto" w:hAnsi="Roboto" w:cs="Roboto"/>
                <w:color w:val="4D4D4D"/>
                <w:sz w:val="21"/>
                <w:szCs w:val="21"/>
              </w:rPr>
              <w:t>Label the bottom edge of each agar plate with your name, the date, and whether or not carbenicillin is present.</w:t>
            </w:r>
          </w:p>
          <w:p w14:paraId="135F7495" w14:textId="77777777" w:rsidR="00CC650C" w:rsidRDefault="00000000">
            <w:pPr>
              <w:numPr>
                <w:ilvl w:val="1"/>
                <w:numId w:val="202"/>
              </w:numPr>
              <w:spacing w:line="281" w:lineRule="auto"/>
              <w:rPr>
                <w:color w:val="4D4D4D"/>
              </w:rPr>
            </w:pPr>
            <w:r>
              <w:rPr>
                <w:rFonts w:ascii="Roboto" w:eastAsia="Roboto" w:hAnsi="Roboto" w:cs="Roboto"/>
                <w:color w:val="4D4D4D"/>
                <w:sz w:val="21"/>
                <w:szCs w:val="21"/>
              </w:rPr>
              <w:t>Divide the plate into columns for each candidate to be tested, and label the candidate number above each column.</w:t>
            </w:r>
          </w:p>
          <w:p w14:paraId="50083F63" w14:textId="77777777" w:rsidR="00CC650C" w:rsidRDefault="00000000">
            <w:pPr>
              <w:numPr>
                <w:ilvl w:val="1"/>
                <w:numId w:val="202"/>
              </w:numPr>
              <w:spacing w:line="281" w:lineRule="auto"/>
              <w:rPr>
                <w:color w:val="4D4D4D"/>
              </w:rPr>
            </w:pPr>
            <w:r>
              <w:rPr>
                <w:rFonts w:ascii="Roboto" w:eastAsia="Roboto" w:hAnsi="Roboto" w:cs="Roboto"/>
                <w:color w:val="4D4D4D"/>
                <w:sz w:val="21"/>
                <w:szCs w:val="21"/>
              </w:rPr>
              <w:t>Place the agar plate on a printed copy of the plate template.</w:t>
            </w:r>
            <w:r>
              <w:rPr>
                <w:rFonts w:ascii="Roboto" w:eastAsia="Roboto" w:hAnsi="Roboto" w:cs="Roboto"/>
                <w:color w:val="4D4D4D"/>
                <w:sz w:val="21"/>
                <w:szCs w:val="21"/>
              </w:rPr>
              <w:br/>
              <w:t>Note : The printable plate template is a mirror image of Figure 4.3b. This is to ensure that, when viewed from the bottom of the plate, the negative control is placed in the leftmost column, as in Figure 4.3b.</w:t>
            </w:r>
          </w:p>
          <w:p w14:paraId="677488D6" w14:textId="77777777" w:rsidR="00CC650C" w:rsidRDefault="00000000">
            <w:pPr>
              <w:numPr>
                <w:ilvl w:val="1"/>
                <w:numId w:val="202"/>
              </w:numPr>
              <w:spacing w:line="281" w:lineRule="auto"/>
              <w:rPr>
                <w:color w:val="4D4D4D"/>
              </w:rPr>
            </w:pPr>
            <w:r>
              <w:rPr>
                <w:rFonts w:ascii="Roboto" w:eastAsia="Roboto" w:hAnsi="Roboto" w:cs="Roboto"/>
                <w:color w:val="4D4D4D"/>
                <w:sz w:val="21"/>
                <w:szCs w:val="21"/>
              </w:rPr>
              <w:t>One at a time, aseptically transfer 5 μl of each dilution onto the appropriate position on the agar plates, using a new pipette tip for each spot.</w:t>
            </w:r>
          </w:p>
          <w:p w14:paraId="7CB26BB4" w14:textId="77777777" w:rsidR="00CC650C" w:rsidRDefault="00000000">
            <w:pPr>
              <w:numPr>
                <w:ilvl w:val="1"/>
                <w:numId w:val="202"/>
              </w:numPr>
              <w:spacing w:line="281" w:lineRule="auto"/>
              <w:rPr>
                <w:color w:val="4D4D4D"/>
              </w:rPr>
            </w:pPr>
            <w:r>
              <w:rPr>
                <w:rFonts w:ascii="Roboto" w:eastAsia="Roboto" w:hAnsi="Roboto" w:cs="Roboto"/>
                <w:color w:val="4D4D4D"/>
                <w:sz w:val="21"/>
                <w:szCs w:val="21"/>
              </w:rPr>
              <w:lastRenderedPageBreak/>
              <w:t>Allow the plates to sit on the bench for approximately 30 min for the liquid to be absorbed into the agar.</w:t>
            </w:r>
          </w:p>
          <w:p w14:paraId="63DAE328" w14:textId="77777777" w:rsidR="00CC650C" w:rsidRDefault="00000000">
            <w:pPr>
              <w:numPr>
                <w:ilvl w:val="1"/>
                <w:numId w:val="202"/>
              </w:numPr>
              <w:spacing w:line="281" w:lineRule="auto"/>
              <w:rPr>
                <w:color w:val="4D4D4D"/>
              </w:rPr>
            </w:pPr>
            <w:r>
              <w:rPr>
                <w:rFonts w:ascii="Roboto" w:eastAsia="Roboto" w:hAnsi="Roboto" w:cs="Roboto"/>
                <w:color w:val="4D4D4D"/>
                <w:sz w:val="21"/>
                <w:szCs w:val="21"/>
              </w:rPr>
              <w:t xml:space="preserve">Once the liquid has been absorbed, invert the plates and incubate at 30 </w:t>
            </w:r>
            <w:r>
              <w:rPr>
                <w:rFonts w:ascii="Roboto" w:eastAsia="Roboto" w:hAnsi="Roboto" w:cs="Roboto"/>
                <w:b/>
                <w:color w:val="4D4D4D"/>
                <w:sz w:val="21"/>
                <w:szCs w:val="21"/>
              </w:rPr>
              <w:t>°</w:t>
            </w:r>
            <w:r>
              <w:rPr>
                <w:rFonts w:ascii="Roboto" w:eastAsia="Roboto" w:hAnsi="Roboto" w:cs="Roboto"/>
                <w:color w:val="4D4D4D"/>
                <w:sz w:val="21"/>
                <w:szCs w:val="21"/>
              </w:rPr>
              <w:t>C for a total of ~36-48 hrs.</w:t>
            </w:r>
          </w:p>
          <w:p w14:paraId="5F495EA7" w14:textId="77777777" w:rsidR="00CC650C" w:rsidRDefault="00000000">
            <w:pPr>
              <w:numPr>
                <w:ilvl w:val="1"/>
                <w:numId w:val="202"/>
              </w:numPr>
              <w:spacing w:after="540" w:line="281" w:lineRule="auto"/>
              <w:rPr>
                <w:color w:val="4D4D4D"/>
              </w:rPr>
            </w:pPr>
            <w:r>
              <w:rPr>
                <w:rFonts w:ascii="Roboto" w:eastAsia="Roboto" w:hAnsi="Roboto" w:cs="Roboto"/>
                <w:color w:val="4D4D4D"/>
                <w:sz w:val="21"/>
                <w:szCs w:val="21"/>
              </w:rPr>
              <w:t>Note : A positive and negative control should be spotted on B2H Selection and B2H Growth plates for each class. Consult your instructor for information on how these control plates should be prepared.</w:t>
            </w:r>
          </w:p>
          <w:p w14:paraId="1CC126CE" w14:textId="77777777" w:rsidR="00CC650C" w:rsidRDefault="00CC650C">
            <w:pPr>
              <w:spacing w:before="460" w:after="460" w:line="384" w:lineRule="auto"/>
              <w:rPr>
                <w:rFonts w:ascii="Roboto" w:eastAsia="Roboto" w:hAnsi="Roboto" w:cs="Roboto"/>
                <w:color w:val="4D4D4D"/>
                <w:sz w:val="21"/>
                <w:szCs w:val="21"/>
              </w:rPr>
            </w:pPr>
          </w:p>
          <w:tbl>
            <w:tblPr>
              <w:tblStyle w:val="afffff"/>
              <w:tblW w:w="6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60"/>
            </w:tblGrid>
            <w:tr w:rsidR="00CC650C" w14:paraId="78BAE9D1" w14:textId="77777777">
              <w:tc>
                <w:tcPr>
                  <w:tcW w:w="6360" w:type="dxa"/>
                  <w:tcBorders>
                    <w:top w:val="single" w:sz="6" w:space="0" w:color="CCCCCC"/>
                    <w:left w:val="dotted" w:sz="6" w:space="0" w:color="CCCCCC"/>
                    <w:bottom w:val="single" w:sz="6" w:space="0" w:color="CCCCCC"/>
                    <w:right w:val="dotted" w:sz="6" w:space="0" w:color="CCCCCC"/>
                  </w:tcBorders>
                  <w:tcMar>
                    <w:top w:w="140" w:type="dxa"/>
                    <w:left w:w="140" w:type="dxa"/>
                    <w:bottom w:w="140" w:type="dxa"/>
                    <w:right w:w="140" w:type="dxa"/>
                  </w:tcMar>
                </w:tcPr>
                <w:p w14:paraId="38FA6329" w14:textId="77777777" w:rsidR="00CC650C" w:rsidRDefault="00000000">
                  <w:pPr>
                    <w:widowControl w:val="0"/>
                    <w:spacing w:line="240" w:lineRule="auto"/>
                    <w:jc w:val="center"/>
                    <w:rPr>
                      <w:color w:val="4D4D4D"/>
                      <w:sz w:val="24"/>
                      <w:szCs w:val="24"/>
                    </w:rPr>
                  </w:pPr>
                  <w:r>
                    <w:rPr>
                      <w:rFonts w:ascii="Roboto" w:eastAsia="Roboto" w:hAnsi="Roboto" w:cs="Roboto"/>
                      <w:noProof/>
                      <w:color w:val="4D4D4D"/>
                      <w:sz w:val="21"/>
                      <w:szCs w:val="21"/>
                    </w:rPr>
                    <w:drawing>
                      <wp:inline distT="114300" distB="114300" distL="114300" distR="114300" wp14:anchorId="1CC2E772" wp14:editId="7C35C93E">
                        <wp:extent cx="3905250" cy="4279900"/>
                        <wp:effectExtent l="0" t="0" r="0" b="0"/>
                        <wp:docPr id="6"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7"/>
                                <a:srcRect/>
                                <a:stretch>
                                  <a:fillRect/>
                                </a:stretch>
                              </pic:blipFill>
                              <pic:spPr>
                                <a:xfrm>
                                  <a:off x="0" y="0"/>
                                  <a:ext cx="3905250" cy="4279900"/>
                                </a:xfrm>
                                <a:prstGeom prst="rect">
                                  <a:avLst/>
                                </a:prstGeom>
                                <a:ln/>
                              </pic:spPr>
                            </pic:pic>
                          </a:graphicData>
                        </a:graphic>
                      </wp:inline>
                    </w:drawing>
                  </w:r>
                </w:p>
              </w:tc>
            </w:tr>
            <w:tr w:rsidR="00CC650C" w14:paraId="6D27466A" w14:textId="77777777">
              <w:tc>
                <w:tcPr>
                  <w:tcW w:w="6360" w:type="dxa"/>
                  <w:shd w:val="clear" w:color="auto" w:fill="auto"/>
                  <w:tcMar>
                    <w:top w:w="100" w:type="dxa"/>
                    <w:left w:w="100" w:type="dxa"/>
                    <w:bottom w:w="100" w:type="dxa"/>
                    <w:right w:w="100" w:type="dxa"/>
                  </w:tcMar>
                </w:tcPr>
                <w:p w14:paraId="35A8F388" w14:textId="77777777" w:rsidR="00CC650C" w:rsidRDefault="00CC650C">
                  <w:pPr>
                    <w:widowControl w:val="0"/>
                    <w:pBdr>
                      <w:top w:val="nil"/>
                      <w:left w:val="nil"/>
                      <w:bottom w:val="nil"/>
                      <w:right w:val="nil"/>
                      <w:between w:val="nil"/>
                    </w:pBdr>
                    <w:spacing w:line="240" w:lineRule="auto"/>
                    <w:rPr>
                      <w:rFonts w:ascii="Roboto" w:eastAsia="Roboto" w:hAnsi="Roboto" w:cs="Roboto"/>
                      <w:color w:val="4D4D4D"/>
                      <w:sz w:val="21"/>
                      <w:szCs w:val="21"/>
                    </w:rPr>
                  </w:pPr>
                </w:p>
                <w:tbl>
                  <w:tblPr>
                    <w:tblStyle w:val="afffff0"/>
                    <w:tblW w:w="6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80"/>
                    <w:gridCol w:w="3080"/>
                  </w:tblGrid>
                  <w:tr w:rsidR="00CC650C" w14:paraId="6FB63766" w14:textId="77777777">
                    <w:tc>
                      <w:tcPr>
                        <w:tcW w:w="3080" w:type="dxa"/>
                        <w:shd w:val="clear" w:color="auto" w:fill="auto"/>
                        <w:tcMar>
                          <w:top w:w="100" w:type="dxa"/>
                          <w:left w:w="100" w:type="dxa"/>
                          <w:bottom w:w="100" w:type="dxa"/>
                          <w:right w:w="100" w:type="dxa"/>
                        </w:tcMar>
                      </w:tcPr>
                      <w:p w14:paraId="2D9384F2" w14:textId="77777777" w:rsidR="00CC650C" w:rsidRDefault="00000000">
                        <w:pPr>
                          <w:widowControl w:val="0"/>
                          <w:pBdr>
                            <w:top w:val="nil"/>
                            <w:left w:val="nil"/>
                            <w:bottom w:val="nil"/>
                            <w:right w:val="nil"/>
                            <w:between w:val="nil"/>
                          </w:pBdr>
                          <w:spacing w:line="240" w:lineRule="auto"/>
                          <w:rPr>
                            <w:rFonts w:ascii="Roboto" w:eastAsia="Roboto" w:hAnsi="Roboto" w:cs="Roboto"/>
                            <w:color w:val="4D4D4D"/>
                            <w:sz w:val="21"/>
                            <w:szCs w:val="21"/>
                          </w:rPr>
                        </w:pPr>
                        <w:r>
                          <w:rPr>
                            <w:rFonts w:ascii="Roboto" w:eastAsia="Roboto" w:hAnsi="Roboto" w:cs="Roboto"/>
                            <w:color w:val="4D4D4D"/>
                            <w:sz w:val="21"/>
                            <w:szCs w:val="21"/>
                          </w:rPr>
                          <w:t>Alt</w:t>
                        </w:r>
                      </w:p>
                    </w:tc>
                    <w:tc>
                      <w:tcPr>
                        <w:tcW w:w="3080" w:type="dxa"/>
                        <w:shd w:val="clear" w:color="auto" w:fill="auto"/>
                        <w:tcMar>
                          <w:top w:w="100" w:type="dxa"/>
                          <w:left w:w="100" w:type="dxa"/>
                          <w:bottom w:w="100" w:type="dxa"/>
                          <w:right w:w="100" w:type="dxa"/>
                        </w:tcMar>
                      </w:tcPr>
                      <w:p w14:paraId="0F5FF7E8" w14:textId="77777777" w:rsidR="00CC650C" w:rsidRDefault="00000000">
                        <w:pPr>
                          <w:widowControl w:val="0"/>
                          <w:pBdr>
                            <w:top w:val="nil"/>
                            <w:left w:val="nil"/>
                            <w:bottom w:val="nil"/>
                            <w:right w:val="nil"/>
                            <w:between w:val="nil"/>
                          </w:pBdr>
                          <w:spacing w:line="240" w:lineRule="auto"/>
                          <w:rPr>
                            <w:rFonts w:ascii="Roboto" w:eastAsia="Roboto" w:hAnsi="Roboto" w:cs="Roboto"/>
                            <w:color w:val="4D4D4D"/>
                            <w:sz w:val="21"/>
                            <w:szCs w:val="21"/>
                          </w:rPr>
                        </w:pPr>
                        <w:r>
                          <w:rPr>
                            <w:rFonts w:ascii="Roboto" w:eastAsia="Roboto" w:hAnsi="Roboto" w:cs="Roboto"/>
                            <w:color w:val="4D4D4D"/>
                            <w:sz w:val="21"/>
                            <w:szCs w:val="21"/>
                          </w:rPr>
                          <w:t xml:space="preserve">An image showing the printable plate template serves as a guide for spotting the samples on the agar plate, </w:t>
                        </w:r>
                        <w:r>
                          <w:rPr>
                            <w:rFonts w:ascii="Roboto" w:eastAsia="Roboto" w:hAnsi="Roboto" w:cs="Roboto"/>
                            <w:color w:val="4D4D4D"/>
                            <w:sz w:val="21"/>
                            <w:szCs w:val="21"/>
                          </w:rPr>
                          <w:lastRenderedPageBreak/>
                          <w:t>such that when plates are viewed from the bottom, the samples are distributed as above.</w:t>
                        </w:r>
                      </w:p>
                    </w:tc>
                  </w:tr>
                </w:tbl>
                <w:p w14:paraId="3C784621" w14:textId="77777777" w:rsidR="00CC650C" w:rsidRDefault="00CC650C">
                  <w:pPr>
                    <w:widowControl w:val="0"/>
                    <w:pBdr>
                      <w:top w:val="nil"/>
                      <w:left w:val="nil"/>
                      <w:bottom w:val="nil"/>
                      <w:right w:val="nil"/>
                      <w:between w:val="nil"/>
                    </w:pBdr>
                    <w:spacing w:line="240" w:lineRule="auto"/>
                    <w:rPr>
                      <w:rFonts w:ascii="Roboto" w:eastAsia="Roboto" w:hAnsi="Roboto" w:cs="Roboto"/>
                      <w:color w:val="4D4D4D"/>
                      <w:sz w:val="21"/>
                      <w:szCs w:val="21"/>
                    </w:rPr>
                  </w:pPr>
                </w:p>
              </w:tc>
            </w:tr>
            <w:tr w:rsidR="00CC650C" w14:paraId="01A7B6A4" w14:textId="77777777">
              <w:tc>
                <w:tcPr>
                  <w:tcW w:w="6360" w:type="dxa"/>
                  <w:shd w:val="clear" w:color="auto" w:fill="auto"/>
                  <w:tcMar>
                    <w:top w:w="100" w:type="dxa"/>
                    <w:left w:w="100" w:type="dxa"/>
                    <w:bottom w:w="100" w:type="dxa"/>
                    <w:right w:w="100" w:type="dxa"/>
                  </w:tcMar>
                </w:tcPr>
                <w:p w14:paraId="16C535F7" w14:textId="77777777" w:rsidR="00CC650C" w:rsidRDefault="00CC650C">
                  <w:pPr>
                    <w:widowControl w:val="0"/>
                    <w:pBdr>
                      <w:top w:val="nil"/>
                      <w:left w:val="nil"/>
                      <w:bottom w:val="nil"/>
                      <w:right w:val="nil"/>
                      <w:between w:val="nil"/>
                    </w:pBdr>
                    <w:spacing w:line="240" w:lineRule="auto"/>
                    <w:rPr>
                      <w:rFonts w:ascii="Roboto" w:eastAsia="Roboto" w:hAnsi="Roboto" w:cs="Roboto"/>
                      <w:color w:val="4D4D4D"/>
                      <w:sz w:val="21"/>
                      <w:szCs w:val="21"/>
                    </w:rPr>
                  </w:pPr>
                </w:p>
                <w:tbl>
                  <w:tblPr>
                    <w:tblStyle w:val="afffff1"/>
                    <w:tblW w:w="6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80"/>
                    <w:gridCol w:w="3080"/>
                  </w:tblGrid>
                  <w:tr w:rsidR="00CC650C" w14:paraId="4038FA8D" w14:textId="77777777">
                    <w:tc>
                      <w:tcPr>
                        <w:tcW w:w="3080" w:type="dxa"/>
                        <w:shd w:val="clear" w:color="auto" w:fill="auto"/>
                        <w:tcMar>
                          <w:top w:w="100" w:type="dxa"/>
                          <w:left w:w="100" w:type="dxa"/>
                          <w:bottom w:w="100" w:type="dxa"/>
                          <w:right w:w="100" w:type="dxa"/>
                        </w:tcMar>
                      </w:tcPr>
                      <w:p w14:paraId="26B3F61C" w14:textId="77777777" w:rsidR="00CC650C" w:rsidRDefault="00000000">
                        <w:pPr>
                          <w:widowControl w:val="0"/>
                          <w:pBdr>
                            <w:top w:val="nil"/>
                            <w:left w:val="nil"/>
                            <w:bottom w:val="nil"/>
                            <w:right w:val="nil"/>
                            <w:between w:val="nil"/>
                          </w:pBdr>
                          <w:spacing w:line="240" w:lineRule="auto"/>
                          <w:rPr>
                            <w:rFonts w:ascii="Roboto" w:eastAsia="Roboto" w:hAnsi="Roboto" w:cs="Roboto"/>
                            <w:color w:val="4D4D4D"/>
                            <w:sz w:val="21"/>
                            <w:szCs w:val="21"/>
                          </w:rPr>
                        </w:pPr>
                        <w:r>
                          <w:rPr>
                            <w:rFonts w:ascii="Roboto" w:eastAsia="Roboto" w:hAnsi="Roboto" w:cs="Roboto"/>
                            <w:color w:val="4D4D4D"/>
                            <w:sz w:val="21"/>
                            <w:szCs w:val="21"/>
                          </w:rPr>
                          <w:t>Caption</w:t>
                        </w:r>
                      </w:p>
                    </w:tc>
                    <w:tc>
                      <w:tcPr>
                        <w:tcW w:w="3080" w:type="dxa"/>
                        <w:shd w:val="clear" w:color="auto" w:fill="auto"/>
                        <w:tcMar>
                          <w:top w:w="100" w:type="dxa"/>
                          <w:left w:w="100" w:type="dxa"/>
                          <w:bottom w:w="100" w:type="dxa"/>
                          <w:right w:w="100" w:type="dxa"/>
                        </w:tcMar>
                      </w:tcPr>
                      <w:p w14:paraId="60F55E8C" w14:textId="77777777" w:rsidR="00CC650C" w:rsidRDefault="00000000">
                        <w:pPr>
                          <w:widowControl w:val="0"/>
                          <w:pBdr>
                            <w:top w:val="nil"/>
                            <w:left w:val="nil"/>
                            <w:bottom w:val="nil"/>
                            <w:right w:val="nil"/>
                            <w:between w:val="nil"/>
                          </w:pBdr>
                          <w:spacing w:line="240" w:lineRule="auto"/>
                          <w:rPr>
                            <w:rFonts w:ascii="Roboto" w:eastAsia="Roboto" w:hAnsi="Roboto" w:cs="Roboto"/>
                            <w:color w:val="4D4D4D"/>
                            <w:sz w:val="21"/>
                            <w:szCs w:val="21"/>
                          </w:rPr>
                        </w:pPr>
                        <w:r>
                          <w:rPr>
                            <w:rFonts w:ascii="Roboto" w:eastAsia="Roboto" w:hAnsi="Roboto" w:cs="Roboto"/>
                            <w:color w:val="4D4D4D"/>
                            <w:sz w:val="21"/>
                            <w:szCs w:val="21"/>
                          </w:rPr>
                          <w:t>Figure 3.2b. The printable 'plate template' serves as a guide for spotting the samples on the agar plate, such that when plates are viewed from the bottom, the samples are distrubuted as above.</w:t>
                        </w:r>
                      </w:p>
                    </w:tc>
                  </w:tr>
                </w:tbl>
                <w:p w14:paraId="64F0B6F5" w14:textId="77777777" w:rsidR="00CC650C" w:rsidRDefault="00CC650C">
                  <w:pPr>
                    <w:widowControl w:val="0"/>
                    <w:pBdr>
                      <w:top w:val="nil"/>
                      <w:left w:val="nil"/>
                      <w:bottom w:val="nil"/>
                      <w:right w:val="nil"/>
                      <w:between w:val="nil"/>
                    </w:pBdr>
                    <w:spacing w:line="240" w:lineRule="auto"/>
                    <w:rPr>
                      <w:rFonts w:ascii="Roboto" w:eastAsia="Roboto" w:hAnsi="Roboto" w:cs="Roboto"/>
                      <w:color w:val="4D4D4D"/>
                      <w:sz w:val="21"/>
                      <w:szCs w:val="21"/>
                    </w:rPr>
                  </w:pPr>
                </w:p>
              </w:tc>
            </w:tr>
          </w:tbl>
          <w:p w14:paraId="1A1658B1" w14:textId="77777777" w:rsidR="00CC650C" w:rsidRDefault="00CC650C">
            <w:pPr>
              <w:spacing w:before="460" w:after="460" w:line="384" w:lineRule="auto"/>
              <w:rPr>
                <w:rFonts w:ascii="Roboto" w:eastAsia="Roboto" w:hAnsi="Roboto" w:cs="Roboto"/>
                <w:color w:val="4D4D4D"/>
                <w:sz w:val="21"/>
                <w:szCs w:val="21"/>
              </w:rPr>
            </w:pPr>
          </w:p>
          <w:p w14:paraId="66555118" w14:textId="77777777" w:rsidR="00CC650C" w:rsidRDefault="00000000">
            <w:pPr>
              <w:spacing w:before="460" w:after="460" w:line="384" w:lineRule="auto"/>
              <w:rPr>
                <w:rFonts w:ascii="Roboto" w:eastAsia="Roboto" w:hAnsi="Roboto" w:cs="Roboto"/>
                <w:color w:val="4D4D4D"/>
                <w:sz w:val="24"/>
                <w:szCs w:val="24"/>
              </w:rPr>
            </w:pPr>
            <w:r>
              <w:rPr>
                <w:rFonts w:ascii="Roboto" w:eastAsia="Roboto" w:hAnsi="Roboto" w:cs="Roboto"/>
                <w:color w:val="4D4D4D"/>
                <w:sz w:val="24"/>
                <w:szCs w:val="24"/>
              </w:rPr>
              <w:t>Figure 3.2b. The printable 'plate template' serves as a guide for spotting the samples on the agar plate, such that when plates are viewed from the bottom, the samples are distributed as above.</w:t>
            </w:r>
          </w:p>
          <w:p w14:paraId="72150668" w14:textId="77777777" w:rsidR="00CC650C" w:rsidRDefault="00000000">
            <w:pPr>
              <w:numPr>
                <w:ilvl w:val="0"/>
                <w:numId w:val="151"/>
              </w:numPr>
              <w:spacing w:before="160" w:line="281" w:lineRule="auto"/>
              <w:rPr>
                <w:color w:val="4D4D4D"/>
              </w:rPr>
            </w:pPr>
            <w:r>
              <w:rPr>
                <w:rFonts w:ascii="Roboto" w:eastAsia="Roboto" w:hAnsi="Roboto" w:cs="Roboto"/>
                <w:color w:val="4D4D4D"/>
                <w:sz w:val="21"/>
                <w:szCs w:val="21"/>
              </w:rPr>
              <w:t>Evaluate the ability of B2H SELECT cells transformed with candidate plasmids to grow on carbenicillin.</w:t>
            </w:r>
          </w:p>
          <w:p w14:paraId="2BA3AF88" w14:textId="77777777" w:rsidR="00CC650C" w:rsidRDefault="00000000">
            <w:pPr>
              <w:numPr>
                <w:ilvl w:val="1"/>
                <w:numId w:val="151"/>
              </w:numPr>
              <w:spacing w:line="281" w:lineRule="auto"/>
              <w:rPr>
                <w:color w:val="4D4D4D"/>
              </w:rPr>
            </w:pPr>
            <w:r>
              <w:rPr>
                <w:rFonts w:ascii="Roboto" w:eastAsia="Roboto" w:hAnsi="Roboto" w:cs="Roboto"/>
                <w:color w:val="4D4D4D"/>
                <w:sz w:val="21"/>
                <w:szCs w:val="21"/>
              </w:rPr>
              <w:t>Note : It is strongly recommended that plates be refrigerated for 2 - 24 hours prior to evaluating colony color. This low incubation temperature enhances the blue colony color on B2H Selection plates, making it easier to distinguish pale colonies from blue colonies.</w:t>
            </w:r>
          </w:p>
          <w:p w14:paraId="4191AFAD" w14:textId="77777777" w:rsidR="00CC650C" w:rsidRDefault="00000000">
            <w:pPr>
              <w:numPr>
                <w:ilvl w:val="1"/>
                <w:numId w:val="151"/>
              </w:numPr>
              <w:spacing w:line="281" w:lineRule="auto"/>
              <w:rPr>
                <w:color w:val="4D4D4D"/>
              </w:rPr>
            </w:pPr>
            <w:r>
              <w:rPr>
                <w:rFonts w:ascii="Roboto" w:eastAsia="Roboto" w:hAnsi="Roboto" w:cs="Roboto"/>
                <w:color w:val="4D4D4D"/>
                <w:sz w:val="21"/>
                <w:szCs w:val="21"/>
              </w:rPr>
              <w:t>All colonies transformed with candidate plasmids should grow on B2H Growth plates, and may or may not grow on B2H Selection plates.</w:t>
            </w:r>
          </w:p>
          <w:p w14:paraId="0D0D4D54" w14:textId="77777777" w:rsidR="00CC650C" w:rsidRDefault="00000000">
            <w:pPr>
              <w:numPr>
                <w:ilvl w:val="2"/>
                <w:numId w:val="151"/>
              </w:numPr>
              <w:spacing w:line="281" w:lineRule="auto"/>
              <w:rPr>
                <w:color w:val="4D4D4D"/>
              </w:rPr>
            </w:pPr>
            <w:r>
              <w:rPr>
                <w:rFonts w:ascii="Roboto" w:eastAsia="Roboto" w:hAnsi="Roboto" w:cs="Roboto"/>
                <w:color w:val="4D4D4D"/>
                <w:sz w:val="21"/>
                <w:szCs w:val="21"/>
              </w:rPr>
              <w:t>For each candidate, observe and record which, if any, dilutions on the B2H Selection plate have growth.</w:t>
            </w:r>
          </w:p>
          <w:p w14:paraId="525C3BF3" w14:textId="77777777" w:rsidR="00CC650C" w:rsidRDefault="00000000">
            <w:pPr>
              <w:numPr>
                <w:ilvl w:val="3"/>
                <w:numId w:val="151"/>
              </w:numPr>
              <w:spacing w:line="281" w:lineRule="auto"/>
              <w:rPr>
                <w:color w:val="4D4D4D"/>
              </w:rPr>
            </w:pPr>
            <w:r>
              <w:rPr>
                <w:rFonts w:ascii="Roboto" w:eastAsia="Roboto" w:hAnsi="Roboto" w:cs="Roboto"/>
                <w:color w:val="4D4D4D"/>
                <w:sz w:val="21"/>
                <w:szCs w:val="21"/>
              </w:rPr>
              <w:t>In those dilutions that have single colonies, observe the size and color of those colonies.</w:t>
            </w:r>
          </w:p>
          <w:p w14:paraId="3774A81A" w14:textId="77777777" w:rsidR="00CC650C" w:rsidRDefault="00000000">
            <w:pPr>
              <w:numPr>
                <w:ilvl w:val="3"/>
                <w:numId w:val="151"/>
              </w:numPr>
              <w:spacing w:line="281" w:lineRule="auto"/>
              <w:rPr>
                <w:color w:val="4D4D4D"/>
              </w:rPr>
            </w:pPr>
            <w:r>
              <w:rPr>
                <w:rFonts w:ascii="Roboto" w:eastAsia="Roboto" w:hAnsi="Roboto" w:cs="Roboto"/>
                <w:color w:val="4D4D4D"/>
                <w:sz w:val="21"/>
                <w:szCs w:val="21"/>
              </w:rPr>
              <w:lastRenderedPageBreak/>
              <w:t>Does this colony morphology match the original candidate isolated in Protocol 4.1?</w:t>
            </w:r>
          </w:p>
          <w:p w14:paraId="1161CA96" w14:textId="77777777" w:rsidR="00CC650C" w:rsidRDefault="00000000">
            <w:pPr>
              <w:numPr>
                <w:ilvl w:val="1"/>
                <w:numId w:val="151"/>
              </w:numPr>
              <w:spacing w:after="540" w:line="281" w:lineRule="auto"/>
              <w:rPr>
                <w:color w:val="4D4D4D"/>
              </w:rPr>
            </w:pPr>
            <w:r>
              <w:rPr>
                <w:rFonts w:ascii="Roboto" w:eastAsia="Roboto" w:hAnsi="Roboto" w:cs="Roboto"/>
                <w:color w:val="4D4D4D"/>
                <w:sz w:val="21"/>
                <w:szCs w:val="21"/>
              </w:rPr>
              <w:t>Photograph your plates, following your instructor’s directions.</w:t>
            </w:r>
          </w:p>
          <w:p w14:paraId="6FA58780" w14:textId="77777777" w:rsidR="00CC650C" w:rsidRDefault="00000000">
            <w:pPr>
              <w:spacing w:after="300" w:line="281" w:lineRule="auto"/>
              <w:rPr>
                <w:rFonts w:ascii="Roboto" w:eastAsia="Roboto" w:hAnsi="Roboto" w:cs="Roboto"/>
                <w:b/>
                <w:color w:val="4D4D4D"/>
                <w:sz w:val="21"/>
                <w:szCs w:val="21"/>
              </w:rPr>
            </w:pPr>
            <w:r>
              <w:rPr>
                <w:rFonts w:ascii="Roboto" w:eastAsia="Roboto" w:hAnsi="Roboto" w:cs="Roboto"/>
                <w:b/>
                <w:color w:val="4D4D4D"/>
                <w:sz w:val="21"/>
                <w:szCs w:val="21"/>
              </w:rPr>
              <w:t>Helpful tips:</w:t>
            </w:r>
          </w:p>
          <w:p w14:paraId="3C4C1D61" w14:textId="77777777" w:rsidR="00CC650C" w:rsidRDefault="00CC650C">
            <w:pPr>
              <w:spacing w:line="384" w:lineRule="auto"/>
              <w:rPr>
                <w:rFonts w:ascii="Roboto" w:eastAsia="Roboto" w:hAnsi="Roboto" w:cs="Roboto"/>
                <w:color w:val="4D4D4D"/>
                <w:sz w:val="24"/>
                <w:szCs w:val="24"/>
              </w:rPr>
            </w:pPr>
          </w:p>
          <w:p w14:paraId="4F0FF106" w14:textId="77777777" w:rsidR="00CC650C" w:rsidRDefault="00CC650C">
            <w:pPr>
              <w:spacing w:before="240" w:after="240"/>
              <w:rPr>
                <w:rFonts w:ascii="Calibri" w:eastAsia="Calibri" w:hAnsi="Calibri" w:cs="Calibri"/>
              </w:rPr>
            </w:pPr>
          </w:p>
          <w:p w14:paraId="319E4467" w14:textId="77777777" w:rsidR="00CC650C" w:rsidRDefault="00CC650C">
            <w:pPr>
              <w:spacing w:before="240" w:after="240"/>
              <w:rPr>
                <w:rFonts w:ascii="Calibri" w:eastAsia="Calibri" w:hAnsi="Calibri" w:cs="Calibri"/>
              </w:rPr>
            </w:pPr>
          </w:p>
        </w:tc>
      </w:tr>
    </w:tbl>
    <w:p w14:paraId="30152560" w14:textId="77777777" w:rsidR="00CC650C" w:rsidRDefault="00CC650C">
      <w:pPr>
        <w:spacing w:before="240" w:after="240"/>
        <w:rPr>
          <w:b/>
          <w:color w:val="2980B9"/>
          <w:sz w:val="40"/>
          <w:szCs w:val="40"/>
        </w:rPr>
      </w:pPr>
    </w:p>
    <w:p w14:paraId="36479D61" w14:textId="77777777" w:rsidR="00CC650C" w:rsidRDefault="00CC650C"/>
    <w:p w14:paraId="746D7358" w14:textId="77777777" w:rsidR="00CC650C" w:rsidRDefault="00CC650C"/>
    <w:p w14:paraId="25EEE065" w14:textId="77777777" w:rsidR="00CC650C" w:rsidRDefault="00CC650C"/>
    <w:p w14:paraId="58234C0C" w14:textId="77777777" w:rsidR="00CC650C" w:rsidRDefault="00CC650C"/>
    <w:p w14:paraId="5D293B87" w14:textId="77777777" w:rsidR="00CC650C" w:rsidRDefault="00CC650C"/>
    <w:p w14:paraId="11DD9BB6" w14:textId="77777777" w:rsidR="00CC650C" w:rsidRDefault="00CC650C"/>
    <w:p w14:paraId="7DAB5DA5" w14:textId="77777777" w:rsidR="00CC650C" w:rsidRDefault="00CC650C">
      <w:pPr>
        <w:pStyle w:val="Heading1"/>
        <w:keepNext w:val="0"/>
        <w:keepLines w:val="0"/>
        <w:spacing w:before="480"/>
        <w:rPr>
          <w:b/>
          <w:color w:val="2F5496"/>
          <w:sz w:val="32"/>
          <w:szCs w:val="32"/>
        </w:rPr>
      </w:pPr>
      <w:bookmarkStart w:id="231" w:name="_k9yqd880b6yp" w:colFirst="0" w:colLast="0"/>
      <w:bookmarkEnd w:id="231"/>
    </w:p>
    <w:p w14:paraId="32347C8D" w14:textId="77777777" w:rsidR="00CC650C" w:rsidRDefault="00CC650C">
      <w:pPr>
        <w:pStyle w:val="Heading1"/>
        <w:keepNext w:val="0"/>
        <w:keepLines w:val="0"/>
        <w:spacing w:before="480"/>
        <w:rPr>
          <w:b/>
          <w:color w:val="2F5496"/>
          <w:sz w:val="32"/>
          <w:szCs w:val="32"/>
        </w:rPr>
      </w:pPr>
      <w:bookmarkStart w:id="232" w:name="_i17xfos04vdl" w:colFirst="0" w:colLast="0"/>
      <w:bookmarkEnd w:id="232"/>
    </w:p>
    <w:p w14:paraId="229AFF92" w14:textId="77777777" w:rsidR="00CC650C" w:rsidRDefault="00CC650C">
      <w:pPr>
        <w:pStyle w:val="Heading1"/>
        <w:keepNext w:val="0"/>
        <w:keepLines w:val="0"/>
        <w:spacing w:before="480"/>
        <w:rPr>
          <w:b/>
          <w:color w:val="2F5496"/>
          <w:sz w:val="32"/>
          <w:szCs w:val="32"/>
        </w:rPr>
      </w:pPr>
      <w:bookmarkStart w:id="233" w:name="_kjg1qi98144l" w:colFirst="0" w:colLast="0"/>
      <w:bookmarkEnd w:id="233"/>
    </w:p>
    <w:p w14:paraId="2F4B4F6B" w14:textId="77777777" w:rsidR="00CC650C" w:rsidRDefault="00CC650C">
      <w:pPr>
        <w:pStyle w:val="Heading1"/>
        <w:keepNext w:val="0"/>
        <w:keepLines w:val="0"/>
        <w:spacing w:before="480"/>
        <w:rPr>
          <w:b/>
          <w:color w:val="2F5496"/>
          <w:sz w:val="32"/>
          <w:szCs w:val="32"/>
        </w:rPr>
      </w:pPr>
      <w:bookmarkStart w:id="234" w:name="_rceksjrkd4oy" w:colFirst="0" w:colLast="0"/>
      <w:bookmarkEnd w:id="234"/>
    </w:p>
    <w:p w14:paraId="77328B5E" w14:textId="77777777" w:rsidR="00CC650C" w:rsidRDefault="00CC650C">
      <w:pPr>
        <w:pStyle w:val="Heading1"/>
        <w:keepNext w:val="0"/>
        <w:keepLines w:val="0"/>
        <w:spacing w:before="480"/>
        <w:rPr>
          <w:b/>
          <w:color w:val="2F5496"/>
          <w:sz w:val="32"/>
          <w:szCs w:val="32"/>
        </w:rPr>
      </w:pPr>
      <w:bookmarkStart w:id="235" w:name="_9fngziwwtkkb" w:colFirst="0" w:colLast="0"/>
      <w:bookmarkEnd w:id="235"/>
    </w:p>
    <w:p w14:paraId="69198AA2" w14:textId="77777777" w:rsidR="00CC650C" w:rsidRDefault="00000000">
      <w:pPr>
        <w:pStyle w:val="Heading1"/>
        <w:keepNext w:val="0"/>
        <w:keepLines w:val="0"/>
        <w:spacing w:before="480"/>
        <w:rPr>
          <w:b/>
          <w:color w:val="2F5496"/>
          <w:sz w:val="32"/>
          <w:szCs w:val="32"/>
        </w:rPr>
      </w:pPr>
      <w:bookmarkStart w:id="236" w:name="_b11lx6l3x1fq" w:colFirst="0" w:colLast="0"/>
      <w:bookmarkEnd w:id="236"/>
      <w:r>
        <w:rPr>
          <w:b/>
          <w:color w:val="2F5496"/>
          <w:sz w:val="32"/>
          <w:szCs w:val="32"/>
        </w:rPr>
        <w:t>Recipe Cards</w:t>
      </w:r>
    </w:p>
    <w:p w14:paraId="13E861DD" w14:textId="77777777" w:rsidR="00CC650C" w:rsidRDefault="00CC650C"/>
    <w:tbl>
      <w:tblPr>
        <w:tblStyle w:val="afff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C650C" w14:paraId="4DB62568" w14:textId="77777777">
        <w:tc>
          <w:tcPr>
            <w:tcW w:w="4680" w:type="dxa"/>
            <w:shd w:val="clear" w:color="auto" w:fill="auto"/>
            <w:tcMar>
              <w:top w:w="100" w:type="dxa"/>
              <w:left w:w="100" w:type="dxa"/>
              <w:bottom w:w="100" w:type="dxa"/>
              <w:right w:w="100" w:type="dxa"/>
            </w:tcMar>
          </w:tcPr>
          <w:p w14:paraId="54FF1C2C" w14:textId="77777777" w:rsidR="00CC650C" w:rsidRDefault="00000000">
            <w:pPr>
              <w:spacing w:before="240" w:after="240"/>
              <w:rPr>
                <w:color w:val="2F5496"/>
                <w:sz w:val="32"/>
                <w:szCs w:val="32"/>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59E8A95C" w14:textId="77777777" w:rsidR="00CC650C" w:rsidRDefault="00000000">
            <w:pPr>
              <w:spacing w:before="240" w:after="240"/>
              <w:rPr>
                <w:b/>
                <w:color w:val="2F5496"/>
                <w:sz w:val="32"/>
                <w:szCs w:val="32"/>
              </w:rPr>
            </w:pPr>
            <w:r>
              <w:rPr>
                <w:rFonts w:ascii="Calibri" w:eastAsia="Calibri" w:hAnsi="Calibri" w:cs="Calibri"/>
                <w:b/>
              </w:rPr>
              <w:t>recipe-toc</w:t>
            </w:r>
          </w:p>
        </w:tc>
      </w:tr>
      <w:tr w:rsidR="00CC650C" w14:paraId="075E9BCA" w14:textId="77777777">
        <w:tc>
          <w:tcPr>
            <w:tcW w:w="4680" w:type="dxa"/>
            <w:shd w:val="clear" w:color="auto" w:fill="auto"/>
            <w:tcMar>
              <w:top w:w="100" w:type="dxa"/>
              <w:left w:w="100" w:type="dxa"/>
              <w:bottom w:w="100" w:type="dxa"/>
              <w:right w:w="100" w:type="dxa"/>
            </w:tcMar>
          </w:tcPr>
          <w:p w14:paraId="5FC5F1B4" w14:textId="77777777" w:rsidR="00CC650C" w:rsidRDefault="00000000">
            <w:pPr>
              <w:spacing w:before="240" w:after="240"/>
              <w:rPr>
                <w:b/>
                <w:color w:val="2F5496"/>
                <w:sz w:val="32"/>
                <w:szCs w:val="32"/>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47D667F2" w14:textId="77777777" w:rsidR="00CC650C" w:rsidRDefault="00000000">
            <w:pPr>
              <w:spacing w:before="240" w:after="240"/>
              <w:rPr>
                <w:b/>
                <w:color w:val="2F5496"/>
                <w:sz w:val="32"/>
                <w:szCs w:val="32"/>
              </w:rPr>
            </w:pPr>
            <w:r>
              <w:rPr>
                <w:rFonts w:ascii="Calibri" w:eastAsia="Calibri" w:hAnsi="Calibri" w:cs="Calibri"/>
                <w:b/>
              </w:rPr>
              <w:t>Recipe Cards</w:t>
            </w:r>
          </w:p>
        </w:tc>
      </w:tr>
      <w:tr w:rsidR="00CC650C" w14:paraId="5EA742DF" w14:textId="77777777">
        <w:tc>
          <w:tcPr>
            <w:tcW w:w="4680" w:type="dxa"/>
            <w:shd w:val="clear" w:color="auto" w:fill="auto"/>
            <w:tcMar>
              <w:top w:w="100" w:type="dxa"/>
              <w:left w:w="100" w:type="dxa"/>
              <w:bottom w:w="100" w:type="dxa"/>
              <w:right w:w="100" w:type="dxa"/>
            </w:tcMar>
          </w:tcPr>
          <w:p w14:paraId="538B44EF" w14:textId="77777777" w:rsidR="00CC650C" w:rsidRDefault="00000000">
            <w:pPr>
              <w:spacing w:before="240" w:after="240"/>
              <w:rPr>
                <w:b/>
                <w:color w:val="2F5496"/>
                <w:sz w:val="32"/>
                <w:szCs w:val="32"/>
              </w:rPr>
            </w:pPr>
            <w:r>
              <w:rPr>
                <w:rFonts w:ascii="Calibri" w:eastAsia="Calibri" w:hAnsi="Calibri" w:cs="Calibri"/>
                <w:b/>
              </w:rPr>
              <w:t>imgtext</w:t>
            </w:r>
          </w:p>
        </w:tc>
        <w:tc>
          <w:tcPr>
            <w:tcW w:w="4680" w:type="dxa"/>
            <w:shd w:val="clear" w:color="auto" w:fill="auto"/>
            <w:tcMar>
              <w:top w:w="100" w:type="dxa"/>
              <w:left w:w="100" w:type="dxa"/>
              <w:bottom w:w="100" w:type="dxa"/>
              <w:right w:w="100" w:type="dxa"/>
            </w:tcMar>
          </w:tcPr>
          <w:p w14:paraId="20E079A4" w14:textId="77777777" w:rsidR="00CC650C" w:rsidRDefault="00000000">
            <w:pPr>
              <w:spacing w:before="240" w:after="240"/>
              <w:rPr>
                <w:b/>
                <w:color w:val="2F5496"/>
                <w:sz w:val="32"/>
                <w:szCs w:val="32"/>
              </w:rPr>
            </w:pPr>
            <w:r>
              <w:rPr>
                <w:rFonts w:ascii="Calibri" w:eastAsia="Calibri" w:hAnsi="Calibri" w:cs="Calibri"/>
                <w:b/>
              </w:rPr>
              <w:t>Recipe Cards</w:t>
            </w:r>
          </w:p>
        </w:tc>
      </w:tr>
      <w:tr w:rsidR="00CC650C" w14:paraId="2A06DA54" w14:textId="77777777">
        <w:tc>
          <w:tcPr>
            <w:tcW w:w="4680" w:type="dxa"/>
            <w:shd w:val="clear" w:color="auto" w:fill="auto"/>
            <w:tcMar>
              <w:top w:w="100" w:type="dxa"/>
              <w:left w:w="100" w:type="dxa"/>
              <w:bottom w:w="100" w:type="dxa"/>
              <w:right w:w="100" w:type="dxa"/>
            </w:tcMar>
          </w:tcPr>
          <w:p w14:paraId="51BD4AFD" w14:textId="77777777" w:rsidR="00CC650C" w:rsidRDefault="00000000">
            <w:pPr>
              <w:spacing w:before="240" w:after="240"/>
              <w:rPr>
                <w:b/>
                <w:color w:val="2F5496"/>
                <w:sz w:val="32"/>
                <w:szCs w:val="32"/>
              </w:rPr>
            </w:pPr>
            <w:r>
              <w:rPr>
                <w:rFonts w:ascii="Calibri" w:eastAsia="Calibri" w:hAnsi="Calibri" w:cs="Calibri"/>
                <w:b/>
              </w:rPr>
              <w:t>img</w:t>
            </w:r>
          </w:p>
        </w:tc>
        <w:tc>
          <w:tcPr>
            <w:tcW w:w="4680" w:type="dxa"/>
            <w:shd w:val="clear" w:color="auto" w:fill="auto"/>
            <w:tcMar>
              <w:top w:w="100" w:type="dxa"/>
              <w:left w:w="100" w:type="dxa"/>
              <w:bottom w:w="100" w:type="dxa"/>
              <w:right w:w="100" w:type="dxa"/>
            </w:tcMar>
          </w:tcPr>
          <w:p w14:paraId="65F2ADEA" w14:textId="77777777" w:rsidR="00CC650C" w:rsidRDefault="00000000">
            <w:pPr>
              <w:spacing w:before="240" w:after="240"/>
              <w:rPr>
                <w:b/>
                <w:color w:val="2F5496"/>
                <w:sz w:val="32"/>
                <w:szCs w:val="32"/>
              </w:rPr>
            </w:pPr>
            <w:r>
              <w:rPr>
                <w:rFonts w:ascii="Calibri" w:eastAsia="Calibri" w:hAnsi="Calibri" w:cs="Calibri"/>
                <w:b/>
              </w:rPr>
              <w:t>recipe-cards.svg</w:t>
            </w:r>
          </w:p>
        </w:tc>
      </w:tr>
      <w:tr w:rsidR="00CC650C" w14:paraId="669993AB" w14:textId="77777777">
        <w:tc>
          <w:tcPr>
            <w:tcW w:w="4680" w:type="dxa"/>
            <w:shd w:val="clear" w:color="auto" w:fill="auto"/>
            <w:tcMar>
              <w:top w:w="100" w:type="dxa"/>
              <w:left w:w="100" w:type="dxa"/>
              <w:bottom w:w="100" w:type="dxa"/>
              <w:right w:w="100" w:type="dxa"/>
            </w:tcMar>
          </w:tcPr>
          <w:p w14:paraId="63F286B4" w14:textId="77777777" w:rsidR="00CC650C" w:rsidRDefault="00000000">
            <w:pPr>
              <w:spacing w:before="240" w:after="240"/>
              <w:rPr>
                <w:rFonts w:ascii="Calibri" w:eastAsia="Calibri" w:hAnsi="Calibri" w:cs="Calibri"/>
                <w:b/>
              </w:rPr>
            </w:pPr>
            <w:r>
              <w:rPr>
                <w:rFonts w:ascii="Calibri" w:eastAsia="Calibri" w:hAnsi="Calibri" w:cs="Calibri"/>
                <w:b/>
              </w:rPr>
              <w:t>child</w:t>
            </w:r>
          </w:p>
        </w:tc>
        <w:tc>
          <w:tcPr>
            <w:tcW w:w="4680" w:type="dxa"/>
            <w:shd w:val="clear" w:color="auto" w:fill="auto"/>
            <w:tcMar>
              <w:top w:w="100" w:type="dxa"/>
              <w:left w:w="100" w:type="dxa"/>
              <w:bottom w:w="100" w:type="dxa"/>
              <w:right w:w="100" w:type="dxa"/>
            </w:tcMar>
          </w:tcPr>
          <w:p w14:paraId="6A269E73" w14:textId="77777777" w:rsidR="00CC650C" w:rsidRDefault="00000000">
            <w:pPr>
              <w:widowControl w:val="0"/>
              <w:spacing w:line="240" w:lineRule="auto"/>
              <w:rPr>
                <w:rFonts w:ascii="Calibri" w:eastAsia="Calibri" w:hAnsi="Calibri" w:cs="Calibri"/>
                <w:b/>
              </w:rPr>
            </w:pPr>
            <w:r>
              <w:rPr>
                <w:rFonts w:ascii="Calibri" w:eastAsia="Calibri" w:hAnsi="Calibri" w:cs="Calibri"/>
                <w:b/>
              </w:rPr>
              <w:t>false</w:t>
            </w:r>
          </w:p>
        </w:tc>
      </w:tr>
      <w:tr w:rsidR="00CC650C" w14:paraId="2DAAA6C7" w14:textId="77777777">
        <w:trPr>
          <w:trHeight w:val="1133"/>
        </w:trPr>
        <w:tc>
          <w:tcPr>
            <w:tcW w:w="4680" w:type="dxa"/>
            <w:shd w:val="clear" w:color="auto" w:fill="auto"/>
            <w:tcMar>
              <w:top w:w="100" w:type="dxa"/>
              <w:left w:w="100" w:type="dxa"/>
              <w:bottom w:w="100" w:type="dxa"/>
              <w:right w:w="100" w:type="dxa"/>
            </w:tcMar>
          </w:tcPr>
          <w:p w14:paraId="2CC2E48F" w14:textId="77777777" w:rsidR="00CC650C" w:rsidRDefault="00000000">
            <w:pPr>
              <w:spacing w:before="240" w:after="240"/>
              <w:rPr>
                <w:rFonts w:ascii="Calibri" w:eastAsia="Calibri" w:hAnsi="Calibri" w:cs="Calibri"/>
                <w:b/>
              </w:rPr>
            </w:pPr>
            <w:r>
              <w:rPr>
                <w:rFonts w:ascii="Calibri" w:eastAsia="Calibri" w:hAnsi="Calibri" w:cs="Calibri"/>
                <w:b/>
              </w:rPr>
              <w:t>appendix</w:t>
            </w:r>
          </w:p>
        </w:tc>
        <w:tc>
          <w:tcPr>
            <w:tcW w:w="4680" w:type="dxa"/>
            <w:shd w:val="clear" w:color="auto" w:fill="auto"/>
            <w:tcMar>
              <w:top w:w="100" w:type="dxa"/>
              <w:left w:w="100" w:type="dxa"/>
              <w:bottom w:w="100" w:type="dxa"/>
              <w:right w:w="100" w:type="dxa"/>
            </w:tcMar>
          </w:tcPr>
          <w:p w14:paraId="4BC708D5" w14:textId="77777777" w:rsidR="00CC650C" w:rsidRDefault="00000000">
            <w:pPr>
              <w:widowControl w:val="0"/>
              <w:spacing w:line="240" w:lineRule="auto"/>
              <w:rPr>
                <w:rFonts w:ascii="Calibri" w:eastAsia="Calibri" w:hAnsi="Calibri" w:cs="Calibri"/>
                <w:b/>
              </w:rPr>
            </w:pPr>
            <w:r>
              <w:rPr>
                <w:rFonts w:ascii="Calibri" w:eastAsia="Calibri" w:hAnsi="Calibri" w:cs="Calibri"/>
                <w:b/>
              </w:rPr>
              <w:t>true</w:t>
            </w:r>
          </w:p>
        </w:tc>
      </w:tr>
    </w:tbl>
    <w:p w14:paraId="06CCDA24" w14:textId="77777777" w:rsidR="00CC650C" w:rsidRDefault="00000000">
      <w:pPr>
        <w:pStyle w:val="Heading1"/>
        <w:keepNext w:val="0"/>
        <w:keepLines w:val="0"/>
        <w:spacing w:before="480"/>
      </w:pPr>
      <w:bookmarkStart w:id="237" w:name="_rj3p3iyugrhl" w:colFirst="0" w:colLast="0"/>
      <w:bookmarkEnd w:id="237"/>
      <w:r>
        <w:rPr>
          <w:b/>
          <w:color w:val="2F5496"/>
          <w:sz w:val="32"/>
          <w:szCs w:val="32"/>
        </w:rPr>
        <w:t>Recipes for Solutions</w:t>
      </w:r>
    </w:p>
    <w:p w14:paraId="7BD9533E" w14:textId="77777777" w:rsidR="00CC650C" w:rsidRDefault="00CC650C"/>
    <w:p w14:paraId="5B5B6C41" w14:textId="77777777" w:rsidR="00CC650C" w:rsidRDefault="00CC650C"/>
    <w:tbl>
      <w:tblPr>
        <w:tblStyle w:val="afffff3"/>
        <w:tblW w:w="9540" w:type="dxa"/>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60"/>
        <w:gridCol w:w="4680"/>
      </w:tblGrid>
      <w:tr w:rsidR="00CC650C" w14:paraId="6FE7B936" w14:textId="77777777">
        <w:tc>
          <w:tcPr>
            <w:tcW w:w="4860" w:type="dxa"/>
            <w:shd w:val="clear" w:color="auto" w:fill="auto"/>
            <w:tcMar>
              <w:top w:w="100" w:type="dxa"/>
              <w:left w:w="100" w:type="dxa"/>
              <w:bottom w:w="100" w:type="dxa"/>
              <w:right w:w="100" w:type="dxa"/>
            </w:tcMar>
          </w:tcPr>
          <w:p w14:paraId="5D54E7D5" w14:textId="77777777" w:rsidR="00CC650C" w:rsidRDefault="00000000">
            <w:pPr>
              <w:spacing w:before="240" w:after="240"/>
              <w:rPr>
                <w:color w:val="2F5496"/>
                <w:sz w:val="32"/>
                <w:szCs w:val="32"/>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1D4EB7A3" w14:textId="77777777" w:rsidR="00CC650C" w:rsidRDefault="00000000">
            <w:pPr>
              <w:spacing w:before="240" w:after="240"/>
              <w:rPr>
                <w:b/>
                <w:color w:val="2F5496"/>
                <w:sz w:val="32"/>
                <w:szCs w:val="32"/>
              </w:rPr>
            </w:pPr>
            <w:r>
              <w:rPr>
                <w:rFonts w:ascii="Calibri" w:eastAsia="Calibri" w:hAnsi="Calibri" w:cs="Calibri"/>
                <w:b/>
              </w:rPr>
              <w:t>toc</w:t>
            </w:r>
          </w:p>
        </w:tc>
      </w:tr>
      <w:tr w:rsidR="00CC650C" w14:paraId="29ABFDF3" w14:textId="77777777">
        <w:tc>
          <w:tcPr>
            <w:tcW w:w="4860" w:type="dxa"/>
            <w:shd w:val="clear" w:color="auto" w:fill="auto"/>
            <w:tcMar>
              <w:top w:w="100" w:type="dxa"/>
              <w:left w:w="100" w:type="dxa"/>
              <w:bottom w:w="100" w:type="dxa"/>
              <w:right w:w="100" w:type="dxa"/>
            </w:tcMar>
          </w:tcPr>
          <w:p w14:paraId="27B93405" w14:textId="77777777" w:rsidR="00CC650C" w:rsidRDefault="00000000">
            <w:pPr>
              <w:spacing w:before="240" w:after="240"/>
              <w:rPr>
                <w:b/>
                <w:color w:val="2F5496"/>
                <w:sz w:val="32"/>
                <w:szCs w:val="32"/>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070D70C6" w14:textId="77777777" w:rsidR="00CC650C" w:rsidRDefault="00000000">
            <w:pPr>
              <w:spacing w:before="240" w:after="240"/>
              <w:rPr>
                <w:b/>
                <w:color w:val="2F5496"/>
                <w:sz w:val="32"/>
                <w:szCs w:val="32"/>
              </w:rPr>
            </w:pPr>
            <w:r>
              <w:rPr>
                <w:rFonts w:ascii="Calibri" w:eastAsia="Calibri" w:hAnsi="Calibri" w:cs="Calibri"/>
                <w:b/>
              </w:rPr>
              <w:t>Recipes for Solutions</w:t>
            </w:r>
          </w:p>
        </w:tc>
      </w:tr>
      <w:tr w:rsidR="00CC650C" w14:paraId="24D5C964" w14:textId="77777777">
        <w:tc>
          <w:tcPr>
            <w:tcW w:w="4860" w:type="dxa"/>
            <w:shd w:val="clear" w:color="auto" w:fill="auto"/>
            <w:tcMar>
              <w:top w:w="100" w:type="dxa"/>
              <w:left w:w="100" w:type="dxa"/>
              <w:bottom w:w="100" w:type="dxa"/>
              <w:right w:w="100" w:type="dxa"/>
            </w:tcMar>
          </w:tcPr>
          <w:p w14:paraId="463A1896" w14:textId="77777777" w:rsidR="00CC650C" w:rsidRDefault="00000000">
            <w:pPr>
              <w:spacing w:before="240" w:after="240"/>
              <w:rPr>
                <w:rFonts w:ascii="Calibri" w:eastAsia="Calibri" w:hAnsi="Calibri" w:cs="Calibri"/>
                <w:b/>
              </w:rPr>
            </w:pPr>
            <w:r>
              <w:rPr>
                <w:rFonts w:ascii="Calibri" w:eastAsia="Calibri" w:hAnsi="Calibri" w:cs="Calibri"/>
                <w:b/>
              </w:rPr>
              <w:t>child</w:t>
            </w:r>
          </w:p>
        </w:tc>
        <w:tc>
          <w:tcPr>
            <w:tcW w:w="4680" w:type="dxa"/>
            <w:shd w:val="clear" w:color="auto" w:fill="auto"/>
            <w:tcMar>
              <w:top w:w="100" w:type="dxa"/>
              <w:left w:w="100" w:type="dxa"/>
              <w:bottom w:w="100" w:type="dxa"/>
              <w:right w:w="100" w:type="dxa"/>
            </w:tcMar>
          </w:tcPr>
          <w:p w14:paraId="3DCE0D02" w14:textId="77777777" w:rsidR="00CC650C" w:rsidRDefault="00000000">
            <w:pPr>
              <w:widowControl w:val="0"/>
              <w:spacing w:line="240" w:lineRule="auto"/>
              <w:rPr>
                <w:rFonts w:ascii="Calibri" w:eastAsia="Calibri" w:hAnsi="Calibri" w:cs="Calibri"/>
                <w:b/>
              </w:rPr>
            </w:pPr>
            <w:r>
              <w:rPr>
                <w:rFonts w:ascii="Calibri" w:eastAsia="Calibri" w:hAnsi="Calibri" w:cs="Calibri"/>
                <w:b/>
              </w:rPr>
              <w:t>true</w:t>
            </w:r>
          </w:p>
        </w:tc>
      </w:tr>
      <w:tr w:rsidR="00CC650C" w14:paraId="654A2569" w14:textId="77777777">
        <w:tc>
          <w:tcPr>
            <w:tcW w:w="4860" w:type="dxa"/>
            <w:shd w:val="clear" w:color="auto" w:fill="auto"/>
            <w:tcMar>
              <w:top w:w="100" w:type="dxa"/>
              <w:left w:w="100" w:type="dxa"/>
              <w:bottom w:w="100" w:type="dxa"/>
              <w:right w:w="100" w:type="dxa"/>
            </w:tcMar>
          </w:tcPr>
          <w:p w14:paraId="389BB5A1" w14:textId="77777777" w:rsidR="00CC650C" w:rsidRDefault="00000000">
            <w:pPr>
              <w:spacing w:before="240" w:after="240"/>
              <w:rPr>
                <w:rFonts w:ascii="Calibri" w:eastAsia="Calibri" w:hAnsi="Calibri" w:cs="Calibri"/>
                <w:b/>
              </w:rPr>
            </w:pPr>
            <w:r>
              <w:rPr>
                <w:rFonts w:ascii="Calibri" w:eastAsia="Calibri" w:hAnsi="Calibri" w:cs="Calibri"/>
                <w:b/>
              </w:rPr>
              <w:t>appendix</w:t>
            </w:r>
          </w:p>
        </w:tc>
        <w:tc>
          <w:tcPr>
            <w:tcW w:w="4680" w:type="dxa"/>
            <w:shd w:val="clear" w:color="auto" w:fill="auto"/>
            <w:tcMar>
              <w:top w:w="100" w:type="dxa"/>
              <w:left w:w="100" w:type="dxa"/>
              <w:bottom w:w="100" w:type="dxa"/>
              <w:right w:w="100" w:type="dxa"/>
            </w:tcMar>
          </w:tcPr>
          <w:p w14:paraId="4893B316" w14:textId="77777777" w:rsidR="00CC650C" w:rsidRDefault="00000000">
            <w:pPr>
              <w:widowControl w:val="0"/>
              <w:spacing w:line="240" w:lineRule="auto"/>
              <w:rPr>
                <w:rFonts w:ascii="Calibri" w:eastAsia="Calibri" w:hAnsi="Calibri" w:cs="Calibri"/>
                <w:b/>
              </w:rPr>
            </w:pPr>
            <w:r>
              <w:rPr>
                <w:rFonts w:ascii="Calibri" w:eastAsia="Calibri" w:hAnsi="Calibri" w:cs="Calibri"/>
                <w:b/>
              </w:rPr>
              <w:t>false</w:t>
            </w:r>
          </w:p>
        </w:tc>
      </w:tr>
      <w:tr w:rsidR="00CC650C" w14:paraId="6CB27FAF" w14:textId="77777777">
        <w:tc>
          <w:tcPr>
            <w:tcW w:w="4860" w:type="dxa"/>
            <w:shd w:val="clear" w:color="auto" w:fill="auto"/>
            <w:tcMar>
              <w:top w:w="100" w:type="dxa"/>
              <w:left w:w="100" w:type="dxa"/>
              <w:bottom w:w="100" w:type="dxa"/>
              <w:right w:w="100" w:type="dxa"/>
            </w:tcMar>
          </w:tcPr>
          <w:p w14:paraId="688A25DA" w14:textId="77777777" w:rsidR="00CC650C" w:rsidRDefault="00000000">
            <w:pPr>
              <w:spacing w:before="240" w:after="240"/>
              <w:rPr>
                <w:color w:val="2F5496"/>
                <w:sz w:val="32"/>
                <w:szCs w:val="32"/>
              </w:rPr>
            </w:pPr>
            <w:r>
              <w:rPr>
                <w:rFonts w:ascii="Calibri" w:eastAsia="Calibri" w:hAnsi="Calibri" w:cs="Calibri"/>
                <w:b/>
              </w:rPr>
              <w:lastRenderedPageBreak/>
              <w:t>templateId</w:t>
            </w:r>
          </w:p>
        </w:tc>
        <w:tc>
          <w:tcPr>
            <w:tcW w:w="4680" w:type="dxa"/>
            <w:shd w:val="clear" w:color="auto" w:fill="auto"/>
            <w:tcMar>
              <w:top w:w="100" w:type="dxa"/>
              <w:left w:w="100" w:type="dxa"/>
              <w:bottom w:w="100" w:type="dxa"/>
              <w:right w:w="100" w:type="dxa"/>
            </w:tcMar>
          </w:tcPr>
          <w:p w14:paraId="16DB0DF0" w14:textId="77777777" w:rsidR="00CC650C" w:rsidRDefault="00000000">
            <w:pPr>
              <w:spacing w:before="240" w:after="240"/>
              <w:rPr>
                <w:b/>
                <w:color w:val="2F5496"/>
                <w:sz w:val="32"/>
                <w:szCs w:val="32"/>
              </w:rPr>
            </w:pPr>
            <w:r>
              <w:rPr>
                <w:rFonts w:ascii="Calibri" w:eastAsia="Calibri" w:hAnsi="Calibri" w:cs="Calibri"/>
                <w:b/>
              </w:rPr>
              <w:t>chapterContent</w:t>
            </w:r>
          </w:p>
        </w:tc>
      </w:tr>
      <w:tr w:rsidR="00CC650C" w14:paraId="0D4BB67F" w14:textId="77777777">
        <w:tc>
          <w:tcPr>
            <w:tcW w:w="4860" w:type="dxa"/>
            <w:shd w:val="clear" w:color="auto" w:fill="auto"/>
            <w:tcMar>
              <w:top w:w="100" w:type="dxa"/>
              <w:left w:w="100" w:type="dxa"/>
              <w:bottom w:w="100" w:type="dxa"/>
              <w:right w:w="100" w:type="dxa"/>
            </w:tcMar>
          </w:tcPr>
          <w:p w14:paraId="16D95211" w14:textId="77777777" w:rsidR="00CC650C" w:rsidRDefault="00000000">
            <w:pPr>
              <w:spacing w:before="240" w:after="240"/>
              <w:rPr>
                <w:rFonts w:ascii="Calibri" w:eastAsia="Calibri" w:hAnsi="Calibri" w:cs="Calibri"/>
                <w:b/>
                <w:color w:val="2F5496"/>
                <w:sz w:val="32"/>
                <w:szCs w:val="32"/>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2A2E0276" w14:textId="77777777" w:rsidR="00CC650C" w:rsidRDefault="00000000">
            <w:pPr>
              <w:spacing w:before="240" w:after="240"/>
              <w:rPr>
                <w:rFonts w:ascii="Roboto" w:eastAsia="Roboto" w:hAnsi="Roboto" w:cs="Roboto"/>
                <w:b/>
              </w:rPr>
            </w:pPr>
            <w:r>
              <w:rPr>
                <w:rFonts w:ascii="Roboto" w:eastAsia="Roboto" w:hAnsi="Roboto" w:cs="Roboto"/>
                <w:b/>
              </w:rPr>
              <w:t>AD Supplement</w:t>
            </w:r>
          </w:p>
          <w:p w14:paraId="422129C1" w14:textId="77777777" w:rsidR="00CC650C" w:rsidRDefault="00CC650C">
            <w:pPr>
              <w:spacing w:before="240" w:after="240"/>
              <w:rPr>
                <w:rFonts w:ascii="Calibri" w:eastAsia="Calibri" w:hAnsi="Calibri" w:cs="Calibri"/>
                <w:b/>
              </w:rPr>
            </w:pPr>
          </w:p>
        </w:tc>
      </w:tr>
      <w:tr w:rsidR="00CC650C" w14:paraId="093A7198" w14:textId="77777777">
        <w:tc>
          <w:tcPr>
            <w:tcW w:w="4860" w:type="dxa"/>
            <w:shd w:val="clear" w:color="auto" w:fill="auto"/>
            <w:tcMar>
              <w:top w:w="100" w:type="dxa"/>
              <w:left w:w="100" w:type="dxa"/>
              <w:bottom w:w="100" w:type="dxa"/>
              <w:right w:w="100" w:type="dxa"/>
            </w:tcMar>
          </w:tcPr>
          <w:p w14:paraId="2CA4D066" w14:textId="77777777" w:rsidR="00CC650C" w:rsidRDefault="00000000">
            <w:pPr>
              <w:spacing w:before="240" w:after="240"/>
              <w:rPr>
                <w:color w:val="2F5496"/>
                <w:sz w:val="32"/>
                <w:szCs w:val="32"/>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49DB9D9D" w14:textId="77777777" w:rsidR="00CC650C" w:rsidRDefault="00000000">
            <w:pPr>
              <w:spacing w:before="240" w:after="240"/>
              <w:rPr>
                <w:b/>
                <w:color w:val="2F5496"/>
                <w:sz w:val="32"/>
                <w:szCs w:val="32"/>
              </w:rPr>
            </w:pPr>
            <w:r>
              <w:rPr>
                <w:rFonts w:ascii="Calibri" w:eastAsia="Calibri" w:hAnsi="Calibri" w:cs="Calibri"/>
                <w:b/>
              </w:rPr>
              <w:t>chapterContent</w:t>
            </w:r>
          </w:p>
        </w:tc>
      </w:tr>
      <w:tr w:rsidR="00CC650C" w14:paraId="005485A9" w14:textId="77777777">
        <w:tc>
          <w:tcPr>
            <w:tcW w:w="4860" w:type="dxa"/>
            <w:shd w:val="clear" w:color="auto" w:fill="auto"/>
            <w:tcMar>
              <w:top w:w="100" w:type="dxa"/>
              <w:left w:w="100" w:type="dxa"/>
              <w:bottom w:w="100" w:type="dxa"/>
              <w:right w:w="100" w:type="dxa"/>
            </w:tcMar>
          </w:tcPr>
          <w:p w14:paraId="22249ABA" w14:textId="77777777" w:rsidR="00CC650C" w:rsidRDefault="00000000">
            <w:pPr>
              <w:spacing w:before="240" w:after="240"/>
              <w:rPr>
                <w:b/>
                <w:color w:val="2F5496"/>
                <w:sz w:val="32"/>
                <w:szCs w:val="32"/>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7150A87C" w14:textId="77777777" w:rsidR="00CC650C" w:rsidRDefault="00000000">
            <w:pPr>
              <w:spacing w:before="240" w:after="240"/>
              <w:rPr>
                <w:rFonts w:ascii="Roboto" w:eastAsia="Roboto" w:hAnsi="Roboto" w:cs="Roboto"/>
                <w:b/>
                <w:sz w:val="21"/>
                <w:szCs w:val="21"/>
              </w:rPr>
            </w:pPr>
            <w:r>
              <w:rPr>
                <w:rFonts w:ascii="Roboto" w:eastAsia="Roboto" w:hAnsi="Roboto" w:cs="Roboto"/>
                <w:b/>
                <w:sz w:val="21"/>
                <w:szCs w:val="21"/>
              </w:rPr>
              <w:t>Calcium Chloride (1 M)</w:t>
            </w:r>
          </w:p>
          <w:p w14:paraId="3E5C91DC" w14:textId="77777777" w:rsidR="00CC650C" w:rsidRDefault="00CC650C">
            <w:pPr>
              <w:spacing w:before="240" w:after="240"/>
              <w:rPr>
                <w:rFonts w:ascii="Calibri" w:eastAsia="Calibri" w:hAnsi="Calibri" w:cs="Calibri"/>
                <w:b/>
              </w:rPr>
            </w:pPr>
          </w:p>
        </w:tc>
      </w:tr>
      <w:tr w:rsidR="00CC650C" w14:paraId="2901EE74" w14:textId="77777777">
        <w:tc>
          <w:tcPr>
            <w:tcW w:w="4860" w:type="dxa"/>
            <w:shd w:val="clear" w:color="auto" w:fill="auto"/>
            <w:tcMar>
              <w:top w:w="100" w:type="dxa"/>
              <w:left w:w="100" w:type="dxa"/>
              <w:bottom w:w="100" w:type="dxa"/>
              <w:right w:w="100" w:type="dxa"/>
            </w:tcMar>
          </w:tcPr>
          <w:p w14:paraId="4598449D" w14:textId="77777777" w:rsidR="00CC650C" w:rsidRDefault="00000000">
            <w:pPr>
              <w:spacing w:before="240" w:after="240"/>
              <w:rPr>
                <w:color w:val="2F5496"/>
                <w:sz w:val="32"/>
                <w:szCs w:val="32"/>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7D8D18EB" w14:textId="77777777" w:rsidR="00CC650C" w:rsidRDefault="00000000">
            <w:pPr>
              <w:spacing w:before="240" w:after="240"/>
              <w:rPr>
                <w:b/>
                <w:color w:val="2F5496"/>
                <w:sz w:val="32"/>
                <w:szCs w:val="32"/>
              </w:rPr>
            </w:pPr>
            <w:r>
              <w:rPr>
                <w:rFonts w:ascii="Calibri" w:eastAsia="Calibri" w:hAnsi="Calibri" w:cs="Calibri"/>
                <w:b/>
              </w:rPr>
              <w:t>chapterContent</w:t>
            </w:r>
          </w:p>
        </w:tc>
      </w:tr>
      <w:tr w:rsidR="00CC650C" w14:paraId="02C06C2E" w14:textId="77777777">
        <w:tc>
          <w:tcPr>
            <w:tcW w:w="4860" w:type="dxa"/>
            <w:shd w:val="clear" w:color="auto" w:fill="auto"/>
            <w:tcMar>
              <w:top w:w="100" w:type="dxa"/>
              <w:left w:w="100" w:type="dxa"/>
              <w:bottom w:w="100" w:type="dxa"/>
              <w:right w:w="100" w:type="dxa"/>
            </w:tcMar>
          </w:tcPr>
          <w:p w14:paraId="4A258E04" w14:textId="77777777" w:rsidR="00CC650C" w:rsidRDefault="00000000">
            <w:pPr>
              <w:spacing w:before="240" w:after="240"/>
              <w:rPr>
                <w:b/>
                <w:color w:val="2F5496"/>
                <w:sz w:val="32"/>
                <w:szCs w:val="32"/>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1DC5F9EF" w14:textId="77777777" w:rsidR="00CC650C" w:rsidRDefault="00000000">
            <w:pPr>
              <w:spacing w:before="240" w:after="240"/>
              <w:rPr>
                <w:rFonts w:ascii="Roboto" w:eastAsia="Roboto" w:hAnsi="Roboto" w:cs="Roboto"/>
                <w:b/>
                <w:sz w:val="21"/>
                <w:szCs w:val="21"/>
              </w:rPr>
            </w:pPr>
            <w:r>
              <w:rPr>
                <w:rFonts w:ascii="Roboto" w:eastAsia="Roboto" w:hAnsi="Roboto" w:cs="Roboto"/>
                <w:b/>
                <w:sz w:val="21"/>
                <w:szCs w:val="21"/>
              </w:rPr>
              <w:t>Calcium Nitrate (0.8 M )</w:t>
            </w:r>
          </w:p>
          <w:p w14:paraId="4F120E6E" w14:textId="77777777" w:rsidR="00CC650C" w:rsidRDefault="00CC650C">
            <w:pPr>
              <w:spacing w:before="240" w:after="240"/>
              <w:rPr>
                <w:rFonts w:ascii="Calibri" w:eastAsia="Calibri" w:hAnsi="Calibri" w:cs="Calibri"/>
                <w:b/>
              </w:rPr>
            </w:pPr>
          </w:p>
        </w:tc>
      </w:tr>
      <w:tr w:rsidR="00CC650C" w14:paraId="3E9C269F" w14:textId="77777777">
        <w:tc>
          <w:tcPr>
            <w:tcW w:w="4860" w:type="dxa"/>
            <w:shd w:val="clear" w:color="auto" w:fill="auto"/>
            <w:tcMar>
              <w:top w:w="100" w:type="dxa"/>
              <w:left w:w="100" w:type="dxa"/>
              <w:bottom w:w="100" w:type="dxa"/>
              <w:right w:w="100" w:type="dxa"/>
            </w:tcMar>
          </w:tcPr>
          <w:p w14:paraId="2B02C880"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24D29B4A" w14:textId="77777777" w:rsidR="00CC650C" w:rsidRDefault="00000000">
            <w:pPr>
              <w:spacing w:before="240" w:after="240"/>
              <w:rPr>
                <w:rFonts w:ascii="Calibri" w:eastAsia="Calibri" w:hAnsi="Calibri" w:cs="Calibri"/>
                <w:b/>
              </w:rPr>
            </w:pPr>
            <w:r>
              <w:rPr>
                <w:rFonts w:ascii="Calibri" w:eastAsia="Calibri" w:hAnsi="Calibri" w:cs="Calibri"/>
                <w:b/>
              </w:rPr>
              <w:t>chapterContent</w:t>
            </w:r>
          </w:p>
        </w:tc>
      </w:tr>
      <w:tr w:rsidR="00CC650C" w14:paraId="01A10E4A" w14:textId="77777777">
        <w:tc>
          <w:tcPr>
            <w:tcW w:w="4860" w:type="dxa"/>
            <w:shd w:val="clear" w:color="auto" w:fill="auto"/>
            <w:tcMar>
              <w:top w:w="100" w:type="dxa"/>
              <w:left w:w="100" w:type="dxa"/>
              <w:bottom w:w="100" w:type="dxa"/>
              <w:right w:w="100" w:type="dxa"/>
            </w:tcMar>
          </w:tcPr>
          <w:p w14:paraId="07827935"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337098C2" w14:textId="77777777" w:rsidR="00CC650C" w:rsidRDefault="00000000">
            <w:pPr>
              <w:spacing w:before="240" w:after="240"/>
              <w:rPr>
                <w:rFonts w:ascii="Calibri" w:eastAsia="Calibri" w:hAnsi="Calibri" w:cs="Calibri"/>
                <w:b/>
              </w:rPr>
            </w:pPr>
            <w:r>
              <w:rPr>
                <w:rFonts w:ascii="Calibri" w:eastAsia="Calibri" w:hAnsi="Calibri" w:cs="Calibri"/>
                <w:b/>
              </w:rPr>
              <w:t>Carbenicllin Stock Solution</w:t>
            </w:r>
          </w:p>
        </w:tc>
      </w:tr>
      <w:tr w:rsidR="00CC650C" w14:paraId="33D12912" w14:textId="77777777">
        <w:tc>
          <w:tcPr>
            <w:tcW w:w="4860" w:type="dxa"/>
            <w:shd w:val="clear" w:color="auto" w:fill="auto"/>
            <w:tcMar>
              <w:top w:w="100" w:type="dxa"/>
              <w:left w:w="100" w:type="dxa"/>
              <w:bottom w:w="100" w:type="dxa"/>
              <w:right w:w="100" w:type="dxa"/>
            </w:tcMar>
          </w:tcPr>
          <w:p w14:paraId="1AADEF1F"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1DBB419F" w14:textId="77777777" w:rsidR="00CC650C" w:rsidRDefault="00000000">
            <w:pPr>
              <w:spacing w:before="240" w:after="240"/>
              <w:rPr>
                <w:rFonts w:ascii="Calibri" w:eastAsia="Calibri" w:hAnsi="Calibri" w:cs="Calibri"/>
                <w:b/>
              </w:rPr>
            </w:pPr>
            <w:r>
              <w:rPr>
                <w:rFonts w:ascii="Calibri" w:eastAsia="Calibri" w:hAnsi="Calibri" w:cs="Calibri"/>
                <w:b/>
              </w:rPr>
              <w:t>chapterContent</w:t>
            </w:r>
          </w:p>
        </w:tc>
      </w:tr>
      <w:tr w:rsidR="00CC650C" w14:paraId="0C93CDE9" w14:textId="77777777">
        <w:tc>
          <w:tcPr>
            <w:tcW w:w="4860" w:type="dxa"/>
            <w:shd w:val="clear" w:color="auto" w:fill="auto"/>
            <w:tcMar>
              <w:top w:w="100" w:type="dxa"/>
              <w:left w:w="100" w:type="dxa"/>
              <w:bottom w:w="100" w:type="dxa"/>
              <w:right w:w="100" w:type="dxa"/>
            </w:tcMar>
          </w:tcPr>
          <w:p w14:paraId="7A21717D"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700BB7B7" w14:textId="77777777" w:rsidR="00CC650C" w:rsidRDefault="00000000">
            <w:pPr>
              <w:spacing w:before="240" w:after="240"/>
              <w:rPr>
                <w:rFonts w:ascii="Calibri" w:eastAsia="Calibri" w:hAnsi="Calibri" w:cs="Calibri"/>
                <w:b/>
              </w:rPr>
            </w:pPr>
            <w:r>
              <w:rPr>
                <w:rFonts w:ascii="Calibri" w:eastAsia="Calibri" w:hAnsi="Calibri" w:cs="Calibri"/>
                <w:b/>
              </w:rPr>
              <w:t>Cycloheximide Stock Solution</w:t>
            </w:r>
          </w:p>
        </w:tc>
      </w:tr>
      <w:tr w:rsidR="00CC650C" w14:paraId="4B091E28" w14:textId="77777777">
        <w:tc>
          <w:tcPr>
            <w:tcW w:w="4860" w:type="dxa"/>
            <w:shd w:val="clear" w:color="auto" w:fill="auto"/>
            <w:tcMar>
              <w:top w:w="100" w:type="dxa"/>
              <w:left w:w="100" w:type="dxa"/>
              <w:bottom w:w="100" w:type="dxa"/>
              <w:right w:w="100" w:type="dxa"/>
            </w:tcMar>
          </w:tcPr>
          <w:p w14:paraId="1D4F22D0"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7FF73DC1" w14:textId="77777777" w:rsidR="00CC650C" w:rsidRDefault="00000000">
            <w:pPr>
              <w:spacing w:before="240" w:after="240"/>
              <w:rPr>
                <w:rFonts w:ascii="Calibri" w:eastAsia="Calibri" w:hAnsi="Calibri" w:cs="Calibri"/>
                <w:b/>
              </w:rPr>
            </w:pPr>
            <w:r>
              <w:rPr>
                <w:rFonts w:ascii="Calibri" w:eastAsia="Calibri" w:hAnsi="Calibri" w:cs="Calibri"/>
                <w:b/>
              </w:rPr>
              <w:t>chapterContent</w:t>
            </w:r>
          </w:p>
        </w:tc>
      </w:tr>
      <w:tr w:rsidR="00CC650C" w14:paraId="37385000" w14:textId="77777777">
        <w:tc>
          <w:tcPr>
            <w:tcW w:w="4860" w:type="dxa"/>
            <w:shd w:val="clear" w:color="auto" w:fill="auto"/>
            <w:tcMar>
              <w:top w:w="100" w:type="dxa"/>
              <w:left w:w="100" w:type="dxa"/>
              <w:bottom w:w="100" w:type="dxa"/>
              <w:right w:w="100" w:type="dxa"/>
            </w:tcMar>
          </w:tcPr>
          <w:p w14:paraId="37D6C6EA" w14:textId="77777777" w:rsidR="00CC650C" w:rsidRDefault="00000000">
            <w:pPr>
              <w:spacing w:before="240" w:after="240"/>
              <w:rPr>
                <w:rFonts w:ascii="Calibri" w:eastAsia="Calibri" w:hAnsi="Calibri" w:cs="Calibri"/>
                <w:b/>
              </w:rPr>
            </w:pPr>
            <w:r>
              <w:rPr>
                <w:rFonts w:ascii="Calibri" w:eastAsia="Calibri" w:hAnsi="Calibri" w:cs="Calibri"/>
                <w:b/>
              </w:rPr>
              <w:lastRenderedPageBreak/>
              <w:t>name</w:t>
            </w:r>
          </w:p>
        </w:tc>
        <w:tc>
          <w:tcPr>
            <w:tcW w:w="4680" w:type="dxa"/>
            <w:shd w:val="clear" w:color="auto" w:fill="auto"/>
            <w:tcMar>
              <w:top w:w="100" w:type="dxa"/>
              <w:left w:w="100" w:type="dxa"/>
              <w:bottom w:w="100" w:type="dxa"/>
              <w:right w:w="100" w:type="dxa"/>
            </w:tcMar>
          </w:tcPr>
          <w:p w14:paraId="4599C571" w14:textId="77777777" w:rsidR="00CC650C" w:rsidRDefault="00000000">
            <w:pPr>
              <w:spacing w:before="240" w:after="240"/>
              <w:rPr>
                <w:rFonts w:ascii="Calibri" w:eastAsia="Calibri" w:hAnsi="Calibri" w:cs="Calibri"/>
                <w:b/>
              </w:rPr>
            </w:pPr>
            <w:r>
              <w:rPr>
                <w:rFonts w:ascii="Calibri" w:eastAsia="Calibri" w:hAnsi="Calibri" w:cs="Calibri"/>
                <w:b/>
              </w:rPr>
              <w:t>Dextrose (40 %)</w:t>
            </w:r>
          </w:p>
        </w:tc>
      </w:tr>
      <w:tr w:rsidR="00CC650C" w14:paraId="0413C24B" w14:textId="77777777">
        <w:tc>
          <w:tcPr>
            <w:tcW w:w="4860" w:type="dxa"/>
            <w:shd w:val="clear" w:color="auto" w:fill="auto"/>
            <w:tcMar>
              <w:top w:w="100" w:type="dxa"/>
              <w:left w:w="100" w:type="dxa"/>
              <w:bottom w:w="100" w:type="dxa"/>
              <w:right w:w="100" w:type="dxa"/>
            </w:tcMar>
          </w:tcPr>
          <w:p w14:paraId="0661E293"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743DDB52" w14:textId="77777777" w:rsidR="00CC650C" w:rsidRDefault="00000000">
            <w:pPr>
              <w:spacing w:before="240" w:after="240"/>
              <w:rPr>
                <w:rFonts w:ascii="Calibri" w:eastAsia="Calibri" w:hAnsi="Calibri" w:cs="Calibri"/>
                <w:b/>
              </w:rPr>
            </w:pPr>
            <w:r>
              <w:rPr>
                <w:rFonts w:ascii="Calibri" w:eastAsia="Calibri" w:hAnsi="Calibri" w:cs="Calibri"/>
                <w:b/>
              </w:rPr>
              <w:t>chapterContent</w:t>
            </w:r>
          </w:p>
        </w:tc>
      </w:tr>
      <w:tr w:rsidR="00CC650C" w14:paraId="461DFB1F" w14:textId="77777777">
        <w:tc>
          <w:tcPr>
            <w:tcW w:w="4860" w:type="dxa"/>
            <w:shd w:val="clear" w:color="auto" w:fill="auto"/>
            <w:tcMar>
              <w:top w:w="100" w:type="dxa"/>
              <w:left w:w="100" w:type="dxa"/>
              <w:bottom w:w="100" w:type="dxa"/>
              <w:right w:w="100" w:type="dxa"/>
            </w:tcMar>
          </w:tcPr>
          <w:p w14:paraId="05116123"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06C81D70" w14:textId="77777777" w:rsidR="00CC650C" w:rsidRDefault="00000000">
            <w:pPr>
              <w:spacing w:before="240" w:after="240"/>
              <w:rPr>
                <w:rFonts w:ascii="Calibri" w:eastAsia="Calibri" w:hAnsi="Calibri" w:cs="Calibri"/>
                <w:b/>
              </w:rPr>
            </w:pPr>
            <w:r>
              <w:rPr>
                <w:rFonts w:ascii="Calibri" w:eastAsia="Calibri" w:hAnsi="Calibri" w:cs="Calibri"/>
                <w:b/>
              </w:rPr>
              <w:t>Enrichment Broth</w:t>
            </w:r>
          </w:p>
        </w:tc>
      </w:tr>
      <w:tr w:rsidR="00CC650C" w14:paraId="28782A40" w14:textId="77777777">
        <w:tc>
          <w:tcPr>
            <w:tcW w:w="4860" w:type="dxa"/>
            <w:shd w:val="clear" w:color="auto" w:fill="auto"/>
            <w:tcMar>
              <w:top w:w="100" w:type="dxa"/>
              <w:left w:w="100" w:type="dxa"/>
              <w:bottom w:w="100" w:type="dxa"/>
              <w:right w:w="100" w:type="dxa"/>
            </w:tcMar>
          </w:tcPr>
          <w:p w14:paraId="0737BF43"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00B12F81" w14:textId="77777777" w:rsidR="00CC650C" w:rsidRDefault="00000000">
            <w:pPr>
              <w:spacing w:before="240" w:after="240"/>
              <w:rPr>
                <w:rFonts w:ascii="Calibri" w:eastAsia="Calibri" w:hAnsi="Calibri" w:cs="Calibri"/>
                <w:b/>
              </w:rPr>
            </w:pPr>
            <w:r>
              <w:rPr>
                <w:rFonts w:ascii="Calibri" w:eastAsia="Calibri" w:hAnsi="Calibri" w:cs="Calibri"/>
                <w:b/>
              </w:rPr>
              <w:t>chapterContent</w:t>
            </w:r>
          </w:p>
        </w:tc>
      </w:tr>
      <w:tr w:rsidR="00CC650C" w14:paraId="24A250CD" w14:textId="77777777">
        <w:tc>
          <w:tcPr>
            <w:tcW w:w="4860" w:type="dxa"/>
            <w:shd w:val="clear" w:color="auto" w:fill="auto"/>
            <w:tcMar>
              <w:top w:w="100" w:type="dxa"/>
              <w:left w:w="100" w:type="dxa"/>
              <w:bottom w:w="100" w:type="dxa"/>
              <w:right w:w="100" w:type="dxa"/>
            </w:tcMar>
          </w:tcPr>
          <w:p w14:paraId="24F9B08B"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19F69AEE" w14:textId="77777777" w:rsidR="00CC650C" w:rsidRDefault="00000000">
            <w:pPr>
              <w:spacing w:before="240" w:after="240"/>
              <w:rPr>
                <w:rFonts w:ascii="Calibri" w:eastAsia="Calibri" w:hAnsi="Calibri" w:cs="Calibri"/>
                <w:b/>
              </w:rPr>
            </w:pPr>
            <w:r>
              <w:rPr>
                <w:rFonts w:ascii="Calibri" w:eastAsia="Calibri" w:hAnsi="Calibri" w:cs="Calibri"/>
                <w:b/>
              </w:rPr>
              <w:t>EDTA</w:t>
            </w:r>
          </w:p>
        </w:tc>
      </w:tr>
      <w:tr w:rsidR="00CC650C" w14:paraId="6489E59F" w14:textId="77777777">
        <w:tc>
          <w:tcPr>
            <w:tcW w:w="4860" w:type="dxa"/>
            <w:shd w:val="clear" w:color="auto" w:fill="auto"/>
            <w:tcMar>
              <w:top w:w="100" w:type="dxa"/>
              <w:left w:w="100" w:type="dxa"/>
              <w:bottom w:w="100" w:type="dxa"/>
              <w:right w:w="100" w:type="dxa"/>
            </w:tcMar>
          </w:tcPr>
          <w:p w14:paraId="02028A60"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3683420E" w14:textId="77777777" w:rsidR="00CC650C" w:rsidRDefault="00000000">
            <w:pPr>
              <w:spacing w:before="240" w:after="240"/>
              <w:rPr>
                <w:rFonts w:ascii="Calibri" w:eastAsia="Calibri" w:hAnsi="Calibri" w:cs="Calibri"/>
                <w:b/>
              </w:rPr>
            </w:pPr>
            <w:r>
              <w:rPr>
                <w:rFonts w:ascii="Calibri" w:eastAsia="Calibri" w:hAnsi="Calibri" w:cs="Calibri"/>
                <w:b/>
              </w:rPr>
              <w:t>chapterContent</w:t>
            </w:r>
          </w:p>
        </w:tc>
      </w:tr>
      <w:tr w:rsidR="00CC650C" w14:paraId="770C3FF2" w14:textId="77777777">
        <w:tc>
          <w:tcPr>
            <w:tcW w:w="4860" w:type="dxa"/>
            <w:shd w:val="clear" w:color="auto" w:fill="auto"/>
            <w:tcMar>
              <w:top w:w="100" w:type="dxa"/>
              <w:left w:w="100" w:type="dxa"/>
              <w:bottom w:w="100" w:type="dxa"/>
              <w:right w:w="100" w:type="dxa"/>
            </w:tcMar>
          </w:tcPr>
          <w:p w14:paraId="193AE559"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037D3FFB" w14:textId="77777777" w:rsidR="00CC650C" w:rsidRDefault="00000000">
            <w:pPr>
              <w:spacing w:before="240" w:after="240"/>
              <w:rPr>
                <w:rFonts w:ascii="Calibri" w:eastAsia="Calibri" w:hAnsi="Calibri" w:cs="Calibri"/>
                <w:b/>
              </w:rPr>
            </w:pPr>
            <w:r>
              <w:rPr>
                <w:rFonts w:ascii="Calibri" w:eastAsia="Calibri" w:hAnsi="Calibri" w:cs="Calibri"/>
                <w:b/>
              </w:rPr>
              <w:t>Glycerol (40 %)</w:t>
            </w:r>
          </w:p>
        </w:tc>
      </w:tr>
      <w:tr w:rsidR="00CC650C" w14:paraId="4EFA66E5" w14:textId="77777777">
        <w:tc>
          <w:tcPr>
            <w:tcW w:w="4860" w:type="dxa"/>
            <w:shd w:val="clear" w:color="auto" w:fill="auto"/>
            <w:tcMar>
              <w:top w:w="100" w:type="dxa"/>
              <w:left w:w="100" w:type="dxa"/>
              <w:bottom w:w="100" w:type="dxa"/>
              <w:right w:w="100" w:type="dxa"/>
            </w:tcMar>
          </w:tcPr>
          <w:p w14:paraId="2BFE16DC"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4DBFB7C9" w14:textId="77777777" w:rsidR="00CC650C" w:rsidRDefault="00000000">
            <w:pPr>
              <w:spacing w:before="240" w:after="240"/>
              <w:rPr>
                <w:rFonts w:ascii="Calibri" w:eastAsia="Calibri" w:hAnsi="Calibri" w:cs="Calibri"/>
                <w:b/>
              </w:rPr>
            </w:pPr>
            <w:r>
              <w:rPr>
                <w:rFonts w:ascii="Calibri" w:eastAsia="Calibri" w:hAnsi="Calibri" w:cs="Calibri"/>
                <w:b/>
              </w:rPr>
              <w:t>chapterContent</w:t>
            </w:r>
          </w:p>
        </w:tc>
      </w:tr>
      <w:tr w:rsidR="00CC650C" w14:paraId="1F572BD2" w14:textId="77777777">
        <w:tc>
          <w:tcPr>
            <w:tcW w:w="4860" w:type="dxa"/>
            <w:shd w:val="clear" w:color="auto" w:fill="auto"/>
            <w:tcMar>
              <w:top w:w="100" w:type="dxa"/>
              <w:left w:w="100" w:type="dxa"/>
              <w:bottom w:w="100" w:type="dxa"/>
              <w:right w:w="100" w:type="dxa"/>
            </w:tcMar>
          </w:tcPr>
          <w:p w14:paraId="774A46F7"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77916185" w14:textId="77777777" w:rsidR="00CC650C" w:rsidRDefault="00000000">
            <w:pPr>
              <w:spacing w:before="240" w:after="240"/>
              <w:rPr>
                <w:rFonts w:ascii="Calibri" w:eastAsia="Calibri" w:hAnsi="Calibri" w:cs="Calibri"/>
                <w:b/>
              </w:rPr>
            </w:pPr>
            <w:r>
              <w:rPr>
                <w:rFonts w:ascii="Calibri" w:eastAsia="Calibri" w:hAnsi="Calibri" w:cs="Calibri"/>
                <w:b/>
              </w:rPr>
              <w:t>Isopropanol (80 %)</w:t>
            </w:r>
          </w:p>
        </w:tc>
      </w:tr>
      <w:tr w:rsidR="00CC650C" w14:paraId="22F7A80D" w14:textId="77777777">
        <w:tc>
          <w:tcPr>
            <w:tcW w:w="4860" w:type="dxa"/>
            <w:shd w:val="clear" w:color="auto" w:fill="auto"/>
            <w:tcMar>
              <w:top w:w="100" w:type="dxa"/>
              <w:left w:w="100" w:type="dxa"/>
              <w:bottom w:w="100" w:type="dxa"/>
              <w:right w:w="100" w:type="dxa"/>
            </w:tcMar>
          </w:tcPr>
          <w:p w14:paraId="6E38DE8B"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16BE70BC" w14:textId="77777777" w:rsidR="00CC650C" w:rsidRDefault="00000000">
            <w:pPr>
              <w:spacing w:before="240" w:after="240"/>
              <w:rPr>
                <w:rFonts w:ascii="Calibri" w:eastAsia="Calibri" w:hAnsi="Calibri" w:cs="Calibri"/>
                <w:b/>
              </w:rPr>
            </w:pPr>
            <w:r>
              <w:rPr>
                <w:rFonts w:ascii="Calibri" w:eastAsia="Calibri" w:hAnsi="Calibri" w:cs="Calibri"/>
                <w:b/>
              </w:rPr>
              <w:t>chapterContent</w:t>
            </w:r>
          </w:p>
        </w:tc>
      </w:tr>
      <w:tr w:rsidR="00CC650C" w14:paraId="621D3C29" w14:textId="77777777">
        <w:tc>
          <w:tcPr>
            <w:tcW w:w="4860" w:type="dxa"/>
            <w:shd w:val="clear" w:color="auto" w:fill="auto"/>
            <w:tcMar>
              <w:top w:w="100" w:type="dxa"/>
              <w:left w:w="100" w:type="dxa"/>
              <w:bottom w:w="100" w:type="dxa"/>
              <w:right w:w="100" w:type="dxa"/>
            </w:tcMar>
          </w:tcPr>
          <w:p w14:paraId="11F6C6B4"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4331A1E9" w14:textId="77777777" w:rsidR="00CC650C" w:rsidRDefault="00000000">
            <w:pPr>
              <w:spacing w:before="240" w:after="240"/>
              <w:rPr>
                <w:rFonts w:ascii="Calibri" w:eastAsia="Calibri" w:hAnsi="Calibri" w:cs="Calibri"/>
                <w:b/>
              </w:rPr>
            </w:pPr>
            <w:r>
              <w:rPr>
                <w:rFonts w:ascii="Calibri" w:eastAsia="Calibri" w:hAnsi="Calibri" w:cs="Calibri"/>
                <w:b/>
              </w:rPr>
              <w:t>Magnesium Chloride (1 M)</w:t>
            </w:r>
          </w:p>
        </w:tc>
      </w:tr>
      <w:tr w:rsidR="00CC650C" w14:paraId="7AF2249F" w14:textId="77777777">
        <w:tc>
          <w:tcPr>
            <w:tcW w:w="4860" w:type="dxa"/>
            <w:shd w:val="clear" w:color="auto" w:fill="auto"/>
            <w:tcMar>
              <w:top w:w="100" w:type="dxa"/>
              <w:left w:w="100" w:type="dxa"/>
              <w:bottom w:w="100" w:type="dxa"/>
              <w:right w:w="100" w:type="dxa"/>
            </w:tcMar>
          </w:tcPr>
          <w:p w14:paraId="1699ECE7"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2A2224FF" w14:textId="77777777" w:rsidR="00CC650C" w:rsidRDefault="00000000">
            <w:pPr>
              <w:spacing w:before="240" w:after="240"/>
              <w:rPr>
                <w:rFonts w:ascii="Calibri" w:eastAsia="Calibri" w:hAnsi="Calibri" w:cs="Calibri"/>
                <w:b/>
              </w:rPr>
            </w:pPr>
            <w:r>
              <w:rPr>
                <w:rFonts w:ascii="Calibri" w:eastAsia="Calibri" w:hAnsi="Calibri" w:cs="Calibri"/>
                <w:b/>
              </w:rPr>
              <w:t>chapterContent</w:t>
            </w:r>
          </w:p>
        </w:tc>
      </w:tr>
      <w:tr w:rsidR="00CC650C" w14:paraId="388DE264" w14:textId="77777777">
        <w:tc>
          <w:tcPr>
            <w:tcW w:w="4860" w:type="dxa"/>
            <w:shd w:val="clear" w:color="auto" w:fill="auto"/>
            <w:tcMar>
              <w:top w:w="100" w:type="dxa"/>
              <w:left w:w="100" w:type="dxa"/>
              <w:bottom w:w="100" w:type="dxa"/>
              <w:right w:w="100" w:type="dxa"/>
            </w:tcMar>
          </w:tcPr>
          <w:p w14:paraId="3673EDBC" w14:textId="77777777" w:rsidR="00CC650C" w:rsidRDefault="00000000">
            <w:pPr>
              <w:spacing w:before="240" w:after="240"/>
              <w:rPr>
                <w:rFonts w:ascii="Calibri" w:eastAsia="Calibri" w:hAnsi="Calibri" w:cs="Calibri"/>
                <w:b/>
              </w:rPr>
            </w:pPr>
            <w:r>
              <w:rPr>
                <w:rFonts w:ascii="Calibri" w:eastAsia="Calibri" w:hAnsi="Calibri" w:cs="Calibri"/>
                <w:b/>
              </w:rPr>
              <w:lastRenderedPageBreak/>
              <w:t>name</w:t>
            </w:r>
          </w:p>
        </w:tc>
        <w:tc>
          <w:tcPr>
            <w:tcW w:w="4680" w:type="dxa"/>
            <w:shd w:val="clear" w:color="auto" w:fill="auto"/>
            <w:tcMar>
              <w:top w:w="100" w:type="dxa"/>
              <w:left w:w="100" w:type="dxa"/>
              <w:bottom w:w="100" w:type="dxa"/>
              <w:right w:w="100" w:type="dxa"/>
            </w:tcMar>
          </w:tcPr>
          <w:p w14:paraId="18741672" w14:textId="77777777" w:rsidR="00CC650C" w:rsidRDefault="00000000">
            <w:pPr>
              <w:spacing w:before="240" w:after="240"/>
              <w:rPr>
                <w:rFonts w:ascii="Calibri" w:eastAsia="Calibri" w:hAnsi="Calibri" w:cs="Calibri"/>
                <w:b/>
              </w:rPr>
            </w:pPr>
            <w:r>
              <w:rPr>
                <w:rFonts w:ascii="Calibri" w:eastAsia="Calibri" w:hAnsi="Calibri" w:cs="Calibri"/>
                <w:b/>
              </w:rPr>
              <w:t>Magnesium Sulphate (1 M)</w:t>
            </w:r>
          </w:p>
        </w:tc>
      </w:tr>
      <w:tr w:rsidR="00CC650C" w14:paraId="0CA73879" w14:textId="77777777">
        <w:tc>
          <w:tcPr>
            <w:tcW w:w="4860" w:type="dxa"/>
            <w:shd w:val="clear" w:color="auto" w:fill="auto"/>
            <w:tcMar>
              <w:top w:w="100" w:type="dxa"/>
              <w:left w:w="100" w:type="dxa"/>
              <w:bottom w:w="100" w:type="dxa"/>
              <w:right w:w="100" w:type="dxa"/>
            </w:tcMar>
          </w:tcPr>
          <w:p w14:paraId="3632DB0A"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5809D7C3" w14:textId="77777777" w:rsidR="00CC650C" w:rsidRDefault="00000000">
            <w:pPr>
              <w:spacing w:before="240" w:after="240"/>
              <w:rPr>
                <w:rFonts w:ascii="Calibri" w:eastAsia="Calibri" w:hAnsi="Calibri" w:cs="Calibri"/>
                <w:b/>
              </w:rPr>
            </w:pPr>
            <w:r>
              <w:rPr>
                <w:rFonts w:ascii="Calibri" w:eastAsia="Calibri" w:hAnsi="Calibri" w:cs="Calibri"/>
                <w:b/>
              </w:rPr>
              <w:t>chapterContent</w:t>
            </w:r>
          </w:p>
        </w:tc>
      </w:tr>
      <w:tr w:rsidR="00CC650C" w14:paraId="5A782D32" w14:textId="77777777">
        <w:tc>
          <w:tcPr>
            <w:tcW w:w="4860" w:type="dxa"/>
            <w:shd w:val="clear" w:color="auto" w:fill="auto"/>
            <w:tcMar>
              <w:top w:w="100" w:type="dxa"/>
              <w:left w:w="100" w:type="dxa"/>
              <w:bottom w:w="100" w:type="dxa"/>
              <w:right w:w="100" w:type="dxa"/>
            </w:tcMar>
          </w:tcPr>
          <w:p w14:paraId="062E2B44"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343E70BF" w14:textId="77777777" w:rsidR="00CC650C" w:rsidRDefault="00000000">
            <w:pPr>
              <w:spacing w:before="240" w:after="240"/>
              <w:rPr>
                <w:rFonts w:ascii="Calibri" w:eastAsia="Calibri" w:hAnsi="Calibri" w:cs="Calibri"/>
                <w:b/>
              </w:rPr>
            </w:pPr>
            <w:r>
              <w:rPr>
                <w:rFonts w:ascii="Calibri" w:eastAsia="Calibri" w:hAnsi="Calibri" w:cs="Calibri"/>
                <w:b/>
              </w:rPr>
              <w:t>Nuclease Mix</w:t>
            </w:r>
          </w:p>
        </w:tc>
      </w:tr>
      <w:tr w:rsidR="00CC650C" w14:paraId="5C55F47A" w14:textId="77777777">
        <w:tc>
          <w:tcPr>
            <w:tcW w:w="4860" w:type="dxa"/>
            <w:shd w:val="clear" w:color="auto" w:fill="auto"/>
            <w:tcMar>
              <w:top w:w="100" w:type="dxa"/>
              <w:left w:w="100" w:type="dxa"/>
              <w:bottom w:w="100" w:type="dxa"/>
              <w:right w:w="100" w:type="dxa"/>
            </w:tcMar>
          </w:tcPr>
          <w:p w14:paraId="4F6AC0E3"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4D76A99E" w14:textId="77777777" w:rsidR="00CC650C" w:rsidRDefault="00000000">
            <w:pPr>
              <w:spacing w:before="240" w:after="240"/>
              <w:rPr>
                <w:rFonts w:ascii="Calibri" w:eastAsia="Calibri" w:hAnsi="Calibri" w:cs="Calibri"/>
                <w:b/>
              </w:rPr>
            </w:pPr>
            <w:r>
              <w:rPr>
                <w:rFonts w:ascii="Calibri" w:eastAsia="Calibri" w:hAnsi="Calibri" w:cs="Calibri"/>
                <w:b/>
              </w:rPr>
              <w:t>chapterContent</w:t>
            </w:r>
          </w:p>
        </w:tc>
      </w:tr>
      <w:tr w:rsidR="00CC650C" w14:paraId="417BF719" w14:textId="77777777">
        <w:tc>
          <w:tcPr>
            <w:tcW w:w="4860" w:type="dxa"/>
            <w:shd w:val="clear" w:color="auto" w:fill="auto"/>
            <w:tcMar>
              <w:top w:w="100" w:type="dxa"/>
              <w:left w:w="100" w:type="dxa"/>
              <w:bottom w:w="100" w:type="dxa"/>
              <w:right w:w="100" w:type="dxa"/>
            </w:tcMar>
          </w:tcPr>
          <w:p w14:paraId="6890E39B"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197891BE" w14:textId="77777777" w:rsidR="00CC650C" w:rsidRDefault="00000000">
            <w:pPr>
              <w:spacing w:before="240" w:after="240"/>
              <w:rPr>
                <w:rFonts w:ascii="Calibri" w:eastAsia="Calibri" w:hAnsi="Calibri" w:cs="Calibri"/>
                <w:b/>
              </w:rPr>
            </w:pPr>
            <w:r>
              <w:rPr>
                <w:rFonts w:ascii="Calibri" w:eastAsia="Calibri" w:hAnsi="Calibri" w:cs="Calibri"/>
                <w:b/>
              </w:rPr>
              <w:t>Phage Buffer</w:t>
            </w:r>
          </w:p>
        </w:tc>
      </w:tr>
      <w:tr w:rsidR="00CC650C" w14:paraId="3AC43B32" w14:textId="77777777">
        <w:tc>
          <w:tcPr>
            <w:tcW w:w="4860" w:type="dxa"/>
            <w:shd w:val="clear" w:color="auto" w:fill="auto"/>
            <w:tcMar>
              <w:top w:w="100" w:type="dxa"/>
              <w:left w:w="100" w:type="dxa"/>
              <w:bottom w:w="100" w:type="dxa"/>
              <w:right w:w="100" w:type="dxa"/>
            </w:tcMar>
          </w:tcPr>
          <w:p w14:paraId="4BC34216"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1CCB3530" w14:textId="77777777" w:rsidR="00CC650C" w:rsidRDefault="00000000">
            <w:pPr>
              <w:spacing w:before="240" w:after="240"/>
              <w:rPr>
                <w:rFonts w:ascii="Calibri" w:eastAsia="Calibri" w:hAnsi="Calibri" w:cs="Calibri"/>
                <w:b/>
              </w:rPr>
            </w:pPr>
            <w:r>
              <w:rPr>
                <w:rFonts w:ascii="Calibri" w:eastAsia="Calibri" w:hAnsi="Calibri" w:cs="Calibri"/>
                <w:b/>
              </w:rPr>
              <w:t>chapterContent</w:t>
            </w:r>
          </w:p>
        </w:tc>
      </w:tr>
      <w:tr w:rsidR="00CC650C" w14:paraId="1A27C2C2" w14:textId="77777777">
        <w:tc>
          <w:tcPr>
            <w:tcW w:w="4860" w:type="dxa"/>
            <w:shd w:val="clear" w:color="auto" w:fill="auto"/>
            <w:tcMar>
              <w:top w:w="100" w:type="dxa"/>
              <w:left w:w="100" w:type="dxa"/>
              <w:bottom w:w="100" w:type="dxa"/>
              <w:right w:w="100" w:type="dxa"/>
            </w:tcMar>
          </w:tcPr>
          <w:p w14:paraId="151FAEF4"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7B878C8C" w14:textId="77777777" w:rsidR="00CC650C" w:rsidRDefault="00000000">
            <w:pPr>
              <w:spacing w:before="240" w:after="240"/>
              <w:rPr>
                <w:rFonts w:ascii="Calibri" w:eastAsia="Calibri" w:hAnsi="Calibri" w:cs="Calibri"/>
                <w:b/>
              </w:rPr>
            </w:pPr>
            <w:r>
              <w:rPr>
                <w:rFonts w:ascii="Calibri" w:eastAsia="Calibri" w:hAnsi="Calibri" w:cs="Calibri"/>
                <w:b/>
              </w:rPr>
              <w:t>Phage Precipitation Solution</w:t>
            </w:r>
          </w:p>
        </w:tc>
      </w:tr>
      <w:tr w:rsidR="00CC650C" w14:paraId="7D6007F6" w14:textId="77777777">
        <w:tc>
          <w:tcPr>
            <w:tcW w:w="4860" w:type="dxa"/>
            <w:shd w:val="clear" w:color="auto" w:fill="auto"/>
            <w:tcMar>
              <w:top w:w="100" w:type="dxa"/>
              <w:left w:w="100" w:type="dxa"/>
              <w:bottom w:w="100" w:type="dxa"/>
              <w:right w:w="100" w:type="dxa"/>
            </w:tcMar>
          </w:tcPr>
          <w:p w14:paraId="02675589"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51492011" w14:textId="77777777" w:rsidR="00CC650C" w:rsidRDefault="00000000">
            <w:pPr>
              <w:spacing w:before="240" w:after="240"/>
              <w:rPr>
                <w:rFonts w:ascii="Calibri" w:eastAsia="Calibri" w:hAnsi="Calibri" w:cs="Calibri"/>
                <w:b/>
              </w:rPr>
            </w:pPr>
            <w:r>
              <w:rPr>
                <w:rFonts w:ascii="Calibri" w:eastAsia="Calibri" w:hAnsi="Calibri" w:cs="Calibri"/>
                <w:b/>
              </w:rPr>
              <w:t>chapterContent</w:t>
            </w:r>
          </w:p>
        </w:tc>
      </w:tr>
      <w:tr w:rsidR="00CC650C" w14:paraId="07407B42" w14:textId="77777777">
        <w:tc>
          <w:tcPr>
            <w:tcW w:w="4860" w:type="dxa"/>
            <w:shd w:val="clear" w:color="auto" w:fill="auto"/>
            <w:tcMar>
              <w:top w:w="100" w:type="dxa"/>
              <w:left w:w="100" w:type="dxa"/>
              <w:bottom w:w="100" w:type="dxa"/>
              <w:right w:w="100" w:type="dxa"/>
            </w:tcMar>
          </w:tcPr>
          <w:p w14:paraId="681E6CC3"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723F738A" w14:textId="77777777" w:rsidR="00CC650C" w:rsidRDefault="00000000">
            <w:pPr>
              <w:spacing w:before="240" w:after="240"/>
              <w:rPr>
                <w:rFonts w:ascii="Calibri" w:eastAsia="Calibri" w:hAnsi="Calibri" w:cs="Calibri"/>
                <w:b/>
              </w:rPr>
            </w:pPr>
            <w:r>
              <w:rPr>
                <w:rFonts w:ascii="Calibri" w:eastAsia="Calibri" w:hAnsi="Calibri" w:cs="Calibri"/>
                <w:b/>
              </w:rPr>
              <w:t>SDS (10 %)</w:t>
            </w:r>
          </w:p>
        </w:tc>
      </w:tr>
      <w:tr w:rsidR="00CC650C" w14:paraId="75164A14" w14:textId="77777777">
        <w:tc>
          <w:tcPr>
            <w:tcW w:w="4860" w:type="dxa"/>
            <w:shd w:val="clear" w:color="auto" w:fill="auto"/>
            <w:tcMar>
              <w:top w:w="100" w:type="dxa"/>
              <w:left w:w="100" w:type="dxa"/>
              <w:bottom w:w="100" w:type="dxa"/>
              <w:right w:w="100" w:type="dxa"/>
            </w:tcMar>
          </w:tcPr>
          <w:p w14:paraId="4FC54BD9"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5EFB9880" w14:textId="77777777" w:rsidR="00CC650C" w:rsidRDefault="00000000">
            <w:pPr>
              <w:spacing w:before="240" w:after="240"/>
              <w:rPr>
                <w:rFonts w:ascii="Calibri" w:eastAsia="Calibri" w:hAnsi="Calibri" w:cs="Calibri"/>
                <w:b/>
              </w:rPr>
            </w:pPr>
            <w:r>
              <w:rPr>
                <w:rFonts w:ascii="Calibri" w:eastAsia="Calibri" w:hAnsi="Calibri" w:cs="Calibri"/>
                <w:b/>
              </w:rPr>
              <w:t>chapterContent</w:t>
            </w:r>
          </w:p>
        </w:tc>
      </w:tr>
      <w:tr w:rsidR="00CC650C" w14:paraId="4A562FBC" w14:textId="77777777">
        <w:tc>
          <w:tcPr>
            <w:tcW w:w="4860" w:type="dxa"/>
            <w:shd w:val="clear" w:color="auto" w:fill="auto"/>
            <w:tcMar>
              <w:top w:w="100" w:type="dxa"/>
              <w:left w:w="100" w:type="dxa"/>
              <w:bottom w:w="100" w:type="dxa"/>
              <w:right w:w="100" w:type="dxa"/>
            </w:tcMar>
          </w:tcPr>
          <w:p w14:paraId="7324CA76"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657811F7" w14:textId="77777777" w:rsidR="00CC650C" w:rsidRDefault="00000000">
            <w:pPr>
              <w:spacing w:before="240" w:after="240"/>
              <w:rPr>
                <w:rFonts w:ascii="Calibri" w:eastAsia="Calibri" w:hAnsi="Calibri" w:cs="Calibri"/>
                <w:b/>
              </w:rPr>
            </w:pPr>
            <w:r>
              <w:rPr>
                <w:rFonts w:ascii="Calibri" w:eastAsia="Calibri" w:hAnsi="Calibri" w:cs="Calibri"/>
                <w:b/>
              </w:rPr>
              <w:t>Tris Borate EDTA (TBE)</w:t>
            </w:r>
          </w:p>
        </w:tc>
      </w:tr>
      <w:tr w:rsidR="00CC650C" w14:paraId="744EE505" w14:textId="77777777">
        <w:tc>
          <w:tcPr>
            <w:tcW w:w="4860" w:type="dxa"/>
            <w:shd w:val="clear" w:color="auto" w:fill="auto"/>
            <w:tcMar>
              <w:top w:w="100" w:type="dxa"/>
              <w:left w:w="100" w:type="dxa"/>
              <w:bottom w:w="100" w:type="dxa"/>
              <w:right w:w="100" w:type="dxa"/>
            </w:tcMar>
          </w:tcPr>
          <w:p w14:paraId="67721490"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1E8BCD47" w14:textId="77777777" w:rsidR="00CC650C" w:rsidRDefault="00000000">
            <w:pPr>
              <w:spacing w:before="240" w:after="240"/>
              <w:rPr>
                <w:rFonts w:ascii="Calibri" w:eastAsia="Calibri" w:hAnsi="Calibri" w:cs="Calibri"/>
                <w:b/>
              </w:rPr>
            </w:pPr>
            <w:r>
              <w:rPr>
                <w:rFonts w:ascii="Calibri" w:eastAsia="Calibri" w:hAnsi="Calibri" w:cs="Calibri"/>
                <w:b/>
              </w:rPr>
              <w:t>chapterContent</w:t>
            </w:r>
          </w:p>
        </w:tc>
      </w:tr>
      <w:tr w:rsidR="00CC650C" w14:paraId="24E1DCFD" w14:textId="77777777">
        <w:tc>
          <w:tcPr>
            <w:tcW w:w="4860" w:type="dxa"/>
            <w:shd w:val="clear" w:color="auto" w:fill="auto"/>
            <w:tcMar>
              <w:top w:w="100" w:type="dxa"/>
              <w:left w:w="100" w:type="dxa"/>
              <w:bottom w:w="100" w:type="dxa"/>
              <w:right w:w="100" w:type="dxa"/>
            </w:tcMar>
          </w:tcPr>
          <w:p w14:paraId="11B4F4EB" w14:textId="77777777" w:rsidR="00CC650C" w:rsidRDefault="00000000">
            <w:pPr>
              <w:spacing w:before="240" w:after="240"/>
              <w:rPr>
                <w:rFonts w:ascii="Calibri" w:eastAsia="Calibri" w:hAnsi="Calibri" w:cs="Calibri"/>
                <w:b/>
              </w:rPr>
            </w:pPr>
            <w:r>
              <w:rPr>
                <w:rFonts w:ascii="Calibri" w:eastAsia="Calibri" w:hAnsi="Calibri" w:cs="Calibri"/>
                <w:b/>
              </w:rPr>
              <w:lastRenderedPageBreak/>
              <w:t>name</w:t>
            </w:r>
          </w:p>
        </w:tc>
        <w:tc>
          <w:tcPr>
            <w:tcW w:w="4680" w:type="dxa"/>
            <w:shd w:val="clear" w:color="auto" w:fill="auto"/>
            <w:tcMar>
              <w:top w:w="100" w:type="dxa"/>
              <w:left w:w="100" w:type="dxa"/>
              <w:bottom w:w="100" w:type="dxa"/>
              <w:right w:w="100" w:type="dxa"/>
            </w:tcMar>
          </w:tcPr>
          <w:p w14:paraId="662497D6" w14:textId="77777777" w:rsidR="00CC650C" w:rsidRDefault="00000000">
            <w:pPr>
              <w:spacing w:before="240" w:after="240"/>
              <w:rPr>
                <w:rFonts w:ascii="Calibri" w:eastAsia="Calibri" w:hAnsi="Calibri" w:cs="Calibri"/>
                <w:b/>
              </w:rPr>
            </w:pPr>
            <w:r>
              <w:rPr>
                <w:rFonts w:ascii="Calibri" w:eastAsia="Calibri" w:hAnsi="Calibri" w:cs="Calibri"/>
                <w:b/>
              </w:rPr>
              <w:t>Tris, pH 7.5 (1 M)</w:t>
            </w:r>
          </w:p>
        </w:tc>
      </w:tr>
      <w:tr w:rsidR="00CC650C" w14:paraId="74AB3122" w14:textId="77777777">
        <w:tc>
          <w:tcPr>
            <w:tcW w:w="4860" w:type="dxa"/>
            <w:shd w:val="clear" w:color="auto" w:fill="auto"/>
            <w:tcMar>
              <w:top w:w="100" w:type="dxa"/>
              <w:left w:w="100" w:type="dxa"/>
              <w:bottom w:w="100" w:type="dxa"/>
              <w:right w:w="100" w:type="dxa"/>
            </w:tcMar>
          </w:tcPr>
          <w:p w14:paraId="07E78D23"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591E262B" w14:textId="77777777" w:rsidR="00CC650C" w:rsidRDefault="00000000">
            <w:pPr>
              <w:spacing w:before="240" w:after="240"/>
              <w:rPr>
                <w:rFonts w:ascii="Calibri" w:eastAsia="Calibri" w:hAnsi="Calibri" w:cs="Calibri"/>
                <w:b/>
              </w:rPr>
            </w:pPr>
            <w:r>
              <w:rPr>
                <w:rFonts w:ascii="Calibri" w:eastAsia="Calibri" w:hAnsi="Calibri" w:cs="Calibri"/>
                <w:b/>
              </w:rPr>
              <w:t>chapterContent</w:t>
            </w:r>
          </w:p>
        </w:tc>
      </w:tr>
      <w:tr w:rsidR="00CC650C" w14:paraId="5FE3AAB8" w14:textId="77777777">
        <w:tc>
          <w:tcPr>
            <w:tcW w:w="4860" w:type="dxa"/>
            <w:shd w:val="clear" w:color="auto" w:fill="auto"/>
            <w:tcMar>
              <w:top w:w="100" w:type="dxa"/>
              <w:left w:w="100" w:type="dxa"/>
              <w:bottom w:w="100" w:type="dxa"/>
              <w:right w:w="100" w:type="dxa"/>
            </w:tcMar>
          </w:tcPr>
          <w:p w14:paraId="6688ECAC"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2DEC5E20" w14:textId="77777777" w:rsidR="00CC650C" w:rsidRDefault="00000000">
            <w:pPr>
              <w:spacing w:before="240" w:after="240"/>
              <w:rPr>
                <w:rFonts w:ascii="Calibri" w:eastAsia="Calibri" w:hAnsi="Calibri" w:cs="Calibri"/>
                <w:b/>
              </w:rPr>
            </w:pPr>
            <w:r>
              <w:rPr>
                <w:rFonts w:ascii="Calibri" w:eastAsia="Calibri" w:hAnsi="Calibri" w:cs="Calibri"/>
                <w:b/>
              </w:rPr>
              <w:t>Tween80 (20 %)</w:t>
            </w:r>
          </w:p>
        </w:tc>
      </w:tr>
      <w:tr w:rsidR="00CC650C" w14:paraId="52654451" w14:textId="77777777">
        <w:tc>
          <w:tcPr>
            <w:tcW w:w="4860" w:type="dxa"/>
            <w:shd w:val="clear" w:color="auto" w:fill="auto"/>
            <w:tcMar>
              <w:top w:w="100" w:type="dxa"/>
              <w:left w:w="100" w:type="dxa"/>
              <w:bottom w:w="100" w:type="dxa"/>
              <w:right w:w="100" w:type="dxa"/>
            </w:tcMar>
          </w:tcPr>
          <w:p w14:paraId="3C193E6B"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2F7C6617" w14:textId="77777777" w:rsidR="00CC650C" w:rsidRDefault="00000000">
            <w:pPr>
              <w:spacing w:before="240" w:after="240"/>
              <w:rPr>
                <w:rFonts w:ascii="Calibri" w:eastAsia="Calibri" w:hAnsi="Calibri" w:cs="Calibri"/>
                <w:b/>
              </w:rPr>
            </w:pPr>
            <w:r>
              <w:rPr>
                <w:rFonts w:ascii="Calibri" w:eastAsia="Calibri" w:hAnsi="Calibri" w:cs="Calibri"/>
                <w:b/>
              </w:rPr>
              <w:t>chapterContent</w:t>
            </w:r>
          </w:p>
        </w:tc>
      </w:tr>
      <w:tr w:rsidR="00CC650C" w14:paraId="0CC9935F" w14:textId="77777777">
        <w:tc>
          <w:tcPr>
            <w:tcW w:w="4860" w:type="dxa"/>
            <w:shd w:val="clear" w:color="auto" w:fill="auto"/>
            <w:tcMar>
              <w:top w:w="100" w:type="dxa"/>
              <w:left w:w="100" w:type="dxa"/>
              <w:bottom w:w="100" w:type="dxa"/>
              <w:right w:w="100" w:type="dxa"/>
            </w:tcMar>
          </w:tcPr>
          <w:p w14:paraId="11FAA79A"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57FC800F" w14:textId="77777777" w:rsidR="00CC650C" w:rsidRDefault="00000000">
            <w:pPr>
              <w:spacing w:before="240" w:after="240"/>
              <w:rPr>
                <w:rFonts w:ascii="Calibri" w:eastAsia="Calibri" w:hAnsi="Calibri" w:cs="Calibri"/>
                <w:b/>
              </w:rPr>
            </w:pPr>
            <w:r>
              <w:rPr>
                <w:rFonts w:ascii="Calibri" w:eastAsia="Calibri" w:hAnsi="Calibri" w:cs="Calibri"/>
                <w:b/>
              </w:rPr>
              <w:t>Uranyl Acetate Stain</w:t>
            </w:r>
          </w:p>
        </w:tc>
      </w:tr>
      <w:tr w:rsidR="00CC650C" w14:paraId="61504A06" w14:textId="77777777">
        <w:tc>
          <w:tcPr>
            <w:tcW w:w="4860" w:type="dxa"/>
            <w:shd w:val="clear" w:color="auto" w:fill="auto"/>
            <w:tcMar>
              <w:top w:w="100" w:type="dxa"/>
              <w:left w:w="100" w:type="dxa"/>
              <w:bottom w:w="100" w:type="dxa"/>
              <w:right w:w="100" w:type="dxa"/>
            </w:tcMar>
          </w:tcPr>
          <w:p w14:paraId="2C2767C6"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7EC4DC9C" w14:textId="77777777" w:rsidR="00CC650C" w:rsidRDefault="00000000">
            <w:pPr>
              <w:spacing w:before="240" w:after="240"/>
              <w:rPr>
                <w:rFonts w:ascii="Calibri" w:eastAsia="Calibri" w:hAnsi="Calibri" w:cs="Calibri"/>
                <w:b/>
              </w:rPr>
            </w:pPr>
            <w:r>
              <w:rPr>
                <w:rFonts w:ascii="Calibri" w:eastAsia="Calibri" w:hAnsi="Calibri" w:cs="Calibri"/>
                <w:b/>
              </w:rPr>
              <w:t>chapterContent</w:t>
            </w:r>
          </w:p>
        </w:tc>
      </w:tr>
      <w:tr w:rsidR="00CC650C" w14:paraId="46603E29" w14:textId="77777777">
        <w:tc>
          <w:tcPr>
            <w:tcW w:w="4860" w:type="dxa"/>
            <w:shd w:val="clear" w:color="auto" w:fill="auto"/>
            <w:tcMar>
              <w:top w:w="100" w:type="dxa"/>
              <w:left w:w="100" w:type="dxa"/>
              <w:bottom w:w="100" w:type="dxa"/>
              <w:right w:w="100" w:type="dxa"/>
            </w:tcMar>
          </w:tcPr>
          <w:p w14:paraId="6034C409"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635170C6" w14:textId="77777777" w:rsidR="00CC650C" w:rsidRDefault="00000000">
            <w:pPr>
              <w:spacing w:before="240" w:after="240"/>
              <w:rPr>
                <w:rFonts w:ascii="Calibri" w:eastAsia="Calibri" w:hAnsi="Calibri" w:cs="Calibri"/>
                <w:b/>
              </w:rPr>
            </w:pPr>
            <w:r>
              <w:rPr>
                <w:rFonts w:ascii="Calibri" w:eastAsia="Calibri" w:hAnsi="Calibri" w:cs="Calibri"/>
                <w:b/>
              </w:rPr>
              <w:t>Water</w:t>
            </w:r>
          </w:p>
        </w:tc>
      </w:tr>
      <w:tr w:rsidR="00CC650C" w14:paraId="5ED2473B" w14:textId="77777777">
        <w:tc>
          <w:tcPr>
            <w:tcW w:w="4860" w:type="dxa"/>
            <w:shd w:val="clear" w:color="auto" w:fill="auto"/>
            <w:tcMar>
              <w:top w:w="100" w:type="dxa"/>
              <w:left w:w="100" w:type="dxa"/>
              <w:bottom w:w="100" w:type="dxa"/>
              <w:right w:w="100" w:type="dxa"/>
            </w:tcMar>
          </w:tcPr>
          <w:p w14:paraId="753D89C0"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54DA894E" w14:textId="77777777" w:rsidR="00CC650C" w:rsidRDefault="00000000">
            <w:pPr>
              <w:spacing w:before="240" w:after="240"/>
              <w:rPr>
                <w:rFonts w:ascii="Calibri" w:eastAsia="Calibri" w:hAnsi="Calibri" w:cs="Calibri"/>
                <w:b/>
              </w:rPr>
            </w:pPr>
            <w:r>
              <w:rPr>
                <w:rFonts w:ascii="Calibri" w:eastAsia="Calibri" w:hAnsi="Calibri" w:cs="Calibri"/>
                <w:b/>
              </w:rPr>
              <w:t>chapterContent</w:t>
            </w:r>
          </w:p>
        </w:tc>
      </w:tr>
      <w:tr w:rsidR="00CC650C" w14:paraId="7EA1B9FB" w14:textId="77777777">
        <w:tc>
          <w:tcPr>
            <w:tcW w:w="4860" w:type="dxa"/>
            <w:shd w:val="clear" w:color="auto" w:fill="auto"/>
            <w:tcMar>
              <w:top w:w="100" w:type="dxa"/>
              <w:left w:w="100" w:type="dxa"/>
              <w:bottom w:w="100" w:type="dxa"/>
              <w:right w:w="100" w:type="dxa"/>
            </w:tcMar>
          </w:tcPr>
          <w:p w14:paraId="440390BA"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57D417CB" w14:textId="77777777" w:rsidR="00CC650C" w:rsidRDefault="00000000">
            <w:pPr>
              <w:spacing w:before="240" w:after="240"/>
              <w:rPr>
                <w:rFonts w:ascii="Calibri" w:eastAsia="Calibri" w:hAnsi="Calibri" w:cs="Calibri"/>
                <w:b/>
              </w:rPr>
            </w:pPr>
            <w:r>
              <w:rPr>
                <w:rFonts w:ascii="Calibri" w:eastAsia="Calibri" w:hAnsi="Calibri" w:cs="Calibri"/>
                <w:b/>
              </w:rPr>
              <w:t>Zinc Chloride</w:t>
            </w:r>
          </w:p>
        </w:tc>
      </w:tr>
    </w:tbl>
    <w:p w14:paraId="1D68E053" w14:textId="77777777" w:rsidR="00CC650C" w:rsidRDefault="00CC650C">
      <w:pPr>
        <w:pStyle w:val="Heading1"/>
        <w:keepNext w:val="0"/>
        <w:keepLines w:val="0"/>
        <w:spacing w:before="480"/>
      </w:pPr>
      <w:bookmarkStart w:id="238" w:name="_4fo0segbjyzw" w:colFirst="0" w:colLast="0"/>
      <w:bookmarkEnd w:id="238"/>
    </w:p>
    <w:p w14:paraId="5B7299A8" w14:textId="77777777" w:rsidR="00CC650C" w:rsidRDefault="00CC650C"/>
    <w:p w14:paraId="567DA323" w14:textId="77777777" w:rsidR="00CC650C" w:rsidRDefault="00CC650C"/>
    <w:p w14:paraId="2CE85F24" w14:textId="77777777" w:rsidR="00CC650C" w:rsidRDefault="00CC650C"/>
    <w:p w14:paraId="6996B15B" w14:textId="77777777" w:rsidR="00CC650C" w:rsidRDefault="00CC650C"/>
    <w:p w14:paraId="551EE29F" w14:textId="77777777" w:rsidR="00CC650C" w:rsidRDefault="00CC650C"/>
    <w:p w14:paraId="1CE8E38D" w14:textId="77777777" w:rsidR="00CC650C" w:rsidRDefault="00000000">
      <w:pPr>
        <w:pStyle w:val="Heading1"/>
        <w:keepNext w:val="0"/>
        <w:keepLines w:val="0"/>
        <w:spacing w:before="480"/>
        <w:rPr>
          <w:color w:val="2F5496"/>
          <w:sz w:val="50"/>
          <w:szCs w:val="50"/>
        </w:rPr>
      </w:pPr>
      <w:bookmarkStart w:id="239" w:name="_sh88m88tt3gp" w:colFirst="0" w:colLast="0"/>
      <w:bookmarkEnd w:id="239"/>
      <w:r>
        <w:rPr>
          <w:rFonts w:ascii="Roboto" w:eastAsia="Roboto" w:hAnsi="Roboto" w:cs="Roboto"/>
          <w:b/>
          <w:color w:val="2F5496"/>
          <w:sz w:val="32"/>
          <w:szCs w:val="32"/>
        </w:rPr>
        <w:t>AD Supplement</w:t>
      </w:r>
    </w:p>
    <w:p w14:paraId="2D6E6061" w14:textId="77777777" w:rsidR="00CC650C" w:rsidRDefault="00CC650C">
      <w:pPr>
        <w:spacing w:before="240" w:after="240"/>
      </w:pPr>
    </w:p>
    <w:tbl>
      <w:tblPr>
        <w:tblStyle w:val="afffff4"/>
        <w:tblW w:w="10215" w:type="dxa"/>
        <w:tblBorders>
          <w:top w:val="nil"/>
          <w:left w:val="nil"/>
          <w:bottom w:val="nil"/>
          <w:right w:val="nil"/>
          <w:insideH w:val="nil"/>
          <w:insideV w:val="nil"/>
        </w:tblBorders>
        <w:tblLayout w:type="fixed"/>
        <w:tblLook w:val="0600" w:firstRow="0" w:lastRow="0" w:firstColumn="0" w:lastColumn="0" w:noHBand="1" w:noVBand="1"/>
      </w:tblPr>
      <w:tblGrid>
        <w:gridCol w:w="1965"/>
        <w:gridCol w:w="8250"/>
      </w:tblGrid>
      <w:tr w:rsidR="00CC650C" w14:paraId="3B480623" w14:textId="77777777">
        <w:trPr>
          <w:trHeight w:val="300"/>
        </w:trPr>
        <w:tc>
          <w:tcPr>
            <w:tcW w:w="1965" w:type="dxa"/>
            <w:tcBorders>
              <w:top w:val="single" w:sz="8" w:space="0" w:color="000000"/>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7E744000"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8250" w:type="dxa"/>
            <w:tcBorders>
              <w:top w:val="single" w:sz="8" w:space="0" w:color="000000"/>
              <w:left w:val="nil"/>
              <w:bottom w:val="single" w:sz="8" w:space="0" w:color="000000"/>
              <w:right w:val="single" w:sz="8" w:space="0" w:color="000000"/>
            </w:tcBorders>
            <w:shd w:val="clear" w:color="auto" w:fill="CFE2F3"/>
            <w:tcMar>
              <w:top w:w="0" w:type="dxa"/>
              <w:left w:w="120" w:type="dxa"/>
              <w:bottom w:w="0" w:type="dxa"/>
              <w:right w:w="120" w:type="dxa"/>
            </w:tcMar>
          </w:tcPr>
          <w:p w14:paraId="4CC84D3D"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66C4578F" w14:textId="77777777">
        <w:trPr>
          <w:trHeight w:val="285"/>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5520328C"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4F4009CA" w14:textId="77777777" w:rsidR="00CC650C" w:rsidRDefault="00000000">
            <w:pPr>
              <w:spacing w:before="240" w:after="240"/>
              <w:rPr>
                <w:rFonts w:ascii="Calibri" w:eastAsia="Calibri" w:hAnsi="Calibri" w:cs="Calibri"/>
                <w:b/>
              </w:rPr>
            </w:pPr>
            <w:r>
              <w:rPr>
                <w:rFonts w:ascii="Calibri" w:eastAsia="Calibri" w:hAnsi="Calibri" w:cs="Calibri"/>
                <w:b/>
              </w:rPr>
              <w:t>AD Supplement</w:t>
            </w:r>
          </w:p>
        </w:tc>
      </w:tr>
      <w:tr w:rsidR="00CC650C" w14:paraId="5FE9C672" w14:textId="77777777">
        <w:trPr>
          <w:trHeight w:val="630"/>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155FE63D" w14:textId="77777777" w:rsidR="00CC650C" w:rsidRDefault="00000000">
            <w:pPr>
              <w:spacing w:before="240" w:after="240" w:line="273" w:lineRule="auto"/>
              <w:rPr>
                <w:rFonts w:ascii="Calibri" w:eastAsia="Calibri" w:hAnsi="Calibri" w:cs="Calibri"/>
                <w:b/>
              </w:rPr>
            </w:pPr>
            <w:r>
              <w:rPr>
                <w:rFonts w:ascii="Calibri" w:eastAsia="Calibri" w:hAnsi="Calibri" w:cs="Calibri"/>
                <w:b/>
              </w:rPr>
              <w:t>imgtext</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1B106B1C" w14:textId="77777777" w:rsidR="00CC650C" w:rsidRDefault="00000000">
            <w:pPr>
              <w:spacing w:before="240" w:after="240"/>
              <w:rPr>
                <w:rFonts w:ascii="Calibri" w:eastAsia="Calibri" w:hAnsi="Calibri" w:cs="Calibri"/>
                <w:b/>
              </w:rPr>
            </w:pPr>
            <w:r>
              <w:rPr>
                <w:rFonts w:ascii="Calibri" w:eastAsia="Calibri" w:hAnsi="Calibri" w:cs="Calibri"/>
                <w:b/>
              </w:rPr>
              <w:t>Recipe Cards</w:t>
            </w:r>
          </w:p>
        </w:tc>
      </w:tr>
      <w:tr w:rsidR="00CC650C" w14:paraId="035947B6"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266EE2E0"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07026E97" w14:textId="77777777" w:rsidR="00CC650C" w:rsidRDefault="00000000">
            <w:pPr>
              <w:spacing w:before="240" w:after="240"/>
              <w:rPr>
                <w:rFonts w:ascii="Calibri" w:eastAsia="Calibri" w:hAnsi="Calibri" w:cs="Calibri"/>
                <w:b/>
              </w:rPr>
            </w:pPr>
            <w:r>
              <w:rPr>
                <w:rFonts w:ascii="Calibri" w:eastAsia="Calibri" w:hAnsi="Calibri" w:cs="Calibri"/>
                <w:b/>
              </w:rPr>
              <w:t>recipe-cards.svg</w:t>
            </w:r>
          </w:p>
        </w:tc>
      </w:tr>
      <w:tr w:rsidR="00CC650C" w14:paraId="22267B25"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1320D515"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6D9B3070" w14:textId="77777777" w:rsidR="00CC650C" w:rsidRDefault="00CC650C">
            <w:pPr>
              <w:spacing w:before="460" w:after="460"/>
              <w:rPr>
                <w:rFonts w:ascii="Roboto" w:eastAsia="Roboto" w:hAnsi="Roboto" w:cs="Roboto"/>
                <w:b/>
                <w:color w:val="FFFFFF"/>
                <w:sz w:val="36"/>
                <w:szCs w:val="36"/>
              </w:rPr>
            </w:pPr>
          </w:p>
          <w:tbl>
            <w:tblPr>
              <w:tblStyle w:val="afffff5"/>
              <w:tblW w:w="76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451"/>
              <w:gridCol w:w="2213"/>
              <w:gridCol w:w="3946"/>
            </w:tblGrid>
            <w:tr w:rsidR="00CC650C" w14:paraId="4E44BF40" w14:textId="77777777">
              <w:trPr>
                <w:trHeight w:val="540"/>
              </w:trPr>
              <w:tc>
                <w:tcPr>
                  <w:tcW w:w="7609" w:type="dxa"/>
                  <w:gridSpan w:val="3"/>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759E2029" w14:textId="77777777" w:rsidR="00CC650C" w:rsidRDefault="00000000">
                  <w:pPr>
                    <w:spacing w:before="240" w:after="240"/>
                    <w:jc w:val="center"/>
                    <w:rPr>
                      <w:rFonts w:ascii="Roboto" w:eastAsia="Roboto" w:hAnsi="Roboto" w:cs="Roboto"/>
                    </w:rPr>
                  </w:pPr>
                  <w:r>
                    <w:rPr>
                      <w:rFonts w:ascii="Roboto" w:eastAsia="Roboto" w:hAnsi="Roboto" w:cs="Roboto"/>
                      <w:b/>
                    </w:rPr>
                    <w:t>AD Supplement (0.5 L)</w:t>
                  </w:r>
                </w:p>
              </w:tc>
            </w:tr>
            <w:tr w:rsidR="00CC650C" w14:paraId="2421972A" w14:textId="77777777">
              <w:trPr>
                <w:trHeight w:val="1290"/>
              </w:trPr>
              <w:tc>
                <w:tcPr>
                  <w:tcW w:w="1451"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E69EBEB"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For bacterial host</w:t>
                  </w:r>
                </w:p>
              </w:tc>
              <w:tc>
                <w:tcPr>
                  <w:tcW w:w="6158"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08C5EE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i/>
                      <w:sz w:val="21"/>
                      <w:szCs w:val="21"/>
                    </w:rPr>
                    <w:t xml:space="preserve">M. smegmatis </w:t>
                  </w:r>
                  <w:r>
                    <w:rPr>
                      <w:rFonts w:ascii="Roboto" w:eastAsia="Roboto" w:hAnsi="Roboto" w:cs="Roboto"/>
                      <w:sz w:val="21"/>
                      <w:szCs w:val="21"/>
                    </w:rPr>
                    <w:t>mc</w:t>
                  </w:r>
                  <w:r>
                    <w:rPr>
                      <w:rFonts w:ascii="Roboto" w:eastAsia="Roboto" w:hAnsi="Roboto" w:cs="Roboto"/>
                      <w:sz w:val="21"/>
                      <w:szCs w:val="21"/>
                      <w:vertAlign w:val="superscript"/>
                    </w:rPr>
                    <w:t>2</w:t>
                  </w:r>
                  <w:r>
                    <w:rPr>
                      <w:rFonts w:ascii="Roboto" w:eastAsia="Roboto" w:hAnsi="Roboto" w:cs="Roboto"/>
                      <w:sz w:val="21"/>
                      <w:szCs w:val="21"/>
                    </w:rPr>
                    <w:t xml:space="preserve"> 155 only</w:t>
                  </w:r>
                </w:p>
              </w:tc>
            </w:tr>
            <w:tr w:rsidR="00CC650C" w14:paraId="476F0DC3" w14:textId="77777777">
              <w:trPr>
                <w:trHeight w:val="795"/>
              </w:trPr>
              <w:tc>
                <w:tcPr>
                  <w:tcW w:w="1451"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7B0F888"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Ingredients</w:t>
                  </w:r>
                </w:p>
              </w:tc>
              <w:tc>
                <w:tcPr>
                  <w:tcW w:w="2213"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B3B4952"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Amount</w:t>
                  </w:r>
                </w:p>
              </w:tc>
              <w:tc>
                <w:tcPr>
                  <w:tcW w:w="394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C788ABB"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Final Concentration</w:t>
                  </w:r>
                </w:p>
              </w:tc>
            </w:tr>
            <w:tr w:rsidR="00CC650C" w14:paraId="302C72F1" w14:textId="77777777">
              <w:trPr>
                <w:trHeight w:val="2760"/>
              </w:trPr>
              <w:tc>
                <w:tcPr>
                  <w:tcW w:w="1451"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A6FC5EA"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NaCl</w:t>
                  </w:r>
                </w:p>
                <w:p w14:paraId="7D084DD6"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Albumin (Fraction V)</w:t>
                  </w:r>
                </w:p>
                <w:p w14:paraId="429F14E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ddH</w:t>
                  </w:r>
                  <w:r>
                    <w:rPr>
                      <w:rFonts w:ascii="Roboto" w:eastAsia="Roboto" w:hAnsi="Roboto" w:cs="Roboto"/>
                      <w:sz w:val="21"/>
                      <w:szCs w:val="21"/>
                      <w:vertAlign w:val="subscript"/>
                    </w:rPr>
                    <w:t>2</w:t>
                  </w:r>
                  <w:r>
                    <w:rPr>
                      <w:rFonts w:ascii="Roboto" w:eastAsia="Roboto" w:hAnsi="Roboto" w:cs="Roboto"/>
                      <w:sz w:val="21"/>
                      <w:szCs w:val="21"/>
                    </w:rPr>
                    <w:t>O</w:t>
                  </w:r>
                </w:p>
                <w:p w14:paraId="6BF20662"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Dextrose</w:t>
                  </w:r>
                </w:p>
              </w:tc>
              <w:tc>
                <w:tcPr>
                  <w:tcW w:w="2213"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EEBD25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4.25 g</w:t>
                  </w:r>
                </w:p>
                <w:p w14:paraId="77F12D71"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25 g</w:t>
                  </w:r>
                </w:p>
                <w:p w14:paraId="7A694015"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To 0.5 L</w:t>
                  </w:r>
                </w:p>
                <w:p w14:paraId="32CC658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10 g</w:t>
                  </w:r>
                </w:p>
              </w:tc>
              <w:tc>
                <w:tcPr>
                  <w:tcW w:w="394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65FEEA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145 mM</w:t>
                  </w:r>
                </w:p>
                <w:p w14:paraId="0952FA6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5.0 %</w:t>
                  </w:r>
                </w:p>
                <w:p w14:paraId="4F5DC9D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p w14:paraId="5C151751"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2.0 %</w:t>
                  </w:r>
                </w:p>
              </w:tc>
            </w:tr>
            <w:tr w:rsidR="00CC650C" w14:paraId="748D4728" w14:textId="77777777">
              <w:trPr>
                <w:trHeight w:val="3780"/>
              </w:trPr>
              <w:tc>
                <w:tcPr>
                  <w:tcW w:w="1451"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4424C56"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lastRenderedPageBreak/>
                    <w:t>To Prepare</w:t>
                  </w:r>
                </w:p>
              </w:tc>
              <w:tc>
                <w:tcPr>
                  <w:tcW w:w="6158"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E774F57" w14:textId="77777777" w:rsidR="00CC650C" w:rsidRDefault="00000000">
                  <w:pPr>
                    <w:numPr>
                      <w:ilvl w:val="0"/>
                      <w:numId w:val="139"/>
                    </w:numPr>
                    <w:spacing w:before="160" w:line="281" w:lineRule="auto"/>
                  </w:pPr>
                  <w:r>
                    <w:rPr>
                      <w:rFonts w:ascii="Roboto" w:eastAsia="Roboto" w:hAnsi="Roboto" w:cs="Roboto"/>
                      <w:sz w:val="21"/>
                      <w:szCs w:val="21"/>
                    </w:rPr>
                    <w:t>Add 400 mL of ddH</w:t>
                  </w:r>
                  <w:r>
                    <w:rPr>
                      <w:rFonts w:ascii="Roboto" w:eastAsia="Roboto" w:hAnsi="Roboto" w:cs="Roboto"/>
                      <w:sz w:val="21"/>
                      <w:szCs w:val="21"/>
                      <w:vertAlign w:val="subscript"/>
                    </w:rPr>
                    <w:t>2</w:t>
                  </w:r>
                  <w:r>
                    <w:rPr>
                      <w:rFonts w:ascii="Roboto" w:eastAsia="Roboto" w:hAnsi="Roboto" w:cs="Roboto"/>
                      <w:sz w:val="21"/>
                      <w:szCs w:val="21"/>
                    </w:rPr>
                    <w:t>O to a 1-L Erlenmeyer flask.</w:t>
                  </w:r>
                </w:p>
                <w:p w14:paraId="722B9D1C" w14:textId="77777777" w:rsidR="00CC650C" w:rsidRDefault="00000000">
                  <w:pPr>
                    <w:numPr>
                      <w:ilvl w:val="0"/>
                      <w:numId w:val="139"/>
                    </w:numPr>
                    <w:spacing w:line="281" w:lineRule="auto"/>
                  </w:pPr>
                  <w:r>
                    <w:rPr>
                      <w:rFonts w:ascii="Roboto" w:eastAsia="Roboto" w:hAnsi="Roboto" w:cs="Roboto"/>
                      <w:sz w:val="21"/>
                      <w:szCs w:val="21"/>
                    </w:rPr>
                    <w:t>Weigh out NaCl and albumin, and slowly, while stirring, add to the ddH</w:t>
                  </w:r>
                  <w:r>
                    <w:rPr>
                      <w:rFonts w:ascii="Roboto" w:eastAsia="Roboto" w:hAnsi="Roboto" w:cs="Roboto"/>
                      <w:sz w:val="21"/>
                      <w:szCs w:val="21"/>
                      <w:vertAlign w:val="subscript"/>
                    </w:rPr>
                    <w:t>2</w:t>
                  </w:r>
                  <w:r>
                    <w:rPr>
                      <w:rFonts w:ascii="Roboto" w:eastAsia="Roboto" w:hAnsi="Roboto" w:cs="Roboto"/>
                      <w:sz w:val="21"/>
                      <w:szCs w:val="21"/>
                    </w:rPr>
                    <w:t>O in the Erlenmeyer flask.</w:t>
                  </w:r>
                </w:p>
                <w:p w14:paraId="0E373994" w14:textId="77777777" w:rsidR="00CC650C" w:rsidRDefault="00000000">
                  <w:pPr>
                    <w:numPr>
                      <w:ilvl w:val="0"/>
                      <w:numId w:val="139"/>
                    </w:numPr>
                    <w:spacing w:line="281" w:lineRule="auto"/>
                  </w:pPr>
                  <w:r>
                    <w:rPr>
                      <w:rFonts w:ascii="Roboto" w:eastAsia="Roboto" w:hAnsi="Roboto" w:cs="Roboto"/>
                      <w:sz w:val="21"/>
                      <w:szCs w:val="21"/>
                    </w:rPr>
                    <w:t>Stir until dissolved.</w:t>
                  </w:r>
                </w:p>
                <w:p w14:paraId="77A8A6B9" w14:textId="77777777" w:rsidR="00CC650C" w:rsidRDefault="00000000">
                  <w:pPr>
                    <w:numPr>
                      <w:ilvl w:val="0"/>
                      <w:numId w:val="139"/>
                    </w:numPr>
                    <w:spacing w:line="281" w:lineRule="auto"/>
                  </w:pPr>
                  <w:r>
                    <w:rPr>
                      <w:rFonts w:ascii="Roboto" w:eastAsia="Roboto" w:hAnsi="Roboto" w:cs="Roboto"/>
                      <w:sz w:val="21"/>
                      <w:szCs w:val="21"/>
                    </w:rPr>
                    <w:t>Once dissolved, continue stirring and slowly add the dextrose.</w:t>
                  </w:r>
                </w:p>
                <w:p w14:paraId="1C10FDBF" w14:textId="77777777" w:rsidR="00CC650C" w:rsidRDefault="00000000">
                  <w:pPr>
                    <w:numPr>
                      <w:ilvl w:val="0"/>
                      <w:numId w:val="139"/>
                    </w:numPr>
                    <w:spacing w:line="281" w:lineRule="auto"/>
                  </w:pPr>
                  <w:r>
                    <w:rPr>
                      <w:rFonts w:ascii="Roboto" w:eastAsia="Roboto" w:hAnsi="Roboto" w:cs="Roboto"/>
                      <w:sz w:val="21"/>
                      <w:szCs w:val="21"/>
                    </w:rPr>
                    <w:t>Once the dextrose is dissolved, transfer the solution to a 1-L  OR 0.5 L graduated cylinder, and bring the volume to 0.5 L with ddH</w:t>
                  </w:r>
                  <w:r>
                    <w:rPr>
                      <w:rFonts w:ascii="Roboto" w:eastAsia="Roboto" w:hAnsi="Roboto" w:cs="Roboto"/>
                      <w:sz w:val="21"/>
                      <w:szCs w:val="21"/>
                      <w:vertAlign w:val="subscript"/>
                    </w:rPr>
                    <w:t>2</w:t>
                  </w:r>
                  <w:r>
                    <w:rPr>
                      <w:rFonts w:ascii="Roboto" w:eastAsia="Roboto" w:hAnsi="Roboto" w:cs="Roboto"/>
                      <w:sz w:val="21"/>
                      <w:szCs w:val="21"/>
                    </w:rPr>
                    <w:t>O.</w:t>
                  </w:r>
                </w:p>
                <w:p w14:paraId="52E349A6" w14:textId="77777777" w:rsidR="00CC650C" w:rsidRDefault="00000000">
                  <w:pPr>
                    <w:numPr>
                      <w:ilvl w:val="0"/>
                      <w:numId w:val="139"/>
                    </w:numPr>
                    <w:spacing w:after="380" w:line="281" w:lineRule="auto"/>
                  </w:pPr>
                  <w:r>
                    <w:rPr>
                      <w:rFonts w:ascii="Roboto" w:eastAsia="Roboto" w:hAnsi="Roboto" w:cs="Roboto"/>
                      <w:sz w:val="21"/>
                      <w:szCs w:val="21"/>
                    </w:rPr>
                    <w:t>Sterilize.</w:t>
                  </w:r>
                </w:p>
              </w:tc>
            </w:tr>
            <w:tr w:rsidR="00CC650C" w14:paraId="1EABC4F7" w14:textId="77777777">
              <w:trPr>
                <w:trHeight w:val="795"/>
              </w:trPr>
              <w:tc>
                <w:tcPr>
                  <w:tcW w:w="1451"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AEFD246"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Sterilize</w:t>
                  </w:r>
                </w:p>
              </w:tc>
              <w:tc>
                <w:tcPr>
                  <w:tcW w:w="6158"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D62B44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Filter-sterilize; do not autoclave.</w:t>
                  </w:r>
                </w:p>
              </w:tc>
            </w:tr>
            <w:tr w:rsidR="00CC650C" w14:paraId="16BEBAF6" w14:textId="77777777">
              <w:trPr>
                <w:trHeight w:val="795"/>
              </w:trPr>
              <w:tc>
                <w:tcPr>
                  <w:tcW w:w="1451"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EB00D26"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Store</w:t>
                  </w:r>
                </w:p>
              </w:tc>
              <w:tc>
                <w:tcPr>
                  <w:tcW w:w="6158"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2F5475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At 4 ˚C, indefinitely if not contaminated</w:t>
                  </w:r>
                </w:p>
              </w:tc>
            </w:tr>
            <w:tr w:rsidR="00CC650C" w14:paraId="0A607DFD" w14:textId="77777777">
              <w:trPr>
                <w:trHeight w:val="795"/>
              </w:trPr>
              <w:tc>
                <w:tcPr>
                  <w:tcW w:w="1451"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E17277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c>
                <w:tcPr>
                  <w:tcW w:w="6158"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952D920"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5445B531" w14:textId="77777777">
              <w:trPr>
                <w:trHeight w:val="1260"/>
              </w:trPr>
              <w:tc>
                <w:tcPr>
                  <w:tcW w:w="1451"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2CE12D3"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Usage</w:t>
                  </w:r>
                </w:p>
              </w:tc>
              <w:tc>
                <w:tcPr>
                  <w:tcW w:w="6158"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6B5002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In Recipe:</w:t>
                  </w:r>
                </w:p>
                <w:p w14:paraId="08D45175" w14:textId="77777777" w:rsidR="00CC650C" w:rsidRDefault="00000000">
                  <w:pPr>
                    <w:numPr>
                      <w:ilvl w:val="0"/>
                      <w:numId w:val="200"/>
                    </w:numPr>
                    <w:spacing w:before="160" w:after="380" w:line="281" w:lineRule="auto"/>
                  </w:pPr>
                  <w:r>
                    <w:rPr>
                      <w:rFonts w:ascii="Roboto" w:eastAsia="Roboto" w:hAnsi="Roboto" w:cs="Roboto"/>
                      <w:sz w:val="21"/>
                      <w:szCs w:val="21"/>
                    </w:rPr>
                    <w:t>7H9 liquid medium complete</w:t>
                  </w:r>
                </w:p>
              </w:tc>
            </w:tr>
            <w:tr w:rsidR="00CC650C" w14:paraId="0C05B18F" w14:textId="77777777">
              <w:trPr>
                <w:trHeight w:val="795"/>
              </w:trPr>
              <w:tc>
                <w:tcPr>
                  <w:tcW w:w="1451"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14501C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c>
                <w:tcPr>
                  <w:tcW w:w="6158"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F61F521"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445586C9" w14:textId="77777777">
              <w:trPr>
                <w:trHeight w:val="4905"/>
              </w:trPr>
              <w:tc>
                <w:tcPr>
                  <w:tcW w:w="1451"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17961C3"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lastRenderedPageBreak/>
                    <w:t>Notes</w:t>
                  </w:r>
                </w:p>
              </w:tc>
              <w:tc>
                <w:tcPr>
                  <w:tcW w:w="6158"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8A85320" w14:textId="77777777" w:rsidR="00CC650C" w:rsidRDefault="00000000">
                  <w:pPr>
                    <w:numPr>
                      <w:ilvl w:val="0"/>
                      <w:numId w:val="198"/>
                    </w:numPr>
                    <w:spacing w:before="160" w:line="281" w:lineRule="auto"/>
                  </w:pPr>
                  <w:r>
                    <w:rPr>
                      <w:rFonts w:ascii="Roboto" w:eastAsia="Roboto" w:hAnsi="Roboto" w:cs="Roboto"/>
                      <w:sz w:val="21"/>
                      <w:szCs w:val="21"/>
                    </w:rPr>
                    <w:t>Adding the dextrose last helps keep it from recrystallizing on the bottom of the flask.</w:t>
                  </w:r>
                </w:p>
                <w:p w14:paraId="2C89D1EF" w14:textId="77777777" w:rsidR="00CC650C" w:rsidRDefault="00000000">
                  <w:pPr>
                    <w:numPr>
                      <w:ilvl w:val="0"/>
                      <w:numId w:val="198"/>
                    </w:numPr>
                    <w:spacing w:line="281" w:lineRule="auto"/>
                  </w:pPr>
                  <w:r>
                    <w:rPr>
                      <w:rFonts w:ascii="Roboto" w:eastAsia="Roboto" w:hAnsi="Roboto" w:cs="Roboto"/>
                      <w:sz w:val="21"/>
                      <w:szCs w:val="21"/>
                    </w:rPr>
                    <w:t>Make sure the albumin is completely in solution before the filter-sterilization step. To dissolve the albumin, use a large stir bar spinning at a moderate to high speed. Very vigorous stirring will cause the albumin to denature and collect at foam/bubbles at the surface of the solution.</w:t>
                  </w:r>
                </w:p>
                <w:p w14:paraId="3E479976" w14:textId="77777777" w:rsidR="00CC650C" w:rsidRDefault="00000000">
                  <w:pPr>
                    <w:numPr>
                      <w:ilvl w:val="0"/>
                      <w:numId w:val="198"/>
                    </w:numPr>
                    <w:spacing w:line="281" w:lineRule="auto"/>
                  </w:pPr>
                  <w:r>
                    <w:rPr>
                      <w:rFonts w:ascii="Roboto" w:eastAsia="Roboto" w:hAnsi="Roboto" w:cs="Roboto"/>
                      <w:sz w:val="21"/>
                      <w:szCs w:val="21"/>
                    </w:rPr>
                    <w:t>Standard medium for the growth of mycobacteria (Middlebrook) generally contains ADC (for albumin, dextrose and catalase) or OADC (ADC plus oleic acid). This guide uses the recipe for ADC but without catalase, hence the term “AD supplement”.</w:t>
                  </w:r>
                </w:p>
                <w:p w14:paraId="5BD72353" w14:textId="77777777" w:rsidR="00CC650C" w:rsidRDefault="00000000">
                  <w:pPr>
                    <w:numPr>
                      <w:ilvl w:val="0"/>
                      <w:numId w:val="198"/>
                    </w:numPr>
                    <w:spacing w:line="281" w:lineRule="auto"/>
                  </w:pPr>
                  <w:r>
                    <w:rPr>
                      <w:rFonts w:ascii="Roboto" w:eastAsia="Roboto" w:hAnsi="Roboto" w:cs="Roboto"/>
                      <w:sz w:val="21"/>
                      <w:szCs w:val="21"/>
                    </w:rPr>
                    <w:t>0.5 L of AD supplement is require to prepare 5 L of 7H9 liquid media .</w:t>
                  </w:r>
                </w:p>
                <w:p w14:paraId="677310B9" w14:textId="77777777" w:rsidR="00CC650C" w:rsidRDefault="00000000">
                  <w:pPr>
                    <w:numPr>
                      <w:ilvl w:val="0"/>
                      <w:numId w:val="198"/>
                    </w:numPr>
                    <w:spacing w:after="380" w:line="281" w:lineRule="auto"/>
                  </w:pPr>
                  <w:r>
                    <w:rPr>
                      <w:rFonts w:ascii="Roboto" w:eastAsia="Roboto" w:hAnsi="Roboto" w:cs="Roboto"/>
                      <w:sz w:val="21"/>
                      <w:szCs w:val="21"/>
                    </w:rPr>
                    <w:t>Approximately 2.5 L of 7H9 liquid media is used per semester for a class of 20 students.</w:t>
                  </w:r>
                </w:p>
              </w:tc>
            </w:tr>
          </w:tbl>
          <w:p w14:paraId="2020B758" w14:textId="77777777" w:rsidR="00CC650C" w:rsidRDefault="00CC650C">
            <w:pPr>
              <w:spacing w:before="240" w:after="240"/>
              <w:rPr>
                <w:rFonts w:ascii="Calibri" w:eastAsia="Calibri" w:hAnsi="Calibri" w:cs="Calibri"/>
              </w:rPr>
            </w:pPr>
          </w:p>
        </w:tc>
      </w:tr>
    </w:tbl>
    <w:p w14:paraId="394EFB8E" w14:textId="77777777" w:rsidR="00CC650C" w:rsidRDefault="00000000">
      <w:pPr>
        <w:pStyle w:val="Heading1"/>
        <w:keepNext w:val="0"/>
        <w:keepLines w:val="0"/>
        <w:spacing w:before="480"/>
        <w:rPr>
          <w:color w:val="2F5496"/>
          <w:sz w:val="50"/>
          <w:szCs w:val="50"/>
        </w:rPr>
      </w:pPr>
      <w:bookmarkStart w:id="240" w:name="_rhpmghs8cupc" w:colFirst="0" w:colLast="0"/>
      <w:bookmarkEnd w:id="240"/>
      <w:r>
        <w:rPr>
          <w:rFonts w:ascii="Roboto" w:eastAsia="Roboto" w:hAnsi="Roboto" w:cs="Roboto"/>
          <w:b/>
          <w:color w:val="2F5496"/>
          <w:sz w:val="32"/>
          <w:szCs w:val="32"/>
        </w:rPr>
        <w:lastRenderedPageBreak/>
        <w:t>Calcium Chloride (1 M)</w:t>
      </w:r>
    </w:p>
    <w:p w14:paraId="26154A82" w14:textId="77777777" w:rsidR="00CC650C" w:rsidRDefault="00CC650C">
      <w:pPr>
        <w:spacing w:before="240" w:after="240"/>
      </w:pPr>
    </w:p>
    <w:tbl>
      <w:tblPr>
        <w:tblStyle w:val="afffff6"/>
        <w:tblW w:w="10215" w:type="dxa"/>
        <w:tblBorders>
          <w:top w:val="nil"/>
          <w:left w:val="nil"/>
          <w:bottom w:val="nil"/>
          <w:right w:val="nil"/>
          <w:insideH w:val="nil"/>
          <w:insideV w:val="nil"/>
        </w:tblBorders>
        <w:tblLayout w:type="fixed"/>
        <w:tblLook w:val="0600" w:firstRow="0" w:lastRow="0" w:firstColumn="0" w:lastColumn="0" w:noHBand="1" w:noVBand="1"/>
      </w:tblPr>
      <w:tblGrid>
        <w:gridCol w:w="1965"/>
        <w:gridCol w:w="8250"/>
      </w:tblGrid>
      <w:tr w:rsidR="00CC650C" w14:paraId="1CB735B7" w14:textId="77777777">
        <w:trPr>
          <w:trHeight w:val="300"/>
        </w:trPr>
        <w:tc>
          <w:tcPr>
            <w:tcW w:w="1965" w:type="dxa"/>
            <w:tcBorders>
              <w:top w:val="single" w:sz="8" w:space="0" w:color="000000"/>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19D8217D"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8250" w:type="dxa"/>
            <w:tcBorders>
              <w:top w:val="single" w:sz="8" w:space="0" w:color="000000"/>
              <w:left w:val="nil"/>
              <w:bottom w:val="single" w:sz="8" w:space="0" w:color="000000"/>
              <w:right w:val="single" w:sz="8" w:space="0" w:color="000000"/>
            </w:tcBorders>
            <w:shd w:val="clear" w:color="auto" w:fill="CFE2F3"/>
            <w:tcMar>
              <w:top w:w="0" w:type="dxa"/>
              <w:left w:w="120" w:type="dxa"/>
              <w:bottom w:w="0" w:type="dxa"/>
              <w:right w:w="120" w:type="dxa"/>
            </w:tcMar>
          </w:tcPr>
          <w:p w14:paraId="13897E19"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5E7A26B0" w14:textId="77777777">
        <w:trPr>
          <w:trHeight w:val="285"/>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3B945C89"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45AED04E" w14:textId="77777777" w:rsidR="00CC650C" w:rsidRDefault="00000000">
            <w:pPr>
              <w:spacing w:before="240" w:after="240"/>
              <w:rPr>
                <w:rFonts w:ascii="Calibri" w:eastAsia="Calibri" w:hAnsi="Calibri" w:cs="Calibri"/>
                <w:b/>
              </w:rPr>
            </w:pPr>
            <w:r>
              <w:rPr>
                <w:rFonts w:ascii="Calibri" w:eastAsia="Calibri" w:hAnsi="Calibri" w:cs="Calibri"/>
                <w:b/>
              </w:rPr>
              <w:t>Calcium Chloride (1 M)</w:t>
            </w:r>
          </w:p>
        </w:tc>
      </w:tr>
      <w:tr w:rsidR="00CC650C" w14:paraId="68E23857" w14:textId="77777777">
        <w:trPr>
          <w:trHeight w:val="630"/>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0F2B0C6D" w14:textId="77777777" w:rsidR="00CC650C" w:rsidRDefault="00000000">
            <w:pPr>
              <w:spacing w:before="240" w:after="240" w:line="273" w:lineRule="auto"/>
              <w:rPr>
                <w:rFonts w:ascii="Calibri" w:eastAsia="Calibri" w:hAnsi="Calibri" w:cs="Calibri"/>
                <w:b/>
              </w:rPr>
            </w:pPr>
            <w:r>
              <w:rPr>
                <w:rFonts w:ascii="Calibri" w:eastAsia="Calibri" w:hAnsi="Calibri" w:cs="Calibri"/>
                <w:b/>
              </w:rPr>
              <w:t>imgtext</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018866F3" w14:textId="77777777" w:rsidR="00CC650C" w:rsidRDefault="00000000">
            <w:pPr>
              <w:spacing w:before="240" w:after="240"/>
              <w:rPr>
                <w:rFonts w:ascii="Calibri" w:eastAsia="Calibri" w:hAnsi="Calibri" w:cs="Calibri"/>
                <w:b/>
              </w:rPr>
            </w:pPr>
            <w:r>
              <w:rPr>
                <w:rFonts w:ascii="Calibri" w:eastAsia="Calibri" w:hAnsi="Calibri" w:cs="Calibri"/>
                <w:b/>
              </w:rPr>
              <w:t>Recipe Cards</w:t>
            </w:r>
          </w:p>
        </w:tc>
      </w:tr>
      <w:tr w:rsidR="00CC650C" w14:paraId="5CA64CA5"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4998470F"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71EAED80" w14:textId="77777777" w:rsidR="00CC650C" w:rsidRDefault="00000000">
            <w:pPr>
              <w:spacing w:before="240" w:after="240"/>
              <w:rPr>
                <w:rFonts w:ascii="Calibri" w:eastAsia="Calibri" w:hAnsi="Calibri" w:cs="Calibri"/>
                <w:b/>
              </w:rPr>
            </w:pPr>
            <w:r>
              <w:rPr>
                <w:rFonts w:ascii="Calibri" w:eastAsia="Calibri" w:hAnsi="Calibri" w:cs="Calibri"/>
                <w:b/>
              </w:rPr>
              <w:t>recipe-cards.svg</w:t>
            </w:r>
          </w:p>
        </w:tc>
      </w:tr>
      <w:tr w:rsidR="00CC650C" w14:paraId="7023338B"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72D74D99"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48C8E9DB" w14:textId="77777777" w:rsidR="00CC650C" w:rsidRDefault="00CC650C">
            <w:pPr>
              <w:spacing w:before="460" w:after="460"/>
              <w:rPr>
                <w:rFonts w:ascii="Roboto" w:eastAsia="Roboto" w:hAnsi="Roboto" w:cs="Roboto"/>
                <w:b/>
                <w:color w:val="FFFFFF"/>
                <w:sz w:val="36"/>
                <w:szCs w:val="36"/>
              </w:rPr>
            </w:pPr>
          </w:p>
          <w:tbl>
            <w:tblPr>
              <w:tblStyle w:val="afffff7"/>
              <w:tblW w:w="68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275"/>
              <w:gridCol w:w="3047"/>
              <w:gridCol w:w="2488"/>
            </w:tblGrid>
            <w:tr w:rsidR="00CC650C" w14:paraId="14321B36" w14:textId="77777777">
              <w:trPr>
                <w:trHeight w:val="870"/>
              </w:trPr>
              <w:tc>
                <w:tcPr>
                  <w:tcW w:w="6811" w:type="dxa"/>
                  <w:gridSpan w:val="3"/>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5EC05963"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lastRenderedPageBreak/>
                    <w:t>1 M CaCl</w:t>
                  </w:r>
                  <w:r>
                    <w:rPr>
                      <w:rFonts w:ascii="Roboto" w:eastAsia="Roboto" w:hAnsi="Roboto" w:cs="Roboto"/>
                      <w:b/>
                      <w:sz w:val="21"/>
                      <w:szCs w:val="21"/>
                      <w:vertAlign w:val="subscript"/>
                    </w:rPr>
                    <w:t>2</w:t>
                  </w:r>
                  <w:r>
                    <w:rPr>
                      <w:rFonts w:ascii="Roboto" w:eastAsia="Roboto" w:hAnsi="Roboto" w:cs="Roboto"/>
                      <w:b/>
                      <w:sz w:val="21"/>
                      <w:szCs w:val="21"/>
                    </w:rPr>
                    <w:t xml:space="preserve"> (100 mL)</w:t>
                  </w:r>
                </w:p>
              </w:tc>
            </w:tr>
            <w:tr w:rsidR="00CC650C" w14:paraId="069615EE" w14:textId="77777777">
              <w:trPr>
                <w:trHeight w:val="795"/>
              </w:trPr>
              <w:tc>
                <w:tcPr>
                  <w:tcW w:w="6811"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14A9DD6"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6CA5D4BD" w14:textId="77777777">
              <w:trPr>
                <w:trHeight w:val="1290"/>
              </w:trPr>
              <w:tc>
                <w:tcPr>
                  <w:tcW w:w="1276"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6D3F040"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For bacterial host</w:t>
                  </w:r>
                </w:p>
              </w:tc>
              <w:tc>
                <w:tcPr>
                  <w:tcW w:w="5535"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BB4A835" w14:textId="77777777" w:rsidR="00CC650C" w:rsidRDefault="00000000">
                  <w:pPr>
                    <w:spacing w:before="240" w:after="240"/>
                    <w:jc w:val="center"/>
                    <w:rPr>
                      <w:rFonts w:ascii="Roboto" w:eastAsia="Roboto" w:hAnsi="Roboto" w:cs="Roboto"/>
                    </w:rPr>
                  </w:pPr>
                  <w:r>
                    <w:rPr>
                      <w:rFonts w:ascii="Roboto" w:eastAsia="Roboto" w:hAnsi="Roboto" w:cs="Roboto"/>
                    </w:rPr>
                    <w:t>General</w:t>
                  </w:r>
                </w:p>
              </w:tc>
            </w:tr>
            <w:tr w:rsidR="00CC650C" w14:paraId="01D51C51" w14:textId="77777777">
              <w:trPr>
                <w:trHeight w:val="795"/>
              </w:trPr>
              <w:tc>
                <w:tcPr>
                  <w:tcW w:w="6811"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0DF4E8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663B2148" w14:textId="77777777">
              <w:trPr>
                <w:trHeight w:val="795"/>
              </w:trPr>
              <w:tc>
                <w:tcPr>
                  <w:tcW w:w="1276"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7ABFF87"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Ingredients</w:t>
                  </w:r>
                </w:p>
              </w:tc>
              <w:tc>
                <w:tcPr>
                  <w:tcW w:w="3047"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C76CF69"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Amount</w:t>
                  </w:r>
                </w:p>
              </w:tc>
              <w:tc>
                <w:tcPr>
                  <w:tcW w:w="248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4FFD92C"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Final Concentration</w:t>
                  </w:r>
                </w:p>
              </w:tc>
            </w:tr>
            <w:tr w:rsidR="00CC650C" w14:paraId="45ACB71D" w14:textId="77777777">
              <w:trPr>
                <w:trHeight w:val="2025"/>
              </w:trPr>
              <w:tc>
                <w:tcPr>
                  <w:tcW w:w="1276"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578BF1F" w14:textId="77777777" w:rsidR="00CC650C" w:rsidRDefault="00000000">
                  <w:pPr>
                    <w:spacing w:after="300" w:line="281" w:lineRule="auto"/>
                    <w:jc w:val="center"/>
                    <w:rPr>
                      <w:rFonts w:ascii="Roboto" w:eastAsia="Roboto" w:hAnsi="Roboto" w:cs="Roboto"/>
                      <w:sz w:val="21"/>
                      <w:szCs w:val="21"/>
                      <w:vertAlign w:val="subscript"/>
                    </w:rPr>
                  </w:pPr>
                  <w:r>
                    <w:rPr>
                      <w:rFonts w:ascii="Roboto" w:eastAsia="Roboto" w:hAnsi="Roboto" w:cs="Roboto"/>
                      <w:sz w:val="21"/>
                      <w:szCs w:val="21"/>
                    </w:rPr>
                    <w:t>CaCl</w:t>
                  </w:r>
                  <w:r>
                    <w:rPr>
                      <w:rFonts w:ascii="Roboto" w:eastAsia="Roboto" w:hAnsi="Roboto" w:cs="Roboto"/>
                      <w:sz w:val="21"/>
                      <w:szCs w:val="21"/>
                      <w:vertAlign w:val="subscript"/>
                    </w:rPr>
                    <w:t>2</w:t>
                  </w:r>
                </w:p>
                <w:p w14:paraId="0448B453"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p w14:paraId="743A8022"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ddH</w:t>
                  </w:r>
                  <w:r>
                    <w:rPr>
                      <w:rFonts w:ascii="Roboto" w:eastAsia="Roboto" w:hAnsi="Roboto" w:cs="Roboto"/>
                      <w:sz w:val="21"/>
                      <w:szCs w:val="21"/>
                      <w:vertAlign w:val="subscript"/>
                    </w:rPr>
                    <w:t>2</w:t>
                  </w:r>
                  <w:r>
                    <w:rPr>
                      <w:rFonts w:ascii="Roboto" w:eastAsia="Roboto" w:hAnsi="Roboto" w:cs="Roboto"/>
                      <w:sz w:val="21"/>
                      <w:szCs w:val="21"/>
                    </w:rPr>
                    <w:t>O</w:t>
                  </w:r>
                </w:p>
              </w:tc>
              <w:tc>
                <w:tcPr>
                  <w:tcW w:w="3047"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3528A19"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sz w:val="21"/>
                      <w:szCs w:val="21"/>
                    </w:rPr>
                    <w:t>14.7 g of CaCl</w:t>
                  </w:r>
                  <w:r>
                    <w:rPr>
                      <w:rFonts w:ascii="Roboto" w:eastAsia="Roboto" w:hAnsi="Roboto" w:cs="Roboto"/>
                      <w:sz w:val="21"/>
                      <w:szCs w:val="21"/>
                      <w:vertAlign w:val="subscript"/>
                    </w:rPr>
                    <w:t>2</w:t>
                  </w:r>
                  <w:r>
                    <w:rPr>
                      <w:rFonts w:ascii="Roboto" w:eastAsia="Roboto" w:hAnsi="Roboto" w:cs="Roboto"/>
                      <w:sz w:val="21"/>
                      <w:szCs w:val="21"/>
                    </w:rPr>
                    <w:t>.2H</w:t>
                  </w:r>
                  <w:r>
                    <w:rPr>
                      <w:rFonts w:ascii="Roboto" w:eastAsia="Roboto" w:hAnsi="Roboto" w:cs="Roboto"/>
                      <w:sz w:val="21"/>
                      <w:szCs w:val="21"/>
                      <w:vertAlign w:val="subscript"/>
                    </w:rPr>
                    <w:t>2</w:t>
                  </w:r>
                  <w:r>
                    <w:rPr>
                      <w:rFonts w:ascii="Roboto" w:eastAsia="Roboto" w:hAnsi="Roboto" w:cs="Roboto"/>
                      <w:sz w:val="21"/>
                      <w:szCs w:val="21"/>
                    </w:rPr>
                    <w:t xml:space="preserve">0 </w:t>
                  </w:r>
                  <w:r>
                    <w:rPr>
                      <w:rFonts w:ascii="Roboto" w:eastAsia="Roboto" w:hAnsi="Roboto" w:cs="Roboto"/>
                      <w:b/>
                      <w:sz w:val="21"/>
                      <w:szCs w:val="21"/>
                    </w:rPr>
                    <w:t>or</w:t>
                  </w:r>
                </w:p>
                <w:p w14:paraId="10888A5F"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11.1 g of CaCl</w:t>
                  </w:r>
                  <w:r>
                    <w:rPr>
                      <w:rFonts w:ascii="Roboto" w:eastAsia="Roboto" w:hAnsi="Roboto" w:cs="Roboto"/>
                      <w:sz w:val="21"/>
                      <w:szCs w:val="21"/>
                      <w:vertAlign w:val="subscript"/>
                    </w:rPr>
                    <w:t>2</w:t>
                  </w:r>
                  <w:r>
                    <w:rPr>
                      <w:rFonts w:ascii="Roboto" w:eastAsia="Roboto" w:hAnsi="Roboto" w:cs="Roboto"/>
                      <w:sz w:val="21"/>
                      <w:szCs w:val="21"/>
                    </w:rPr>
                    <w:t xml:space="preserve"> (anhydrous)</w:t>
                  </w:r>
                </w:p>
                <w:p w14:paraId="61311536"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see instructions below</w:t>
                  </w:r>
                </w:p>
              </w:tc>
              <w:tc>
                <w:tcPr>
                  <w:tcW w:w="248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3079A06"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 M</w:t>
                  </w:r>
                </w:p>
              </w:tc>
            </w:tr>
            <w:tr w:rsidR="00CC650C" w14:paraId="3F49245D" w14:textId="77777777">
              <w:trPr>
                <w:trHeight w:val="795"/>
              </w:trPr>
              <w:tc>
                <w:tcPr>
                  <w:tcW w:w="6811"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DF9B2B3"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245278E6" w14:textId="77777777">
              <w:trPr>
                <w:trHeight w:val="8100"/>
              </w:trPr>
              <w:tc>
                <w:tcPr>
                  <w:tcW w:w="1276"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404EB7C"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lastRenderedPageBreak/>
                    <w:t>To Prepare</w:t>
                  </w:r>
                </w:p>
              </w:tc>
              <w:tc>
                <w:tcPr>
                  <w:tcW w:w="5535"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BCADCD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Note: You will need stock solutions of CaCl</w:t>
                  </w:r>
                  <w:r>
                    <w:rPr>
                      <w:rFonts w:ascii="Roboto" w:eastAsia="Roboto" w:hAnsi="Roboto" w:cs="Roboto"/>
                      <w:sz w:val="21"/>
                      <w:szCs w:val="21"/>
                      <w:vertAlign w:val="subscript"/>
                    </w:rPr>
                    <w:t>2</w:t>
                  </w:r>
                  <w:r>
                    <w:rPr>
                      <w:rFonts w:ascii="Roboto" w:eastAsia="Roboto" w:hAnsi="Roboto" w:cs="Roboto"/>
                      <w:sz w:val="21"/>
                      <w:szCs w:val="21"/>
                    </w:rPr>
                    <w:t xml:space="preserve"> at 1 M and 100 mM.</w:t>
                  </w:r>
                </w:p>
                <w:p w14:paraId="3088355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p w14:paraId="7473652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For 1 M CaCl</w:t>
                  </w:r>
                  <w:r>
                    <w:rPr>
                      <w:rFonts w:ascii="Roboto" w:eastAsia="Roboto" w:hAnsi="Roboto" w:cs="Roboto"/>
                      <w:sz w:val="21"/>
                      <w:szCs w:val="21"/>
                      <w:vertAlign w:val="subscript"/>
                    </w:rPr>
                    <w:t>2</w:t>
                  </w:r>
                  <w:r>
                    <w:rPr>
                      <w:rFonts w:ascii="Roboto" w:eastAsia="Roboto" w:hAnsi="Roboto" w:cs="Roboto"/>
                      <w:sz w:val="21"/>
                      <w:szCs w:val="21"/>
                    </w:rPr>
                    <w:t>:</w:t>
                  </w:r>
                </w:p>
                <w:p w14:paraId="09FD8B5A" w14:textId="77777777" w:rsidR="00CC650C" w:rsidRDefault="00000000">
                  <w:pPr>
                    <w:numPr>
                      <w:ilvl w:val="0"/>
                      <w:numId w:val="8"/>
                    </w:numPr>
                    <w:spacing w:before="160" w:line="281" w:lineRule="auto"/>
                  </w:pPr>
                  <w:r>
                    <w:rPr>
                      <w:rFonts w:ascii="Roboto" w:eastAsia="Roboto" w:hAnsi="Roboto" w:cs="Roboto"/>
                      <w:sz w:val="21"/>
                      <w:szCs w:val="21"/>
                    </w:rPr>
                    <w:t>Add 90 mL of ddH</w:t>
                  </w:r>
                  <w:r>
                    <w:rPr>
                      <w:rFonts w:ascii="Roboto" w:eastAsia="Roboto" w:hAnsi="Roboto" w:cs="Roboto"/>
                      <w:sz w:val="21"/>
                      <w:szCs w:val="21"/>
                      <w:vertAlign w:val="subscript"/>
                    </w:rPr>
                    <w:t>2</w:t>
                  </w:r>
                  <w:r>
                    <w:rPr>
                      <w:rFonts w:ascii="Roboto" w:eastAsia="Roboto" w:hAnsi="Roboto" w:cs="Roboto"/>
                      <w:sz w:val="21"/>
                      <w:szCs w:val="21"/>
                    </w:rPr>
                    <w:t>O to a large beaker.</w:t>
                  </w:r>
                </w:p>
                <w:p w14:paraId="5ED7B610" w14:textId="77777777" w:rsidR="00CC650C" w:rsidRDefault="00000000">
                  <w:pPr>
                    <w:numPr>
                      <w:ilvl w:val="0"/>
                      <w:numId w:val="8"/>
                    </w:numPr>
                    <w:spacing w:line="281" w:lineRule="auto"/>
                  </w:pPr>
                  <w:r>
                    <w:rPr>
                      <w:rFonts w:ascii="Roboto" w:eastAsia="Roboto" w:hAnsi="Roboto" w:cs="Roboto"/>
                      <w:sz w:val="21"/>
                      <w:szCs w:val="21"/>
                    </w:rPr>
                    <w:t>Weigh out CaCl</w:t>
                  </w:r>
                  <w:r>
                    <w:rPr>
                      <w:rFonts w:ascii="Roboto" w:eastAsia="Roboto" w:hAnsi="Roboto" w:cs="Roboto"/>
                      <w:sz w:val="21"/>
                      <w:szCs w:val="21"/>
                      <w:vertAlign w:val="subscript"/>
                    </w:rPr>
                    <w:t>2</w:t>
                  </w:r>
                  <w:r>
                    <w:rPr>
                      <w:rFonts w:ascii="Roboto" w:eastAsia="Roboto" w:hAnsi="Roboto" w:cs="Roboto"/>
                      <w:sz w:val="21"/>
                      <w:szCs w:val="21"/>
                    </w:rPr>
                    <w:t xml:space="preserve"> and slowly, while stirring, add to the ddH</w:t>
                  </w:r>
                  <w:r>
                    <w:rPr>
                      <w:rFonts w:ascii="Roboto" w:eastAsia="Roboto" w:hAnsi="Roboto" w:cs="Roboto"/>
                      <w:sz w:val="21"/>
                      <w:szCs w:val="21"/>
                      <w:vertAlign w:val="subscript"/>
                    </w:rPr>
                    <w:t>2</w:t>
                  </w:r>
                  <w:r>
                    <w:rPr>
                      <w:rFonts w:ascii="Roboto" w:eastAsia="Roboto" w:hAnsi="Roboto" w:cs="Roboto"/>
                      <w:sz w:val="21"/>
                      <w:szCs w:val="21"/>
                    </w:rPr>
                    <w:t>O until the CaCl</w:t>
                  </w:r>
                  <w:r>
                    <w:rPr>
                      <w:rFonts w:ascii="Roboto" w:eastAsia="Roboto" w:hAnsi="Roboto" w:cs="Roboto"/>
                      <w:sz w:val="21"/>
                      <w:szCs w:val="21"/>
                      <w:vertAlign w:val="subscript"/>
                    </w:rPr>
                    <w:t xml:space="preserve">2 </w:t>
                  </w:r>
                  <w:r>
                    <w:rPr>
                      <w:rFonts w:ascii="Roboto" w:eastAsia="Roboto" w:hAnsi="Roboto" w:cs="Roboto"/>
                      <w:sz w:val="21"/>
                      <w:szCs w:val="21"/>
                    </w:rPr>
                    <w:t>is dissolved.</w:t>
                  </w:r>
                </w:p>
                <w:p w14:paraId="147070C3" w14:textId="77777777" w:rsidR="00CC650C" w:rsidRDefault="00000000">
                  <w:pPr>
                    <w:numPr>
                      <w:ilvl w:val="0"/>
                      <w:numId w:val="8"/>
                    </w:numPr>
                    <w:spacing w:line="281" w:lineRule="auto"/>
                  </w:pPr>
                  <w:r>
                    <w:rPr>
                      <w:rFonts w:ascii="Roboto" w:eastAsia="Roboto" w:hAnsi="Roboto" w:cs="Roboto"/>
                      <w:sz w:val="21"/>
                      <w:szCs w:val="21"/>
                    </w:rPr>
                    <w:t>Transfer the solution to a graduated cylinder, and add ddH</w:t>
                  </w:r>
                  <w:r>
                    <w:rPr>
                      <w:rFonts w:ascii="Roboto" w:eastAsia="Roboto" w:hAnsi="Roboto" w:cs="Roboto"/>
                      <w:sz w:val="21"/>
                      <w:szCs w:val="21"/>
                      <w:vertAlign w:val="subscript"/>
                    </w:rPr>
                    <w:t>2</w:t>
                  </w:r>
                  <w:r>
                    <w:rPr>
                      <w:rFonts w:ascii="Roboto" w:eastAsia="Roboto" w:hAnsi="Roboto" w:cs="Roboto"/>
                      <w:sz w:val="21"/>
                      <w:szCs w:val="21"/>
                    </w:rPr>
                    <w:t>O to 100 mL.</w:t>
                  </w:r>
                </w:p>
                <w:p w14:paraId="38A2A05D" w14:textId="77777777" w:rsidR="00CC650C" w:rsidRDefault="00000000">
                  <w:pPr>
                    <w:numPr>
                      <w:ilvl w:val="0"/>
                      <w:numId w:val="8"/>
                    </w:numPr>
                    <w:spacing w:after="380" w:line="281" w:lineRule="auto"/>
                  </w:pPr>
                  <w:r>
                    <w:rPr>
                      <w:rFonts w:ascii="Roboto" w:eastAsia="Roboto" w:hAnsi="Roboto" w:cs="Roboto"/>
                      <w:sz w:val="21"/>
                      <w:szCs w:val="21"/>
                    </w:rPr>
                    <w:t>Sterilize.</w:t>
                  </w:r>
                </w:p>
                <w:p w14:paraId="51EEDA1D"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p w14:paraId="53326B91"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For 100 mM CaCl</w:t>
                  </w:r>
                  <w:r>
                    <w:rPr>
                      <w:rFonts w:ascii="Roboto" w:eastAsia="Roboto" w:hAnsi="Roboto" w:cs="Roboto"/>
                      <w:sz w:val="21"/>
                      <w:szCs w:val="21"/>
                      <w:vertAlign w:val="subscript"/>
                    </w:rPr>
                    <w:t>2</w:t>
                  </w:r>
                  <w:r>
                    <w:rPr>
                      <w:rFonts w:ascii="Roboto" w:eastAsia="Roboto" w:hAnsi="Roboto" w:cs="Roboto"/>
                      <w:sz w:val="21"/>
                      <w:szCs w:val="21"/>
                    </w:rPr>
                    <w:t>:</w:t>
                  </w:r>
                </w:p>
                <w:p w14:paraId="50557C22" w14:textId="77777777" w:rsidR="00CC650C" w:rsidRDefault="00000000">
                  <w:pPr>
                    <w:numPr>
                      <w:ilvl w:val="0"/>
                      <w:numId w:val="144"/>
                    </w:numPr>
                    <w:spacing w:before="160" w:line="281" w:lineRule="auto"/>
                  </w:pPr>
                  <w:r>
                    <w:rPr>
                      <w:rFonts w:ascii="Roboto" w:eastAsia="Roboto" w:hAnsi="Roboto" w:cs="Roboto"/>
                      <w:sz w:val="21"/>
                      <w:szCs w:val="21"/>
                    </w:rPr>
                    <w:t>Add 50 mL of 1 M CaCl</w:t>
                  </w:r>
                  <w:r>
                    <w:rPr>
                      <w:rFonts w:ascii="Roboto" w:eastAsia="Roboto" w:hAnsi="Roboto" w:cs="Roboto"/>
                      <w:sz w:val="21"/>
                      <w:szCs w:val="21"/>
                      <w:vertAlign w:val="subscript"/>
                    </w:rPr>
                    <w:t>2</w:t>
                  </w:r>
                  <w:r>
                    <w:rPr>
                      <w:rFonts w:ascii="Roboto" w:eastAsia="Roboto" w:hAnsi="Roboto" w:cs="Roboto"/>
                      <w:sz w:val="21"/>
                      <w:szCs w:val="21"/>
                    </w:rPr>
                    <w:t xml:space="preserve"> to a large beaker.</w:t>
                  </w:r>
                </w:p>
                <w:p w14:paraId="7A87F1C0" w14:textId="77777777" w:rsidR="00CC650C" w:rsidRDefault="00000000">
                  <w:pPr>
                    <w:numPr>
                      <w:ilvl w:val="0"/>
                      <w:numId w:val="144"/>
                    </w:numPr>
                    <w:spacing w:line="281" w:lineRule="auto"/>
                  </w:pPr>
                  <w:r>
                    <w:rPr>
                      <w:rFonts w:ascii="Roboto" w:eastAsia="Roboto" w:hAnsi="Roboto" w:cs="Roboto"/>
                      <w:sz w:val="21"/>
                      <w:szCs w:val="21"/>
                    </w:rPr>
                    <w:t>Add ddH</w:t>
                  </w:r>
                  <w:r>
                    <w:rPr>
                      <w:rFonts w:ascii="Roboto" w:eastAsia="Roboto" w:hAnsi="Roboto" w:cs="Roboto"/>
                      <w:sz w:val="21"/>
                      <w:szCs w:val="21"/>
                      <w:vertAlign w:val="subscript"/>
                    </w:rPr>
                    <w:t>2</w:t>
                  </w:r>
                  <w:r>
                    <w:rPr>
                      <w:rFonts w:ascii="Roboto" w:eastAsia="Roboto" w:hAnsi="Roboto" w:cs="Roboto"/>
                      <w:sz w:val="21"/>
                      <w:szCs w:val="21"/>
                    </w:rPr>
                    <w:t>O to 500 mL</w:t>
                  </w:r>
                </w:p>
                <w:p w14:paraId="4C5244F1" w14:textId="77777777" w:rsidR="00CC650C" w:rsidRDefault="00000000">
                  <w:pPr>
                    <w:numPr>
                      <w:ilvl w:val="0"/>
                      <w:numId w:val="144"/>
                    </w:numPr>
                    <w:spacing w:after="380" w:line="281" w:lineRule="auto"/>
                  </w:pPr>
                  <w:r>
                    <w:rPr>
                      <w:rFonts w:ascii="Roboto" w:eastAsia="Roboto" w:hAnsi="Roboto" w:cs="Roboto"/>
                      <w:sz w:val="21"/>
                      <w:szCs w:val="21"/>
                    </w:rPr>
                    <w:t>Sterilize*</w:t>
                  </w:r>
                </w:p>
                <w:p w14:paraId="0B2BA480"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*if steps 1 &amp; 2 are performed using sterile ddH</w:t>
                  </w:r>
                  <w:r>
                    <w:rPr>
                      <w:rFonts w:ascii="Roboto" w:eastAsia="Roboto" w:hAnsi="Roboto" w:cs="Roboto"/>
                      <w:sz w:val="21"/>
                      <w:szCs w:val="21"/>
                      <w:vertAlign w:val="subscript"/>
                    </w:rPr>
                    <w:t>2</w:t>
                  </w:r>
                  <w:r>
                    <w:rPr>
                      <w:rFonts w:ascii="Roboto" w:eastAsia="Roboto" w:hAnsi="Roboto" w:cs="Roboto"/>
                      <w:sz w:val="21"/>
                      <w:szCs w:val="21"/>
                    </w:rPr>
                    <w:t>O and sterile 1M calcium chloride, as well as using aseptic technique, there is no need to sterilize the solution.</w:t>
                  </w:r>
                </w:p>
              </w:tc>
            </w:tr>
            <w:tr w:rsidR="00CC650C" w14:paraId="6FECE1E5" w14:textId="77777777">
              <w:trPr>
                <w:trHeight w:val="795"/>
              </w:trPr>
              <w:tc>
                <w:tcPr>
                  <w:tcW w:w="6811"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AF4E47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3DD9D6BF" w14:textId="77777777">
              <w:trPr>
                <w:trHeight w:val="795"/>
              </w:trPr>
              <w:tc>
                <w:tcPr>
                  <w:tcW w:w="1276"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DA31163"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Sterilize</w:t>
                  </w:r>
                </w:p>
              </w:tc>
              <w:tc>
                <w:tcPr>
                  <w:tcW w:w="5535"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3DF054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Filter-sterilize; do not autoclave.</w:t>
                  </w:r>
                </w:p>
              </w:tc>
            </w:tr>
            <w:tr w:rsidR="00CC650C" w14:paraId="2F121302" w14:textId="77777777">
              <w:trPr>
                <w:trHeight w:val="795"/>
              </w:trPr>
              <w:tc>
                <w:tcPr>
                  <w:tcW w:w="6811"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9103D71"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072F8EAE" w14:textId="77777777">
              <w:trPr>
                <w:trHeight w:val="795"/>
              </w:trPr>
              <w:tc>
                <w:tcPr>
                  <w:tcW w:w="1276"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3701056"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Store</w:t>
                  </w:r>
                </w:p>
              </w:tc>
              <w:tc>
                <w:tcPr>
                  <w:tcW w:w="5535"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D2FA090"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At room temperature, indefinitely. Do not refrigerate</w:t>
                  </w:r>
                </w:p>
              </w:tc>
            </w:tr>
            <w:tr w:rsidR="00CC650C" w14:paraId="6C23D9BA" w14:textId="77777777">
              <w:trPr>
                <w:trHeight w:val="795"/>
              </w:trPr>
              <w:tc>
                <w:tcPr>
                  <w:tcW w:w="6811"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6815EEF"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lastRenderedPageBreak/>
                    <w:t xml:space="preserve"> </w:t>
                  </w:r>
                </w:p>
              </w:tc>
            </w:tr>
            <w:tr w:rsidR="00CC650C" w14:paraId="68A112C6" w14:textId="77777777">
              <w:trPr>
                <w:trHeight w:val="2055"/>
              </w:trPr>
              <w:tc>
                <w:tcPr>
                  <w:tcW w:w="1276"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664ABC8"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Usage</w:t>
                  </w:r>
                </w:p>
              </w:tc>
              <w:tc>
                <w:tcPr>
                  <w:tcW w:w="5535"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F1EF132"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In Recipe:</w:t>
                  </w:r>
                </w:p>
                <w:p w14:paraId="7117E753" w14:textId="77777777" w:rsidR="00CC650C" w:rsidRDefault="00000000">
                  <w:pPr>
                    <w:numPr>
                      <w:ilvl w:val="0"/>
                      <w:numId w:val="85"/>
                    </w:numPr>
                    <w:spacing w:before="160" w:line="281" w:lineRule="auto"/>
                  </w:pPr>
                  <w:r>
                    <w:rPr>
                      <w:rFonts w:ascii="Roboto" w:eastAsia="Roboto" w:hAnsi="Roboto" w:cs="Roboto"/>
                      <w:sz w:val="21"/>
                      <w:szCs w:val="21"/>
                    </w:rPr>
                    <w:t xml:space="preserve"> 7H9 liquid medium complete and top agar</w:t>
                  </w:r>
                </w:p>
                <w:p w14:paraId="3D124507" w14:textId="77777777" w:rsidR="00CC650C" w:rsidRDefault="00000000">
                  <w:pPr>
                    <w:numPr>
                      <w:ilvl w:val="0"/>
                      <w:numId w:val="85"/>
                    </w:numPr>
                    <w:spacing w:line="281" w:lineRule="auto"/>
                  </w:pPr>
                  <w:r>
                    <w:rPr>
                      <w:rFonts w:ascii="Roboto" w:eastAsia="Roboto" w:hAnsi="Roboto" w:cs="Roboto"/>
                      <w:sz w:val="21"/>
                      <w:szCs w:val="21"/>
                    </w:rPr>
                    <w:t>PYCa liquid medium, agar, and top agar.</w:t>
                  </w:r>
                </w:p>
                <w:p w14:paraId="00EEEA59" w14:textId="77777777" w:rsidR="00CC650C" w:rsidRDefault="00000000">
                  <w:pPr>
                    <w:numPr>
                      <w:ilvl w:val="0"/>
                      <w:numId w:val="85"/>
                    </w:numPr>
                    <w:spacing w:after="380" w:line="281" w:lineRule="auto"/>
                  </w:pPr>
                  <w:r>
                    <w:rPr>
                      <w:rFonts w:ascii="Roboto" w:eastAsia="Roboto" w:hAnsi="Roboto" w:cs="Roboto"/>
                      <w:sz w:val="21"/>
                      <w:szCs w:val="21"/>
                    </w:rPr>
                    <w:t>Phage buffer</w:t>
                  </w:r>
                </w:p>
              </w:tc>
            </w:tr>
            <w:tr w:rsidR="00CC650C" w14:paraId="569A1DB6" w14:textId="77777777">
              <w:trPr>
                <w:trHeight w:val="795"/>
              </w:trPr>
              <w:tc>
                <w:tcPr>
                  <w:tcW w:w="1276"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65A29D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c>
                <w:tcPr>
                  <w:tcW w:w="5535"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C0428B2"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32672C71" w14:textId="77777777">
              <w:trPr>
                <w:trHeight w:val="3465"/>
              </w:trPr>
              <w:tc>
                <w:tcPr>
                  <w:tcW w:w="1276"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172C247"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Notes</w:t>
                  </w:r>
                </w:p>
              </w:tc>
              <w:tc>
                <w:tcPr>
                  <w:tcW w:w="5535"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A9424F6" w14:textId="77777777" w:rsidR="00CC650C" w:rsidRDefault="00000000">
                  <w:pPr>
                    <w:numPr>
                      <w:ilvl w:val="0"/>
                      <w:numId w:val="125"/>
                    </w:numPr>
                    <w:spacing w:before="160" w:line="281" w:lineRule="auto"/>
                  </w:pPr>
                  <w:r>
                    <w:rPr>
                      <w:rFonts w:ascii="Roboto" w:eastAsia="Roboto" w:hAnsi="Roboto" w:cs="Roboto"/>
                      <w:sz w:val="21"/>
                      <w:szCs w:val="21"/>
                    </w:rPr>
                    <w:t>CaCl</w:t>
                  </w:r>
                  <w:r>
                    <w:rPr>
                      <w:rFonts w:ascii="Roboto" w:eastAsia="Roboto" w:hAnsi="Roboto" w:cs="Roboto"/>
                      <w:sz w:val="21"/>
                      <w:szCs w:val="21"/>
                      <w:vertAlign w:val="subscript"/>
                    </w:rPr>
                    <w:t xml:space="preserve">2 </w:t>
                  </w:r>
                  <w:r>
                    <w:rPr>
                      <w:rFonts w:ascii="Roboto" w:eastAsia="Roboto" w:hAnsi="Roboto" w:cs="Roboto"/>
                      <w:sz w:val="21"/>
                      <w:szCs w:val="21"/>
                    </w:rPr>
                    <w:t>should not be autoclaved as it can precipitate out of solution at high temperatures.</w:t>
                  </w:r>
                </w:p>
                <w:p w14:paraId="005AE549" w14:textId="77777777" w:rsidR="00CC650C" w:rsidRDefault="00000000">
                  <w:pPr>
                    <w:numPr>
                      <w:ilvl w:val="0"/>
                      <w:numId w:val="125"/>
                    </w:numPr>
                    <w:spacing w:line="281" w:lineRule="auto"/>
                  </w:pPr>
                  <w:r>
                    <w:rPr>
                      <w:rFonts w:ascii="Roboto" w:eastAsia="Roboto" w:hAnsi="Roboto" w:cs="Roboto"/>
                      <w:sz w:val="21"/>
                      <w:szCs w:val="21"/>
                    </w:rPr>
                    <w:t>Due to the high concentration of salts in Middlebrook 7H9 media, CaCl</w:t>
                  </w:r>
                  <w:r>
                    <w:rPr>
                      <w:rFonts w:ascii="Roboto" w:eastAsia="Roboto" w:hAnsi="Roboto" w:cs="Roboto"/>
                      <w:sz w:val="21"/>
                      <w:szCs w:val="21"/>
                      <w:vertAlign w:val="subscript"/>
                    </w:rPr>
                    <w:t xml:space="preserve">2 </w:t>
                  </w:r>
                  <w:r>
                    <w:rPr>
                      <w:rFonts w:ascii="Roboto" w:eastAsia="Roboto" w:hAnsi="Roboto" w:cs="Roboto"/>
                      <w:sz w:val="21"/>
                      <w:szCs w:val="21"/>
                    </w:rPr>
                    <w:t>has a tendency to precipitate out of solution. As such, CaCl</w:t>
                  </w:r>
                  <w:r>
                    <w:rPr>
                      <w:rFonts w:ascii="Roboto" w:eastAsia="Roboto" w:hAnsi="Roboto" w:cs="Roboto"/>
                      <w:sz w:val="21"/>
                      <w:szCs w:val="21"/>
                      <w:vertAlign w:val="subscript"/>
                    </w:rPr>
                    <w:t>2</w:t>
                  </w:r>
                  <w:r>
                    <w:rPr>
                      <w:rFonts w:ascii="Roboto" w:eastAsia="Roboto" w:hAnsi="Roboto" w:cs="Roboto"/>
                      <w:sz w:val="21"/>
                      <w:szCs w:val="21"/>
                    </w:rPr>
                    <w:t xml:space="preserve"> will ideally be added to 7H9 media immediately before the solution is used.</w:t>
                  </w:r>
                </w:p>
                <w:p w14:paraId="3A1AD4EC" w14:textId="77777777" w:rsidR="00CC650C" w:rsidRDefault="00000000">
                  <w:pPr>
                    <w:numPr>
                      <w:ilvl w:val="0"/>
                      <w:numId w:val="125"/>
                    </w:numPr>
                    <w:spacing w:after="380" w:line="281" w:lineRule="auto"/>
                  </w:pPr>
                  <w:r>
                    <w:rPr>
                      <w:rFonts w:ascii="Roboto" w:eastAsia="Roboto" w:hAnsi="Roboto" w:cs="Roboto"/>
                      <w:sz w:val="21"/>
                      <w:szCs w:val="21"/>
                    </w:rPr>
                    <w:t>100 mL of both 1 M CaCl</w:t>
                  </w:r>
                  <w:r>
                    <w:rPr>
                      <w:rFonts w:ascii="Roboto" w:eastAsia="Roboto" w:hAnsi="Roboto" w:cs="Roboto"/>
                      <w:sz w:val="21"/>
                      <w:szCs w:val="21"/>
                      <w:vertAlign w:val="subscript"/>
                    </w:rPr>
                    <w:t xml:space="preserve">2 </w:t>
                  </w:r>
                  <w:r>
                    <w:rPr>
                      <w:rFonts w:ascii="Roboto" w:eastAsia="Roboto" w:hAnsi="Roboto" w:cs="Roboto"/>
                      <w:sz w:val="21"/>
                      <w:szCs w:val="21"/>
                    </w:rPr>
                    <w:t>and 100 mM CaCl</w:t>
                  </w:r>
                  <w:r>
                    <w:rPr>
                      <w:rFonts w:ascii="Roboto" w:eastAsia="Roboto" w:hAnsi="Roboto" w:cs="Roboto"/>
                      <w:sz w:val="21"/>
                      <w:szCs w:val="21"/>
                      <w:vertAlign w:val="subscript"/>
                    </w:rPr>
                    <w:t>2</w:t>
                  </w:r>
                  <w:r>
                    <w:rPr>
                      <w:rFonts w:ascii="Roboto" w:eastAsia="Roboto" w:hAnsi="Roboto" w:cs="Roboto"/>
                      <w:sz w:val="21"/>
                      <w:szCs w:val="21"/>
                    </w:rPr>
                    <w:t xml:space="preserve"> should be sufficient for preparing all reagents requiring CaCl</w:t>
                  </w:r>
                  <w:r>
                    <w:rPr>
                      <w:rFonts w:ascii="Roboto" w:eastAsia="Roboto" w:hAnsi="Roboto" w:cs="Roboto"/>
                      <w:sz w:val="21"/>
                      <w:szCs w:val="21"/>
                      <w:vertAlign w:val="subscript"/>
                    </w:rPr>
                    <w:t>2</w:t>
                  </w:r>
                  <w:r>
                    <w:rPr>
                      <w:rFonts w:ascii="Roboto" w:eastAsia="Roboto" w:hAnsi="Roboto" w:cs="Roboto"/>
                      <w:sz w:val="21"/>
                      <w:szCs w:val="21"/>
                    </w:rPr>
                    <w:t xml:space="preserve"> for ~ 20 students per semester.</w:t>
                  </w:r>
                </w:p>
              </w:tc>
            </w:tr>
          </w:tbl>
          <w:p w14:paraId="3B20B096" w14:textId="77777777" w:rsidR="00CC650C" w:rsidRDefault="00CC650C">
            <w:pPr>
              <w:spacing w:before="240" w:after="240"/>
              <w:rPr>
                <w:rFonts w:ascii="Calibri" w:eastAsia="Calibri" w:hAnsi="Calibri" w:cs="Calibri"/>
              </w:rPr>
            </w:pPr>
          </w:p>
        </w:tc>
      </w:tr>
    </w:tbl>
    <w:p w14:paraId="117D5F86" w14:textId="77777777" w:rsidR="00CC650C" w:rsidRDefault="00000000">
      <w:pPr>
        <w:pStyle w:val="Heading1"/>
        <w:keepNext w:val="0"/>
        <w:keepLines w:val="0"/>
        <w:spacing w:before="480"/>
        <w:rPr>
          <w:color w:val="2F5496"/>
          <w:sz w:val="50"/>
          <w:szCs w:val="50"/>
        </w:rPr>
      </w:pPr>
      <w:bookmarkStart w:id="241" w:name="_mf7xpl3k7szg" w:colFirst="0" w:colLast="0"/>
      <w:bookmarkEnd w:id="241"/>
      <w:r>
        <w:rPr>
          <w:rFonts w:ascii="Roboto" w:eastAsia="Roboto" w:hAnsi="Roboto" w:cs="Roboto"/>
          <w:b/>
          <w:color w:val="2F5496"/>
          <w:sz w:val="32"/>
          <w:szCs w:val="32"/>
        </w:rPr>
        <w:lastRenderedPageBreak/>
        <w:t>Calcium Nitrate (0.8 M )</w:t>
      </w:r>
    </w:p>
    <w:p w14:paraId="11C64D42" w14:textId="77777777" w:rsidR="00CC650C" w:rsidRDefault="00CC650C">
      <w:pPr>
        <w:spacing w:before="240" w:after="240"/>
      </w:pPr>
    </w:p>
    <w:tbl>
      <w:tblPr>
        <w:tblStyle w:val="afffff8"/>
        <w:tblW w:w="10215" w:type="dxa"/>
        <w:tblBorders>
          <w:top w:val="nil"/>
          <w:left w:val="nil"/>
          <w:bottom w:val="nil"/>
          <w:right w:val="nil"/>
          <w:insideH w:val="nil"/>
          <w:insideV w:val="nil"/>
        </w:tblBorders>
        <w:tblLayout w:type="fixed"/>
        <w:tblLook w:val="0600" w:firstRow="0" w:lastRow="0" w:firstColumn="0" w:lastColumn="0" w:noHBand="1" w:noVBand="1"/>
      </w:tblPr>
      <w:tblGrid>
        <w:gridCol w:w="1965"/>
        <w:gridCol w:w="8250"/>
      </w:tblGrid>
      <w:tr w:rsidR="00CC650C" w14:paraId="4814B922" w14:textId="77777777">
        <w:trPr>
          <w:trHeight w:val="300"/>
        </w:trPr>
        <w:tc>
          <w:tcPr>
            <w:tcW w:w="1965" w:type="dxa"/>
            <w:tcBorders>
              <w:top w:val="single" w:sz="8" w:space="0" w:color="000000"/>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7F8E8B94"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8250" w:type="dxa"/>
            <w:tcBorders>
              <w:top w:val="single" w:sz="8" w:space="0" w:color="000000"/>
              <w:left w:val="nil"/>
              <w:bottom w:val="single" w:sz="8" w:space="0" w:color="000000"/>
              <w:right w:val="single" w:sz="8" w:space="0" w:color="000000"/>
            </w:tcBorders>
            <w:shd w:val="clear" w:color="auto" w:fill="CFE2F3"/>
            <w:tcMar>
              <w:top w:w="0" w:type="dxa"/>
              <w:left w:w="120" w:type="dxa"/>
              <w:bottom w:w="0" w:type="dxa"/>
              <w:right w:w="120" w:type="dxa"/>
            </w:tcMar>
          </w:tcPr>
          <w:p w14:paraId="1A8DAC39"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6A9A33AD" w14:textId="77777777">
        <w:trPr>
          <w:trHeight w:val="285"/>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5E0F308E"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07C6A450" w14:textId="77777777" w:rsidR="00CC650C" w:rsidRDefault="00000000">
            <w:pPr>
              <w:spacing w:before="240" w:after="240"/>
              <w:rPr>
                <w:rFonts w:ascii="Calibri" w:eastAsia="Calibri" w:hAnsi="Calibri" w:cs="Calibri"/>
                <w:b/>
              </w:rPr>
            </w:pPr>
            <w:r>
              <w:rPr>
                <w:rFonts w:ascii="Calibri" w:eastAsia="Calibri" w:hAnsi="Calibri" w:cs="Calibri"/>
                <w:b/>
              </w:rPr>
              <w:t>Calcium Nitrate (0.8 M )</w:t>
            </w:r>
          </w:p>
        </w:tc>
      </w:tr>
      <w:tr w:rsidR="00CC650C" w14:paraId="0067E4AD" w14:textId="77777777">
        <w:trPr>
          <w:trHeight w:val="630"/>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38BD70E7" w14:textId="77777777" w:rsidR="00CC650C" w:rsidRDefault="00000000">
            <w:pPr>
              <w:spacing w:before="240" w:after="240" w:line="273" w:lineRule="auto"/>
              <w:rPr>
                <w:rFonts w:ascii="Calibri" w:eastAsia="Calibri" w:hAnsi="Calibri" w:cs="Calibri"/>
                <w:b/>
              </w:rPr>
            </w:pPr>
            <w:r>
              <w:rPr>
                <w:rFonts w:ascii="Calibri" w:eastAsia="Calibri" w:hAnsi="Calibri" w:cs="Calibri"/>
                <w:b/>
              </w:rPr>
              <w:t>imgtext</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56A12DD3" w14:textId="77777777" w:rsidR="00CC650C" w:rsidRDefault="00000000">
            <w:pPr>
              <w:spacing w:before="240" w:after="240"/>
              <w:rPr>
                <w:rFonts w:ascii="Calibri" w:eastAsia="Calibri" w:hAnsi="Calibri" w:cs="Calibri"/>
                <w:b/>
              </w:rPr>
            </w:pPr>
            <w:r>
              <w:rPr>
                <w:rFonts w:ascii="Calibri" w:eastAsia="Calibri" w:hAnsi="Calibri" w:cs="Calibri"/>
                <w:b/>
              </w:rPr>
              <w:t>Recipe Cards</w:t>
            </w:r>
          </w:p>
        </w:tc>
      </w:tr>
      <w:tr w:rsidR="00CC650C" w14:paraId="5309055B"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2CBC7F57" w14:textId="77777777" w:rsidR="00CC650C" w:rsidRDefault="00000000">
            <w:pPr>
              <w:spacing w:before="240" w:after="240"/>
              <w:rPr>
                <w:rFonts w:ascii="Calibri" w:eastAsia="Calibri" w:hAnsi="Calibri" w:cs="Calibri"/>
                <w:b/>
              </w:rPr>
            </w:pPr>
            <w:r>
              <w:rPr>
                <w:rFonts w:ascii="Calibri" w:eastAsia="Calibri" w:hAnsi="Calibri" w:cs="Calibri"/>
                <w:b/>
              </w:rPr>
              <w:lastRenderedPageBreak/>
              <w:t>img</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566DF2D0" w14:textId="77777777" w:rsidR="00CC650C" w:rsidRDefault="00000000">
            <w:pPr>
              <w:spacing w:before="240" w:after="240"/>
              <w:rPr>
                <w:rFonts w:ascii="Calibri" w:eastAsia="Calibri" w:hAnsi="Calibri" w:cs="Calibri"/>
                <w:b/>
              </w:rPr>
            </w:pPr>
            <w:r>
              <w:rPr>
                <w:rFonts w:ascii="Calibri" w:eastAsia="Calibri" w:hAnsi="Calibri" w:cs="Calibri"/>
                <w:b/>
              </w:rPr>
              <w:t>recipe-cards.svg</w:t>
            </w:r>
          </w:p>
        </w:tc>
      </w:tr>
      <w:tr w:rsidR="00CC650C" w14:paraId="2940D53B"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1C1F4E33"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7807C1B5" w14:textId="77777777" w:rsidR="00CC650C" w:rsidRDefault="00CC650C">
            <w:pPr>
              <w:spacing w:before="460" w:after="460"/>
              <w:rPr>
                <w:rFonts w:ascii="Roboto" w:eastAsia="Roboto" w:hAnsi="Roboto" w:cs="Roboto"/>
                <w:b/>
                <w:color w:val="FFFFFF"/>
                <w:sz w:val="36"/>
                <w:szCs w:val="36"/>
              </w:rPr>
            </w:pPr>
          </w:p>
          <w:tbl>
            <w:tblPr>
              <w:tblStyle w:val="afffff9"/>
              <w:tblW w:w="76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592"/>
              <w:gridCol w:w="3228"/>
              <w:gridCol w:w="2790"/>
            </w:tblGrid>
            <w:tr w:rsidR="00CC650C" w14:paraId="6168B1FA" w14:textId="77777777">
              <w:trPr>
                <w:trHeight w:val="870"/>
              </w:trPr>
              <w:tc>
                <w:tcPr>
                  <w:tcW w:w="7610" w:type="dxa"/>
                  <w:gridSpan w:val="3"/>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5C9F2C05"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0.8 M Ca(NO</w:t>
                  </w:r>
                  <w:r>
                    <w:rPr>
                      <w:rFonts w:ascii="Roboto" w:eastAsia="Roboto" w:hAnsi="Roboto" w:cs="Roboto"/>
                      <w:b/>
                      <w:sz w:val="21"/>
                      <w:szCs w:val="21"/>
                      <w:vertAlign w:val="subscript"/>
                    </w:rPr>
                    <w:t>3</w:t>
                  </w:r>
                  <w:r>
                    <w:rPr>
                      <w:rFonts w:ascii="Roboto" w:eastAsia="Roboto" w:hAnsi="Roboto" w:cs="Roboto"/>
                      <w:b/>
                      <w:sz w:val="21"/>
                      <w:szCs w:val="21"/>
                    </w:rPr>
                    <w:t>)</w:t>
                  </w:r>
                  <w:r>
                    <w:rPr>
                      <w:rFonts w:ascii="Roboto" w:eastAsia="Roboto" w:hAnsi="Roboto" w:cs="Roboto"/>
                      <w:b/>
                      <w:sz w:val="21"/>
                      <w:szCs w:val="21"/>
                      <w:vertAlign w:val="subscript"/>
                    </w:rPr>
                    <w:t>2</w:t>
                  </w:r>
                  <w:r>
                    <w:rPr>
                      <w:rFonts w:ascii="Roboto" w:eastAsia="Roboto" w:hAnsi="Roboto" w:cs="Roboto"/>
                      <w:b/>
                      <w:sz w:val="21"/>
                      <w:szCs w:val="21"/>
                    </w:rPr>
                    <w:t xml:space="preserve"> (100 mL)</w:t>
                  </w:r>
                </w:p>
              </w:tc>
            </w:tr>
            <w:tr w:rsidR="00CC650C" w14:paraId="0A49D488" w14:textId="77777777">
              <w:trPr>
                <w:trHeight w:val="1050"/>
              </w:trPr>
              <w:tc>
                <w:tcPr>
                  <w:tcW w:w="159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880AED2"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For bacterial host</w:t>
                  </w:r>
                </w:p>
              </w:tc>
              <w:tc>
                <w:tcPr>
                  <w:tcW w:w="6018"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BBF7073"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i/>
                      <w:sz w:val="21"/>
                      <w:szCs w:val="21"/>
                    </w:rPr>
                    <w:t xml:space="preserve">Streptomyces spp. </w:t>
                  </w:r>
                  <w:r>
                    <w:rPr>
                      <w:rFonts w:ascii="Roboto" w:eastAsia="Roboto" w:hAnsi="Roboto" w:cs="Roboto"/>
                      <w:sz w:val="21"/>
                      <w:szCs w:val="21"/>
                    </w:rPr>
                    <w:t>only</w:t>
                  </w:r>
                </w:p>
              </w:tc>
            </w:tr>
            <w:tr w:rsidR="00CC650C" w14:paraId="2ED8A11F" w14:textId="77777777">
              <w:trPr>
                <w:trHeight w:val="795"/>
              </w:trPr>
              <w:tc>
                <w:tcPr>
                  <w:tcW w:w="159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D6B1655"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Ingredients</w:t>
                  </w:r>
                </w:p>
              </w:tc>
              <w:tc>
                <w:tcPr>
                  <w:tcW w:w="322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044AC2C"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Amount</w:t>
                  </w:r>
                </w:p>
              </w:tc>
              <w:tc>
                <w:tcPr>
                  <w:tcW w:w="2790"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58DE00A"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Final Concentration</w:t>
                  </w:r>
                </w:p>
              </w:tc>
            </w:tr>
            <w:tr w:rsidR="00CC650C" w14:paraId="5C3A42AE" w14:textId="77777777">
              <w:trPr>
                <w:trHeight w:val="1485"/>
              </w:trPr>
              <w:tc>
                <w:tcPr>
                  <w:tcW w:w="159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7A9F2A9" w14:textId="77777777" w:rsidR="00CC650C" w:rsidRDefault="00000000">
                  <w:pPr>
                    <w:spacing w:after="300" w:line="281" w:lineRule="auto"/>
                    <w:jc w:val="center"/>
                    <w:rPr>
                      <w:rFonts w:ascii="Roboto" w:eastAsia="Roboto" w:hAnsi="Roboto" w:cs="Roboto"/>
                      <w:b/>
                      <w:sz w:val="21"/>
                      <w:szCs w:val="21"/>
                      <w:vertAlign w:val="subscript"/>
                    </w:rPr>
                  </w:pPr>
                  <w:r>
                    <w:rPr>
                      <w:rFonts w:ascii="Roboto" w:eastAsia="Roboto" w:hAnsi="Roboto" w:cs="Roboto"/>
                      <w:b/>
                      <w:sz w:val="21"/>
                      <w:szCs w:val="21"/>
                    </w:rPr>
                    <w:t>Ca(NO</w:t>
                  </w:r>
                  <w:r>
                    <w:rPr>
                      <w:rFonts w:ascii="Roboto" w:eastAsia="Roboto" w:hAnsi="Roboto" w:cs="Roboto"/>
                      <w:b/>
                      <w:sz w:val="21"/>
                      <w:szCs w:val="21"/>
                      <w:vertAlign w:val="subscript"/>
                    </w:rPr>
                    <w:t>3</w:t>
                  </w:r>
                  <w:r>
                    <w:rPr>
                      <w:rFonts w:ascii="Roboto" w:eastAsia="Roboto" w:hAnsi="Roboto" w:cs="Roboto"/>
                      <w:b/>
                      <w:sz w:val="21"/>
                      <w:szCs w:val="21"/>
                    </w:rPr>
                    <w:t>)</w:t>
                  </w:r>
                  <w:r>
                    <w:rPr>
                      <w:rFonts w:ascii="Roboto" w:eastAsia="Roboto" w:hAnsi="Roboto" w:cs="Roboto"/>
                      <w:b/>
                      <w:sz w:val="21"/>
                      <w:szCs w:val="21"/>
                      <w:vertAlign w:val="subscript"/>
                    </w:rPr>
                    <w:t>2</w:t>
                  </w:r>
                </w:p>
                <w:p w14:paraId="5DCF1369"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ddH</w:t>
                  </w:r>
                  <w:r>
                    <w:rPr>
                      <w:rFonts w:ascii="Roboto" w:eastAsia="Roboto" w:hAnsi="Roboto" w:cs="Roboto"/>
                      <w:b/>
                      <w:sz w:val="21"/>
                      <w:szCs w:val="21"/>
                      <w:vertAlign w:val="subscript"/>
                    </w:rPr>
                    <w:t>2</w:t>
                  </w:r>
                  <w:r>
                    <w:rPr>
                      <w:rFonts w:ascii="Roboto" w:eastAsia="Roboto" w:hAnsi="Roboto" w:cs="Roboto"/>
                      <w:b/>
                      <w:sz w:val="21"/>
                      <w:szCs w:val="21"/>
                    </w:rPr>
                    <w:t>O</w:t>
                  </w:r>
                </w:p>
              </w:tc>
              <w:tc>
                <w:tcPr>
                  <w:tcW w:w="322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C289110"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18.89 g of Ca(NO</w:t>
                  </w:r>
                  <w:r>
                    <w:rPr>
                      <w:rFonts w:ascii="Roboto" w:eastAsia="Roboto" w:hAnsi="Roboto" w:cs="Roboto"/>
                      <w:sz w:val="21"/>
                      <w:szCs w:val="21"/>
                      <w:vertAlign w:val="subscript"/>
                    </w:rPr>
                    <w:t>3</w:t>
                  </w:r>
                  <w:r>
                    <w:rPr>
                      <w:rFonts w:ascii="Roboto" w:eastAsia="Roboto" w:hAnsi="Roboto" w:cs="Roboto"/>
                      <w:sz w:val="21"/>
                      <w:szCs w:val="21"/>
                    </w:rPr>
                    <w:t>)</w:t>
                  </w:r>
                  <w:r>
                    <w:rPr>
                      <w:rFonts w:ascii="Roboto" w:eastAsia="Roboto" w:hAnsi="Roboto" w:cs="Roboto"/>
                      <w:sz w:val="21"/>
                      <w:szCs w:val="21"/>
                      <w:vertAlign w:val="subscript"/>
                    </w:rPr>
                    <w:t>2</w:t>
                  </w:r>
                  <w:r>
                    <w:rPr>
                      <w:rFonts w:ascii="Roboto" w:eastAsia="Roboto" w:hAnsi="Roboto" w:cs="Roboto"/>
                      <w:sz w:val="21"/>
                      <w:szCs w:val="21"/>
                    </w:rPr>
                    <w:t>.4H</w:t>
                  </w:r>
                  <w:r>
                    <w:rPr>
                      <w:rFonts w:ascii="Roboto" w:eastAsia="Roboto" w:hAnsi="Roboto" w:cs="Roboto"/>
                      <w:sz w:val="21"/>
                      <w:szCs w:val="21"/>
                      <w:vertAlign w:val="subscript"/>
                    </w:rPr>
                    <w:t>2</w:t>
                  </w:r>
                  <w:r>
                    <w:rPr>
                      <w:rFonts w:ascii="Roboto" w:eastAsia="Roboto" w:hAnsi="Roboto" w:cs="Roboto"/>
                      <w:sz w:val="21"/>
                      <w:szCs w:val="21"/>
                    </w:rPr>
                    <w:t>0</w:t>
                  </w:r>
                </w:p>
                <w:p w14:paraId="6B51FE8F"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To 100 mL</w:t>
                  </w:r>
                </w:p>
              </w:tc>
              <w:tc>
                <w:tcPr>
                  <w:tcW w:w="2790"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39F9595"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0.8 M</w:t>
                  </w:r>
                </w:p>
              </w:tc>
            </w:tr>
            <w:tr w:rsidR="00CC650C" w14:paraId="5B3B2522" w14:textId="77777777">
              <w:trPr>
                <w:trHeight w:val="3000"/>
              </w:trPr>
              <w:tc>
                <w:tcPr>
                  <w:tcW w:w="159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21CE6FA"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Prepare</w:t>
                  </w:r>
                </w:p>
              </w:tc>
              <w:tc>
                <w:tcPr>
                  <w:tcW w:w="6018"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9D5CF86" w14:textId="77777777" w:rsidR="00CC650C" w:rsidRDefault="00000000">
                  <w:pPr>
                    <w:numPr>
                      <w:ilvl w:val="0"/>
                      <w:numId w:val="4"/>
                    </w:numPr>
                    <w:spacing w:before="160" w:line="281" w:lineRule="auto"/>
                  </w:pPr>
                  <w:r>
                    <w:rPr>
                      <w:rFonts w:ascii="Roboto" w:eastAsia="Roboto" w:hAnsi="Roboto" w:cs="Roboto"/>
                      <w:sz w:val="21"/>
                      <w:szCs w:val="21"/>
                    </w:rPr>
                    <w:t>Add 80 mL of ddH</w:t>
                  </w:r>
                  <w:r>
                    <w:rPr>
                      <w:rFonts w:ascii="Roboto" w:eastAsia="Roboto" w:hAnsi="Roboto" w:cs="Roboto"/>
                      <w:sz w:val="21"/>
                      <w:szCs w:val="21"/>
                      <w:vertAlign w:val="subscript"/>
                    </w:rPr>
                    <w:t>2</w:t>
                  </w:r>
                  <w:r>
                    <w:rPr>
                      <w:rFonts w:ascii="Roboto" w:eastAsia="Roboto" w:hAnsi="Roboto" w:cs="Roboto"/>
                      <w:sz w:val="21"/>
                      <w:szCs w:val="21"/>
                    </w:rPr>
                    <w:t xml:space="preserve">O to a large beaker.                 </w:t>
                  </w:r>
                </w:p>
                <w:p w14:paraId="4A872531" w14:textId="77777777" w:rsidR="00CC650C" w:rsidRDefault="00000000">
                  <w:pPr>
                    <w:numPr>
                      <w:ilvl w:val="0"/>
                      <w:numId w:val="99"/>
                    </w:numPr>
                    <w:spacing w:line="281" w:lineRule="auto"/>
                  </w:pPr>
                  <w:r>
                    <w:rPr>
                      <w:rFonts w:ascii="Roboto" w:eastAsia="Roboto" w:hAnsi="Roboto" w:cs="Roboto"/>
                      <w:sz w:val="21"/>
                      <w:szCs w:val="21"/>
                    </w:rPr>
                    <w:t>Weigh out Ca(NO</w:t>
                  </w:r>
                  <w:r>
                    <w:rPr>
                      <w:rFonts w:ascii="Roboto" w:eastAsia="Roboto" w:hAnsi="Roboto" w:cs="Roboto"/>
                      <w:sz w:val="21"/>
                      <w:szCs w:val="21"/>
                      <w:vertAlign w:val="subscript"/>
                    </w:rPr>
                    <w:t>3</w:t>
                  </w:r>
                  <w:r>
                    <w:rPr>
                      <w:rFonts w:ascii="Roboto" w:eastAsia="Roboto" w:hAnsi="Roboto" w:cs="Roboto"/>
                      <w:sz w:val="21"/>
                      <w:szCs w:val="21"/>
                    </w:rPr>
                    <w:t>)</w:t>
                  </w:r>
                  <w:r>
                    <w:rPr>
                      <w:rFonts w:ascii="Roboto" w:eastAsia="Roboto" w:hAnsi="Roboto" w:cs="Roboto"/>
                      <w:sz w:val="21"/>
                      <w:szCs w:val="21"/>
                      <w:vertAlign w:val="subscript"/>
                    </w:rPr>
                    <w:t>2</w:t>
                  </w:r>
                  <w:r>
                    <w:rPr>
                      <w:rFonts w:ascii="Roboto" w:eastAsia="Roboto" w:hAnsi="Roboto" w:cs="Roboto"/>
                      <w:sz w:val="21"/>
                      <w:szCs w:val="21"/>
                    </w:rPr>
                    <w:t xml:space="preserve"> and slowly, while stirring, add to the ddH</w:t>
                  </w:r>
                  <w:r>
                    <w:rPr>
                      <w:rFonts w:ascii="Roboto" w:eastAsia="Roboto" w:hAnsi="Roboto" w:cs="Roboto"/>
                      <w:sz w:val="21"/>
                      <w:szCs w:val="21"/>
                      <w:vertAlign w:val="subscript"/>
                    </w:rPr>
                    <w:t>2</w:t>
                  </w:r>
                  <w:r>
                    <w:rPr>
                      <w:rFonts w:ascii="Roboto" w:eastAsia="Roboto" w:hAnsi="Roboto" w:cs="Roboto"/>
                      <w:sz w:val="21"/>
                      <w:szCs w:val="21"/>
                    </w:rPr>
                    <w:t>O until the Ca(NO</w:t>
                  </w:r>
                  <w:r>
                    <w:rPr>
                      <w:rFonts w:ascii="Roboto" w:eastAsia="Roboto" w:hAnsi="Roboto" w:cs="Roboto"/>
                      <w:sz w:val="21"/>
                      <w:szCs w:val="21"/>
                      <w:vertAlign w:val="subscript"/>
                    </w:rPr>
                    <w:t>3</w:t>
                  </w:r>
                  <w:r>
                    <w:rPr>
                      <w:rFonts w:ascii="Roboto" w:eastAsia="Roboto" w:hAnsi="Roboto" w:cs="Roboto"/>
                      <w:sz w:val="21"/>
                      <w:szCs w:val="21"/>
                    </w:rPr>
                    <w:t>)</w:t>
                  </w:r>
                  <w:r>
                    <w:rPr>
                      <w:rFonts w:ascii="Roboto" w:eastAsia="Roboto" w:hAnsi="Roboto" w:cs="Roboto"/>
                      <w:sz w:val="21"/>
                      <w:szCs w:val="21"/>
                      <w:vertAlign w:val="subscript"/>
                    </w:rPr>
                    <w:t xml:space="preserve">2 </w:t>
                  </w:r>
                  <w:r>
                    <w:rPr>
                      <w:rFonts w:ascii="Roboto" w:eastAsia="Roboto" w:hAnsi="Roboto" w:cs="Roboto"/>
                      <w:sz w:val="21"/>
                      <w:szCs w:val="21"/>
                    </w:rPr>
                    <w:t>is dissolved</w:t>
                  </w:r>
                </w:p>
                <w:p w14:paraId="3DAA96A7" w14:textId="77777777" w:rsidR="00CC650C" w:rsidRDefault="00000000">
                  <w:pPr>
                    <w:numPr>
                      <w:ilvl w:val="0"/>
                      <w:numId w:val="126"/>
                    </w:numPr>
                    <w:spacing w:line="281" w:lineRule="auto"/>
                  </w:pPr>
                  <w:r>
                    <w:rPr>
                      <w:rFonts w:ascii="Roboto" w:eastAsia="Roboto" w:hAnsi="Roboto" w:cs="Roboto"/>
                      <w:sz w:val="21"/>
                      <w:szCs w:val="21"/>
                    </w:rPr>
                    <w:t>Transfer the solution to a graduated cylinder, and add ddH</w:t>
                  </w:r>
                  <w:r>
                    <w:rPr>
                      <w:rFonts w:ascii="Roboto" w:eastAsia="Roboto" w:hAnsi="Roboto" w:cs="Roboto"/>
                      <w:sz w:val="21"/>
                      <w:szCs w:val="21"/>
                      <w:vertAlign w:val="subscript"/>
                    </w:rPr>
                    <w:t>2</w:t>
                  </w:r>
                  <w:r>
                    <w:rPr>
                      <w:rFonts w:ascii="Roboto" w:eastAsia="Roboto" w:hAnsi="Roboto" w:cs="Roboto"/>
                      <w:sz w:val="21"/>
                      <w:szCs w:val="21"/>
                    </w:rPr>
                    <w:t>O to 100 mL.</w:t>
                  </w:r>
                </w:p>
                <w:p w14:paraId="546253F1" w14:textId="77777777" w:rsidR="00CC650C" w:rsidRDefault="00000000">
                  <w:pPr>
                    <w:numPr>
                      <w:ilvl w:val="0"/>
                      <w:numId w:val="195"/>
                    </w:numPr>
                    <w:spacing w:after="380" w:line="281" w:lineRule="auto"/>
                  </w:pPr>
                  <w:r>
                    <w:rPr>
                      <w:rFonts w:ascii="Roboto" w:eastAsia="Roboto" w:hAnsi="Roboto" w:cs="Roboto"/>
                      <w:sz w:val="21"/>
                      <w:szCs w:val="21"/>
                    </w:rPr>
                    <w:t>Sterilize.</w:t>
                  </w:r>
                </w:p>
              </w:tc>
            </w:tr>
            <w:tr w:rsidR="00CC650C" w14:paraId="335325CE" w14:textId="77777777">
              <w:trPr>
                <w:trHeight w:val="795"/>
              </w:trPr>
              <w:tc>
                <w:tcPr>
                  <w:tcW w:w="159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70C685D"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Sterilize</w:t>
                  </w:r>
                </w:p>
              </w:tc>
              <w:tc>
                <w:tcPr>
                  <w:tcW w:w="6018"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20C778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Autoclave.</w:t>
                  </w:r>
                </w:p>
              </w:tc>
            </w:tr>
            <w:tr w:rsidR="00CC650C" w14:paraId="5FFC4635" w14:textId="77777777">
              <w:trPr>
                <w:trHeight w:val="795"/>
              </w:trPr>
              <w:tc>
                <w:tcPr>
                  <w:tcW w:w="159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7DE118E"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Store</w:t>
                  </w:r>
                </w:p>
              </w:tc>
              <w:tc>
                <w:tcPr>
                  <w:tcW w:w="6018"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D54242A"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At room temperature, indefinitely. Do not refrigerate</w:t>
                  </w:r>
                </w:p>
              </w:tc>
            </w:tr>
            <w:tr w:rsidR="00CC650C" w14:paraId="07CB34B0" w14:textId="77777777">
              <w:trPr>
                <w:trHeight w:val="1260"/>
              </w:trPr>
              <w:tc>
                <w:tcPr>
                  <w:tcW w:w="159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C1E4F1F"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lastRenderedPageBreak/>
                    <w:t>Usage</w:t>
                  </w:r>
                </w:p>
              </w:tc>
              <w:tc>
                <w:tcPr>
                  <w:tcW w:w="6018"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1CE395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In Recipe:</w:t>
                  </w:r>
                </w:p>
                <w:p w14:paraId="3F7BB493" w14:textId="77777777" w:rsidR="00CC650C" w:rsidRDefault="00000000">
                  <w:pPr>
                    <w:numPr>
                      <w:ilvl w:val="0"/>
                      <w:numId w:val="160"/>
                    </w:numPr>
                    <w:spacing w:before="160" w:after="380" w:line="281" w:lineRule="auto"/>
                  </w:pPr>
                  <w:r>
                    <w:rPr>
                      <w:rFonts w:ascii="Roboto" w:eastAsia="Roboto" w:hAnsi="Roboto" w:cs="Roboto"/>
                      <w:sz w:val="21"/>
                      <w:szCs w:val="21"/>
                    </w:rPr>
                    <w:t xml:space="preserve">Media Supplement for </w:t>
                  </w:r>
                  <w:r>
                    <w:rPr>
                      <w:rFonts w:ascii="Roboto" w:eastAsia="Roboto" w:hAnsi="Roboto" w:cs="Roboto"/>
                      <w:i/>
                      <w:sz w:val="21"/>
                      <w:szCs w:val="21"/>
                    </w:rPr>
                    <w:t>Streptomyces</w:t>
                  </w:r>
                  <w:r>
                    <w:rPr>
                      <w:rFonts w:ascii="Roboto" w:eastAsia="Roboto" w:hAnsi="Roboto" w:cs="Roboto"/>
                      <w:sz w:val="21"/>
                      <w:szCs w:val="21"/>
                    </w:rPr>
                    <w:t xml:space="preserve"> phage</w:t>
                  </w:r>
                </w:p>
              </w:tc>
            </w:tr>
            <w:tr w:rsidR="00CC650C" w14:paraId="6C76C8FF" w14:textId="77777777">
              <w:trPr>
                <w:trHeight w:val="795"/>
              </w:trPr>
              <w:tc>
                <w:tcPr>
                  <w:tcW w:w="159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9B0E9C7"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Notes</w:t>
                  </w:r>
                </w:p>
              </w:tc>
              <w:tc>
                <w:tcPr>
                  <w:tcW w:w="6018"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30546B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bl>
          <w:p w14:paraId="2409DBC5" w14:textId="77777777" w:rsidR="00CC650C" w:rsidRDefault="00CC650C">
            <w:pPr>
              <w:spacing w:before="240" w:after="240"/>
              <w:rPr>
                <w:rFonts w:ascii="Calibri" w:eastAsia="Calibri" w:hAnsi="Calibri" w:cs="Calibri"/>
              </w:rPr>
            </w:pPr>
          </w:p>
        </w:tc>
      </w:tr>
    </w:tbl>
    <w:p w14:paraId="374108E8" w14:textId="77777777" w:rsidR="00CC650C" w:rsidRDefault="00000000">
      <w:pPr>
        <w:pStyle w:val="Heading1"/>
        <w:keepNext w:val="0"/>
        <w:keepLines w:val="0"/>
        <w:spacing w:before="480"/>
        <w:rPr>
          <w:color w:val="2F5496"/>
          <w:sz w:val="50"/>
          <w:szCs w:val="50"/>
        </w:rPr>
      </w:pPr>
      <w:bookmarkStart w:id="242" w:name="_en03dg96lxhd" w:colFirst="0" w:colLast="0"/>
      <w:bookmarkEnd w:id="242"/>
      <w:r>
        <w:rPr>
          <w:rFonts w:ascii="Roboto" w:eastAsia="Roboto" w:hAnsi="Roboto" w:cs="Roboto"/>
          <w:b/>
          <w:color w:val="2F5496"/>
          <w:sz w:val="32"/>
          <w:szCs w:val="32"/>
        </w:rPr>
        <w:lastRenderedPageBreak/>
        <w:t>Carbenicllin Stock Solution</w:t>
      </w:r>
    </w:p>
    <w:p w14:paraId="54FF8944" w14:textId="77777777" w:rsidR="00CC650C" w:rsidRDefault="00CC650C">
      <w:pPr>
        <w:spacing w:before="240" w:after="240"/>
      </w:pPr>
    </w:p>
    <w:tbl>
      <w:tblPr>
        <w:tblStyle w:val="afffffa"/>
        <w:tblW w:w="10215" w:type="dxa"/>
        <w:tblBorders>
          <w:top w:val="nil"/>
          <w:left w:val="nil"/>
          <w:bottom w:val="nil"/>
          <w:right w:val="nil"/>
          <w:insideH w:val="nil"/>
          <w:insideV w:val="nil"/>
        </w:tblBorders>
        <w:tblLayout w:type="fixed"/>
        <w:tblLook w:val="0600" w:firstRow="0" w:lastRow="0" w:firstColumn="0" w:lastColumn="0" w:noHBand="1" w:noVBand="1"/>
      </w:tblPr>
      <w:tblGrid>
        <w:gridCol w:w="1965"/>
        <w:gridCol w:w="8250"/>
      </w:tblGrid>
      <w:tr w:rsidR="00CC650C" w14:paraId="2A053AB9" w14:textId="77777777">
        <w:trPr>
          <w:trHeight w:val="300"/>
        </w:trPr>
        <w:tc>
          <w:tcPr>
            <w:tcW w:w="1965" w:type="dxa"/>
            <w:tcBorders>
              <w:top w:val="single" w:sz="8" w:space="0" w:color="000000"/>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6A41DF80"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8250" w:type="dxa"/>
            <w:tcBorders>
              <w:top w:val="single" w:sz="8" w:space="0" w:color="000000"/>
              <w:left w:val="nil"/>
              <w:bottom w:val="single" w:sz="8" w:space="0" w:color="000000"/>
              <w:right w:val="single" w:sz="8" w:space="0" w:color="000000"/>
            </w:tcBorders>
            <w:shd w:val="clear" w:color="auto" w:fill="CFE2F3"/>
            <w:tcMar>
              <w:top w:w="0" w:type="dxa"/>
              <w:left w:w="120" w:type="dxa"/>
              <w:bottom w:w="0" w:type="dxa"/>
              <w:right w:w="120" w:type="dxa"/>
            </w:tcMar>
          </w:tcPr>
          <w:p w14:paraId="7C281D9E"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05CFAB8C" w14:textId="77777777">
        <w:trPr>
          <w:trHeight w:val="285"/>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25AA9CA8"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1D489D85" w14:textId="77777777" w:rsidR="00CC650C" w:rsidRDefault="00000000">
            <w:pPr>
              <w:spacing w:before="240" w:after="240"/>
              <w:rPr>
                <w:rFonts w:ascii="Calibri" w:eastAsia="Calibri" w:hAnsi="Calibri" w:cs="Calibri"/>
                <w:b/>
              </w:rPr>
            </w:pPr>
            <w:r>
              <w:rPr>
                <w:rFonts w:ascii="Calibri" w:eastAsia="Calibri" w:hAnsi="Calibri" w:cs="Calibri"/>
                <w:b/>
              </w:rPr>
              <w:t>Carbenicllin Stock Solution</w:t>
            </w:r>
          </w:p>
        </w:tc>
      </w:tr>
      <w:tr w:rsidR="00CC650C" w14:paraId="1AF64B98" w14:textId="77777777">
        <w:trPr>
          <w:trHeight w:val="630"/>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0AF4BE21" w14:textId="77777777" w:rsidR="00CC650C" w:rsidRDefault="00000000">
            <w:pPr>
              <w:spacing w:before="240" w:after="240" w:line="273" w:lineRule="auto"/>
              <w:rPr>
                <w:rFonts w:ascii="Calibri" w:eastAsia="Calibri" w:hAnsi="Calibri" w:cs="Calibri"/>
                <w:b/>
              </w:rPr>
            </w:pPr>
            <w:r>
              <w:rPr>
                <w:rFonts w:ascii="Calibri" w:eastAsia="Calibri" w:hAnsi="Calibri" w:cs="Calibri"/>
                <w:b/>
              </w:rPr>
              <w:t>imgtext</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6A2EA82A" w14:textId="77777777" w:rsidR="00CC650C" w:rsidRDefault="00000000">
            <w:pPr>
              <w:spacing w:before="240" w:after="240"/>
              <w:rPr>
                <w:rFonts w:ascii="Calibri" w:eastAsia="Calibri" w:hAnsi="Calibri" w:cs="Calibri"/>
                <w:b/>
              </w:rPr>
            </w:pPr>
            <w:r>
              <w:rPr>
                <w:rFonts w:ascii="Calibri" w:eastAsia="Calibri" w:hAnsi="Calibri" w:cs="Calibri"/>
                <w:b/>
              </w:rPr>
              <w:t>Recipe Cards</w:t>
            </w:r>
          </w:p>
        </w:tc>
      </w:tr>
      <w:tr w:rsidR="00CC650C" w14:paraId="4626279D"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75BED51E"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3502C401" w14:textId="77777777" w:rsidR="00CC650C" w:rsidRDefault="00000000">
            <w:pPr>
              <w:spacing w:before="240" w:after="240"/>
              <w:rPr>
                <w:rFonts w:ascii="Calibri" w:eastAsia="Calibri" w:hAnsi="Calibri" w:cs="Calibri"/>
                <w:b/>
              </w:rPr>
            </w:pPr>
            <w:r>
              <w:rPr>
                <w:rFonts w:ascii="Calibri" w:eastAsia="Calibri" w:hAnsi="Calibri" w:cs="Calibri"/>
                <w:b/>
              </w:rPr>
              <w:t>recipe-cards.svg</w:t>
            </w:r>
          </w:p>
        </w:tc>
      </w:tr>
      <w:tr w:rsidR="00CC650C" w14:paraId="39C288D3"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40CA964A"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36F47012" w14:textId="77777777" w:rsidR="00CC650C" w:rsidRDefault="00CC650C">
            <w:pPr>
              <w:spacing w:before="460" w:after="460"/>
              <w:rPr>
                <w:rFonts w:ascii="Roboto" w:eastAsia="Roboto" w:hAnsi="Roboto" w:cs="Roboto"/>
                <w:b/>
                <w:color w:val="FFFFFF"/>
                <w:sz w:val="36"/>
                <w:szCs w:val="36"/>
              </w:rPr>
            </w:pPr>
          </w:p>
          <w:tbl>
            <w:tblPr>
              <w:tblStyle w:val="afffffb"/>
              <w:tblW w:w="80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643"/>
              <w:gridCol w:w="2575"/>
              <w:gridCol w:w="3792"/>
            </w:tblGrid>
            <w:tr w:rsidR="00CC650C" w14:paraId="6B788328" w14:textId="77777777">
              <w:trPr>
                <w:trHeight w:val="795"/>
              </w:trPr>
              <w:tc>
                <w:tcPr>
                  <w:tcW w:w="8006" w:type="dxa"/>
                  <w:gridSpan w:val="3"/>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5A7C3E8D"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Carbenicillin (CB) at 1000X</w:t>
                  </w:r>
                </w:p>
              </w:tc>
            </w:tr>
            <w:tr w:rsidR="00CC650C" w14:paraId="595E4786" w14:textId="77777777">
              <w:trPr>
                <w:trHeight w:val="795"/>
              </w:trPr>
              <w:tc>
                <w:tcPr>
                  <w:tcW w:w="8006"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94C90D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155B229B" w14:textId="77777777">
              <w:trPr>
                <w:trHeight w:val="1050"/>
              </w:trPr>
              <w:tc>
                <w:tcPr>
                  <w:tcW w:w="164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0EAC656"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For bacterial host</w:t>
                  </w:r>
                </w:p>
              </w:tc>
              <w:tc>
                <w:tcPr>
                  <w:tcW w:w="6364"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9C77EE0"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i/>
                      <w:sz w:val="21"/>
                      <w:szCs w:val="21"/>
                    </w:rPr>
                    <w:t xml:space="preserve">M. smegmatis </w:t>
                  </w:r>
                  <w:r>
                    <w:rPr>
                      <w:rFonts w:ascii="Roboto" w:eastAsia="Roboto" w:hAnsi="Roboto" w:cs="Roboto"/>
                      <w:sz w:val="21"/>
                      <w:szCs w:val="21"/>
                    </w:rPr>
                    <w:t>mc</w:t>
                  </w:r>
                  <w:r>
                    <w:rPr>
                      <w:rFonts w:ascii="Roboto" w:eastAsia="Roboto" w:hAnsi="Roboto" w:cs="Roboto"/>
                      <w:sz w:val="21"/>
                      <w:szCs w:val="21"/>
                      <w:vertAlign w:val="superscript"/>
                    </w:rPr>
                    <w:t>2</w:t>
                  </w:r>
                  <w:r>
                    <w:rPr>
                      <w:rFonts w:ascii="Roboto" w:eastAsia="Roboto" w:hAnsi="Roboto" w:cs="Roboto"/>
                      <w:sz w:val="21"/>
                      <w:szCs w:val="21"/>
                    </w:rPr>
                    <w:t>155 only</w:t>
                  </w:r>
                </w:p>
              </w:tc>
            </w:tr>
            <w:tr w:rsidR="00CC650C" w14:paraId="392A2361" w14:textId="77777777">
              <w:trPr>
                <w:trHeight w:val="795"/>
              </w:trPr>
              <w:tc>
                <w:tcPr>
                  <w:tcW w:w="8006"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44B55D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lastRenderedPageBreak/>
                    <w:t xml:space="preserve"> </w:t>
                  </w:r>
                </w:p>
              </w:tc>
            </w:tr>
            <w:tr w:rsidR="00CC650C" w14:paraId="7E7C287E" w14:textId="77777777">
              <w:trPr>
                <w:trHeight w:val="795"/>
              </w:trPr>
              <w:tc>
                <w:tcPr>
                  <w:tcW w:w="164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09C1223"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Ingredients</w:t>
                  </w:r>
                </w:p>
              </w:tc>
              <w:tc>
                <w:tcPr>
                  <w:tcW w:w="2574"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E7090A6"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Amount</w:t>
                  </w:r>
                </w:p>
              </w:tc>
              <w:tc>
                <w:tcPr>
                  <w:tcW w:w="3790"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F69F22A"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Final Concentration</w:t>
                  </w:r>
                </w:p>
              </w:tc>
            </w:tr>
            <w:tr w:rsidR="00CC650C" w14:paraId="4A962CF5" w14:textId="77777777">
              <w:trPr>
                <w:trHeight w:val="1050"/>
              </w:trPr>
              <w:tc>
                <w:tcPr>
                  <w:tcW w:w="164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C2A77E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Carbenicillin (powder)</w:t>
                  </w:r>
                </w:p>
              </w:tc>
              <w:tc>
                <w:tcPr>
                  <w:tcW w:w="2574"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447158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50 mg/ml</w:t>
                  </w:r>
                </w:p>
              </w:tc>
              <w:tc>
                <w:tcPr>
                  <w:tcW w:w="3790"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61123C6"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stock=1000X</w:t>
                  </w:r>
                </w:p>
              </w:tc>
            </w:tr>
            <w:tr w:rsidR="00CC650C" w14:paraId="1C996D9F" w14:textId="77777777">
              <w:trPr>
                <w:trHeight w:val="795"/>
              </w:trPr>
              <w:tc>
                <w:tcPr>
                  <w:tcW w:w="8006"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E479E86"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46124124" w14:textId="77777777">
              <w:trPr>
                <w:trHeight w:val="3435"/>
              </w:trPr>
              <w:tc>
                <w:tcPr>
                  <w:tcW w:w="164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50F38D0"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Prepare</w:t>
                  </w:r>
                </w:p>
              </w:tc>
              <w:tc>
                <w:tcPr>
                  <w:tcW w:w="6364"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4036B69" w14:textId="77777777" w:rsidR="00CC650C" w:rsidRDefault="00000000">
                  <w:pPr>
                    <w:numPr>
                      <w:ilvl w:val="0"/>
                      <w:numId w:val="19"/>
                    </w:numPr>
                    <w:spacing w:before="160" w:line="281" w:lineRule="auto"/>
                  </w:pPr>
                  <w:r>
                    <w:rPr>
                      <w:rFonts w:ascii="Roboto" w:eastAsia="Roboto" w:hAnsi="Roboto" w:cs="Roboto"/>
                      <w:sz w:val="21"/>
                      <w:szCs w:val="21"/>
                    </w:rPr>
                    <w:t>Weigh out 100 to 600 mg of carbenicillin powder and place it in a 10-15 mL tube.</w:t>
                  </w:r>
                </w:p>
                <w:p w14:paraId="423C91E8" w14:textId="77777777" w:rsidR="00CC650C" w:rsidRDefault="00000000">
                  <w:pPr>
                    <w:numPr>
                      <w:ilvl w:val="0"/>
                      <w:numId w:val="172"/>
                    </w:numPr>
                    <w:spacing w:line="281" w:lineRule="auto"/>
                  </w:pPr>
                  <w:r>
                    <w:rPr>
                      <w:rFonts w:ascii="Roboto" w:eastAsia="Roboto" w:hAnsi="Roboto" w:cs="Roboto"/>
                      <w:sz w:val="21"/>
                      <w:szCs w:val="21"/>
                    </w:rPr>
                    <w:t>Divide the number of milligrams of carbenicillin by 50 to determine the volume (in milliliters) of ddH</w:t>
                  </w:r>
                  <w:r>
                    <w:rPr>
                      <w:rFonts w:ascii="Roboto" w:eastAsia="Roboto" w:hAnsi="Roboto" w:cs="Roboto"/>
                      <w:sz w:val="21"/>
                      <w:szCs w:val="21"/>
                      <w:vertAlign w:val="subscript"/>
                    </w:rPr>
                    <w:t>2</w:t>
                  </w:r>
                  <w:r>
                    <w:rPr>
                      <w:rFonts w:ascii="Roboto" w:eastAsia="Roboto" w:hAnsi="Roboto" w:cs="Roboto"/>
                      <w:sz w:val="21"/>
                      <w:szCs w:val="21"/>
                    </w:rPr>
                    <w:t>O to add (e.g., for 477 mg of CB, add 9.5 mL ddH</w:t>
                  </w:r>
                  <w:r>
                    <w:rPr>
                      <w:rFonts w:ascii="Roboto" w:eastAsia="Roboto" w:hAnsi="Roboto" w:cs="Roboto"/>
                      <w:sz w:val="21"/>
                      <w:szCs w:val="21"/>
                      <w:vertAlign w:val="subscript"/>
                    </w:rPr>
                    <w:t>2</w:t>
                  </w:r>
                  <w:r>
                    <w:rPr>
                      <w:rFonts w:ascii="Roboto" w:eastAsia="Roboto" w:hAnsi="Roboto" w:cs="Roboto"/>
                      <w:sz w:val="21"/>
                      <w:szCs w:val="21"/>
                    </w:rPr>
                    <w:t>O).</w:t>
                  </w:r>
                </w:p>
                <w:p w14:paraId="28B64760" w14:textId="77777777" w:rsidR="00CC650C" w:rsidRDefault="00000000">
                  <w:pPr>
                    <w:numPr>
                      <w:ilvl w:val="0"/>
                      <w:numId w:val="188"/>
                    </w:numPr>
                    <w:spacing w:line="281" w:lineRule="auto"/>
                  </w:pPr>
                  <w:r>
                    <w:rPr>
                      <w:rFonts w:ascii="Roboto" w:eastAsia="Roboto" w:hAnsi="Roboto" w:cs="Roboto"/>
                      <w:sz w:val="21"/>
                      <w:szCs w:val="21"/>
                    </w:rPr>
                    <w:t xml:space="preserve">Stir or shake until dissolved. </w:t>
                  </w:r>
                </w:p>
                <w:p w14:paraId="73DCFC66" w14:textId="77777777" w:rsidR="00CC650C" w:rsidRDefault="00000000">
                  <w:pPr>
                    <w:numPr>
                      <w:ilvl w:val="0"/>
                      <w:numId w:val="188"/>
                    </w:numPr>
                    <w:spacing w:line="281" w:lineRule="auto"/>
                  </w:pPr>
                  <w:r>
                    <w:rPr>
                      <w:rFonts w:ascii="Roboto" w:eastAsia="Roboto" w:hAnsi="Roboto" w:cs="Roboto"/>
                      <w:sz w:val="21"/>
                      <w:szCs w:val="21"/>
                    </w:rPr>
                    <w:t>Filter-sterilize (0.22µm pore size) into a fresh sterile tube.</w:t>
                  </w:r>
                </w:p>
                <w:p w14:paraId="7FCBBCAD" w14:textId="77777777" w:rsidR="00CC650C" w:rsidRDefault="00000000">
                  <w:pPr>
                    <w:numPr>
                      <w:ilvl w:val="0"/>
                      <w:numId w:val="188"/>
                    </w:numPr>
                    <w:spacing w:after="380" w:line="281" w:lineRule="auto"/>
                  </w:pPr>
                  <w:r>
                    <w:rPr>
                      <w:rFonts w:ascii="Roboto" w:eastAsia="Roboto" w:hAnsi="Roboto" w:cs="Roboto"/>
                      <w:sz w:val="21"/>
                      <w:szCs w:val="21"/>
                    </w:rPr>
                    <w:t>Prepare 1 mL aliquots and freeze at -80 ˚C</w:t>
                  </w:r>
                </w:p>
              </w:tc>
            </w:tr>
            <w:tr w:rsidR="00CC650C" w14:paraId="25AC7D25" w14:textId="77777777">
              <w:trPr>
                <w:trHeight w:val="795"/>
              </w:trPr>
              <w:tc>
                <w:tcPr>
                  <w:tcW w:w="8006"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559EB81"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43BB634E" w14:textId="77777777">
              <w:trPr>
                <w:trHeight w:val="795"/>
              </w:trPr>
              <w:tc>
                <w:tcPr>
                  <w:tcW w:w="164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549C0A4"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Sterilize</w:t>
                  </w:r>
                </w:p>
              </w:tc>
              <w:tc>
                <w:tcPr>
                  <w:tcW w:w="6364"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970495D"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Filter-sterilize (0.22µm pore size) into a fresh sterile tube.</w:t>
                  </w:r>
                </w:p>
              </w:tc>
            </w:tr>
            <w:tr w:rsidR="00CC650C" w14:paraId="7A3B9252" w14:textId="77777777">
              <w:trPr>
                <w:trHeight w:val="795"/>
              </w:trPr>
              <w:tc>
                <w:tcPr>
                  <w:tcW w:w="8006"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6DD7E1B"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047EE081" w14:textId="77777777">
              <w:trPr>
                <w:trHeight w:val="1350"/>
              </w:trPr>
              <w:tc>
                <w:tcPr>
                  <w:tcW w:w="164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A693CB0"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Store</w:t>
                  </w:r>
                </w:p>
              </w:tc>
              <w:tc>
                <w:tcPr>
                  <w:tcW w:w="6364"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24A112B"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At -80 ˚C for 3 years.</w:t>
                  </w:r>
                </w:p>
                <w:p w14:paraId="3E81614F" w14:textId="77777777" w:rsidR="00CC650C" w:rsidRDefault="00000000">
                  <w:pPr>
                    <w:spacing w:after="300" w:line="281" w:lineRule="auto"/>
                    <w:jc w:val="center"/>
                    <w:rPr>
                      <w:rFonts w:ascii="Roboto" w:eastAsia="Roboto" w:hAnsi="Roboto" w:cs="Roboto"/>
                      <w:sz w:val="21"/>
                      <w:szCs w:val="21"/>
                    </w:rPr>
                  </w:pPr>
                  <w:r>
                    <w:rPr>
                      <w:rFonts w:ascii="Nova Mono" w:eastAsia="Nova Mono" w:hAnsi="Nova Mono" w:cs="Nova Mono"/>
                      <w:sz w:val="21"/>
                      <w:szCs w:val="21"/>
                    </w:rPr>
                    <w:t>At 4 ⁰C for ≤ 60 days.</w:t>
                  </w:r>
                </w:p>
              </w:tc>
            </w:tr>
            <w:tr w:rsidR="00CC650C" w14:paraId="191B2C04" w14:textId="77777777">
              <w:trPr>
                <w:trHeight w:val="795"/>
              </w:trPr>
              <w:tc>
                <w:tcPr>
                  <w:tcW w:w="164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2776F4F"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lastRenderedPageBreak/>
                    <w:t xml:space="preserve"> </w:t>
                  </w:r>
                </w:p>
              </w:tc>
              <w:tc>
                <w:tcPr>
                  <w:tcW w:w="6364"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AF5F741"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75CFBFD8" w14:textId="77777777">
              <w:trPr>
                <w:trHeight w:val="795"/>
              </w:trPr>
              <w:tc>
                <w:tcPr>
                  <w:tcW w:w="164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2746028"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Usage</w:t>
                  </w:r>
                </w:p>
              </w:tc>
              <w:tc>
                <w:tcPr>
                  <w:tcW w:w="6364"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599BC0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In Recipe: 7H9 Liquid Medium</w:t>
                  </w:r>
                </w:p>
              </w:tc>
            </w:tr>
            <w:tr w:rsidR="00CC650C" w14:paraId="74310613" w14:textId="77777777">
              <w:trPr>
                <w:trHeight w:val="795"/>
              </w:trPr>
              <w:tc>
                <w:tcPr>
                  <w:tcW w:w="164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DFFB71B"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c>
                <w:tcPr>
                  <w:tcW w:w="6364"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620678B"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1136460B" w14:textId="77777777">
              <w:trPr>
                <w:trHeight w:val="1050"/>
              </w:trPr>
              <w:tc>
                <w:tcPr>
                  <w:tcW w:w="164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7C30B27"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Label Stock Solution</w:t>
                  </w:r>
                </w:p>
              </w:tc>
              <w:tc>
                <w:tcPr>
                  <w:tcW w:w="6364"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08FA193"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CB, 1000X, date, initials</w:t>
                  </w:r>
                </w:p>
              </w:tc>
            </w:tr>
            <w:tr w:rsidR="00CC650C" w14:paraId="11AE5152" w14:textId="77777777">
              <w:trPr>
                <w:trHeight w:val="795"/>
              </w:trPr>
              <w:tc>
                <w:tcPr>
                  <w:tcW w:w="164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A29CBF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c>
                <w:tcPr>
                  <w:tcW w:w="6364"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082B6D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62B3DC54" w14:textId="77777777">
              <w:trPr>
                <w:trHeight w:val="1995"/>
              </w:trPr>
              <w:tc>
                <w:tcPr>
                  <w:tcW w:w="164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7727521"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Prepare Final Solution</w:t>
                  </w:r>
                </w:p>
              </w:tc>
              <w:tc>
                <w:tcPr>
                  <w:tcW w:w="6364"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D0451A0" w14:textId="77777777" w:rsidR="00CC650C" w:rsidRDefault="00000000">
                  <w:pPr>
                    <w:numPr>
                      <w:ilvl w:val="0"/>
                      <w:numId w:val="193"/>
                    </w:numPr>
                    <w:spacing w:before="160" w:line="281" w:lineRule="auto"/>
                  </w:pPr>
                  <w:r>
                    <w:rPr>
                      <w:rFonts w:ascii="Roboto" w:eastAsia="Roboto" w:hAnsi="Roboto" w:cs="Roboto"/>
                      <w:sz w:val="21"/>
                      <w:szCs w:val="21"/>
                    </w:rPr>
                    <w:t>Remove a frozen aliquot, allow to thaw, and use as follows. Do not return thawed aliquot to -80 ˚C. Instead, store thawed aliquots at 4 ˚C</w:t>
                  </w:r>
                </w:p>
                <w:p w14:paraId="19BC2A6A" w14:textId="77777777" w:rsidR="00CC650C" w:rsidRDefault="00000000">
                  <w:pPr>
                    <w:numPr>
                      <w:ilvl w:val="0"/>
                      <w:numId w:val="193"/>
                    </w:numPr>
                    <w:spacing w:after="380" w:line="281" w:lineRule="auto"/>
                  </w:pPr>
                  <w:r>
                    <w:rPr>
                      <w:rFonts w:ascii="Roboto" w:eastAsia="Roboto" w:hAnsi="Roboto" w:cs="Roboto"/>
                      <w:sz w:val="21"/>
                      <w:szCs w:val="21"/>
                    </w:rPr>
                    <w:t>When using, add stock solution at 1:1000. For example, for 1 L of medium, add 1 mL of stock.</w:t>
                  </w:r>
                </w:p>
              </w:tc>
            </w:tr>
            <w:tr w:rsidR="00CC650C" w14:paraId="586B7F48" w14:textId="77777777">
              <w:trPr>
                <w:trHeight w:val="795"/>
              </w:trPr>
              <w:tc>
                <w:tcPr>
                  <w:tcW w:w="164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91868B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c>
                <w:tcPr>
                  <w:tcW w:w="6364"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8762B65"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5F0A55A5" w14:textId="77777777">
              <w:trPr>
                <w:trHeight w:val="2505"/>
              </w:trPr>
              <w:tc>
                <w:tcPr>
                  <w:tcW w:w="164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EFED2D6"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Notes</w:t>
                  </w:r>
                </w:p>
              </w:tc>
              <w:tc>
                <w:tcPr>
                  <w:tcW w:w="6364"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0EB21E1" w14:textId="77777777" w:rsidR="00CC650C" w:rsidRDefault="00000000">
                  <w:pPr>
                    <w:numPr>
                      <w:ilvl w:val="0"/>
                      <w:numId w:val="130"/>
                    </w:numPr>
                    <w:spacing w:before="160" w:line="281" w:lineRule="auto"/>
                  </w:pPr>
                  <w:r>
                    <w:rPr>
                      <w:rFonts w:ascii="Roboto" w:eastAsia="Roboto" w:hAnsi="Roboto" w:cs="Roboto"/>
                      <w:sz w:val="21"/>
                      <w:szCs w:val="21"/>
                    </w:rPr>
                    <w:t>If your host bacteria is resistant to CB, it can be added to prevent growth of other bacteria.</w:t>
                  </w:r>
                </w:p>
                <w:p w14:paraId="577F68D0" w14:textId="77777777" w:rsidR="00CC650C" w:rsidRDefault="00000000">
                  <w:pPr>
                    <w:numPr>
                      <w:ilvl w:val="0"/>
                      <w:numId w:val="40"/>
                    </w:numPr>
                    <w:spacing w:line="281" w:lineRule="auto"/>
                  </w:pPr>
                  <w:r>
                    <w:rPr>
                      <w:rFonts w:ascii="Roboto" w:eastAsia="Roboto" w:hAnsi="Roboto" w:cs="Roboto"/>
                      <w:sz w:val="21"/>
                      <w:szCs w:val="21"/>
                    </w:rPr>
                    <w:t>Mechanism of action: CB is a semi-synthetic penicillin that interferes with bacterial cell-wall synthesis.</w:t>
                  </w:r>
                </w:p>
                <w:p w14:paraId="4DE4D69E" w14:textId="77777777" w:rsidR="00CC650C" w:rsidRDefault="00000000">
                  <w:pPr>
                    <w:numPr>
                      <w:ilvl w:val="0"/>
                      <w:numId w:val="210"/>
                    </w:numPr>
                    <w:spacing w:after="380" w:line="281" w:lineRule="auto"/>
                  </w:pPr>
                  <w:r>
                    <w:rPr>
                      <w:rFonts w:ascii="Roboto" w:eastAsia="Roboto" w:hAnsi="Roboto" w:cs="Roboto"/>
                      <w:sz w:val="21"/>
                      <w:szCs w:val="21"/>
                    </w:rPr>
                    <w:t>50 mL of carbenicillin should be sufficient per semester for a class of ~ 20 students.</w:t>
                  </w:r>
                </w:p>
              </w:tc>
            </w:tr>
          </w:tbl>
          <w:p w14:paraId="2A848A83" w14:textId="77777777" w:rsidR="00CC650C" w:rsidRDefault="00CC650C">
            <w:pPr>
              <w:spacing w:before="240" w:after="240"/>
              <w:rPr>
                <w:rFonts w:ascii="Calibri" w:eastAsia="Calibri" w:hAnsi="Calibri" w:cs="Calibri"/>
              </w:rPr>
            </w:pPr>
          </w:p>
        </w:tc>
      </w:tr>
    </w:tbl>
    <w:p w14:paraId="7707DA32" w14:textId="77777777" w:rsidR="00CC650C" w:rsidRDefault="00000000">
      <w:pPr>
        <w:pStyle w:val="Heading1"/>
        <w:keepNext w:val="0"/>
        <w:keepLines w:val="0"/>
        <w:spacing w:before="480"/>
        <w:rPr>
          <w:color w:val="2F5496"/>
          <w:sz w:val="50"/>
          <w:szCs w:val="50"/>
        </w:rPr>
      </w:pPr>
      <w:bookmarkStart w:id="243" w:name="_glhtw9mxx5co" w:colFirst="0" w:colLast="0"/>
      <w:bookmarkEnd w:id="243"/>
      <w:r>
        <w:rPr>
          <w:rFonts w:ascii="Roboto" w:eastAsia="Roboto" w:hAnsi="Roboto" w:cs="Roboto"/>
          <w:b/>
          <w:color w:val="2F5496"/>
          <w:sz w:val="32"/>
          <w:szCs w:val="32"/>
        </w:rPr>
        <w:lastRenderedPageBreak/>
        <w:t>Cycloheximide Stock Solution</w:t>
      </w:r>
    </w:p>
    <w:p w14:paraId="034A9E50" w14:textId="77777777" w:rsidR="00CC650C" w:rsidRDefault="00CC650C">
      <w:pPr>
        <w:spacing w:before="240" w:after="240"/>
      </w:pPr>
    </w:p>
    <w:tbl>
      <w:tblPr>
        <w:tblStyle w:val="afffffc"/>
        <w:tblW w:w="10215" w:type="dxa"/>
        <w:tblBorders>
          <w:top w:val="nil"/>
          <w:left w:val="nil"/>
          <w:bottom w:val="nil"/>
          <w:right w:val="nil"/>
          <w:insideH w:val="nil"/>
          <w:insideV w:val="nil"/>
        </w:tblBorders>
        <w:tblLayout w:type="fixed"/>
        <w:tblLook w:val="0600" w:firstRow="0" w:lastRow="0" w:firstColumn="0" w:lastColumn="0" w:noHBand="1" w:noVBand="1"/>
      </w:tblPr>
      <w:tblGrid>
        <w:gridCol w:w="1965"/>
        <w:gridCol w:w="8250"/>
      </w:tblGrid>
      <w:tr w:rsidR="00CC650C" w14:paraId="479B875B" w14:textId="77777777">
        <w:trPr>
          <w:trHeight w:val="300"/>
        </w:trPr>
        <w:tc>
          <w:tcPr>
            <w:tcW w:w="1965" w:type="dxa"/>
            <w:tcBorders>
              <w:top w:val="single" w:sz="8" w:space="0" w:color="000000"/>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60A81723"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8250" w:type="dxa"/>
            <w:tcBorders>
              <w:top w:val="single" w:sz="8" w:space="0" w:color="000000"/>
              <w:left w:val="nil"/>
              <w:bottom w:val="single" w:sz="8" w:space="0" w:color="000000"/>
              <w:right w:val="single" w:sz="8" w:space="0" w:color="000000"/>
            </w:tcBorders>
            <w:shd w:val="clear" w:color="auto" w:fill="CFE2F3"/>
            <w:tcMar>
              <w:top w:w="0" w:type="dxa"/>
              <w:left w:w="120" w:type="dxa"/>
              <w:bottom w:w="0" w:type="dxa"/>
              <w:right w:w="120" w:type="dxa"/>
            </w:tcMar>
          </w:tcPr>
          <w:p w14:paraId="2B8C7CC6"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5D087043" w14:textId="77777777">
        <w:trPr>
          <w:trHeight w:val="285"/>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34A47637"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2457F2C0" w14:textId="77777777" w:rsidR="00CC650C" w:rsidRDefault="00000000">
            <w:pPr>
              <w:spacing w:before="240" w:after="240"/>
              <w:rPr>
                <w:rFonts w:ascii="Calibri" w:eastAsia="Calibri" w:hAnsi="Calibri" w:cs="Calibri"/>
                <w:b/>
              </w:rPr>
            </w:pPr>
            <w:r>
              <w:rPr>
                <w:rFonts w:ascii="Calibri" w:eastAsia="Calibri" w:hAnsi="Calibri" w:cs="Calibri"/>
                <w:b/>
              </w:rPr>
              <w:t>Cycloheximide Stock Solution</w:t>
            </w:r>
          </w:p>
        </w:tc>
      </w:tr>
      <w:tr w:rsidR="00CC650C" w14:paraId="7388FF03" w14:textId="77777777">
        <w:trPr>
          <w:trHeight w:val="630"/>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27C7A33E" w14:textId="77777777" w:rsidR="00CC650C" w:rsidRDefault="00000000">
            <w:pPr>
              <w:spacing w:before="240" w:after="240" w:line="273" w:lineRule="auto"/>
              <w:rPr>
                <w:rFonts w:ascii="Calibri" w:eastAsia="Calibri" w:hAnsi="Calibri" w:cs="Calibri"/>
                <w:b/>
              </w:rPr>
            </w:pPr>
            <w:r>
              <w:rPr>
                <w:rFonts w:ascii="Calibri" w:eastAsia="Calibri" w:hAnsi="Calibri" w:cs="Calibri"/>
                <w:b/>
              </w:rPr>
              <w:t>imgtext</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30CE4064" w14:textId="77777777" w:rsidR="00CC650C" w:rsidRDefault="00000000">
            <w:pPr>
              <w:spacing w:before="240" w:after="240"/>
              <w:rPr>
                <w:rFonts w:ascii="Calibri" w:eastAsia="Calibri" w:hAnsi="Calibri" w:cs="Calibri"/>
                <w:b/>
              </w:rPr>
            </w:pPr>
            <w:r>
              <w:rPr>
                <w:rFonts w:ascii="Calibri" w:eastAsia="Calibri" w:hAnsi="Calibri" w:cs="Calibri"/>
                <w:b/>
              </w:rPr>
              <w:t>Recipe Cards</w:t>
            </w:r>
          </w:p>
        </w:tc>
      </w:tr>
      <w:tr w:rsidR="00CC650C" w14:paraId="7F8353A7"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69AC0941"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07EBE380" w14:textId="77777777" w:rsidR="00CC650C" w:rsidRDefault="00000000">
            <w:pPr>
              <w:spacing w:before="240" w:after="240"/>
              <w:rPr>
                <w:rFonts w:ascii="Calibri" w:eastAsia="Calibri" w:hAnsi="Calibri" w:cs="Calibri"/>
                <w:b/>
              </w:rPr>
            </w:pPr>
            <w:r>
              <w:rPr>
                <w:rFonts w:ascii="Calibri" w:eastAsia="Calibri" w:hAnsi="Calibri" w:cs="Calibri"/>
                <w:b/>
              </w:rPr>
              <w:t>recipe-cards.svg</w:t>
            </w:r>
          </w:p>
        </w:tc>
      </w:tr>
      <w:tr w:rsidR="00CC650C" w14:paraId="4369CF46"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6C2D29AC"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1BA49D01" w14:textId="77777777" w:rsidR="00CC650C" w:rsidRDefault="00CC650C">
            <w:pPr>
              <w:spacing w:before="460" w:after="460"/>
              <w:rPr>
                <w:rFonts w:ascii="Roboto" w:eastAsia="Roboto" w:hAnsi="Roboto" w:cs="Roboto"/>
                <w:b/>
                <w:color w:val="FFFFFF"/>
                <w:sz w:val="36"/>
                <w:szCs w:val="36"/>
              </w:rPr>
            </w:pPr>
          </w:p>
          <w:tbl>
            <w:tblPr>
              <w:tblStyle w:val="afffffd"/>
              <w:tblW w:w="72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695"/>
              <w:gridCol w:w="2031"/>
              <w:gridCol w:w="3484"/>
            </w:tblGrid>
            <w:tr w:rsidR="00CC650C" w14:paraId="374A175D" w14:textId="77777777">
              <w:trPr>
                <w:trHeight w:val="795"/>
              </w:trPr>
              <w:tc>
                <w:tcPr>
                  <w:tcW w:w="7210" w:type="dxa"/>
                  <w:gridSpan w:val="3"/>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1527EA09"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Cycloheximide (CHX)</w:t>
                  </w:r>
                </w:p>
              </w:tc>
            </w:tr>
            <w:tr w:rsidR="00CC650C" w14:paraId="30FFB544" w14:textId="77777777">
              <w:trPr>
                <w:trHeight w:val="795"/>
              </w:trPr>
              <w:tc>
                <w:tcPr>
                  <w:tcW w:w="7210"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06F1830"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7A81EE11" w14:textId="77777777">
              <w:trPr>
                <w:trHeight w:val="1050"/>
              </w:trPr>
              <w:tc>
                <w:tcPr>
                  <w:tcW w:w="169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CD9C4A6"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For bacterial host</w:t>
                  </w:r>
                </w:p>
              </w:tc>
              <w:tc>
                <w:tcPr>
                  <w:tcW w:w="5515"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959F111"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General</w:t>
                  </w:r>
                </w:p>
              </w:tc>
            </w:tr>
            <w:tr w:rsidR="00CC650C" w14:paraId="6C1B023A" w14:textId="77777777">
              <w:trPr>
                <w:trHeight w:val="795"/>
              </w:trPr>
              <w:tc>
                <w:tcPr>
                  <w:tcW w:w="7210"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596FAA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4A3E4D5F" w14:textId="77777777">
              <w:trPr>
                <w:trHeight w:val="795"/>
              </w:trPr>
              <w:tc>
                <w:tcPr>
                  <w:tcW w:w="169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3316D4B"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Ingredients</w:t>
                  </w:r>
                </w:p>
              </w:tc>
              <w:tc>
                <w:tcPr>
                  <w:tcW w:w="2031"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A3ACAC2"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Amount</w:t>
                  </w:r>
                </w:p>
              </w:tc>
              <w:tc>
                <w:tcPr>
                  <w:tcW w:w="3484"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C815FA0"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Final Concentration</w:t>
                  </w:r>
                </w:p>
              </w:tc>
            </w:tr>
            <w:tr w:rsidR="00CC650C" w14:paraId="042B001F" w14:textId="77777777">
              <w:trPr>
                <w:trHeight w:val="1050"/>
              </w:trPr>
              <w:tc>
                <w:tcPr>
                  <w:tcW w:w="169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32B23F5"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Cycloheximide (powder)</w:t>
                  </w:r>
                </w:p>
              </w:tc>
              <w:tc>
                <w:tcPr>
                  <w:tcW w:w="2031"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90F3DC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10 mg/ml</w:t>
                  </w:r>
                </w:p>
              </w:tc>
              <w:tc>
                <w:tcPr>
                  <w:tcW w:w="3484"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8C2CC7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stock=1000X</w:t>
                  </w:r>
                </w:p>
              </w:tc>
            </w:tr>
            <w:tr w:rsidR="00CC650C" w14:paraId="0A85229A" w14:textId="77777777">
              <w:trPr>
                <w:trHeight w:val="795"/>
              </w:trPr>
              <w:tc>
                <w:tcPr>
                  <w:tcW w:w="7210"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0B067A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lastRenderedPageBreak/>
                    <w:t xml:space="preserve"> </w:t>
                  </w:r>
                </w:p>
              </w:tc>
            </w:tr>
            <w:tr w:rsidR="00CC650C" w14:paraId="63786A07" w14:textId="77777777">
              <w:trPr>
                <w:trHeight w:val="3435"/>
              </w:trPr>
              <w:tc>
                <w:tcPr>
                  <w:tcW w:w="169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08D1283"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Prepare</w:t>
                  </w:r>
                </w:p>
              </w:tc>
              <w:tc>
                <w:tcPr>
                  <w:tcW w:w="5515"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F0C0325" w14:textId="77777777" w:rsidR="00CC650C" w:rsidRDefault="00000000">
                  <w:pPr>
                    <w:numPr>
                      <w:ilvl w:val="0"/>
                      <w:numId w:val="33"/>
                    </w:numPr>
                    <w:spacing w:before="160" w:line="281" w:lineRule="auto"/>
                  </w:pPr>
                  <w:r>
                    <w:rPr>
                      <w:rFonts w:ascii="Roboto" w:eastAsia="Roboto" w:hAnsi="Roboto" w:cs="Roboto"/>
                      <w:sz w:val="21"/>
                      <w:szCs w:val="21"/>
                    </w:rPr>
                    <w:t>Weigh out 50 to 100 mg of cycloheximide powder and place it in a 10-15 mL tube.</w:t>
                  </w:r>
                </w:p>
                <w:p w14:paraId="7AE17293" w14:textId="77777777" w:rsidR="00CC650C" w:rsidRDefault="00000000">
                  <w:pPr>
                    <w:numPr>
                      <w:ilvl w:val="0"/>
                      <w:numId w:val="111"/>
                    </w:numPr>
                    <w:spacing w:line="281" w:lineRule="auto"/>
                  </w:pPr>
                  <w:r>
                    <w:rPr>
                      <w:rFonts w:ascii="Roboto" w:eastAsia="Roboto" w:hAnsi="Roboto" w:cs="Roboto"/>
                      <w:sz w:val="21"/>
                      <w:szCs w:val="21"/>
                    </w:rPr>
                    <w:t>Divide the number of milligrams of cycloheximide by 10 to determine the volume (in milliliters) of ddH</w:t>
                  </w:r>
                  <w:r>
                    <w:rPr>
                      <w:rFonts w:ascii="Roboto" w:eastAsia="Roboto" w:hAnsi="Roboto" w:cs="Roboto"/>
                      <w:sz w:val="21"/>
                      <w:szCs w:val="21"/>
                      <w:vertAlign w:val="subscript"/>
                    </w:rPr>
                    <w:t>2</w:t>
                  </w:r>
                  <w:r>
                    <w:rPr>
                      <w:rFonts w:ascii="Roboto" w:eastAsia="Roboto" w:hAnsi="Roboto" w:cs="Roboto"/>
                      <w:sz w:val="21"/>
                      <w:szCs w:val="21"/>
                    </w:rPr>
                    <w:t>O to add (e.g., for 51 mg of CHX, add 5.1 mL ddH</w:t>
                  </w:r>
                  <w:r>
                    <w:rPr>
                      <w:rFonts w:ascii="Roboto" w:eastAsia="Roboto" w:hAnsi="Roboto" w:cs="Roboto"/>
                      <w:sz w:val="21"/>
                      <w:szCs w:val="21"/>
                      <w:vertAlign w:val="subscript"/>
                    </w:rPr>
                    <w:t>2</w:t>
                  </w:r>
                  <w:r>
                    <w:rPr>
                      <w:rFonts w:ascii="Roboto" w:eastAsia="Roboto" w:hAnsi="Roboto" w:cs="Roboto"/>
                      <w:sz w:val="21"/>
                      <w:szCs w:val="21"/>
                    </w:rPr>
                    <w:t>O).</w:t>
                  </w:r>
                </w:p>
                <w:p w14:paraId="35F56894" w14:textId="77777777" w:rsidR="00CC650C" w:rsidRDefault="00000000">
                  <w:pPr>
                    <w:numPr>
                      <w:ilvl w:val="0"/>
                      <w:numId w:val="105"/>
                    </w:numPr>
                    <w:spacing w:line="281" w:lineRule="auto"/>
                  </w:pPr>
                  <w:r>
                    <w:rPr>
                      <w:rFonts w:ascii="Roboto" w:eastAsia="Roboto" w:hAnsi="Roboto" w:cs="Roboto"/>
                      <w:sz w:val="21"/>
                      <w:szCs w:val="21"/>
                    </w:rPr>
                    <w:t xml:space="preserve">Stir or shake until dissolved. </w:t>
                  </w:r>
                </w:p>
                <w:p w14:paraId="22B9B8AE" w14:textId="77777777" w:rsidR="00CC650C" w:rsidRDefault="00000000">
                  <w:pPr>
                    <w:numPr>
                      <w:ilvl w:val="0"/>
                      <w:numId w:val="105"/>
                    </w:numPr>
                    <w:spacing w:line="281" w:lineRule="auto"/>
                  </w:pPr>
                  <w:r>
                    <w:rPr>
                      <w:rFonts w:ascii="Roboto" w:eastAsia="Roboto" w:hAnsi="Roboto" w:cs="Roboto"/>
                      <w:sz w:val="21"/>
                      <w:szCs w:val="21"/>
                    </w:rPr>
                    <w:t>Filter-sterilize (0.22µm pore size) into a fresh sterile tube.</w:t>
                  </w:r>
                </w:p>
                <w:p w14:paraId="49EEA68E" w14:textId="77777777" w:rsidR="00CC650C" w:rsidRDefault="00000000">
                  <w:pPr>
                    <w:numPr>
                      <w:ilvl w:val="0"/>
                      <w:numId w:val="105"/>
                    </w:numPr>
                    <w:spacing w:after="380" w:line="281" w:lineRule="auto"/>
                  </w:pPr>
                  <w:r>
                    <w:rPr>
                      <w:rFonts w:ascii="Roboto" w:eastAsia="Roboto" w:hAnsi="Roboto" w:cs="Roboto"/>
                      <w:sz w:val="21"/>
                      <w:szCs w:val="21"/>
                    </w:rPr>
                    <w:t>Prepare 1 mL aliquots and freeze at -80 ˚C.</w:t>
                  </w:r>
                </w:p>
              </w:tc>
            </w:tr>
            <w:tr w:rsidR="00CC650C" w14:paraId="192CBA55" w14:textId="77777777">
              <w:trPr>
                <w:trHeight w:val="795"/>
              </w:trPr>
              <w:tc>
                <w:tcPr>
                  <w:tcW w:w="7210"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D888395"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720257A6" w14:textId="77777777">
              <w:trPr>
                <w:trHeight w:val="795"/>
              </w:trPr>
              <w:tc>
                <w:tcPr>
                  <w:tcW w:w="169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3F50221"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Sterilize</w:t>
                  </w:r>
                </w:p>
              </w:tc>
              <w:tc>
                <w:tcPr>
                  <w:tcW w:w="5515"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95F8F1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Filter-sterilize (0.22µm pore size) into a fresh sterile tube.</w:t>
                  </w:r>
                </w:p>
              </w:tc>
            </w:tr>
            <w:tr w:rsidR="00CC650C" w14:paraId="3C4B51F6" w14:textId="77777777">
              <w:trPr>
                <w:trHeight w:val="795"/>
              </w:trPr>
              <w:tc>
                <w:tcPr>
                  <w:tcW w:w="7210"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EE96EC5"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194B2DA2" w14:textId="77777777">
              <w:trPr>
                <w:trHeight w:val="1350"/>
              </w:trPr>
              <w:tc>
                <w:tcPr>
                  <w:tcW w:w="169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0940E67"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Store</w:t>
                  </w:r>
                </w:p>
              </w:tc>
              <w:tc>
                <w:tcPr>
                  <w:tcW w:w="5515"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AF95C8F"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At -80 ˚C for 1 year.</w:t>
                  </w:r>
                </w:p>
                <w:p w14:paraId="0B60BD4F" w14:textId="77777777" w:rsidR="00CC650C" w:rsidRDefault="00000000">
                  <w:pPr>
                    <w:spacing w:after="300" w:line="281" w:lineRule="auto"/>
                    <w:jc w:val="center"/>
                    <w:rPr>
                      <w:rFonts w:ascii="Roboto" w:eastAsia="Roboto" w:hAnsi="Roboto" w:cs="Roboto"/>
                      <w:sz w:val="21"/>
                      <w:szCs w:val="21"/>
                    </w:rPr>
                  </w:pPr>
                  <w:r>
                    <w:rPr>
                      <w:rFonts w:ascii="Nova Mono" w:eastAsia="Nova Mono" w:hAnsi="Nova Mono" w:cs="Nova Mono"/>
                      <w:sz w:val="21"/>
                      <w:szCs w:val="21"/>
                    </w:rPr>
                    <w:t>At 4 ⁰C for ≤ 60 days.</w:t>
                  </w:r>
                </w:p>
              </w:tc>
            </w:tr>
            <w:tr w:rsidR="00CC650C" w14:paraId="65E0584B" w14:textId="77777777">
              <w:trPr>
                <w:trHeight w:val="795"/>
              </w:trPr>
              <w:tc>
                <w:tcPr>
                  <w:tcW w:w="7210"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4226096"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6573AE9F" w14:textId="77777777">
              <w:trPr>
                <w:trHeight w:val="2445"/>
              </w:trPr>
              <w:tc>
                <w:tcPr>
                  <w:tcW w:w="169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AA8348C"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lastRenderedPageBreak/>
                    <w:t>Usage</w:t>
                  </w:r>
                </w:p>
              </w:tc>
              <w:tc>
                <w:tcPr>
                  <w:tcW w:w="5515"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1F4D000"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In Recipe:</w:t>
                  </w:r>
                </w:p>
                <w:p w14:paraId="37DC747B" w14:textId="77777777" w:rsidR="00CC650C" w:rsidRDefault="00000000">
                  <w:pPr>
                    <w:numPr>
                      <w:ilvl w:val="0"/>
                      <w:numId w:val="31"/>
                    </w:numPr>
                    <w:spacing w:before="160" w:line="281" w:lineRule="auto"/>
                  </w:pPr>
                  <w:r>
                    <w:rPr>
                      <w:rFonts w:ascii="Roboto" w:eastAsia="Roboto" w:hAnsi="Roboto" w:cs="Roboto"/>
                      <w:sz w:val="21"/>
                      <w:szCs w:val="21"/>
                    </w:rPr>
                    <w:t>7H9 Liquid Medium</w:t>
                  </w:r>
                </w:p>
                <w:p w14:paraId="1F6D5C6A" w14:textId="77777777" w:rsidR="00CC650C" w:rsidRDefault="00000000">
                  <w:pPr>
                    <w:numPr>
                      <w:ilvl w:val="0"/>
                      <w:numId w:val="31"/>
                    </w:numPr>
                    <w:spacing w:line="281" w:lineRule="auto"/>
                  </w:pPr>
                  <w:r>
                    <w:rPr>
                      <w:rFonts w:ascii="Roboto" w:eastAsia="Roboto" w:hAnsi="Roboto" w:cs="Roboto"/>
                      <w:sz w:val="21"/>
                      <w:szCs w:val="21"/>
                    </w:rPr>
                    <w:t>PYCa Liquid Medium</w:t>
                  </w:r>
                </w:p>
                <w:p w14:paraId="417F1E28" w14:textId="77777777" w:rsidR="00CC650C" w:rsidRDefault="00000000">
                  <w:pPr>
                    <w:numPr>
                      <w:ilvl w:val="0"/>
                      <w:numId w:val="31"/>
                    </w:numPr>
                    <w:spacing w:line="281" w:lineRule="auto"/>
                  </w:pPr>
                  <w:r>
                    <w:rPr>
                      <w:rFonts w:ascii="Roboto" w:eastAsia="Roboto" w:hAnsi="Roboto" w:cs="Roboto"/>
                      <w:sz w:val="21"/>
                      <w:szCs w:val="21"/>
                    </w:rPr>
                    <w:t>Luria Agar</w:t>
                  </w:r>
                </w:p>
                <w:p w14:paraId="44B4C198" w14:textId="77777777" w:rsidR="00CC650C" w:rsidRDefault="00000000">
                  <w:pPr>
                    <w:numPr>
                      <w:ilvl w:val="0"/>
                      <w:numId w:val="31"/>
                    </w:numPr>
                    <w:spacing w:after="380" w:line="281" w:lineRule="auto"/>
                  </w:pPr>
                  <w:r>
                    <w:rPr>
                      <w:rFonts w:ascii="Roboto" w:eastAsia="Roboto" w:hAnsi="Roboto" w:cs="Roboto"/>
                      <w:sz w:val="21"/>
                      <w:szCs w:val="21"/>
                    </w:rPr>
                    <w:t>PYCa Agar</w:t>
                  </w:r>
                </w:p>
              </w:tc>
            </w:tr>
            <w:tr w:rsidR="00CC650C" w14:paraId="70E0201F" w14:textId="77777777">
              <w:trPr>
                <w:trHeight w:val="795"/>
              </w:trPr>
              <w:tc>
                <w:tcPr>
                  <w:tcW w:w="169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1FEF1C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c>
                <w:tcPr>
                  <w:tcW w:w="5515"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C8DA42D"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45A807C3" w14:textId="77777777">
              <w:trPr>
                <w:trHeight w:val="1050"/>
              </w:trPr>
              <w:tc>
                <w:tcPr>
                  <w:tcW w:w="169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13D33EE"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Label Stock Solution</w:t>
                  </w:r>
                </w:p>
              </w:tc>
              <w:tc>
                <w:tcPr>
                  <w:tcW w:w="5515"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3FE163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CHX, 1000X, date, initials</w:t>
                  </w:r>
                </w:p>
              </w:tc>
            </w:tr>
            <w:tr w:rsidR="00CC650C" w14:paraId="30F459B6" w14:textId="77777777">
              <w:trPr>
                <w:trHeight w:val="795"/>
              </w:trPr>
              <w:tc>
                <w:tcPr>
                  <w:tcW w:w="7210"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A3EA95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5DB47C7E" w14:textId="77777777">
              <w:trPr>
                <w:trHeight w:val="2055"/>
              </w:trPr>
              <w:tc>
                <w:tcPr>
                  <w:tcW w:w="169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9225770"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Prepare Final Solution</w:t>
                  </w:r>
                </w:p>
              </w:tc>
              <w:tc>
                <w:tcPr>
                  <w:tcW w:w="5515"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5811FA2" w14:textId="77777777" w:rsidR="00CC650C" w:rsidRDefault="00000000">
                  <w:pPr>
                    <w:numPr>
                      <w:ilvl w:val="0"/>
                      <w:numId w:val="84"/>
                    </w:numPr>
                    <w:spacing w:before="160" w:line="281" w:lineRule="auto"/>
                  </w:pPr>
                  <w:r>
                    <w:rPr>
                      <w:rFonts w:ascii="Roboto" w:eastAsia="Roboto" w:hAnsi="Roboto" w:cs="Roboto"/>
                      <w:sz w:val="21"/>
                      <w:szCs w:val="21"/>
                    </w:rPr>
                    <w:t>Remove a frozen aliquot, allow to thaw, and use as follows. Do not return thawed aliquot to -80 ˚C. Instead, store thawed aliquots at 4 ˚C.</w:t>
                  </w:r>
                </w:p>
                <w:p w14:paraId="65A74950" w14:textId="77777777" w:rsidR="00CC650C" w:rsidRDefault="00000000">
                  <w:pPr>
                    <w:numPr>
                      <w:ilvl w:val="0"/>
                      <w:numId w:val="60"/>
                    </w:numPr>
                    <w:spacing w:after="380" w:line="281" w:lineRule="auto"/>
                  </w:pPr>
                  <w:r>
                    <w:rPr>
                      <w:rFonts w:ascii="Roboto" w:eastAsia="Roboto" w:hAnsi="Roboto" w:cs="Roboto"/>
                      <w:sz w:val="21"/>
                      <w:szCs w:val="21"/>
                    </w:rPr>
                    <w:t>When using, add stock solution at 1:1000. For example, for 1 L of medium, add 1 mL of stock.</w:t>
                  </w:r>
                </w:p>
              </w:tc>
            </w:tr>
            <w:tr w:rsidR="00CC650C" w14:paraId="06492EB0" w14:textId="77777777">
              <w:trPr>
                <w:trHeight w:val="795"/>
              </w:trPr>
              <w:tc>
                <w:tcPr>
                  <w:tcW w:w="7210"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018E655"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303AD5E8" w14:textId="77777777">
              <w:trPr>
                <w:trHeight w:val="2760"/>
              </w:trPr>
              <w:tc>
                <w:tcPr>
                  <w:tcW w:w="169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090C751"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Notes</w:t>
                  </w:r>
                </w:p>
              </w:tc>
              <w:tc>
                <w:tcPr>
                  <w:tcW w:w="5515"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D3B3CCE" w14:textId="77777777" w:rsidR="00CC650C" w:rsidRDefault="00000000">
                  <w:pPr>
                    <w:numPr>
                      <w:ilvl w:val="0"/>
                      <w:numId w:val="153"/>
                    </w:numPr>
                    <w:spacing w:before="160" w:line="281" w:lineRule="auto"/>
                  </w:pPr>
                  <w:r>
                    <w:rPr>
                      <w:rFonts w:ascii="Roboto" w:eastAsia="Roboto" w:hAnsi="Roboto" w:cs="Roboto"/>
                      <w:sz w:val="21"/>
                      <w:szCs w:val="21"/>
                    </w:rPr>
                    <w:t>CHX is added to media to prevent growth of fungi and yeast.</w:t>
                  </w:r>
                </w:p>
                <w:p w14:paraId="34985E2A" w14:textId="77777777" w:rsidR="00CC650C" w:rsidRDefault="00000000">
                  <w:pPr>
                    <w:numPr>
                      <w:ilvl w:val="0"/>
                      <w:numId w:val="226"/>
                    </w:numPr>
                    <w:spacing w:line="281" w:lineRule="auto"/>
                  </w:pPr>
                  <w:r>
                    <w:rPr>
                      <w:rFonts w:ascii="Roboto" w:eastAsia="Roboto" w:hAnsi="Roboto" w:cs="Roboto"/>
                      <w:sz w:val="21"/>
                      <w:szCs w:val="21"/>
                    </w:rPr>
                    <w:t>Mechanism of action: CHX inhibits protein biosynthesis in eukaryotic organisms. It interferes with the peptidyl transferase activity of the 60S ribosome, thus blocking translational elongation.</w:t>
                  </w:r>
                </w:p>
                <w:p w14:paraId="546134FE" w14:textId="77777777" w:rsidR="00CC650C" w:rsidRDefault="00000000">
                  <w:pPr>
                    <w:numPr>
                      <w:ilvl w:val="0"/>
                      <w:numId w:val="63"/>
                    </w:numPr>
                    <w:spacing w:after="380" w:line="281" w:lineRule="auto"/>
                  </w:pPr>
                  <w:r>
                    <w:rPr>
                      <w:rFonts w:ascii="Roboto" w:eastAsia="Roboto" w:hAnsi="Roboto" w:cs="Roboto"/>
                      <w:sz w:val="21"/>
                      <w:szCs w:val="21"/>
                    </w:rPr>
                    <w:t>50 mL of cycloheximide should be sufficient per semester for a class of ~ 20 students.</w:t>
                  </w:r>
                </w:p>
              </w:tc>
            </w:tr>
          </w:tbl>
          <w:p w14:paraId="5C2CF2C1" w14:textId="77777777" w:rsidR="00CC650C" w:rsidRDefault="00CC650C">
            <w:pPr>
              <w:spacing w:before="240" w:after="240"/>
              <w:rPr>
                <w:rFonts w:ascii="Calibri" w:eastAsia="Calibri" w:hAnsi="Calibri" w:cs="Calibri"/>
              </w:rPr>
            </w:pPr>
          </w:p>
        </w:tc>
      </w:tr>
    </w:tbl>
    <w:p w14:paraId="4D417F41" w14:textId="77777777" w:rsidR="00CC650C" w:rsidRDefault="00000000">
      <w:pPr>
        <w:pStyle w:val="Heading1"/>
        <w:keepNext w:val="0"/>
        <w:keepLines w:val="0"/>
        <w:spacing w:before="480"/>
        <w:rPr>
          <w:color w:val="2F5496"/>
          <w:sz w:val="50"/>
          <w:szCs w:val="50"/>
        </w:rPr>
      </w:pPr>
      <w:bookmarkStart w:id="244" w:name="_cs49cbg5mw4o" w:colFirst="0" w:colLast="0"/>
      <w:bookmarkEnd w:id="244"/>
      <w:r>
        <w:rPr>
          <w:rFonts w:ascii="Roboto" w:eastAsia="Roboto" w:hAnsi="Roboto" w:cs="Roboto"/>
          <w:b/>
          <w:color w:val="2F5496"/>
          <w:sz w:val="32"/>
          <w:szCs w:val="32"/>
        </w:rPr>
        <w:lastRenderedPageBreak/>
        <w:t>Dextrose (40 %)</w:t>
      </w:r>
    </w:p>
    <w:p w14:paraId="64BBBDBF" w14:textId="77777777" w:rsidR="00CC650C" w:rsidRDefault="00CC650C">
      <w:pPr>
        <w:spacing w:before="240" w:after="240"/>
      </w:pPr>
    </w:p>
    <w:tbl>
      <w:tblPr>
        <w:tblStyle w:val="afffffe"/>
        <w:tblW w:w="10215" w:type="dxa"/>
        <w:tblBorders>
          <w:top w:val="nil"/>
          <w:left w:val="nil"/>
          <w:bottom w:val="nil"/>
          <w:right w:val="nil"/>
          <w:insideH w:val="nil"/>
          <w:insideV w:val="nil"/>
        </w:tblBorders>
        <w:tblLayout w:type="fixed"/>
        <w:tblLook w:val="0600" w:firstRow="0" w:lastRow="0" w:firstColumn="0" w:lastColumn="0" w:noHBand="1" w:noVBand="1"/>
      </w:tblPr>
      <w:tblGrid>
        <w:gridCol w:w="1965"/>
        <w:gridCol w:w="8250"/>
      </w:tblGrid>
      <w:tr w:rsidR="00CC650C" w14:paraId="263C48CA" w14:textId="77777777">
        <w:trPr>
          <w:trHeight w:val="300"/>
        </w:trPr>
        <w:tc>
          <w:tcPr>
            <w:tcW w:w="1965" w:type="dxa"/>
            <w:tcBorders>
              <w:top w:val="single" w:sz="8" w:space="0" w:color="000000"/>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116B4020"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8250" w:type="dxa"/>
            <w:tcBorders>
              <w:top w:val="single" w:sz="8" w:space="0" w:color="000000"/>
              <w:left w:val="nil"/>
              <w:bottom w:val="single" w:sz="8" w:space="0" w:color="000000"/>
              <w:right w:val="single" w:sz="8" w:space="0" w:color="000000"/>
            </w:tcBorders>
            <w:shd w:val="clear" w:color="auto" w:fill="CFE2F3"/>
            <w:tcMar>
              <w:top w:w="0" w:type="dxa"/>
              <w:left w:w="120" w:type="dxa"/>
              <w:bottom w:w="0" w:type="dxa"/>
              <w:right w:w="120" w:type="dxa"/>
            </w:tcMar>
          </w:tcPr>
          <w:p w14:paraId="5A87C924"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7F7B8484" w14:textId="77777777">
        <w:trPr>
          <w:trHeight w:val="285"/>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71C137A2"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1C804248" w14:textId="77777777" w:rsidR="00CC650C" w:rsidRDefault="00000000">
            <w:pPr>
              <w:spacing w:before="240" w:after="240"/>
              <w:rPr>
                <w:rFonts w:ascii="Calibri" w:eastAsia="Calibri" w:hAnsi="Calibri" w:cs="Calibri"/>
                <w:b/>
              </w:rPr>
            </w:pPr>
            <w:r>
              <w:rPr>
                <w:rFonts w:ascii="Calibri" w:eastAsia="Calibri" w:hAnsi="Calibri" w:cs="Calibri"/>
                <w:b/>
              </w:rPr>
              <w:t>Dextrose (40 %)</w:t>
            </w:r>
          </w:p>
        </w:tc>
      </w:tr>
      <w:tr w:rsidR="00CC650C" w14:paraId="32DEC462" w14:textId="77777777">
        <w:trPr>
          <w:trHeight w:val="630"/>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4097BD48" w14:textId="77777777" w:rsidR="00CC650C" w:rsidRDefault="00000000">
            <w:pPr>
              <w:spacing w:before="240" w:after="240" w:line="273" w:lineRule="auto"/>
              <w:rPr>
                <w:rFonts w:ascii="Calibri" w:eastAsia="Calibri" w:hAnsi="Calibri" w:cs="Calibri"/>
                <w:b/>
              </w:rPr>
            </w:pPr>
            <w:r>
              <w:rPr>
                <w:rFonts w:ascii="Calibri" w:eastAsia="Calibri" w:hAnsi="Calibri" w:cs="Calibri"/>
                <w:b/>
              </w:rPr>
              <w:t>imgtext</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18453A6A" w14:textId="77777777" w:rsidR="00CC650C" w:rsidRDefault="00000000">
            <w:pPr>
              <w:spacing w:before="240" w:after="240"/>
              <w:rPr>
                <w:rFonts w:ascii="Calibri" w:eastAsia="Calibri" w:hAnsi="Calibri" w:cs="Calibri"/>
                <w:b/>
              </w:rPr>
            </w:pPr>
            <w:r>
              <w:rPr>
                <w:rFonts w:ascii="Calibri" w:eastAsia="Calibri" w:hAnsi="Calibri" w:cs="Calibri"/>
                <w:b/>
              </w:rPr>
              <w:t>Recipe Cards</w:t>
            </w:r>
          </w:p>
        </w:tc>
      </w:tr>
      <w:tr w:rsidR="00CC650C" w14:paraId="6E72205E"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2720AF35"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2BEE424C" w14:textId="77777777" w:rsidR="00CC650C" w:rsidRDefault="00000000">
            <w:pPr>
              <w:spacing w:before="240" w:after="240"/>
              <w:rPr>
                <w:rFonts w:ascii="Calibri" w:eastAsia="Calibri" w:hAnsi="Calibri" w:cs="Calibri"/>
                <w:b/>
              </w:rPr>
            </w:pPr>
            <w:r>
              <w:rPr>
                <w:rFonts w:ascii="Calibri" w:eastAsia="Calibri" w:hAnsi="Calibri" w:cs="Calibri"/>
                <w:b/>
              </w:rPr>
              <w:t>recipe-cards.svg</w:t>
            </w:r>
          </w:p>
        </w:tc>
      </w:tr>
      <w:tr w:rsidR="00CC650C" w14:paraId="3787F334"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2B50B048"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518796FE" w14:textId="77777777" w:rsidR="00CC650C" w:rsidRDefault="00CC650C">
            <w:pPr>
              <w:spacing w:before="460" w:after="460"/>
              <w:rPr>
                <w:rFonts w:ascii="Roboto" w:eastAsia="Roboto" w:hAnsi="Roboto" w:cs="Roboto"/>
                <w:b/>
                <w:color w:val="FFFFFF"/>
                <w:sz w:val="36"/>
                <w:szCs w:val="36"/>
              </w:rPr>
            </w:pPr>
          </w:p>
          <w:tbl>
            <w:tblPr>
              <w:tblStyle w:val="affffff"/>
              <w:tblW w:w="76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483"/>
              <w:gridCol w:w="2344"/>
              <w:gridCol w:w="3783"/>
            </w:tblGrid>
            <w:tr w:rsidR="00CC650C" w14:paraId="12CC8EB8" w14:textId="77777777">
              <w:trPr>
                <w:trHeight w:val="795"/>
              </w:trPr>
              <w:tc>
                <w:tcPr>
                  <w:tcW w:w="7609" w:type="dxa"/>
                  <w:gridSpan w:val="3"/>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59B86A22"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40 % Dextrose (200 mL)</w:t>
                  </w:r>
                </w:p>
              </w:tc>
            </w:tr>
            <w:tr w:rsidR="00CC650C" w14:paraId="0EDBB057" w14:textId="77777777">
              <w:trPr>
                <w:trHeight w:val="1050"/>
              </w:trPr>
              <w:tc>
                <w:tcPr>
                  <w:tcW w:w="148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C8BDFB1"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For bacterial host</w:t>
                  </w:r>
                </w:p>
              </w:tc>
              <w:tc>
                <w:tcPr>
                  <w:tcW w:w="6127"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D1161A5"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General</w:t>
                  </w:r>
                </w:p>
              </w:tc>
            </w:tr>
            <w:tr w:rsidR="00CC650C" w14:paraId="39BDF348" w14:textId="77777777">
              <w:trPr>
                <w:trHeight w:val="795"/>
              </w:trPr>
              <w:tc>
                <w:tcPr>
                  <w:tcW w:w="148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D08B254"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Ingredients</w:t>
                  </w:r>
                </w:p>
              </w:tc>
              <w:tc>
                <w:tcPr>
                  <w:tcW w:w="2344"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1AE073F"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Amount</w:t>
                  </w:r>
                </w:p>
              </w:tc>
              <w:tc>
                <w:tcPr>
                  <w:tcW w:w="3783"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C58E7B6"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Final Concentration</w:t>
                  </w:r>
                </w:p>
              </w:tc>
            </w:tr>
            <w:tr w:rsidR="00CC650C" w14:paraId="37F4F95D" w14:textId="77777777">
              <w:trPr>
                <w:trHeight w:val="1665"/>
              </w:trPr>
              <w:tc>
                <w:tcPr>
                  <w:tcW w:w="148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72AD38B"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Dextrose anhydrous</w:t>
                  </w:r>
                </w:p>
                <w:p w14:paraId="510252C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ddH</w:t>
                  </w:r>
                  <w:r>
                    <w:rPr>
                      <w:rFonts w:ascii="Roboto" w:eastAsia="Roboto" w:hAnsi="Roboto" w:cs="Roboto"/>
                      <w:sz w:val="21"/>
                      <w:szCs w:val="21"/>
                      <w:vertAlign w:val="subscript"/>
                    </w:rPr>
                    <w:t>2</w:t>
                  </w:r>
                  <w:r>
                    <w:rPr>
                      <w:rFonts w:ascii="Roboto" w:eastAsia="Roboto" w:hAnsi="Roboto" w:cs="Roboto"/>
                      <w:sz w:val="21"/>
                      <w:szCs w:val="21"/>
                    </w:rPr>
                    <w:t>O</w:t>
                  </w:r>
                </w:p>
              </w:tc>
              <w:tc>
                <w:tcPr>
                  <w:tcW w:w="2344"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12EDA4F"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80 g</w:t>
                  </w:r>
                </w:p>
                <w:p w14:paraId="5D79FB1D"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To 200 mL</w:t>
                  </w:r>
                </w:p>
              </w:tc>
              <w:tc>
                <w:tcPr>
                  <w:tcW w:w="3783"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BA36F63"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40 %</w:t>
                  </w:r>
                </w:p>
              </w:tc>
            </w:tr>
            <w:tr w:rsidR="00CC650C" w14:paraId="2CF3A73F" w14:textId="77777777">
              <w:trPr>
                <w:trHeight w:val="2775"/>
              </w:trPr>
              <w:tc>
                <w:tcPr>
                  <w:tcW w:w="148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C0F3ACD"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lastRenderedPageBreak/>
                    <w:t>To Prepare</w:t>
                  </w:r>
                </w:p>
              </w:tc>
              <w:tc>
                <w:tcPr>
                  <w:tcW w:w="6127"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F4FB86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 Add 100 mL of ddH</w:t>
                  </w:r>
                  <w:r>
                    <w:rPr>
                      <w:rFonts w:ascii="Roboto" w:eastAsia="Roboto" w:hAnsi="Roboto" w:cs="Roboto"/>
                      <w:sz w:val="21"/>
                      <w:szCs w:val="21"/>
                      <w:vertAlign w:val="subscript"/>
                    </w:rPr>
                    <w:t>2</w:t>
                  </w:r>
                  <w:r>
                    <w:rPr>
                      <w:rFonts w:ascii="Roboto" w:eastAsia="Roboto" w:hAnsi="Roboto" w:cs="Roboto"/>
                      <w:sz w:val="21"/>
                      <w:szCs w:val="21"/>
                    </w:rPr>
                    <w:t>O to a beaker, and then add the dextrose while stirring.</w:t>
                  </w:r>
                </w:p>
                <w:p w14:paraId="3061C01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2. Top up with ddH</w:t>
                  </w:r>
                  <w:r>
                    <w:rPr>
                      <w:rFonts w:ascii="Roboto" w:eastAsia="Roboto" w:hAnsi="Roboto" w:cs="Roboto"/>
                      <w:sz w:val="21"/>
                      <w:szCs w:val="21"/>
                      <w:vertAlign w:val="subscript"/>
                    </w:rPr>
                    <w:t>2</w:t>
                  </w:r>
                  <w:r>
                    <w:rPr>
                      <w:rFonts w:ascii="Roboto" w:eastAsia="Roboto" w:hAnsi="Roboto" w:cs="Roboto"/>
                      <w:sz w:val="21"/>
                      <w:szCs w:val="21"/>
                    </w:rPr>
                    <w:t>O to 200 mL, and continue stirring until dextrose has dissolved. If the dextrose does not fully dissolve, gently warm the solution on the stir plate (or in a microwave).</w:t>
                  </w:r>
                </w:p>
                <w:p w14:paraId="31127A8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3. Filter-sterilize the solution. Do not autoclave.</w:t>
                  </w:r>
                </w:p>
              </w:tc>
            </w:tr>
            <w:tr w:rsidR="00CC650C" w14:paraId="54A5EC31" w14:textId="77777777">
              <w:trPr>
                <w:trHeight w:val="795"/>
              </w:trPr>
              <w:tc>
                <w:tcPr>
                  <w:tcW w:w="148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A63EEAF"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Sterilize</w:t>
                  </w:r>
                </w:p>
              </w:tc>
              <w:tc>
                <w:tcPr>
                  <w:tcW w:w="6127"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6C87E6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Filter-sterilize. Do not autoclave.</w:t>
                  </w:r>
                </w:p>
              </w:tc>
            </w:tr>
            <w:tr w:rsidR="00CC650C" w14:paraId="5D3A7911" w14:textId="77777777">
              <w:trPr>
                <w:trHeight w:val="795"/>
              </w:trPr>
              <w:tc>
                <w:tcPr>
                  <w:tcW w:w="148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C62E52B"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Store</w:t>
                  </w:r>
                </w:p>
              </w:tc>
              <w:tc>
                <w:tcPr>
                  <w:tcW w:w="6127"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8FEACD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At room temperature, indefinitely if not contaminated.</w:t>
                  </w:r>
                </w:p>
              </w:tc>
            </w:tr>
            <w:tr w:rsidR="00CC650C" w14:paraId="0EB0E91D" w14:textId="77777777">
              <w:trPr>
                <w:trHeight w:val="2445"/>
              </w:trPr>
              <w:tc>
                <w:tcPr>
                  <w:tcW w:w="148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74378D7"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Usage</w:t>
                  </w:r>
                </w:p>
              </w:tc>
              <w:tc>
                <w:tcPr>
                  <w:tcW w:w="6127"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27F86A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In Recipe: </w:t>
                  </w:r>
                </w:p>
                <w:p w14:paraId="515D977F" w14:textId="77777777" w:rsidR="00CC650C" w:rsidRDefault="00000000">
                  <w:pPr>
                    <w:numPr>
                      <w:ilvl w:val="0"/>
                      <w:numId w:val="217"/>
                    </w:numPr>
                    <w:spacing w:before="160" w:line="281" w:lineRule="auto"/>
                  </w:pPr>
                  <w:r>
                    <w:rPr>
                      <w:rFonts w:ascii="Roboto" w:eastAsia="Roboto" w:hAnsi="Roboto" w:cs="Roboto"/>
                      <w:sz w:val="21"/>
                      <w:szCs w:val="21"/>
                    </w:rPr>
                    <w:t>PYCa media</w:t>
                  </w:r>
                </w:p>
                <w:p w14:paraId="0E89D362" w14:textId="77777777" w:rsidR="00CC650C" w:rsidRDefault="00000000">
                  <w:pPr>
                    <w:numPr>
                      <w:ilvl w:val="0"/>
                      <w:numId w:val="217"/>
                    </w:numPr>
                    <w:spacing w:line="281" w:lineRule="auto"/>
                  </w:pPr>
                  <w:r>
                    <w:rPr>
                      <w:rFonts w:ascii="Roboto" w:eastAsia="Roboto" w:hAnsi="Roboto" w:cs="Roboto"/>
                      <w:sz w:val="21"/>
                      <w:szCs w:val="21"/>
                    </w:rPr>
                    <w:t xml:space="preserve">PYCa agar plates                   </w:t>
                  </w:r>
                </w:p>
                <w:p w14:paraId="587F0DD3" w14:textId="77777777" w:rsidR="00CC650C" w:rsidRDefault="00000000">
                  <w:pPr>
                    <w:numPr>
                      <w:ilvl w:val="0"/>
                      <w:numId w:val="217"/>
                    </w:numPr>
                    <w:spacing w:line="281" w:lineRule="auto"/>
                  </w:pPr>
                  <w:r>
                    <w:rPr>
                      <w:rFonts w:ascii="Roboto" w:eastAsia="Roboto" w:hAnsi="Roboto" w:cs="Roboto"/>
                      <w:sz w:val="21"/>
                      <w:szCs w:val="21"/>
                    </w:rPr>
                    <w:t>PYCa top agar</w:t>
                  </w:r>
                </w:p>
                <w:p w14:paraId="1D422C79" w14:textId="77777777" w:rsidR="00CC650C" w:rsidRDefault="00000000">
                  <w:pPr>
                    <w:numPr>
                      <w:ilvl w:val="0"/>
                      <w:numId w:val="217"/>
                    </w:numPr>
                    <w:spacing w:after="380" w:line="281" w:lineRule="auto"/>
                  </w:pPr>
                  <w:r>
                    <w:rPr>
                      <w:rFonts w:ascii="Roboto" w:eastAsia="Roboto" w:hAnsi="Roboto" w:cs="Roboto"/>
                      <w:sz w:val="21"/>
                      <w:szCs w:val="21"/>
                    </w:rPr>
                    <w:t xml:space="preserve">Media Supplement for </w:t>
                  </w:r>
                  <w:r>
                    <w:rPr>
                      <w:rFonts w:ascii="Roboto" w:eastAsia="Roboto" w:hAnsi="Roboto" w:cs="Roboto"/>
                      <w:i/>
                      <w:sz w:val="21"/>
                      <w:szCs w:val="21"/>
                    </w:rPr>
                    <w:t>Streptomyces</w:t>
                  </w:r>
                  <w:r>
                    <w:rPr>
                      <w:rFonts w:ascii="Roboto" w:eastAsia="Roboto" w:hAnsi="Roboto" w:cs="Roboto"/>
                      <w:sz w:val="21"/>
                      <w:szCs w:val="21"/>
                    </w:rPr>
                    <w:t xml:space="preserve"> phage</w:t>
                  </w:r>
                </w:p>
              </w:tc>
            </w:tr>
            <w:tr w:rsidR="00CC650C" w14:paraId="27F00AD8" w14:textId="77777777">
              <w:trPr>
                <w:trHeight w:val="1350"/>
              </w:trPr>
              <w:tc>
                <w:tcPr>
                  <w:tcW w:w="148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3EBB821"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Notes</w:t>
                  </w:r>
                </w:p>
              </w:tc>
              <w:tc>
                <w:tcPr>
                  <w:tcW w:w="6127"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503A579" w14:textId="77777777" w:rsidR="00CC650C" w:rsidRDefault="00000000">
                  <w:pPr>
                    <w:numPr>
                      <w:ilvl w:val="0"/>
                      <w:numId w:val="147"/>
                    </w:numPr>
                    <w:spacing w:before="160" w:after="380" w:line="281" w:lineRule="auto"/>
                  </w:pPr>
                  <w:r>
                    <w:rPr>
                      <w:rFonts w:ascii="Roboto" w:eastAsia="Roboto" w:hAnsi="Roboto" w:cs="Roboto"/>
                      <w:sz w:val="21"/>
                      <w:szCs w:val="21"/>
                    </w:rPr>
                    <w:t>100 mL of 40 % dextrose should be sufficient for preparing all reagents and media requiring dextrose, per semester for a class of ~ 20 students.</w:t>
                  </w:r>
                </w:p>
              </w:tc>
            </w:tr>
          </w:tbl>
          <w:p w14:paraId="3EDCCBEC" w14:textId="77777777" w:rsidR="00CC650C" w:rsidRDefault="00CC650C">
            <w:pPr>
              <w:spacing w:before="240" w:after="240"/>
              <w:rPr>
                <w:rFonts w:ascii="Calibri" w:eastAsia="Calibri" w:hAnsi="Calibri" w:cs="Calibri"/>
              </w:rPr>
            </w:pPr>
          </w:p>
        </w:tc>
      </w:tr>
    </w:tbl>
    <w:p w14:paraId="7589DCE4" w14:textId="77777777" w:rsidR="00CC650C" w:rsidRDefault="00000000">
      <w:pPr>
        <w:pStyle w:val="Heading1"/>
        <w:keepNext w:val="0"/>
        <w:keepLines w:val="0"/>
        <w:spacing w:before="480"/>
        <w:rPr>
          <w:color w:val="2F5496"/>
          <w:sz w:val="50"/>
          <w:szCs w:val="50"/>
        </w:rPr>
      </w:pPr>
      <w:bookmarkStart w:id="245" w:name="_e8b62zl9yjt7" w:colFirst="0" w:colLast="0"/>
      <w:bookmarkEnd w:id="245"/>
      <w:r>
        <w:rPr>
          <w:rFonts w:ascii="Roboto" w:eastAsia="Roboto" w:hAnsi="Roboto" w:cs="Roboto"/>
          <w:b/>
          <w:color w:val="2F5496"/>
          <w:sz w:val="32"/>
          <w:szCs w:val="32"/>
        </w:rPr>
        <w:lastRenderedPageBreak/>
        <w:t>Enrichment Broth</w:t>
      </w:r>
    </w:p>
    <w:p w14:paraId="44EC1036" w14:textId="77777777" w:rsidR="00CC650C" w:rsidRDefault="00CC650C">
      <w:pPr>
        <w:spacing w:before="240" w:after="240"/>
      </w:pPr>
    </w:p>
    <w:tbl>
      <w:tblPr>
        <w:tblStyle w:val="affffff0"/>
        <w:tblW w:w="10215" w:type="dxa"/>
        <w:tblBorders>
          <w:top w:val="nil"/>
          <w:left w:val="nil"/>
          <w:bottom w:val="nil"/>
          <w:right w:val="nil"/>
          <w:insideH w:val="nil"/>
          <w:insideV w:val="nil"/>
        </w:tblBorders>
        <w:tblLayout w:type="fixed"/>
        <w:tblLook w:val="0600" w:firstRow="0" w:lastRow="0" w:firstColumn="0" w:lastColumn="0" w:noHBand="1" w:noVBand="1"/>
      </w:tblPr>
      <w:tblGrid>
        <w:gridCol w:w="1965"/>
        <w:gridCol w:w="8250"/>
      </w:tblGrid>
      <w:tr w:rsidR="00CC650C" w14:paraId="503F6C4E" w14:textId="77777777">
        <w:trPr>
          <w:trHeight w:val="300"/>
        </w:trPr>
        <w:tc>
          <w:tcPr>
            <w:tcW w:w="1965" w:type="dxa"/>
            <w:tcBorders>
              <w:top w:val="single" w:sz="8" w:space="0" w:color="000000"/>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2F36CB59"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8250" w:type="dxa"/>
            <w:tcBorders>
              <w:top w:val="single" w:sz="8" w:space="0" w:color="000000"/>
              <w:left w:val="nil"/>
              <w:bottom w:val="single" w:sz="8" w:space="0" w:color="000000"/>
              <w:right w:val="single" w:sz="8" w:space="0" w:color="000000"/>
            </w:tcBorders>
            <w:shd w:val="clear" w:color="auto" w:fill="CFE2F3"/>
            <w:tcMar>
              <w:top w:w="0" w:type="dxa"/>
              <w:left w:w="120" w:type="dxa"/>
              <w:bottom w:w="0" w:type="dxa"/>
              <w:right w:w="120" w:type="dxa"/>
            </w:tcMar>
          </w:tcPr>
          <w:p w14:paraId="6423E61A"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505F79F8" w14:textId="77777777">
        <w:trPr>
          <w:trHeight w:val="285"/>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2C2AC5A7" w14:textId="77777777" w:rsidR="00CC650C" w:rsidRDefault="00000000">
            <w:pPr>
              <w:spacing w:before="240" w:after="240"/>
              <w:rPr>
                <w:rFonts w:ascii="Calibri" w:eastAsia="Calibri" w:hAnsi="Calibri" w:cs="Calibri"/>
                <w:b/>
              </w:rPr>
            </w:pPr>
            <w:r>
              <w:rPr>
                <w:rFonts w:ascii="Calibri" w:eastAsia="Calibri" w:hAnsi="Calibri" w:cs="Calibri"/>
                <w:b/>
              </w:rPr>
              <w:lastRenderedPageBreak/>
              <w:t>name</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7FED5EEC" w14:textId="77777777" w:rsidR="00CC650C" w:rsidRDefault="00000000">
            <w:pPr>
              <w:spacing w:before="240" w:after="240"/>
              <w:rPr>
                <w:rFonts w:ascii="Calibri" w:eastAsia="Calibri" w:hAnsi="Calibri" w:cs="Calibri"/>
                <w:b/>
              </w:rPr>
            </w:pPr>
            <w:r>
              <w:rPr>
                <w:rFonts w:ascii="Calibri" w:eastAsia="Calibri" w:hAnsi="Calibri" w:cs="Calibri"/>
                <w:b/>
              </w:rPr>
              <w:t>Enrichment Broth</w:t>
            </w:r>
          </w:p>
        </w:tc>
      </w:tr>
      <w:tr w:rsidR="00CC650C" w14:paraId="2BD57841" w14:textId="77777777">
        <w:trPr>
          <w:trHeight w:val="630"/>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79D71135" w14:textId="77777777" w:rsidR="00CC650C" w:rsidRDefault="00000000">
            <w:pPr>
              <w:spacing w:before="240" w:after="240" w:line="273" w:lineRule="auto"/>
              <w:rPr>
                <w:rFonts w:ascii="Calibri" w:eastAsia="Calibri" w:hAnsi="Calibri" w:cs="Calibri"/>
                <w:b/>
              </w:rPr>
            </w:pPr>
            <w:r>
              <w:rPr>
                <w:rFonts w:ascii="Calibri" w:eastAsia="Calibri" w:hAnsi="Calibri" w:cs="Calibri"/>
                <w:b/>
              </w:rPr>
              <w:t>imgtext</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4ABC1098" w14:textId="77777777" w:rsidR="00CC650C" w:rsidRDefault="00000000">
            <w:pPr>
              <w:spacing w:before="240" w:after="240"/>
              <w:rPr>
                <w:rFonts w:ascii="Calibri" w:eastAsia="Calibri" w:hAnsi="Calibri" w:cs="Calibri"/>
                <w:b/>
              </w:rPr>
            </w:pPr>
            <w:r>
              <w:rPr>
                <w:rFonts w:ascii="Calibri" w:eastAsia="Calibri" w:hAnsi="Calibri" w:cs="Calibri"/>
                <w:b/>
              </w:rPr>
              <w:t>Recipe Cards</w:t>
            </w:r>
          </w:p>
        </w:tc>
      </w:tr>
      <w:tr w:rsidR="00CC650C" w14:paraId="11A73C5D"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377311B5"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547B1A27" w14:textId="77777777" w:rsidR="00CC650C" w:rsidRDefault="00000000">
            <w:pPr>
              <w:spacing w:before="240" w:after="240"/>
              <w:rPr>
                <w:rFonts w:ascii="Calibri" w:eastAsia="Calibri" w:hAnsi="Calibri" w:cs="Calibri"/>
                <w:b/>
              </w:rPr>
            </w:pPr>
            <w:r>
              <w:rPr>
                <w:rFonts w:ascii="Calibri" w:eastAsia="Calibri" w:hAnsi="Calibri" w:cs="Calibri"/>
                <w:b/>
              </w:rPr>
              <w:t>recipe-cards.svg</w:t>
            </w:r>
          </w:p>
        </w:tc>
      </w:tr>
      <w:tr w:rsidR="00CC650C" w14:paraId="5CE6B0EB"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57C3685E"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7E87BAE8" w14:textId="77777777" w:rsidR="00CC650C" w:rsidRDefault="00CC650C">
            <w:pPr>
              <w:spacing w:before="460" w:after="460"/>
              <w:rPr>
                <w:rFonts w:ascii="Roboto" w:eastAsia="Roboto" w:hAnsi="Roboto" w:cs="Roboto"/>
                <w:b/>
                <w:color w:val="FFFFFF"/>
                <w:sz w:val="36"/>
                <w:szCs w:val="36"/>
              </w:rPr>
            </w:pPr>
          </w:p>
          <w:tbl>
            <w:tblPr>
              <w:tblStyle w:val="affffff1"/>
              <w:tblW w:w="80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530"/>
              <w:gridCol w:w="1815"/>
              <w:gridCol w:w="4665"/>
            </w:tblGrid>
            <w:tr w:rsidR="00CC650C" w14:paraId="64B6ED54" w14:textId="77777777">
              <w:trPr>
                <w:trHeight w:val="795"/>
              </w:trPr>
              <w:tc>
                <w:tcPr>
                  <w:tcW w:w="8010" w:type="dxa"/>
                  <w:gridSpan w:val="3"/>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381A518A"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Enrichment Broth (100 mL)</w:t>
                  </w:r>
                </w:p>
              </w:tc>
            </w:tr>
            <w:tr w:rsidR="00CC650C" w14:paraId="01F597C9" w14:textId="77777777">
              <w:trPr>
                <w:trHeight w:val="1290"/>
              </w:trPr>
              <w:tc>
                <w:tcPr>
                  <w:tcW w:w="1530"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8BB9352"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For bacterial host</w:t>
                  </w:r>
                </w:p>
              </w:tc>
              <w:tc>
                <w:tcPr>
                  <w:tcW w:w="6480"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F0F888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i/>
                      <w:sz w:val="21"/>
                      <w:szCs w:val="21"/>
                    </w:rPr>
                    <w:t xml:space="preserve">M. smegmatis </w:t>
                  </w:r>
                  <w:r>
                    <w:rPr>
                      <w:rFonts w:ascii="Roboto" w:eastAsia="Roboto" w:hAnsi="Roboto" w:cs="Roboto"/>
                      <w:sz w:val="21"/>
                      <w:szCs w:val="21"/>
                    </w:rPr>
                    <w:t>mc</w:t>
                  </w:r>
                  <w:r>
                    <w:rPr>
                      <w:rFonts w:ascii="Roboto" w:eastAsia="Roboto" w:hAnsi="Roboto" w:cs="Roboto"/>
                      <w:sz w:val="21"/>
                      <w:szCs w:val="21"/>
                      <w:vertAlign w:val="superscript"/>
                    </w:rPr>
                    <w:t>2</w:t>
                  </w:r>
                  <w:r>
                    <w:rPr>
                      <w:rFonts w:ascii="Roboto" w:eastAsia="Roboto" w:hAnsi="Roboto" w:cs="Roboto"/>
                      <w:sz w:val="21"/>
                      <w:szCs w:val="21"/>
                    </w:rPr>
                    <w:t>155 only</w:t>
                  </w:r>
                </w:p>
              </w:tc>
            </w:tr>
            <w:tr w:rsidR="00CC650C" w14:paraId="0B3EAEFA" w14:textId="77777777">
              <w:trPr>
                <w:trHeight w:val="795"/>
              </w:trPr>
              <w:tc>
                <w:tcPr>
                  <w:tcW w:w="1530"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5CCAD58"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Ingredients</w:t>
                  </w: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822F312"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Amount</w:t>
                  </w:r>
                </w:p>
              </w:tc>
              <w:tc>
                <w:tcPr>
                  <w:tcW w:w="466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FD3CBCF"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Final Concentration</w:t>
                  </w:r>
                </w:p>
              </w:tc>
            </w:tr>
            <w:tr w:rsidR="00CC650C" w14:paraId="024FBA38" w14:textId="77777777">
              <w:trPr>
                <w:trHeight w:val="1905"/>
              </w:trPr>
              <w:tc>
                <w:tcPr>
                  <w:tcW w:w="1530"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ECB5A13"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7H9 liquid media neat</w:t>
                  </w:r>
                </w:p>
                <w:p w14:paraId="5A4B8004"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100 mM CaCl</w:t>
                  </w:r>
                  <w:r>
                    <w:rPr>
                      <w:rFonts w:ascii="Roboto" w:eastAsia="Roboto" w:hAnsi="Roboto" w:cs="Roboto"/>
                      <w:b/>
                      <w:sz w:val="21"/>
                      <w:szCs w:val="21"/>
                      <w:vertAlign w:val="subscript"/>
                    </w:rPr>
                    <w:t xml:space="preserve">2 </w:t>
                  </w:r>
                  <w:r>
                    <w:rPr>
                      <w:rFonts w:ascii="Roboto" w:eastAsia="Roboto" w:hAnsi="Roboto" w:cs="Roboto"/>
                      <w:b/>
                      <w:sz w:val="21"/>
                      <w:szCs w:val="21"/>
                    </w:rPr>
                    <w:t>stock</w:t>
                  </w: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D7AEFB3"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99 mL</w:t>
                  </w:r>
                </w:p>
                <w:p w14:paraId="104A5C21"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 mL</w:t>
                  </w:r>
                </w:p>
              </w:tc>
              <w:tc>
                <w:tcPr>
                  <w:tcW w:w="466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FBD1703"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1X</w:t>
                  </w:r>
                </w:p>
                <w:p w14:paraId="64288A55"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 mM</w:t>
                  </w:r>
                </w:p>
              </w:tc>
            </w:tr>
            <w:tr w:rsidR="00CC650C" w14:paraId="4BA9F240" w14:textId="77777777">
              <w:trPr>
                <w:trHeight w:val="1095"/>
              </w:trPr>
              <w:tc>
                <w:tcPr>
                  <w:tcW w:w="1530"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7A7B9EE"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Prepare</w:t>
                  </w:r>
                </w:p>
              </w:tc>
              <w:tc>
                <w:tcPr>
                  <w:tcW w:w="6480"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894B329" w14:textId="77777777" w:rsidR="00CC650C" w:rsidRDefault="00000000">
                  <w:pPr>
                    <w:spacing w:before="240" w:after="240"/>
                    <w:jc w:val="center"/>
                    <w:rPr>
                      <w:rFonts w:ascii="Roboto" w:eastAsia="Roboto" w:hAnsi="Roboto" w:cs="Roboto"/>
                    </w:rPr>
                  </w:pPr>
                  <w:r>
                    <w:rPr>
                      <w:rFonts w:ascii="Roboto" w:eastAsia="Roboto" w:hAnsi="Roboto" w:cs="Roboto"/>
                    </w:rPr>
                    <w:t>All ingredients must be added to a sterile bottle or flask using aseptic technique. The final medium can be filter-sterilized.</w:t>
                  </w:r>
                </w:p>
              </w:tc>
            </w:tr>
            <w:tr w:rsidR="00CC650C" w14:paraId="556CC38D" w14:textId="77777777">
              <w:trPr>
                <w:trHeight w:val="1050"/>
              </w:trPr>
              <w:tc>
                <w:tcPr>
                  <w:tcW w:w="1530"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1BF7098"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Sterilize</w:t>
                  </w:r>
                </w:p>
              </w:tc>
              <w:tc>
                <w:tcPr>
                  <w:tcW w:w="6480"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84F4DE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All ingredients are sterile. The final medium can be filter-sterilized.</w:t>
                  </w:r>
                </w:p>
              </w:tc>
            </w:tr>
            <w:tr w:rsidR="00CC650C" w14:paraId="7DAF2F71" w14:textId="77777777">
              <w:trPr>
                <w:trHeight w:val="1290"/>
              </w:trPr>
              <w:tc>
                <w:tcPr>
                  <w:tcW w:w="1530"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896E53E"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lastRenderedPageBreak/>
                    <w:t>To Store</w:t>
                  </w:r>
                </w:p>
              </w:tc>
              <w:tc>
                <w:tcPr>
                  <w:tcW w:w="6480"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FE56060"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At room temperature, for up to 1 year. Discard if solution is discolored, contaminated or has precipitation.</w:t>
                  </w:r>
                </w:p>
              </w:tc>
            </w:tr>
            <w:tr w:rsidR="00CC650C" w14:paraId="106315DF" w14:textId="77777777">
              <w:trPr>
                <w:trHeight w:val="795"/>
              </w:trPr>
              <w:tc>
                <w:tcPr>
                  <w:tcW w:w="1530"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4BC09D2"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Usage</w:t>
                  </w:r>
                </w:p>
              </w:tc>
              <w:tc>
                <w:tcPr>
                  <w:tcW w:w="6480"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CD19C3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In Protocol: 5.2, 5.5</w:t>
                  </w:r>
                </w:p>
              </w:tc>
            </w:tr>
            <w:tr w:rsidR="00CC650C" w14:paraId="35FF5F36" w14:textId="77777777">
              <w:trPr>
                <w:trHeight w:val="3510"/>
              </w:trPr>
              <w:tc>
                <w:tcPr>
                  <w:tcW w:w="1530"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44AB380"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Notes</w:t>
                  </w:r>
                </w:p>
              </w:tc>
              <w:tc>
                <w:tcPr>
                  <w:tcW w:w="6480"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0D504C7" w14:textId="77777777" w:rsidR="00CC650C" w:rsidRDefault="00000000">
                  <w:pPr>
                    <w:numPr>
                      <w:ilvl w:val="0"/>
                      <w:numId w:val="94"/>
                    </w:numPr>
                    <w:spacing w:before="160" w:line="281" w:lineRule="auto"/>
                  </w:pPr>
                  <w:r>
                    <w:rPr>
                      <w:rFonts w:ascii="Andika" w:eastAsia="Andika" w:hAnsi="Andika" w:cs="Andika"/>
                      <w:sz w:val="21"/>
                      <w:szCs w:val="21"/>
                    </w:rPr>
                    <w:t>If antibiotics or antimicrobials are added, the medium must be stored at 4 ⁰C.</w:t>
                  </w:r>
                </w:p>
                <w:p w14:paraId="07250084" w14:textId="77777777" w:rsidR="00CC650C" w:rsidRDefault="00000000">
                  <w:pPr>
                    <w:numPr>
                      <w:ilvl w:val="0"/>
                      <w:numId w:val="94"/>
                    </w:numPr>
                    <w:spacing w:line="281" w:lineRule="auto"/>
                  </w:pPr>
                  <w:r>
                    <w:rPr>
                      <w:rFonts w:ascii="Roboto" w:eastAsia="Roboto" w:hAnsi="Roboto" w:cs="Roboto"/>
                      <w:sz w:val="21"/>
                      <w:szCs w:val="21"/>
                    </w:rPr>
                    <w:t>A good rule of thumb is that CaCl</w:t>
                  </w:r>
                  <w:r>
                    <w:rPr>
                      <w:rFonts w:ascii="Roboto" w:eastAsia="Roboto" w:hAnsi="Roboto" w:cs="Roboto"/>
                      <w:sz w:val="21"/>
                      <w:szCs w:val="21"/>
                      <w:vertAlign w:val="subscript"/>
                    </w:rPr>
                    <w:t>2</w:t>
                  </w:r>
                  <w:r>
                    <w:rPr>
                      <w:rFonts w:ascii="Roboto" w:eastAsia="Roboto" w:hAnsi="Roboto" w:cs="Roboto"/>
                      <w:sz w:val="21"/>
                      <w:szCs w:val="21"/>
                    </w:rPr>
                    <w:t xml:space="preserve"> should be added to all solutions that come in contact with phage, and ideally, this should happen immediately before the solution is used. This is because CaCl</w:t>
                  </w:r>
                  <w:r>
                    <w:rPr>
                      <w:rFonts w:ascii="Roboto" w:eastAsia="Roboto" w:hAnsi="Roboto" w:cs="Roboto"/>
                      <w:sz w:val="21"/>
                      <w:szCs w:val="21"/>
                      <w:vertAlign w:val="subscript"/>
                    </w:rPr>
                    <w:t>2</w:t>
                  </w:r>
                  <w:r>
                    <w:rPr>
                      <w:rFonts w:ascii="Roboto" w:eastAsia="Roboto" w:hAnsi="Roboto" w:cs="Roboto"/>
                      <w:sz w:val="21"/>
                      <w:szCs w:val="21"/>
                    </w:rPr>
                    <w:t xml:space="preserve"> will precipitate out when cooling after autoclaving or when refrigerated.</w:t>
                  </w:r>
                </w:p>
                <w:p w14:paraId="3191809A" w14:textId="77777777" w:rsidR="00CC650C" w:rsidRDefault="00000000">
                  <w:pPr>
                    <w:numPr>
                      <w:ilvl w:val="0"/>
                      <w:numId w:val="94"/>
                    </w:numPr>
                    <w:spacing w:after="380" w:line="281" w:lineRule="auto"/>
                  </w:pPr>
                  <w:r>
                    <w:rPr>
                      <w:rFonts w:ascii="Roboto" w:eastAsia="Roboto" w:hAnsi="Roboto" w:cs="Roboto"/>
                      <w:sz w:val="21"/>
                      <w:szCs w:val="21"/>
                    </w:rPr>
                    <w:t xml:space="preserve">30 ml of Enrichment broth is required per student per soil sample tested.                </w:t>
                  </w:r>
                </w:p>
              </w:tc>
            </w:tr>
          </w:tbl>
          <w:p w14:paraId="20F472D9" w14:textId="77777777" w:rsidR="00CC650C" w:rsidRDefault="00CC650C">
            <w:pPr>
              <w:spacing w:before="240" w:after="240"/>
              <w:rPr>
                <w:rFonts w:ascii="Calibri" w:eastAsia="Calibri" w:hAnsi="Calibri" w:cs="Calibri"/>
              </w:rPr>
            </w:pPr>
          </w:p>
        </w:tc>
      </w:tr>
    </w:tbl>
    <w:p w14:paraId="191E0928" w14:textId="77777777" w:rsidR="00CC650C" w:rsidRDefault="00000000">
      <w:pPr>
        <w:pStyle w:val="Heading1"/>
        <w:keepNext w:val="0"/>
        <w:keepLines w:val="0"/>
        <w:spacing w:before="480"/>
        <w:rPr>
          <w:color w:val="2F5496"/>
          <w:sz w:val="50"/>
          <w:szCs w:val="50"/>
        </w:rPr>
      </w:pPr>
      <w:bookmarkStart w:id="246" w:name="_u0s9uqk49dy7" w:colFirst="0" w:colLast="0"/>
      <w:bookmarkEnd w:id="246"/>
      <w:r>
        <w:rPr>
          <w:rFonts w:ascii="Roboto" w:eastAsia="Roboto" w:hAnsi="Roboto" w:cs="Roboto"/>
          <w:b/>
          <w:color w:val="2F5496"/>
          <w:sz w:val="32"/>
          <w:szCs w:val="32"/>
        </w:rPr>
        <w:lastRenderedPageBreak/>
        <w:t>EDTA</w:t>
      </w:r>
    </w:p>
    <w:p w14:paraId="3051F895" w14:textId="77777777" w:rsidR="00CC650C" w:rsidRDefault="00CC650C">
      <w:pPr>
        <w:spacing w:before="240" w:after="240"/>
      </w:pPr>
    </w:p>
    <w:tbl>
      <w:tblPr>
        <w:tblStyle w:val="affffff2"/>
        <w:tblW w:w="10215" w:type="dxa"/>
        <w:tblBorders>
          <w:top w:val="nil"/>
          <w:left w:val="nil"/>
          <w:bottom w:val="nil"/>
          <w:right w:val="nil"/>
          <w:insideH w:val="nil"/>
          <w:insideV w:val="nil"/>
        </w:tblBorders>
        <w:tblLayout w:type="fixed"/>
        <w:tblLook w:val="0600" w:firstRow="0" w:lastRow="0" w:firstColumn="0" w:lastColumn="0" w:noHBand="1" w:noVBand="1"/>
      </w:tblPr>
      <w:tblGrid>
        <w:gridCol w:w="1965"/>
        <w:gridCol w:w="8250"/>
      </w:tblGrid>
      <w:tr w:rsidR="00CC650C" w14:paraId="44A932E6" w14:textId="77777777">
        <w:trPr>
          <w:trHeight w:val="300"/>
        </w:trPr>
        <w:tc>
          <w:tcPr>
            <w:tcW w:w="1965" w:type="dxa"/>
            <w:tcBorders>
              <w:top w:val="single" w:sz="8" w:space="0" w:color="000000"/>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53BA36AF"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8250" w:type="dxa"/>
            <w:tcBorders>
              <w:top w:val="single" w:sz="8" w:space="0" w:color="000000"/>
              <w:left w:val="nil"/>
              <w:bottom w:val="single" w:sz="8" w:space="0" w:color="000000"/>
              <w:right w:val="single" w:sz="8" w:space="0" w:color="000000"/>
            </w:tcBorders>
            <w:shd w:val="clear" w:color="auto" w:fill="CFE2F3"/>
            <w:tcMar>
              <w:top w:w="0" w:type="dxa"/>
              <w:left w:w="120" w:type="dxa"/>
              <w:bottom w:w="0" w:type="dxa"/>
              <w:right w:w="120" w:type="dxa"/>
            </w:tcMar>
          </w:tcPr>
          <w:p w14:paraId="29D0A726"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01438AB0" w14:textId="77777777">
        <w:trPr>
          <w:trHeight w:val="285"/>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2A127015"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206296E5" w14:textId="77777777" w:rsidR="00CC650C" w:rsidRDefault="00000000">
            <w:pPr>
              <w:spacing w:before="240" w:after="240"/>
              <w:rPr>
                <w:rFonts w:ascii="Calibri" w:eastAsia="Calibri" w:hAnsi="Calibri" w:cs="Calibri"/>
                <w:b/>
              </w:rPr>
            </w:pPr>
            <w:r>
              <w:rPr>
                <w:rFonts w:ascii="Calibri" w:eastAsia="Calibri" w:hAnsi="Calibri" w:cs="Calibri"/>
                <w:b/>
              </w:rPr>
              <w:t>EDTA</w:t>
            </w:r>
          </w:p>
        </w:tc>
      </w:tr>
      <w:tr w:rsidR="00CC650C" w14:paraId="326AF223" w14:textId="77777777">
        <w:trPr>
          <w:trHeight w:val="630"/>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172C3DF5" w14:textId="77777777" w:rsidR="00CC650C" w:rsidRDefault="00000000">
            <w:pPr>
              <w:spacing w:before="240" w:after="240" w:line="273" w:lineRule="auto"/>
              <w:rPr>
                <w:rFonts w:ascii="Calibri" w:eastAsia="Calibri" w:hAnsi="Calibri" w:cs="Calibri"/>
                <w:b/>
              </w:rPr>
            </w:pPr>
            <w:r>
              <w:rPr>
                <w:rFonts w:ascii="Calibri" w:eastAsia="Calibri" w:hAnsi="Calibri" w:cs="Calibri"/>
                <w:b/>
              </w:rPr>
              <w:t>imgtext</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1751A671" w14:textId="77777777" w:rsidR="00CC650C" w:rsidRDefault="00000000">
            <w:pPr>
              <w:spacing w:before="240" w:after="240"/>
              <w:rPr>
                <w:rFonts w:ascii="Calibri" w:eastAsia="Calibri" w:hAnsi="Calibri" w:cs="Calibri"/>
                <w:b/>
              </w:rPr>
            </w:pPr>
            <w:r>
              <w:rPr>
                <w:rFonts w:ascii="Calibri" w:eastAsia="Calibri" w:hAnsi="Calibri" w:cs="Calibri"/>
                <w:b/>
              </w:rPr>
              <w:t>Recipe Cards</w:t>
            </w:r>
          </w:p>
        </w:tc>
      </w:tr>
      <w:tr w:rsidR="00CC650C" w14:paraId="785B22A1"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4BD809EF"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3A01F685" w14:textId="77777777" w:rsidR="00CC650C" w:rsidRDefault="00000000">
            <w:pPr>
              <w:spacing w:before="240" w:after="240"/>
              <w:rPr>
                <w:rFonts w:ascii="Calibri" w:eastAsia="Calibri" w:hAnsi="Calibri" w:cs="Calibri"/>
                <w:b/>
              </w:rPr>
            </w:pPr>
            <w:r>
              <w:rPr>
                <w:rFonts w:ascii="Calibri" w:eastAsia="Calibri" w:hAnsi="Calibri" w:cs="Calibri"/>
                <w:b/>
              </w:rPr>
              <w:t>recipe-cards.svg</w:t>
            </w:r>
          </w:p>
        </w:tc>
      </w:tr>
      <w:tr w:rsidR="00CC650C" w14:paraId="45F4C59A"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5B4C8448"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217B997F" w14:textId="77777777" w:rsidR="00CC650C" w:rsidRDefault="00CC650C">
            <w:pPr>
              <w:spacing w:before="460" w:after="460"/>
              <w:rPr>
                <w:rFonts w:ascii="Roboto" w:eastAsia="Roboto" w:hAnsi="Roboto" w:cs="Roboto"/>
                <w:b/>
                <w:color w:val="FFFFFF"/>
                <w:sz w:val="36"/>
                <w:szCs w:val="36"/>
              </w:rPr>
            </w:pPr>
          </w:p>
          <w:tbl>
            <w:tblPr>
              <w:tblStyle w:val="affffff3"/>
              <w:tblW w:w="80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845"/>
              <w:gridCol w:w="1770"/>
              <w:gridCol w:w="4395"/>
            </w:tblGrid>
            <w:tr w:rsidR="00CC650C" w14:paraId="5ED76CE6" w14:textId="77777777">
              <w:trPr>
                <w:trHeight w:val="795"/>
              </w:trPr>
              <w:tc>
                <w:tcPr>
                  <w:tcW w:w="8010" w:type="dxa"/>
                  <w:gridSpan w:val="3"/>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1DBC60B9"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lastRenderedPageBreak/>
                    <w:t>EDTA 0.5 M (100 mL)</w:t>
                  </w:r>
                </w:p>
              </w:tc>
            </w:tr>
            <w:tr w:rsidR="00CC650C" w14:paraId="56B62A35" w14:textId="77777777">
              <w:trPr>
                <w:trHeight w:val="1050"/>
              </w:trPr>
              <w:tc>
                <w:tcPr>
                  <w:tcW w:w="184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979AFA4"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For bacterial host</w:t>
                  </w:r>
                </w:p>
              </w:tc>
              <w:tc>
                <w:tcPr>
                  <w:tcW w:w="6165"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C53D24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General</w:t>
                  </w:r>
                </w:p>
              </w:tc>
            </w:tr>
            <w:tr w:rsidR="00CC650C" w14:paraId="0517EDC6" w14:textId="77777777">
              <w:trPr>
                <w:trHeight w:val="795"/>
              </w:trPr>
              <w:tc>
                <w:tcPr>
                  <w:tcW w:w="184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57E133D"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Ingredients</w:t>
                  </w:r>
                </w:p>
              </w:tc>
              <w:tc>
                <w:tcPr>
                  <w:tcW w:w="1770"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0B4D8C9"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Amount</w:t>
                  </w:r>
                </w:p>
              </w:tc>
              <w:tc>
                <w:tcPr>
                  <w:tcW w:w="439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4ED77C0"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Final Concentration</w:t>
                  </w:r>
                </w:p>
              </w:tc>
            </w:tr>
            <w:tr w:rsidR="00CC650C" w14:paraId="59C1B7EA" w14:textId="77777777">
              <w:trPr>
                <w:trHeight w:val="1890"/>
              </w:trPr>
              <w:tc>
                <w:tcPr>
                  <w:tcW w:w="184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209836D"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EDTA disodium salt dihydrate</w:t>
                  </w:r>
                </w:p>
                <w:p w14:paraId="42038C71"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ddH</w:t>
                  </w:r>
                  <w:r>
                    <w:rPr>
                      <w:rFonts w:ascii="Roboto" w:eastAsia="Roboto" w:hAnsi="Roboto" w:cs="Roboto"/>
                      <w:b/>
                      <w:sz w:val="21"/>
                      <w:szCs w:val="21"/>
                      <w:vertAlign w:val="subscript"/>
                    </w:rPr>
                    <w:t>2</w:t>
                  </w:r>
                  <w:r>
                    <w:rPr>
                      <w:rFonts w:ascii="Roboto" w:eastAsia="Roboto" w:hAnsi="Roboto" w:cs="Roboto"/>
                      <w:b/>
                      <w:sz w:val="21"/>
                      <w:szCs w:val="21"/>
                    </w:rPr>
                    <w:t>O</w:t>
                  </w:r>
                </w:p>
              </w:tc>
              <w:tc>
                <w:tcPr>
                  <w:tcW w:w="1770"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D2FAC76"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18.61 g</w:t>
                  </w:r>
                </w:p>
                <w:p w14:paraId="48F7FA71"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p w14:paraId="6C4F972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To 100 mL</w:t>
                  </w:r>
                </w:p>
              </w:tc>
              <w:tc>
                <w:tcPr>
                  <w:tcW w:w="439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46634F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0.5 M</w:t>
                  </w:r>
                </w:p>
                <w:p w14:paraId="200ACF5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6AD2663B" w14:textId="77777777">
              <w:trPr>
                <w:trHeight w:val="2925"/>
              </w:trPr>
              <w:tc>
                <w:tcPr>
                  <w:tcW w:w="184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7B96E63"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Prepare</w:t>
                  </w:r>
                </w:p>
              </w:tc>
              <w:tc>
                <w:tcPr>
                  <w:tcW w:w="6165"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FCCB8C3" w14:textId="77777777" w:rsidR="00CC650C" w:rsidRDefault="00000000">
                  <w:pPr>
                    <w:numPr>
                      <w:ilvl w:val="0"/>
                      <w:numId w:val="27"/>
                    </w:numPr>
                    <w:spacing w:before="160" w:line="281" w:lineRule="auto"/>
                  </w:pPr>
                  <w:r>
                    <w:rPr>
                      <w:rFonts w:ascii="Roboto" w:eastAsia="Roboto" w:hAnsi="Roboto" w:cs="Roboto"/>
                      <w:sz w:val="21"/>
                      <w:szCs w:val="21"/>
                    </w:rPr>
                    <w:t>Weigh out EDTA and place in a large beaker.</w:t>
                  </w:r>
                </w:p>
                <w:p w14:paraId="0BD8E0CB" w14:textId="77777777" w:rsidR="00CC650C" w:rsidRDefault="00000000">
                  <w:pPr>
                    <w:numPr>
                      <w:ilvl w:val="0"/>
                      <w:numId w:val="27"/>
                    </w:numPr>
                    <w:spacing w:line="281" w:lineRule="auto"/>
                  </w:pPr>
                  <w:r>
                    <w:rPr>
                      <w:rFonts w:ascii="Roboto" w:eastAsia="Roboto" w:hAnsi="Roboto" w:cs="Roboto"/>
                      <w:sz w:val="21"/>
                      <w:szCs w:val="21"/>
                    </w:rPr>
                    <w:t>Add approximately 80 mL of ddH</w:t>
                  </w:r>
                  <w:r>
                    <w:rPr>
                      <w:rFonts w:ascii="Roboto" w:eastAsia="Roboto" w:hAnsi="Roboto" w:cs="Roboto"/>
                      <w:sz w:val="21"/>
                      <w:szCs w:val="21"/>
                      <w:vertAlign w:val="subscript"/>
                    </w:rPr>
                    <w:t>2</w:t>
                  </w:r>
                  <w:r>
                    <w:rPr>
                      <w:rFonts w:ascii="Roboto" w:eastAsia="Roboto" w:hAnsi="Roboto" w:cs="Roboto"/>
                      <w:sz w:val="21"/>
                      <w:szCs w:val="21"/>
                    </w:rPr>
                    <w:t>O and stir until dissolved.</w:t>
                  </w:r>
                </w:p>
                <w:p w14:paraId="1A3477F5" w14:textId="77777777" w:rsidR="00CC650C" w:rsidRDefault="00000000">
                  <w:pPr>
                    <w:numPr>
                      <w:ilvl w:val="0"/>
                      <w:numId w:val="27"/>
                    </w:numPr>
                    <w:spacing w:line="281" w:lineRule="auto"/>
                  </w:pPr>
                  <w:r>
                    <w:rPr>
                      <w:rFonts w:ascii="Roboto" w:eastAsia="Roboto" w:hAnsi="Roboto" w:cs="Roboto"/>
                      <w:sz w:val="21"/>
                      <w:szCs w:val="21"/>
                    </w:rPr>
                    <w:t>Adjust the pH to 8.0 with NaOH.</w:t>
                  </w:r>
                </w:p>
                <w:p w14:paraId="69EAABEC" w14:textId="77777777" w:rsidR="00CC650C" w:rsidRDefault="00000000">
                  <w:pPr>
                    <w:numPr>
                      <w:ilvl w:val="0"/>
                      <w:numId w:val="27"/>
                    </w:numPr>
                    <w:spacing w:after="380" w:line="281" w:lineRule="auto"/>
                  </w:pPr>
                  <w:r>
                    <w:rPr>
                      <w:rFonts w:ascii="Roboto" w:eastAsia="Roboto" w:hAnsi="Roboto" w:cs="Roboto"/>
                      <w:sz w:val="21"/>
                      <w:szCs w:val="21"/>
                    </w:rPr>
                    <w:t>Transfer the solution to a graduated cylinder and add ddH</w:t>
                  </w:r>
                  <w:r>
                    <w:rPr>
                      <w:rFonts w:ascii="Roboto" w:eastAsia="Roboto" w:hAnsi="Roboto" w:cs="Roboto"/>
                      <w:sz w:val="21"/>
                      <w:szCs w:val="21"/>
                      <w:vertAlign w:val="subscript"/>
                    </w:rPr>
                    <w:t>2</w:t>
                  </w:r>
                  <w:r>
                    <w:rPr>
                      <w:rFonts w:ascii="Roboto" w:eastAsia="Roboto" w:hAnsi="Roboto" w:cs="Roboto"/>
                      <w:sz w:val="21"/>
                      <w:szCs w:val="21"/>
                    </w:rPr>
                    <w:t>O to 100 mL.</w:t>
                  </w:r>
                </w:p>
              </w:tc>
            </w:tr>
            <w:tr w:rsidR="00CC650C" w14:paraId="30651EB9" w14:textId="77777777">
              <w:trPr>
                <w:trHeight w:val="795"/>
              </w:trPr>
              <w:tc>
                <w:tcPr>
                  <w:tcW w:w="184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4A8DC0C"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Sterilize</w:t>
                  </w:r>
                </w:p>
              </w:tc>
              <w:tc>
                <w:tcPr>
                  <w:tcW w:w="6165"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D0E8083"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Filter-sterilize or autoclave</w:t>
                  </w:r>
                </w:p>
              </w:tc>
            </w:tr>
            <w:tr w:rsidR="00CC650C" w14:paraId="7E327808" w14:textId="77777777">
              <w:trPr>
                <w:trHeight w:val="1050"/>
              </w:trPr>
              <w:tc>
                <w:tcPr>
                  <w:tcW w:w="184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2585FDF"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Store</w:t>
                  </w:r>
                </w:p>
              </w:tc>
              <w:tc>
                <w:tcPr>
                  <w:tcW w:w="6165"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362BE7D"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At room temperature, indefinitely if not contaminated.</w:t>
                  </w:r>
                </w:p>
              </w:tc>
            </w:tr>
            <w:tr w:rsidR="00CC650C" w14:paraId="3E1904A0" w14:textId="77777777">
              <w:trPr>
                <w:trHeight w:val="795"/>
              </w:trPr>
              <w:tc>
                <w:tcPr>
                  <w:tcW w:w="184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133B4B4"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Usage</w:t>
                  </w:r>
                </w:p>
              </w:tc>
              <w:tc>
                <w:tcPr>
                  <w:tcW w:w="6165"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7A84983"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In Protocol: 9.1a, 9.1b, 9.2a, 9.2b</w:t>
                  </w:r>
                </w:p>
              </w:tc>
            </w:tr>
            <w:tr w:rsidR="00CC650C" w14:paraId="505BB91A" w14:textId="77777777">
              <w:trPr>
                <w:trHeight w:val="1350"/>
              </w:trPr>
              <w:tc>
                <w:tcPr>
                  <w:tcW w:w="184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0D34664"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lastRenderedPageBreak/>
                    <w:t>Notes</w:t>
                  </w:r>
                </w:p>
              </w:tc>
              <w:tc>
                <w:tcPr>
                  <w:tcW w:w="6165"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440431F" w14:textId="77777777" w:rsidR="00CC650C" w:rsidRDefault="00000000">
                  <w:pPr>
                    <w:numPr>
                      <w:ilvl w:val="0"/>
                      <w:numId w:val="116"/>
                    </w:numPr>
                    <w:spacing w:before="160" w:after="380" w:line="281" w:lineRule="auto"/>
                  </w:pPr>
                  <w:r>
                    <w:rPr>
                      <w:rFonts w:ascii="Roboto" w:eastAsia="Roboto" w:hAnsi="Roboto" w:cs="Roboto"/>
                      <w:sz w:val="21"/>
                      <w:szCs w:val="21"/>
                    </w:rPr>
                    <w:t xml:space="preserve">For protocol 9.2b, prepare a 0.1 M EDTA solution by diluting the 0.5 M EDTA solution in water.               </w:t>
                  </w:r>
                </w:p>
              </w:tc>
            </w:tr>
          </w:tbl>
          <w:p w14:paraId="69D9072A" w14:textId="77777777" w:rsidR="00CC650C" w:rsidRDefault="00CC650C">
            <w:pPr>
              <w:spacing w:before="240" w:after="240"/>
              <w:rPr>
                <w:rFonts w:ascii="Calibri" w:eastAsia="Calibri" w:hAnsi="Calibri" w:cs="Calibri"/>
              </w:rPr>
            </w:pPr>
          </w:p>
        </w:tc>
      </w:tr>
    </w:tbl>
    <w:p w14:paraId="5A4D7BA3" w14:textId="77777777" w:rsidR="00CC650C" w:rsidRDefault="00000000">
      <w:pPr>
        <w:pStyle w:val="Heading1"/>
        <w:keepNext w:val="0"/>
        <w:keepLines w:val="0"/>
        <w:spacing w:before="480"/>
        <w:rPr>
          <w:color w:val="2F5496"/>
          <w:sz w:val="50"/>
          <w:szCs w:val="50"/>
        </w:rPr>
      </w:pPr>
      <w:bookmarkStart w:id="247" w:name="_r2u633ymdkws" w:colFirst="0" w:colLast="0"/>
      <w:bookmarkEnd w:id="247"/>
      <w:r>
        <w:rPr>
          <w:rFonts w:ascii="Roboto" w:eastAsia="Roboto" w:hAnsi="Roboto" w:cs="Roboto"/>
          <w:b/>
          <w:color w:val="2F5496"/>
          <w:sz w:val="32"/>
          <w:szCs w:val="32"/>
        </w:rPr>
        <w:lastRenderedPageBreak/>
        <w:t>Glycerol (40 %)</w:t>
      </w:r>
    </w:p>
    <w:p w14:paraId="698CFC1F" w14:textId="77777777" w:rsidR="00CC650C" w:rsidRDefault="00CC650C">
      <w:pPr>
        <w:spacing w:before="240" w:after="240"/>
      </w:pPr>
    </w:p>
    <w:tbl>
      <w:tblPr>
        <w:tblStyle w:val="affffff4"/>
        <w:tblW w:w="10215" w:type="dxa"/>
        <w:tblBorders>
          <w:top w:val="nil"/>
          <w:left w:val="nil"/>
          <w:bottom w:val="nil"/>
          <w:right w:val="nil"/>
          <w:insideH w:val="nil"/>
          <w:insideV w:val="nil"/>
        </w:tblBorders>
        <w:tblLayout w:type="fixed"/>
        <w:tblLook w:val="0600" w:firstRow="0" w:lastRow="0" w:firstColumn="0" w:lastColumn="0" w:noHBand="1" w:noVBand="1"/>
      </w:tblPr>
      <w:tblGrid>
        <w:gridCol w:w="1965"/>
        <w:gridCol w:w="8250"/>
      </w:tblGrid>
      <w:tr w:rsidR="00CC650C" w14:paraId="06D85A4D" w14:textId="77777777">
        <w:trPr>
          <w:trHeight w:val="300"/>
        </w:trPr>
        <w:tc>
          <w:tcPr>
            <w:tcW w:w="1965" w:type="dxa"/>
            <w:tcBorders>
              <w:top w:val="single" w:sz="8" w:space="0" w:color="000000"/>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60B11E48"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8250" w:type="dxa"/>
            <w:tcBorders>
              <w:top w:val="single" w:sz="8" w:space="0" w:color="000000"/>
              <w:left w:val="nil"/>
              <w:bottom w:val="single" w:sz="8" w:space="0" w:color="000000"/>
              <w:right w:val="single" w:sz="8" w:space="0" w:color="000000"/>
            </w:tcBorders>
            <w:shd w:val="clear" w:color="auto" w:fill="CFE2F3"/>
            <w:tcMar>
              <w:top w:w="0" w:type="dxa"/>
              <w:left w:w="120" w:type="dxa"/>
              <w:bottom w:w="0" w:type="dxa"/>
              <w:right w:w="120" w:type="dxa"/>
            </w:tcMar>
          </w:tcPr>
          <w:p w14:paraId="05E39503"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71593C1F" w14:textId="77777777">
        <w:trPr>
          <w:trHeight w:val="285"/>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350CF704"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4D6D3363" w14:textId="77777777" w:rsidR="00CC650C" w:rsidRDefault="00000000">
            <w:pPr>
              <w:spacing w:before="240" w:after="240"/>
              <w:rPr>
                <w:rFonts w:ascii="Calibri" w:eastAsia="Calibri" w:hAnsi="Calibri" w:cs="Calibri"/>
                <w:b/>
              </w:rPr>
            </w:pPr>
            <w:r>
              <w:rPr>
                <w:rFonts w:ascii="Calibri" w:eastAsia="Calibri" w:hAnsi="Calibri" w:cs="Calibri"/>
                <w:b/>
              </w:rPr>
              <w:t>Glycerol (40 %)</w:t>
            </w:r>
          </w:p>
        </w:tc>
      </w:tr>
      <w:tr w:rsidR="00CC650C" w14:paraId="7DB35BE3" w14:textId="77777777">
        <w:trPr>
          <w:trHeight w:val="630"/>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07646554" w14:textId="77777777" w:rsidR="00CC650C" w:rsidRDefault="00000000">
            <w:pPr>
              <w:spacing w:before="240" w:after="240" w:line="273" w:lineRule="auto"/>
              <w:rPr>
                <w:rFonts w:ascii="Calibri" w:eastAsia="Calibri" w:hAnsi="Calibri" w:cs="Calibri"/>
                <w:b/>
              </w:rPr>
            </w:pPr>
            <w:r>
              <w:rPr>
                <w:rFonts w:ascii="Calibri" w:eastAsia="Calibri" w:hAnsi="Calibri" w:cs="Calibri"/>
                <w:b/>
              </w:rPr>
              <w:t>imgtext</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319008EE" w14:textId="77777777" w:rsidR="00CC650C" w:rsidRDefault="00000000">
            <w:pPr>
              <w:spacing w:before="240" w:after="240"/>
              <w:rPr>
                <w:rFonts w:ascii="Calibri" w:eastAsia="Calibri" w:hAnsi="Calibri" w:cs="Calibri"/>
                <w:b/>
              </w:rPr>
            </w:pPr>
            <w:r>
              <w:rPr>
                <w:rFonts w:ascii="Calibri" w:eastAsia="Calibri" w:hAnsi="Calibri" w:cs="Calibri"/>
                <w:b/>
              </w:rPr>
              <w:t>Recipe Cards</w:t>
            </w:r>
          </w:p>
        </w:tc>
      </w:tr>
      <w:tr w:rsidR="00CC650C" w14:paraId="047BC493"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64D913F7"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76DFD859" w14:textId="77777777" w:rsidR="00CC650C" w:rsidRDefault="00000000">
            <w:pPr>
              <w:spacing w:before="240" w:after="240"/>
              <w:rPr>
                <w:rFonts w:ascii="Calibri" w:eastAsia="Calibri" w:hAnsi="Calibri" w:cs="Calibri"/>
                <w:b/>
              </w:rPr>
            </w:pPr>
            <w:r>
              <w:rPr>
                <w:rFonts w:ascii="Calibri" w:eastAsia="Calibri" w:hAnsi="Calibri" w:cs="Calibri"/>
                <w:b/>
              </w:rPr>
              <w:t>recipe-cards.svg</w:t>
            </w:r>
          </w:p>
        </w:tc>
      </w:tr>
      <w:tr w:rsidR="00CC650C" w14:paraId="3B8836DC"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1B30E0CB"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3D2C97B9" w14:textId="77777777" w:rsidR="00CC650C" w:rsidRDefault="00CC650C">
            <w:pPr>
              <w:spacing w:before="460" w:after="460"/>
              <w:rPr>
                <w:rFonts w:ascii="Roboto" w:eastAsia="Roboto" w:hAnsi="Roboto" w:cs="Roboto"/>
                <w:b/>
                <w:color w:val="FFFFFF"/>
                <w:sz w:val="36"/>
                <w:szCs w:val="36"/>
              </w:rPr>
            </w:pPr>
          </w:p>
          <w:tbl>
            <w:tblPr>
              <w:tblStyle w:val="affffff5"/>
              <w:tblW w:w="76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429"/>
              <w:gridCol w:w="1977"/>
              <w:gridCol w:w="3204"/>
            </w:tblGrid>
            <w:tr w:rsidR="00CC650C" w14:paraId="1C29C7E1" w14:textId="77777777">
              <w:trPr>
                <w:trHeight w:val="795"/>
              </w:trPr>
              <w:tc>
                <w:tcPr>
                  <w:tcW w:w="7609" w:type="dxa"/>
                  <w:gridSpan w:val="3"/>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72C57516"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40 % Glycerol (500 mL)</w:t>
                  </w:r>
                </w:p>
              </w:tc>
            </w:tr>
            <w:tr w:rsidR="00CC650C" w14:paraId="19590F2F" w14:textId="77777777">
              <w:trPr>
                <w:trHeight w:val="795"/>
              </w:trPr>
              <w:tc>
                <w:tcPr>
                  <w:tcW w:w="242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9E5B206"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For bacterial host</w:t>
                  </w:r>
                </w:p>
              </w:tc>
              <w:tc>
                <w:tcPr>
                  <w:tcW w:w="5181"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BEB34E5"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General</w:t>
                  </w:r>
                </w:p>
              </w:tc>
            </w:tr>
            <w:tr w:rsidR="00CC650C" w14:paraId="59577AF7" w14:textId="77777777">
              <w:trPr>
                <w:trHeight w:val="795"/>
              </w:trPr>
              <w:tc>
                <w:tcPr>
                  <w:tcW w:w="242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8A83753"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Ingredients</w:t>
                  </w:r>
                </w:p>
              </w:tc>
              <w:tc>
                <w:tcPr>
                  <w:tcW w:w="1977"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85F15F0"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Amount</w:t>
                  </w:r>
                </w:p>
              </w:tc>
              <w:tc>
                <w:tcPr>
                  <w:tcW w:w="3204"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2D9672A"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Final Concentration</w:t>
                  </w:r>
                </w:p>
              </w:tc>
            </w:tr>
            <w:tr w:rsidR="00CC650C" w14:paraId="11D23A25" w14:textId="77777777">
              <w:trPr>
                <w:trHeight w:val="1665"/>
              </w:trPr>
              <w:tc>
                <w:tcPr>
                  <w:tcW w:w="242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C15453A"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lastRenderedPageBreak/>
                    <w:t>ddH</w:t>
                  </w:r>
                  <w:r>
                    <w:rPr>
                      <w:rFonts w:ascii="Roboto" w:eastAsia="Roboto" w:hAnsi="Roboto" w:cs="Roboto"/>
                      <w:sz w:val="21"/>
                      <w:szCs w:val="21"/>
                      <w:vertAlign w:val="subscript"/>
                    </w:rPr>
                    <w:t>2</w:t>
                  </w:r>
                  <w:r>
                    <w:rPr>
                      <w:rFonts w:ascii="Roboto" w:eastAsia="Roboto" w:hAnsi="Roboto" w:cs="Roboto"/>
                      <w:sz w:val="21"/>
                      <w:szCs w:val="21"/>
                    </w:rPr>
                    <w:t>O</w:t>
                  </w:r>
                </w:p>
                <w:p w14:paraId="270D8056"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Glycerol (also known as glycerin or glycerine)</w:t>
                  </w:r>
                </w:p>
              </w:tc>
              <w:tc>
                <w:tcPr>
                  <w:tcW w:w="1977"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C013AE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To 500 mL</w:t>
                  </w:r>
                </w:p>
                <w:p w14:paraId="663DC40D"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200 ml</w:t>
                  </w:r>
                </w:p>
              </w:tc>
              <w:tc>
                <w:tcPr>
                  <w:tcW w:w="3204"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A97048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p w14:paraId="3E95BF21"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40 %</w:t>
                  </w:r>
                </w:p>
              </w:tc>
            </w:tr>
            <w:tr w:rsidR="00CC650C" w14:paraId="50E0702F" w14:textId="77777777">
              <w:trPr>
                <w:trHeight w:val="2835"/>
              </w:trPr>
              <w:tc>
                <w:tcPr>
                  <w:tcW w:w="242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90D5929"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Prepare</w:t>
                  </w:r>
                </w:p>
              </w:tc>
              <w:tc>
                <w:tcPr>
                  <w:tcW w:w="5181"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0224AD2" w14:textId="77777777" w:rsidR="00CC650C" w:rsidRDefault="00000000">
                  <w:pPr>
                    <w:numPr>
                      <w:ilvl w:val="0"/>
                      <w:numId w:val="219"/>
                    </w:numPr>
                    <w:spacing w:before="160" w:line="281" w:lineRule="auto"/>
                  </w:pPr>
                  <w:r>
                    <w:rPr>
                      <w:rFonts w:ascii="Roboto" w:eastAsia="Roboto" w:hAnsi="Roboto" w:cs="Roboto"/>
                      <w:sz w:val="21"/>
                      <w:szCs w:val="21"/>
                    </w:rPr>
                    <w:t>Measure 250 mL ddH</w:t>
                  </w:r>
                  <w:r>
                    <w:rPr>
                      <w:rFonts w:ascii="Roboto" w:eastAsia="Roboto" w:hAnsi="Roboto" w:cs="Roboto"/>
                      <w:sz w:val="21"/>
                      <w:szCs w:val="21"/>
                      <w:vertAlign w:val="subscript"/>
                    </w:rPr>
                    <w:t>2</w:t>
                  </w:r>
                  <w:r>
                    <w:rPr>
                      <w:rFonts w:ascii="Roboto" w:eastAsia="Roboto" w:hAnsi="Roboto" w:cs="Roboto"/>
                      <w:sz w:val="21"/>
                      <w:szCs w:val="21"/>
                    </w:rPr>
                    <w:t>O and place in a large beaker.</w:t>
                  </w:r>
                </w:p>
                <w:p w14:paraId="5E9D145B" w14:textId="77777777" w:rsidR="00CC650C" w:rsidRDefault="00000000">
                  <w:pPr>
                    <w:numPr>
                      <w:ilvl w:val="0"/>
                      <w:numId w:val="219"/>
                    </w:numPr>
                    <w:spacing w:line="281" w:lineRule="auto"/>
                  </w:pPr>
                  <w:r>
                    <w:rPr>
                      <w:rFonts w:ascii="Roboto" w:eastAsia="Roboto" w:hAnsi="Roboto" w:cs="Roboto"/>
                      <w:sz w:val="21"/>
                      <w:szCs w:val="21"/>
                    </w:rPr>
                    <w:t>Slowly add 200 mL of glycerol while stirring.</w:t>
                  </w:r>
                </w:p>
                <w:p w14:paraId="4B22DE7E" w14:textId="77777777" w:rsidR="00CC650C" w:rsidRDefault="00000000">
                  <w:pPr>
                    <w:numPr>
                      <w:ilvl w:val="0"/>
                      <w:numId w:val="219"/>
                    </w:numPr>
                    <w:spacing w:line="281" w:lineRule="auto"/>
                  </w:pPr>
                  <w:r>
                    <w:rPr>
                      <w:rFonts w:ascii="Roboto" w:eastAsia="Roboto" w:hAnsi="Roboto" w:cs="Roboto"/>
                      <w:sz w:val="21"/>
                      <w:szCs w:val="21"/>
                    </w:rPr>
                    <w:t>When the glycerol has completely mixed with the water, transfer the solution to a graduated cylinder.</w:t>
                  </w:r>
                </w:p>
                <w:p w14:paraId="13BE7625" w14:textId="77777777" w:rsidR="00CC650C" w:rsidRDefault="00000000">
                  <w:pPr>
                    <w:numPr>
                      <w:ilvl w:val="0"/>
                      <w:numId w:val="219"/>
                    </w:numPr>
                    <w:spacing w:line="281" w:lineRule="auto"/>
                  </w:pPr>
                  <w:r>
                    <w:rPr>
                      <w:rFonts w:ascii="Roboto" w:eastAsia="Roboto" w:hAnsi="Roboto" w:cs="Roboto"/>
                      <w:sz w:val="21"/>
                      <w:szCs w:val="21"/>
                    </w:rPr>
                    <w:t>Bring the volume to 500 mL with ddH</w:t>
                  </w:r>
                  <w:r>
                    <w:rPr>
                      <w:rFonts w:ascii="Roboto" w:eastAsia="Roboto" w:hAnsi="Roboto" w:cs="Roboto"/>
                      <w:sz w:val="21"/>
                      <w:szCs w:val="21"/>
                      <w:vertAlign w:val="subscript"/>
                    </w:rPr>
                    <w:t>2</w:t>
                  </w:r>
                  <w:r>
                    <w:rPr>
                      <w:rFonts w:ascii="Roboto" w:eastAsia="Roboto" w:hAnsi="Roboto" w:cs="Roboto"/>
                      <w:sz w:val="21"/>
                      <w:szCs w:val="21"/>
                    </w:rPr>
                    <w:t>O. Mix.</w:t>
                  </w:r>
                </w:p>
                <w:p w14:paraId="0CC73246" w14:textId="77777777" w:rsidR="00CC650C" w:rsidRDefault="00000000">
                  <w:pPr>
                    <w:numPr>
                      <w:ilvl w:val="0"/>
                      <w:numId w:val="219"/>
                    </w:numPr>
                    <w:spacing w:after="380" w:line="281" w:lineRule="auto"/>
                  </w:pPr>
                  <w:r>
                    <w:rPr>
                      <w:rFonts w:ascii="Roboto" w:eastAsia="Roboto" w:hAnsi="Roboto" w:cs="Roboto"/>
                      <w:sz w:val="21"/>
                      <w:szCs w:val="21"/>
                    </w:rPr>
                    <w:t>Sterilize</w:t>
                  </w:r>
                </w:p>
              </w:tc>
            </w:tr>
            <w:tr w:rsidR="00CC650C" w14:paraId="27753BB8" w14:textId="77777777">
              <w:trPr>
                <w:trHeight w:val="795"/>
              </w:trPr>
              <w:tc>
                <w:tcPr>
                  <w:tcW w:w="242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D3CA339"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Sterilize</w:t>
                  </w:r>
                </w:p>
              </w:tc>
              <w:tc>
                <w:tcPr>
                  <w:tcW w:w="5181"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A4EADFB"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Filter-sterilize or autoclave.</w:t>
                  </w:r>
                </w:p>
              </w:tc>
            </w:tr>
            <w:tr w:rsidR="00CC650C" w14:paraId="012594C6" w14:textId="77777777">
              <w:trPr>
                <w:trHeight w:val="795"/>
              </w:trPr>
              <w:tc>
                <w:tcPr>
                  <w:tcW w:w="242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780CAE6"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Store</w:t>
                  </w:r>
                </w:p>
              </w:tc>
              <w:tc>
                <w:tcPr>
                  <w:tcW w:w="5181"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2F4B73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At room temperature, indefinitely if not contaminated.</w:t>
                  </w:r>
                </w:p>
              </w:tc>
            </w:tr>
            <w:tr w:rsidR="00CC650C" w14:paraId="6AE58DC8" w14:textId="77777777">
              <w:trPr>
                <w:trHeight w:val="795"/>
              </w:trPr>
              <w:tc>
                <w:tcPr>
                  <w:tcW w:w="242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9C9109A"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c>
                <w:tcPr>
                  <w:tcW w:w="5181"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18EB5E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3D42E594" w14:textId="77777777">
              <w:trPr>
                <w:trHeight w:val="2685"/>
              </w:trPr>
              <w:tc>
                <w:tcPr>
                  <w:tcW w:w="242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37D116B"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Usage</w:t>
                  </w:r>
                </w:p>
              </w:tc>
              <w:tc>
                <w:tcPr>
                  <w:tcW w:w="5181"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011EEBD"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In Recipe:</w:t>
                  </w:r>
                </w:p>
                <w:p w14:paraId="7B00C3B0" w14:textId="77777777" w:rsidR="00CC650C" w:rsidRDefault="00000000">
                  <w:pPr>
                    <w:numPr>
                      <w:ilvl w:val="0"/>
                      <w:numId w:val="76"/>
                    </w:numPr>
                    <w:spacing w:before="160" w:after="380" w:line="281" w:lineRule="auto"/>
                  </w:pPr>
                  <w:r>
                    <w:rPr>
                      <w:rFonts w:ascii="Roboto" w:eastAsia="Roboto" w:hAnsi="Roboto" w:cs="Roboto"/>
                      <w:sz w:val="21"/>
                      <w:szCs w:val="21"/>
                    </w:rPr>
                    <w:t>7H9 liquid medium</w:t>
                  </w:r>
                  <w:r>
                    <w:rPr>
                      <w:rFonts w:ascii="Roboto" w:eastAsia="Roboto" w:hAnsi="Roboto" w:cs="Roboto"/>
                      <w:sz w:val="21"/>
                      <w:szCs w:val="21"/>
                    </w:rPr>
                    <w:br/>
                    <w:t xml:space="preserve"> </w:t>
                  </w:r>
                </w:p>
                <w:p w14:paraId="6760410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In Protocol:</w:t>
                  </w:r>
                </w:p>
                <w:p w14:paraId="72ABA0C0" w14:textId="77777777" w:rsidR="00CC650C" w:rsidRDefault="00000000">
                  <w:pPr>
                    <w:numPr>
                      <w:ilvl w:val="0"/>
                      <w:numId w:val="92"/>
                    </w:numPr>
                    <w:spacing w:before="160" w:after="380" w:line="281" w:lineRule="auto"/>
                  </w:pPr>
                  <w:r>
                    <w:rPr>
                      <w:rFonts w:ascii="Roboto" w:eastAsia="Roboto" w:hAnsi="Roboto" w:cs="Roboto"/>
                      <w:sz w:val="21"/>
                      <w:szCs w:val="21"/>
                    </w:rPr>
                    <w:t>Making glycerol stocks</w:t>
                  </w:r>
                </w:p>
              </w:tc>
            </w:tr>
            <w:tr w:rsidR="00CC650C" w14:paraId="104D9C23" w14:textId="77777777">
              <w:trPr>
                <w:trHeight w:val="795"/>
              </w:trPr>
              <w:tc>
                <w:tcPr>
                  <w:tcW w:w="242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A6E341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c>
                <w:tcPr>
                  <w:tcW w:w="5181"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0D1EBBF"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1513BE44" w14:textId="77777777">
              <w:trPr>
                <w:trHeight w:val="1050"/>
              </w:trPr>
              <w:tc>
                <w:tcPr>
                  <w:tcW w:w="242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C6BA277"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lastRenderedPageBreak/>
                    <w:t>Notes</w:t>
                  </w:r>
                </w:p>
              </w:tc>
              <w:tc>
                <w:tcPr>
                  <w:tcW w:w="5181"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844739B"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100 mL of 40 % glycerol should be sufficient for all reagents and media requiring glycerol per semester.</w:t>
                  </w:r>
                </w:p>
              </w:tc>
            </w:tr>
          </w:tbl>
          <w:p w14:paraId="3176F455" w14:textId="77777777" w:rsidR="00CC650C" w:rsidRDefault="00CC650C">
            <w:pPr>
              <w:spacing w:before="240" w:after="240"/>
              <w:rPr>
                <w:rFonts w:ascii="Calibri" w:eastAsia="Calibri" w:hAnsi="Calibri" w:cs="Calibri"/>
              </w:rPr>
            </w:pPr>
          </w:p>
        </w:tc>
      </w:tr>
    </w:tbl>
    <w:p w14:paraId="73AD6D2C" w14:textId="77777777" w:rsidR="00CC650C" w:rsidRDefault="00000000">
      <w:pPr>
        <w:pStyle w:val="Heading1"/>
        <w:keepNext w:val="0"/>
        <w:keepLines w:val="0"/>
        <w:spacing w:before="480"/>
        <w:rPr>
          <w:color w:val="2F5496"/>
          <w:sz w:val="50"/>
          <w:szCs w:val="50"/>
        </w:rPr>
      </w:pPr>
      <w:bookmarkStart w:id="248" w:name="_k332wf5m69f4" w:colFirst="0" w:colLast="0"/>
      <w:bookmarkEnd w:id="248"/>
      <w:r>
        <w:rPr>
          <w:rFonts w:ascii="Roboto" w:eastAsia="Roboto" w:hAnsi="Roboto" w:cs="Roboto"/>
          <w:b/>
          <w:color w:val="2F5496"/>
          <w:sz w:val="32"/>
          <w:szCs w:val="32"/>
        </w:rPr>
        <w:lastRenderedPageBreak/>
        <w:t>Isopropanol (80 %)</w:t>
      </w:r>
    </w:p>
    <w:p w14:paraId="5F423202" w14:textId="77777777" w:rsidR="00CC650C" w:rsidRDefault="00CC650C">
      <w:pPr>
        <w:spacing w:before="240" w:after="240"/>
      </w:pPr>
    </w:p>
    <w:tbl>
      <w:tblPr>
        <w:tblStyle w:val="affffff6"/>
        <w:tblW w:w="10215" w:type="dxa"/>
        <w:tblBorders>
          <w:top w:val="nil"/>
          <w:left w:val="nil"/>
          <w:bottom w:val="nil"/>
          <w:right w:val="nil"/>
          <w:insideH w:val="nil"/>
          <w:insideV w:val="nil"/>
        </w:tblBorders>
        <w:tblLayout w:type="fixed"/>
        <w:tblLook w:val="0600" w:firstRow="0" w:lastRow="0" w:firstColumn="0" w:lastColumn="0" w:noHBand="1" w:noVBand="1"/>
      </w:tblPr>
      <w:tblGrid>
        <w:gridCol w:w="1965"/>
        <w:gridCol w:w="8250"/>
      </w:tblGrid>
      <w:tr w:rsidR="00CC650C" w14:paraId="3449F78D" w14:textId="77777777">
        <w:trPr>
          <w:trHeight w:val="300"/>
        </w:trPr>
        <w:tc>
          <w:tcPr>
            <w:tcW w:w="1965" w:type="dxa"/>
            <w:tcBorders>
              <w:top w:val="single" w:sz="8" w:space="0" w:color="000000"/>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09856ED7"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8250" w:type="dxa"/>
            <w:tcBorders>
              <w:top w:val="single" w:sz="8" w:space="0" w:color="000000"/>
              <w:left w:val="nil"/>
              <w:bottom w:val="single" w:sz="8" w:space="0" w:color="000000"/>
              <w:right w:val="single" w:sz="8" w:space="0" w:color="000000"/>
            </w:tcBorders>
            <w:shd w:val="clear" w:color="auto" w:fill="CFE2F3"/>
            <w:tcMar>
              <w:top w:w="0" w:type="dxa"/>
              <w:left w:w="120" w:type="dxa"/>
              <w:bottom w:w="0" w:type="dxa"/>
              <w:right w:w="120" w:type="dxa"/>
            </w:tcMar>
          </w:tcPr>
          <w:p w14:paraId="5EF9E819"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69E19D71" w14:textId="77777777">
        <w:trPr>
          <w:trHeight w:val="285"/>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14AAA85A"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72094D26" w14:textId="77777777" w:rsidR="00CC650C" w:rsidRDefault="00000000">
            <w:pPr>
              <w:spacing w:before="240" w:after="240"/>
              <w:rPr>
                <w:rFonts w:ascii="Calibri" w:eastAsia="Calibri" w:hAnsi="Calibri" w:cs="Calibri"/>
                <w:b/>
              </w:rPr>
            </w:pPr>
            <w:r>
              <w:rPr>
                <w:rFonts w:ascii="Calibri" w:eastAsia="Calibri" w:hAnsi="Calibri" w:cs="Calibri"/>
                <w:b/>
              </w:rPr>
              <w:t>Isopropanol (80 %)</w:t>
            </w:r>
          </w:p>
        </w:tc>
      </w:tr>
      <w:tr w:rsidR="00CC650C" w14:paraId="476D41B8" w14:textId="77777777">
        <w:trPr>
          <w:trHeight w:val="630"/>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0F61F4F6" w14:textId="77777777" w:rsidR="00CC650C" w:rsidRDefault="00000000">
            <w:pPr>
              <w:spacing w:before="240" w:after="240" w:line="273" w:lineRule="auto"/>
              <w:rPr>
                <w:rFonts w:ascii="Calibri" w:eastAsia="Calibri" w:hAnsi="Calibri" w:cs="Calibri"/>
                <w:b/>
              </w:rPr>
            </w:pPr>
            <w:r>
              <w:rPr>
                <w:rFonts w:ascii="Calibri" w:eastAsia="Calibri" w:hAnsi="Calibri" w:cs="Calibri"/>
                <w:b/>
              </w:rPr>
              <w:t>imgtext</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3BFF2CFA" w14:textId="77777777" w:rsidR="00CC650C" w:rsidRDefault="00000000">
            <w:pPr>
              <w:spacing w:before="240" w:after="240"/>
              <w:rPr>
                <w:rFonts w:ascii="Calibri" w:eastAsia="Calibri" w:hAnsi="Calibri" w:cs="Calibri"/>
                <w:b/>
              </w:rPr>
            </w:pPr>
            <w:r>
              <w:rPr>
                <w:rFonts w:ascii="Calibri" w:eastAsia="Calibri" w:hAnsi="Calibri" w:cs="Calibri"/>
                <w:b/>
              </w:rPr>
              <w:t>Recipe Cards</w:t>
            </w:r>
          </w:p>
        </w:tc>
      </w:tr>
      <w:tr w:rsidR="00CC650C" w14:paraId="58F9054C"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457F13F3"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372D1E87" w14:textId="77777777" w:rsidR="00CC650C" w:rsidRDefault="00000000">
            <w:pPr>
              <w:spacing w:before="240" w:after="240"/>
              <w:rPr>
                <w:rFonts w:ascii="Calibri" w:eastAsia="Calibri" w:hAnsi="Calibri" w:cs="Calibri"/>
                <w:b/>
              </w:rPr>
            </w:pPr>
            <w:r>
              <w:rPr>
                <w:rFonts w:ascii="Calibri" w:eastAsia="Calibri" w:hAnsi="Calibri" w:cs="Calibri"/>
                <w:b/>
              </w:rPr>
              <w:t>recipe-cards.svg</w:t>
            </w:r>
          </w:p>
        </w:tc>
      </w:tr>
      <w:tr w:rsidR="00CC650C" w14:paraId="1B98E9E6"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644D0FCC"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7B63E11E" w14:textId="77777777" w:rsidR="00CC650C" w:rsidRDefault="00CC650C">
            <w:pPr>
              <w:spacing w:before="460" w:after="460"/>
              <w:rPr>
                <w:rFonts w:ascii="Roboto" w:eastAsia="Roboto" w:hAnsi="Roboto" w:cs="Roboto"/>
                <w:b/>
                <w:color w:val="FFFFFF"/>
                <w:sz w:val="36"/>
                <w:szCs w:val="36"/>
              </w:rPr>
            </w:pPr>
          </w:p>
          <w:tbl>
            <w:tblPr>
              <w:tblStyle w:val="affffff7"/>
              <w:tblW w:w="76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425"/>
              <w:gridCol w:w="2231"/>
              <w:gridCol w:w="3954"/>
            </w:tblGrid>
            <w:tr w:rsidR="00CC650C" w14:paraId="071EFF93" w14:textId="77777777">
              <w:trPr>
                <w:trHeight w:val="795"/>
              </w:trPr>
              <w:tc>
                <w:tcPr>
                  <w:tcW w:w="7609" w:type="dxa"/>
                  <w:gridSpan w:val="3"/>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41C03E33"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80 % Isopropanol (50 ml)</w:t>
                  </w:r>
                </w:p>
              </w:tc>
            </w:tr>
            <w:tr w:rsidR="00CC650C" w14:paraId="6397B475" w14:textId="77777777">
              <w:trPr>
                <w:trHeight w:val="1290"/>
              </w:trPr>
              <w:tc>
                <w:tcPr>
                  <w:tcW w:w="142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B3F6419"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For bacterial host</w:t>
                  </w:r>
                </w:p>
              </w:tc>
              <w:tc>
                <w:tcPr>
                  <w:tcW w:w="6184"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9EFE7AD"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General</w:t>
                  </w:r>
                </w:p>
              </w:tc>
            </w:tr>
            <w:tr w:rsidR="00CC650C" w14:paraId="7AE9501C" w14:textId="77777777">
              <w:trPr>
                <w:trHeight w:val="795"/>
              </w:trPr>
              <w:tc>
                <w:tcPr>
                  <w:tcW w:w="142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DF2D9D3"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Ingredients</w:t>
                  </w:r>
                </w:p>
              </w:tc>
              <w:tc>
                <w:tcPr>
                  <w:tcW w:w="2231"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89B4E03"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Amount</w:t>
                  </w:r>
                </w:p>
              </w:tc>
              <w:tc>
                <w:tcPr>
                  <w:tcW w:w="3953"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90CCB89"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Final Concentration</w:t>
                  </w:r>
                </w:p>
              </w:tc>
            </w:tr>
            <w:tr w:rsidR="00CC650C" w14:paraId="788CF3AE" w14:textId="77777777">
              <w:trPr>
                <w:trHeight w:val="1665"/>
              </w:trPr>
              <w:tc>
                <w:tcPr>
                  <w:tcW w:w="142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3B3406D"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lastRenderedPageBreak/>
                    <w:t>99% Isopropanol</w:t>
                  </w:r>
                </w:p>
                <w:p w14:paraId="6EBB71FB"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ddH</w:t>
                  </w:r>
                  <w:r>
                    <w:rPr>
                      <w:rFonts w:ascii="Roboto" w:eastAsia="Roboto" w:hAnsi="Roboto" w:cs="Roboto"/>
                      <w:sz w:val="21"/>
                      <w:szCs w:val="21"/>
                      <w:vertAlign w:val="subscript"/>
                    </w:rPr>
                    <w:t>2</w:t>
                  </w:r>
                  <w:r>
                    <w:rPr>
                      <w:rFonts w:ascii="Roboto" w:eastAsia="Roboto" w:hAnsi="Roboto" w:cs="Roboto"/>
                      <w:sz w:val="21"/>
                      <w:szCs w:val="21"/>
                    </w:rPr>
                    <w:t>O</w:t>
                  </w:r>
                </w:p>
              </w:tc>
              <w:tc>
                <w:tcPr>
                  <w:tcW w:w="2231"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810A8F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40 ml</w:t>
                  </w:r>
                </w:p>
                <w:p w14:paraId="222ECC1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To 50 ml</w:t>
                  </w:r>
                </w:p>
              </w:tc>
              <w:tc>
                <w:tcPr>
                  <w:tcW w:w="3953"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8588FA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80 %</w:t>
                  </w:r>
                </w:p>
              </w:tc>
            </w:tr>
            <w:tr w:rsidR="00CC650C" w14:paraId="24BC8E1A" w14:textId="77777777">
              <w:trPr>
                <w:trHeight w:val="1965"/>
              </w:trPr>
              <w:tc>
                <w:tcPr>
                  <w:tcW w:w="142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26D4296"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Prepare</w:t>
                  </w:r>
                </w:p>
              </w:tc>
              <w:tc>
                <w:tcPr>
                  <w:tcW w:w="6184"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4A04F61" w14:textId="77777777" w:rsidR="00CC650C" w:rsidRDefault="00000000">
                  <w:pPr>
                    <w:numPr>
                      <w:ilvl w:val="0"/>
                      <w:numId w:val="64"/>
                    </w:numPr>
                    <w:spacing w:before="160" w:line="281" w:lineRule="auto"/>
                  </w:pPr>
                  <w:r>
                    <w:rPr>
                      <w:rFonts w:ascii="Roboto" w:eastAsia="Roboto" w:hAnsi="Roboto" w:cs="Roboto"/>
                      <w:sz w:val="21"/>
                      <w:szCs w:val="21"/>
                    </w:rPr>
                    <w:t xml:space="preserve">Measure 40 ml isopropanol and place in a sterile conical tub           </w:t>
                  </w:r>
                </w:p>
                <w:p w14:paraId="551222BD" w14:textId="77777777" w:rsidR="00CC650C" w:rsidRDefault="00000000">
                  <w:pPr>
                    <w:numPr>
                      <w:ilvl w:val="0"/>
                      <w:numId w:val="64"/>
                    </w:numPr>
                    <w:spacing w:line="281" w:lineRule="auto"/>
                  </w:pPr>
                  <w:r>
                    <w:rPr>
                      <w:rFonts w:ascii="Roboto" w:eastAsia="Roboto" w:hAnsi="Roboto" w:cs="Roboto"/>
                      <w:sz w:val="21"/>
                      <w:szCs w:val="21"/>
                    </w:rPr>
                    <w:t>Slowly add ddH</w:t>
                  </w:r>
                  <w:r>
                    <w:rPr>
                      <w:rFonts w:ascii="Roboto" w:eastAsia="Roboto" w:hAnsi="Roboto" w:cs="Roboto"/>
                      <w:sz w:val="21"/>
                      <w:szCs w:val="21"/>
                      <w:vertAlign w:val="subscript"/>
                    </w:rPr>
                    <w:t>2</w:t>
                  </w:r>
                  <w:r>
                    <w:rPr>
                      <w:rFonts w:ascii="Roboto" w:eastAsia="Roboto" w:hAnsi="Roboto" w:cs="Roboto"/>
                      <w:sz w:val="21"/>
                      <w:szCs w:val="21"/>
                    </w:rPr>
                    <w:t>O to 50 ml.</w:t>
                  </w:r>
                </w:p>
                <w:p w14:paraId="33CB9915" w14:textId="77777777" w:rsidR="00CC650C" w:rsidRDefault="00000000">
                  <w:pPr>
                    <w:numPr>
                      <w:ilvl w:val="0"/>
                      <w:numId w:val="64"/>
                    </w:numPr>
                    <w:spacing w:after="380" w:line="281" w:lineRule="auto"/>
                  </w:pPr>
                  <w:r>
                    <w:rPr>
                      <w:rFonts w:ascii="Roboto" w:eastAsia="Roboto" w:hAnsi="Roboto" w:cs="Roboto"/>
                      <w:sz w:val="21"/>
                      <w:szCs w:val="21"/>
                    </w:rPr>
                    <w:t>Mix using a vortex or by inversion.</w:t>
                  </w:r>
                </w:p>
              </w:tc>
            </w:tr>
            <w:tr w:rsidR="00CC650C" w14:paraId="486B40B5" w14:textId="77777777">
              <w:trPr>
                <w:trHeight w:val="795"/>
              </w:trPr>
              <w:tc>
                <w:tcPr>
                  <w:tcW w:w="142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0A43C41"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Sterilize</w:t>
                  </w:r>
                </w:p>
              </w:tc>
              <w:tc>
                <w:tcPr>
                  <w:tcW w:w="6184"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7A88E62"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Not required</w:t>
                  </w:r>
                </w:p>
              </w:tc>
            </w:tr>
            <w:tr w:rsidR="00CC650C" w14:paraId="1704F8CA" w14:textId="77777777">
              <w:trPr>
                <w:trHeight w:val="1050"/>
              </w:trPr>
              <w:tc>
                <w:tcPr>
                  <w:tcW w:w="142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59E4A4D"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Store</w:t>
                  </w:r>
                </w:p>
              </w:tc>
              <w:tc>
                <w:tcPr>
                  <w:tcW w:w="6184"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495510D"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Important: Do Not Store.</w:t>
                  </w:r>
                </w:p>
                <w:p w14:paraId="5F533AD5"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80 % isopropanol should be prepared and used within the same day.</w:t>
                  </w:r>
                </w:p>
              </w:tc>
            </w:tr>
            <w:tr w:rsidR="00CC650C" w14:paraId="5A1D8A88" w14:textId="77777777">
              <w:trPr>
                <w:trHeight w:val="795"/>
              </w:trPr>
              <w:tc>
                <w:tcPr>
                  <w:tcW w:w="142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4C91714"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Usage</w:t>
                  </w:r>
                </w:p>
              </w:tc>
              <w:tc>
                <w:tcPr>
                  <w:tcW w:w="6184"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1872EDD"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In Protocol: 9.1, 9.2</w:t>
                  </w:r>
                </w:p>
              </w:tc>
            </w:tr>
            <w:tr w:rsidR="00CC650C" w14:paraId="2B2EBAA0" w14:textId="77777777">
              <w:trPr>
                <w:trHeight w:val="2295"/>
              </w:trPr>
              <w:tc>
                <w:tcPr>
                  <w:tcW w:w="142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A5870BA"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Notes</w:t>
                  </w:r>
                </w:p>
              </w:tc>
              <w:tc>
                <w:tcPr>
                  <w:tcW w:w="6184"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DE969EE" w14:textId="77777777" w:rsidR="00CC650C" w:rsidRDefault="00000000">
                  <w:pPr>
                    <w:numPr>
                      <w:ilvl w:val="0"/>
                      <w:numId w:val="95"/>
                    </w:numPr>
                    <w:spacing w:before="160" w:line="281" w:lineRule="auto"/>
                  </w:pPr>
                  <w:r>
                    <w:rPr>
                      <w:rFonts w:ascii="Roboto" w:eastAsia="Roboto" w:hAnsi="Roboto" w:cs="Roboto"/>
                      <w:sz w:val="21"/>
                      <w:szCs w:val="21"/>
                    </w:rPr>
                    <w:t>Prepare 80 % isopropanol only as needed. Isopropanol will evaporate with time, resulting in a solution with reduced isopropanol concentration. Isopropanol solutions below 80 % will result in premature elution of DNA during phage DNA extraction.</w:t>
                  </w:r>
                </w:p>
                <w:p w14:paraId="2E91D1EA" w14:textId="77777777" w:rsidR="00CC650C" w:rsidRDefault="00000000">
                  <w:pPr>
                    <w:numPr>
                      <w:ilvl w:val="0"/>
                      <w:numId w:val="182"/>
                    </w:numPr>
                    <w:spacing w:after="380" w:line="281" w:lineRule="auto"/>
                  </w:pPr>
                  <w:r>
                    <w:rPr>
                      <w:rFonts w:ascii="Roboto" w:eastAsia="Roboto" w:hAnsi="Roboto" w:cs="Roboto"/>
                      <w:sz w:val="21"/>
                      <w:szCs w:val="21"/>
                    </w:rPr>
                    <w:t>6 mL of isopropanol is used per attempt at DNA extraction from phage lysates.</w:t>
                  </w:r>
                </w:p>
              </w:tc>
            </w:tr>
          </w:tbl>
          <w:p w14:paraId="3ABA63F1" w14:textId="77777777" w:rsidR="00CC650C" w:rsidRDefault="00CC650C">
            <w:pPr>
              <w:spacing w:before="240" w:after="240"/>
              <w:rPr>
                <w:rFonts w:ascii="Calibri" w:eastAsia="Calibri" w:hAnsi="Calibri" w:cs="Calibri"/>
              </w:rPr>
            </w:pPr>
          </w:p>
        </w:tc>
      </w:tr>
    </w:tbl>
    <w:p w14:paraId="5451CBC2" w14:textId="77777777" w:rsidR="00CC650C" w:rsidRDefault="00000000">
      <w:pPr>
        <w:pStyle w:val="Heading1"/>
        <w:keepNext w:val="0"/>
        <w:keepLines w:val="0"/>
        <w:spacing w:before="480"/>
        <w:rPr>
          <w:color w:val="2F5496"/>
          <w:sz w:val="50"/>
          <w:szCs w:val="50"/>
        </w:rPr>
      </w:pPr>
      <w:bookmarkStart w:id="249" w:name="_sttdwyot6zj8" w:colFirst="0" w:colLast="0"/>
      <w:bookmarkEnd w:id="249"/>
      <w:r>
        <w:rPr>
          <w:rFonts w:ascii="Roboto" w:eastAsia="Roboto" w:hAnsi="Roboto" w:cs="Roboto"/>
          <w:b/>
          <w:color w:val="2F5496"/>
          <w:sz w:val="32"/>
          <w:szCs w:val="32"/>
        </w:rPr>
        <w:lastRenderedPageBreak/>
        <w:t>Magnesium Chloride (1 M)</w:t>
      </w:r>
    </w:p>
    <w:p w14:paraId="6102BBF3" w14:textId="77777777" w:rsidR="00CC650C" w:rsidRDefault="00CC650C">
      <w:pPr>
        <w:spacing w:before="240" w:after="240"/>
      </w:pPr>
    </w:p>
    <w:tbl>
      <w:tblPr>
        <w:tblStyle w:val="affffff8"/>
        <w:tblW w:w="10215" w:type="dxa"/>
        <w:tblBorders>
          <w:top w:val="nil"/>
          <w:left w:val="nil"/>
          <w:bottom w:val="nil"/>
          <w:right w:val="nil"/>
          <w:insideH w:val="nil"/>
          <w:insideV w:val="nil"/>
        </w:tblBorders>
        <w:tblLayout w:type="fixed"/>
        <w:tblLook w:val="0600" w:firstRow="0" w:lastRow="0" w:firstColumn="0" w:lastColumn="0" w:noHBand="1" w:noVBand="1"/>
      </w:tblPr>
      <w:tblGrid>
        <w:gridCol w:w="1965"/>
        <w:gridCol w:w="8250"/>
      </w:tblGrid>
      <w:tr w:rsidR="00CC650C" w14:paraId="2D026933" w14:textId="77777777">
        <w:trPr>
          <w:trHeight w:val="300"/>
        </w:trPr>
        <w:tc>
          <w:tcPr>
            <w:tcW w:w="1965" w:type="dxa"/>
            <w:tcBorders>
              <w:top w:val="single" w:sz="8" w:space="0" w:color="000000"/>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40F13763" w14:textId="77777777" w:rsidR="00CC650C" w:rsidRDefault="00000000">
            <w:pPr>
              <w:spacing w:before="240" w:after="240"/>
              <w:rPr>
                <w:rFonts w:ascii="Calibri" w:eastAsia="Calibri" w:hAnsi="Calibri" w:cs="Calibri"/>
                <w:b/>
              </w:rPr>
            </w:pPr>
            <w:r>
              <w:rPr>
                <w:rFonts w:ascii="Calibri" w:eastAsia="Calibri" w:hAnsi="Calibri" w:cs="Calibri"/>
                <w:b/>
              </w:rPr>
              <w:lastRenderedPageBreak/>
              <w:t>templateId</w:t>
            </w:r>
          </w:p>
        </w:tc>
        <w:tc>
          <w:tcPr>
            <w:tcW w:w="8250" w:type="dxa"/>
            <w:tcBorders>
              <w:top w:val="single" w:sz="8" w:space="0" w:color="000000"/>
              <w:left w:val="nil"/>
              <w:bottom w:val="single" w:sz="8" w:space="0" w:color="000000"/>
              <w:right w:val="single" w:sz="8" w:space="0" w:color="000000"/>
            </w:tcBorders>
            <w:shd w:val="clear" w:color="auto" w:fill="CFE2F3"/>
            <w:tcMar>
              <w:top w:w="0" w:type="dxa"/>
              <w:left w:w="120" w:type="dxa"/>
              <w:bottom w:w="0" w:type="dxa"/>
              <w:right w:w="120" w:type="dxa"/>
            </w:tcMar>
          </w:tcPr>
          <w:p w14:paraId="00E6B034"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1B14718F" w14:textId="77777777">
        <w:trPr>
          <w:trHeight w:val="285"/>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508A86BF"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6D601BB9" w14:textId="77777777" w:rsidR="00CC650C" w:rsidRDefault="00000000">
            <w:pPr>
              <w:spacing w:before="240" w:after="240"/>
              <w:rPr>
                <w:rFonts w:ascii="Calibri" w:eastAsia="Calibri" w:hAnsi="Calibri" w:cs="Calibri"/>
                <w:b/>
              </w:rPr>
            </w:pPr>
            <w:r>
              <w:rPr>
                <w:rFonts w:ascii="Calibri" w:eastAsia="Calibri" w:hAnsi="Calibri" w:cs="Calibri"/>
                <w:b/>
              </w:rPr>
              <w:t>Magnesium Chloride (1 M)</w:t>
            </w:r>
          </w:p>
        </w:tc>
      </w:tr>
      <w:tr w:rsidR="00CC650C" w14:paraId="315233BD" w14:textId="77777777">
        <w:trPr>
          <w:trHeight w:val="630"/>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7A553D68" w14:textId="77777777" w:rsidR="00CC650C" w:rsidRDefault="00000000">
            <w:pPr>
              <w:spacing w:before="240" w:after="240" w:line="273" w:lineRule="auto"/>
              <w:rPr>
                <w:rFonts w:ascii="Calibri" w:eastAsia="Calibri" w:hAnsi="Calibri" w:cs="Calibri"/>
                <w:b/>
              </w:rPr>
            </w:pPr>
            <w:r>
              <w:rPr>
                <w:rFonts w:ascii="Calibri" w:eastAsia="Calibri" w:hAnsi="Calibri" w:cs="Calibri"/>
                <w:b/>
              </w:rPr>
              <w:t>imgtext</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3321C368" w14:textId="77777777" w:rsidR="00CC650C" w:rsidRDefault="00000000">
            <w:pPr>
              <w:spacing w:before="240" w:after="240"/>
              <w:rPr>
                <w:rFonts w:ascii="Calibri" w:eastAsia="Calibri" w:hAnsi="Calibri" w:cs="Calibri"/>
                <w:b/>
              </w:rPr>
            </w:pPr>
            <w:r>
              <w:rPr>
                <w:rFonts w:ascii="Calibri" w:eastAsia="Calibri" w:hAnsi="Calibri" w:cs="Calibri"/>
                <w:b/>
              </w:rPr>
              <w:t>Recipe Cards</w:t>
            </w:r>
          </w:p>
        </w:tc>
      </w:tr>
      <w:tr w:rsidR="00CC650C" w14:paraId="7DE2E19B"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3997B406"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0BE22645" w14:textId="77777777" w:rsidR="00CC650C" w:rsidRDefault="00000000">
            <w:pPr>
              <w:spacing w:before="240" w:after="240"/>
              <w:rPr>
                <w:rFonts w:ascii="Calibri" w:eastAsia="Calibri" w:hAnsi="Calibri" w:cs="Calibri"/>
                <w:b/>
              </w:rPr>
            </w:pPr>
            <w:r>
              <w:rPr>
                <w:rFonts w:ascii="Calibri" w:eastAsia="Calibri" w:hAnsi="Calibri" w:cs="Calibri"/>
                <w:b/>
              </w:rPr>
              <w:t>recipe-cards.svg</w:t>
            </w:r>
          </w:p>
        </w:tc>
      </w:tr>
      <w:tr w:rsidR="00CC650C" w14:paraId="6FADD017"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03F5EE86"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0CCC3DDC" w14:textId="77777777" w:rsidR="00CC650C" w:rsidRDefault="00000000">
            <w:pPr>
              <w:spacing w:before="460" w:after="460"/>
              <w:rPr>
                <w:rFonts w:ascii="Roboto" w:eastAsia="Roboto" w:hAnsi="Roboto" w:cs="Roboto"/>
                <w:b/>
                <w:color w:val="FFFFFF"/>
                <w:sz w:val="36"/>
                <w:szCs w:val="36"/>
              </w:rPr>
            </w:pPr>
            <w:r>
              <w:rPr>
                <w:rFonts w:ascii="Roboto" w:eastAsia="Roboto" w:hAnsi="Roboto" w:cs="Roboto"/>
                <w:b/>
                <w:color w:val="FFFFFF"/>
                <w:sz w:val="36"/>
                <w:szCs w:val="36"/>
              </w:rPr>
              <w:t>M)</w:t>
            </w:r>
          </w:p>
          <w:tbl>
            <w:tblPr>
              <w:tblStyle w:val="affffff9"/>
              <w:tblW w:w="76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3134"/>
              <w:gridCol w:w="1723"/>
              <w:gridCol w:w="2753"/>
            </w:tblGrid>
            <w:tr w:rsidR="00CC650C" w14:paraId="1AD33AB8" w14:textId="77777777">
              <w:trPr>
                <w:trHeight w:val="870"/>
              </w:trPr>
              <w:tc>
                <w:tcPr>
                  <w:tcW w:w="7610" w:type="dxa"/>
                  <w:gridSpan w:val="3"/>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126DD6B9"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1 M MgCl</w:t>
                  </w:r>
                  <w:r>
                    <w:rPr>
                      <w:rFonts w:ascii="Roboto" w:eastAsia="Roboto" w:hAnsi="Roboto" w:cs="Roboto"/>
                      <w:b/>
                      <w:sz w:val="21"/>
                      <w:szCs w:val="21"/>
                      <w:vertAlign w:val="subscript"/>
                    </w:rPr>
                    <w:t>2</w:t>
                  </w:r>
                  <w:r>
                    <w:rPr>
                      <w:rFonts w:ascii="Roboto" w:eastAsia="Roboto" w:hAnsi="Roboto" w:cs="Roboto"/>
                      <w:b/>
                      <w:sz w:val="21"/>
                      <w:szCs w:val="21"/>
                    </w:rPr>
                    <w:t xml:space="preserve"> (100  mL)</w:t>
                  </w:r>
                </w:p>
              </w:tc>
            </w:tr>
            <w:tr w:rsidR="00CC650C" w14:paraId="79ADD468" w14:textId="77777777">
              <w:trPr>
                <w:trHeight w:val="795"/>
              </w:trPr>
              <w:tc>
                <w:tcPr>
                  <w:tcW w:w="3134"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4807192"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For bacterial host</w:t>
                  </w:r>
                </w:p>
              </w:tc>
              <w:tc>
                <w:tcPr>
                  <w:tcW w:w="4476"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E91C7E1"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i/>
                      <w:sz w:val="21"/>
                      <w:szCs w:val="21"/>
                    </w:rPr>
                    <w:t xml:space="preserve">Streptomyces spp. </w:t>
                  </w:r>
                  <w:r>
                    <w:rPr>
                      <w:rFonts w:ascii="Roboto" w:eastAsia="Roboto" w:hAnsi="Roboto" w:cs="Roboto"/>
                      <w:sz w:val="21"/>
                      <w:szCs w:val="21"/>
                    </w:rPr>
                    <w:t>only</w:t>
                  </w:r>
                </w:p>
              </w:tc>
            </w:tr>
            <w:tr w:rsidR="00CC650C" w14:paraId="434FA632" w14:textId="77777777">
              <w:trPr>
                <w:trHeight w:val="795"/>
              </w:trPr>
              <w:tc>
                <w:tcPr>
                  <w:tcW w:w="3134"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CBA9989"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Ingredients</w:t>
                  </w:r>
                </w:p>
              </w:tc>
              <w:tc>
                <w:tcPr>
                  <w:tcW w:w="1723"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DA0EB12"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Amount</w:t>
                  </w:r>
                </w:p>
              </w:tc>
              <w:tc>
                <w:tcPr>
                  <w:tcW w:w="2753"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166E442"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Final Concentration</w:t>
                  </w:r>
                </w:p>
              </w:tc>
            </w:tr>
            <w:tr w:rsidR="00CC650C" w14:paraId="497AF9E0" w14:textId="77777777">
              <w:trPr>
                <w:trHeight w:val="3210"/>
              </w:trPr>
              <w:tc>
                <w:tcPr>
                  <w:tcW w:w="3134"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1A7AD6B"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b/>
                      <w:sz w:val="21"/>
                      <w:szCs w:val="21"/>
                    </w:rPr>
                    <w:t>MgCl</w:t>
                  </w:r>
                  <w:r>
                    <w:rPr>
                      <w:rFonts w:ascii="Roboto" w:eastAsia="Roboto" w:hAnsi="Roboto" w:cs="Roboto"/>
                      <w:b/>
                      <w:sz w:val="21"/>
                      <w:szCs w:val="21"/>
                      <w:vertAlign w:val="subscript"/>
                    </w:rPr>
                    <w:t>2</w:t>
                  </w:r>
                  <w:r>
                    <w:rPr>
                      <w:rFonts w:ascii="Roboto" w:eastAsia="Roboto" w:hAnsi="Roboto" w:cs="Roboto"/>
                      <w:sz w:val="21"/>
                      <w:szCs w:val="21"/>
                    </w:rPr>
                    <w:t xml:space="preserve"> hexahydrate*</w:t>
                  </w:r>
                </w:p>
                <w:p w14:paraId="78B4D93B"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ddH</w:t>
                  </w:r>
                  <w:r>
                    <w:rPr>
                      <w:rFonts w:ascii="Roboto" w:eastAsia="Roboto" w:hAnsi="Roboto" w:cs="Roboto"/>
                      <w:b/>
                      <w:sz w:val="21"/>
                      <w:szCs w:val="21"/>
                      <w:vertAlign w:val="subscript"/>
                    </w:rPr>
                    <w:t>2</w:t>
                  </w:r>
                  <w:r>
                    <w:rPr>
                      <w:rFonts w:ascii="Roboto" w:eastAsia="Roboto" w:hAnsi="Roboto" w:cs="Roboto"/>
                      <w:b/>
                      <w:sz w:val="21"/>
                      <w:szCs w:val="21"/>
                    </w:rPr>
                    <w:t>O</w:t>
                  </w:r>
                </w:p>
                <w:p w14:paraId="4CFE93D6"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p w14:paraId="5D7A45B1" w14:textId="77777777" w:rsidR="00CC650C" w:rsidRDefault="00000000">
                  <w:pPr>
                    <w:spacing w:after="300" w:line="281" w:lineRule="auto"/>
                    <w:jc w:val="center"/>
                    <w:rPr>
                      <w:rFonts w:ascii="Roboto" w:eastAsia="Roboto" w:hAnsi="Roboto" w:cs="Roboto"/>
                      <w:i/>
                      <w:sz w:val="21"/>
                      <w:szCs w:val="21"/>
                    </w:rPr>
                  </w:pPr>
                  <w:r>
                    <w:rPr>
                      <w:rFonts w:ascii="Roboto" w:eastAsia="Roboto" w:hAnsi="Roboto" w:cs="Roboto"/>
                      <w:i/>
                      <w:sz w:val="21"/>
                      <w:szCs w:val="21"/>
                    </w:rPr>
                    <w:t>*</w:t>
                  </w:r>
                  <w:r>
                    <w:rPr>
                      <w:rFonts w:ascii="Roboto" w:eastAsia="Roboto" w:hAnsi="Roboto" w:cs="Roboto"/>
                      <w:b/>
                      <w:i/>
                      <w:sz w:val="21"/>
                      <w:szCs w:val="21"/>
                    </w:rPr>
                    <w:t>MgCl</w:t>
                  </w:r>
                  <w:r>
                    <w:rPr>
                      <w:rFonts w:ascii="Roboto" w:eastAsia="Roboto" w:hAnsi="Roboto" w:cs="Roboto"/>
                      <w:b/>
                      <w:i/>
                      <w:sz w:val="21"/>
                      <w:szCs w:val="21"/>
                      <w:vertAlign w:val="subscript"/>
                    </w:rPr>
                    <w:t>2</w:t>
                  </w:r>
                  <w:r>
                    <w:rPr>
                      <w:rFonts w:ascii="Roboto" w:eastAsia="Roboto" w:hAnsi="Roboto" w:cs="Roboto"/>
                      <w:i/>
                      <w:sz w:val="21"/>
                      <w:szCs w:val="21"/>
                    </w:rPr>
                    <w:t xml:space="preserve"> hexahydrate can be substituted with 9.5 g of  </w:t>
                  </w:r>
                  <w:r>
                    <w:rPr>
                      <w:rFonts w:ascii="Roboto" w:eastAsia="Roboto" w:hAnsi="Roboto" w:cs="Roboto"/>
                      <w:b/>
                      <w:i/>
                      <w:sz w:val="21"/>
                      <w:szCs w:val="21"/>
                    </w:rPr>
                    <w:t>MgCl</w:t>
                  </w:r>
                  <w:r>
                    <w:rPr>
                      <w:rFonts w:ascii="Roboto" w:eastAsia="Roboto" w:hAnsi="Roboto" w:cs="Roboto"/>
                      <w:b/>
                      <w:i/>
                      <w:sz w:val="21"/>
                      <w:szCs w:val="21"/>
                      <w:vertAlign w:val="subscript"/>
                    </w:rPr>
                    <w:t>2</w:t>
                  </w:r>
                  <w:r>
                    <w:rPr>
                      <w:rFonts w:ascii="Roboto" w:eastAsia="Roboto" w:hAnsi="Roboto" w:cs="Roboto"/>
                      <w:i/>
                      <w:sz w:val="21"/>
                      <w:szCs w:val="21"/>
                    </w:rPr>
                    <w:t xml:space="preserve"> anhydrous in this recipe</w:t>
                  </w:r>
                </w:p>
              </w:tc>
              <w:tc>
                <w:tcPr>
                  <w:tcW w:w="1723"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6D0860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20.33 g</w:t>
                  </w:r>
                </w:p>
                <w:p w14:paraId="78B33FAA"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To 100 mL</w:t>
                  </w:r>
                </w:p>
              </w:tc>
              <w:tc>
                <w:tcPr>
                  <w:tcW w:w="2753"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F9E5DA3"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 M</w:t>
                  </w:r>
                </w:p>
              </w:tc>
            </w:tr>
            <w:tr w:rsidR="00CC650C" w14:paraId="055ABDBD" w14:textId="77777777">
              <w:trPr>
                <w:trHeight w:val="2595"/>
              </w:trPr>
              <w:tc>
                <w:tcPr>
                  <w:tcW w:w="3134"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DD0E10B"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lastRenderedPageBreak/>
                    <w:t>To Prepare</w:t>
                  </w:r>
                </w:p>
              </w:tc>
              <w:tc>
                <w:tcPr>
                  <w:tcW w:w="4476"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1560E3B" w14:textId="77777777" w:rsidR="00CC650C" w:rsidRDefault="00000000">
                  <w:pPr>
                    <w:numPr>
                      <w:ilvl w:val="0"/>
                      <w:numId w:val="154"/>
                    </w:numPr>
                    <w:spacing w:before="160" w:line="281" w:lineRule="auto"/>
                  </w:pPr>
                  <w:r>
                    <w:rPr>
                      <w:rFonts w:ascii="Roboto" w:eastAsia="Roboto" w:hAnsi="Roboto" w:cs="Roboto"/>
                      <w:sz w:val="21"/>
                      <w:szCs w:val="21"/>
                    </w:rPr>
                    <w:t>Weigh out MgCl</w:t>
                  </w:r>
                  <w:r>
                    <w:rPr>
                      <w:rFonts w:ascii="Roboto" w:eastAsia="Roboto" w:hAnsi="Roboto" w:cs="Roboto"/>
                      <w:sz w:val="21"/>
                      <w:szCs w:val="21"/>
                      <w:vertAlign w:val="subscript"/>
                    </w:rPr>
                    <w:t>2</w:t>
                  </w:r>
                  <w:r>
                    <w:rPr>
                      <w:rFonts w:ascii="Roboto" w:eastAsia="Roboto" w:hAnsi="Roboto" w:cs="Roboto"/>
                      <w:sz w:val="21"/>
                      <w:szCs w:val="21"/>
                    </w:rPr>
                    <w:t xml:space="preserve"> and place in a large beaker containing approximately 75 mL of ddH</w:t>
                  </w:r>
                  <w:r>
                    <w:rPr>
                      <w:rFonts w:ascii="Roboto" w:eastAsia="Roboto" w:hAnsi="Roboto" w:cs="Roboto"/>
                      <w:sz w:val="21"/>
                      <w:szCs w:val="21"/>
                      <w:vertAlign w:val="subscript"/>
                    </w:rPr>
                    <w:t>2</w:t>
                  </w:r>
                  <w:r>
                    <w:rPr>
                      <w:rFonts w:ascii="Roboto" w:eastAsia="Roboto" w:hAnsi="Roboto" w:cs="Roboto"/>
                      <w:sz w:val="21"/>
                      <w:szCs w:val="21"/>
                    </w:rPr>
                    <w:t>O, and stir until MgCl</w:t>
                  </w:r>
                  <w:r>
                    <w:rPr>
                      <w:rFonts w:ascii="Roboto" w:eastAsia="Roboto" w:hAnsi="Roboto" w:cs="Roboto"/>
                      <w:sz w:val="21"/>
                      <w:szCs w:val="21"/>
                      <w:vertAlign w:val="subscript"/>
                    </w:rPr>
                    <w:t xml:space="preserve">2 </w:t>
                  </w:r>
                  <w:r>
                    <w:rPr>
                      <w:rFonts w:ascii="Roboto" w:eastAsia="Roboto" w:hAnsi="Roboto" w:cs="Roboto"/>
                      <w:sz w:val="21"/>
                      <w:szCs w:val="21"/>
                    </w:rPr>
                    <w:t>is dissolved.</w:t>
                  </w:r>
                </w:p>
                <w:p w14:paraId="7D6CBFDA" w14:textId="77777777" w:rsidR="00CC650C" w:rsidRDefault="00000000">
                  <w:pPr>
                    <w:numPr>
                      <w:ilvl w:val="0"/>
                      <w:numId w:val="154"/>
                    </w:numPr>
                    <w:spacing w:line="281" w:lineRule="auto"/>
                  </w:pPr>
                  <w:r>
                    <w:rPr>
                      <w:rFonts w:ascii="Roboto" w:eastAsia="Roboto" w:hAnsi="Roboto" w:cs="Roboto"/>
                      <w:sz w:val="21"/>
                      <w:szCs w:val="21"/>
                    </w:rPr>
                    <w:t>Transfer the solution to a graduated cylinder, and add ddH</w:t>
                  </w:r>
                  <w:r>
                    <w:rPr>
                      <w:rFonts w:ascii="Roboto" w:eastAsia="Roboto" w:hAnsi="Roboto" w:cs="Roboto"/>
                      <w:sz w:val="21"/>
                      <w:szCs w:val="21"/>
                      <w:vertAlign w:val="subscript"/>
                    </w:rPr>
                    <w:t>2</w:t>
                  </w:r>
                  <w:r>
                    <w:rPr>
                      <w:rFonts w:ascii="Roboto" w:eastAsia="Roboto" w:hAnsi="Roboto" w:cs="Roboto"/>
                      <w:sz w:val="21"/>
                      <w:szCs w:val="21"/>
                    </w:rPr>
                    <w:t>O to 100 mL.</w:t>
                  </w:r>
                </w:p>
                <w:p w14:paraId="500906E7" w14:textId="77777777" w:rsidR="00CC650C" w:rsidRDefault="00000000">
                  <w:pPr>
                    <w:numPr>
                      <w:ilvl w:val="0"/>
                      <w:numId w:val="154"/>
                    </w:numPr>
                    <w:spacing w:after="380" w:line="281" w:lineRule="auto"/>
                  </w:pPr>
                  <w:r>
                    <w:rPr>
                      <w:rFonts w:ascii="Roboto" w:eastAsia="Roboto" w:hAnsi="Roboto" w:cs="Roboto"/>
                      <w:sz w:val="21"/>
                      <w:szCs w:val="21"/>
                    </w:rPr>
                    <w:t>Sterilize</w:t>
                  </w:r>
                </w:p>
              </w:tc>
            </w:tr>
            <w:tr w:rsidR="00CC650C" w14:paraId="18BC4947" w14:textId="77777777">
              <w:trPr>
                <w:trHeight w:val="795"/>
              </w:trPr>
              <w:tc>
                <w:tcPr>
                  <w:tcW w:w="3134"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52DABC5"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Sterilize</w:t>
                  </w:r>
                </w:p>
              </w:tc>
              <w:tc>
                <w:tcPr>
                  <w:tcW w:w="4476"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4234935"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Autoclave or filter-sterilize</w:t>
                  </w:r>
                </w:p>
              </w:tc>
            </w:tr>
            <w:tr w:rsidR="00CC650C" w14:paraId="6815099D" w14:textId="77777777">
              <w:trPr>
                <w:trHeight w:val="795"/>
              </w:trPr>
              <w:tc>
                <w:tcPr>
                  <w:tcW w:w="3134"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A53E62A"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Store</w:t>
                  </w:r>
                </w:p>
              </w:tc>
              <w:tc>
                <w:tcPr>
                  <w:tcW w:w="4476"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FB183AB"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At room temperature, for a year.</w:t>
                  </w:r>
                </w:p>
              </w:tc>
            </w:tr>
            <w:tr w:rsidR="00CC650C" w14:paraId="3387AF60" w14:textId="77777777">
              <w:trPr>
                <w:trHeight w:val="1260"/>
              </w:trPr>
              <w:tc>
                <w:tcPr>
                  <w:tcW w:w="3134"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A1ECBB7"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Usage</w:t>
                  </w:r>
                </w:p>
              </w:tc>
              <w:tc>
                <w:tcPr>
                  <w:tcW w:w="4476"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A79F2B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In Recipe:</w:t>
                  </w:r>
                </w:p>
                <w:p w14:paraId="13620C89" w14:textId="77777777" w:rsidR="00CC650C" w:rsidRDefault="00000000">
                  <w:pPr>
                    <w:numPr>
                      <w:ilvl w:val="0"/>
                      <w:numId w:val="175"/>
                    </w:numPr>
                    <w:spacing w:before="160" w:after="380" w:line="281" w:lineRule="auto"/>
                  </w:pPr>
                  <w:r>
                    <w:rPr>
                      <w:rFonts w:ascii="Roboto" w:eastAsia="Roboto" w:hAnsi="Roboto" w:cs="Roboto"/>
                      <w:sz w:val="21"/>
                      <w:szCs w:val="21"/>
                    </w:rPr>
                    <w:t xml:space="preserve">Media Supplement for </w:t>
                  </w:r>
                  <w:r>
                    <w:rPr>
                      <w:rFonts w:ascii="Roboto" w:eastAsia="Roboto" w:hAnsi="Roboto" w:cs="Roboto"/>
                      <w:i/>
                      <w:sz w:val="21"/>
                      <w:szCs w:val="21"/>
                    </w:rPr>
                    <w:t>Streptomyces</w:t>
                  </w:r>
                  <w:r>
                    <w:rPr>
                      <w:rFonts w:ascii="Roboto" w:eastAsia="Roboto" w:hAnsi="Roboto" w:cs="Roboto"/>
                      <w:sz w:val="21"/>
                      <w:szCs w:val="21"/>
                    </w:rPr>
                    <w:t xml:space="preserve"> phage</w:t>
                  </w:r>
                </w:p>
              </w:tc>
            </w:tr>
            <w:tr w:rsidR="00CC650C" w14:paraId="08E64933" w14:textId="77777777">
              <w:trPr>
                <w:trHeight w:val="795"/>
              </w:trPr>
              <w:tc>
                <w:tcPr>
                  <w:tcW w:w="3134"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75FB3EA"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Notes</w:t>
                  </w:r>
                </w:p>
              </w:tc>
              <w:tc>
                <w:tcPr>
                  <w:tcW w:w="4476"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D860122"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bl>
          <w:p w14:paraId="0592E6D3" w14:textId="77777777" w:rsidR="00CC650C" w:rsidRDefault="00CC650C">
            <w:pPr>
              <w:spacing w:before="240" w:after="240"/>
              <w:rPr>
                <w:rFonts w:ascii="Calibri" w:eastAsia="Calibri" w:hAnsi="Calibri" w:cs="Calibri"/>
              </w:rPr>
            </w:pPr>
          </w:p>
        </w:tc>
      </w:tr>
    </w:tbl>
    <w:p w14:paraId="7A14FF55" w14:textId="77777777" w:rsidR="00CC650C" w:rsidRDefault="00000000">
      <w:pPr>
        <w:pStyle w:val="Heading1"/>
        <w:keepNext w:val="0"/>
        <w:keepLines w:val="0"/>
        <w:spacing w:before="480"/>
        <w:rPr>
          <w:color w:val="2F5496"/>
          <w:sz w:val="50"/>
          <w:szCs w:val="50"/>
        </w:rPr>
      </w:pPr>
      <w:bookmarkStart w:id="250" w:name="_imoh8e6yt7ni" w:colFirst="0" w:colLast="0"/>
      <w:bookmarkEnd w:id="250"/>
      <w:r>
        <w:rPr>
          <w:rFonts w:ascii="Roboto" w:eastAsia="Roboto" w:hAnsi="Roboto" w:cs="Roboto"/>
          <w:b/>
          <w:color w:val="2F5496"/>
          <w:sz w:val="32"/>
          <w:szCs w:val="32"/>
        </w:rPr>
        <w:lastRenderedPageBreak/>
        <w:t>Magnesium Sulphate (1 M)</w:t>
      </w:r>
    </w:p>
    <w:p w14:paraId="12945F2F" w14:textId="77777777" w:rsidR="00CC650C" w:rsidRDefault="00CC650C">
      <w:pPr>
        <w:spacing w:before="240" w:after="240"/>
      </w:pPr>
    </w:p>
    <w:tbl>
      <w:tblPr>
        <w:tblStyle w:val="affffffa"/>
        <w:tblW w:w="10215" w:type="dxa"/>
        <w:tblBorders>
          <w:top w:val="nil"/>
          <w:left w:val="nil"/>
          <w:bottom w:val="nil"/>
          <w:right w:val="nil"/>
          <w:insideH w:val="nil"/>
          <w:insideV w:val="nil"/>
        </w:tblBorders>
        <w:tblLayout w:type="fixed"/>
        <w:tblLook w:val="0600" w:firstRow="0" w:lastRow="0" w:firstColumn="0" w:lastColumn="0" w:noHBand="1" w:noVBand="1"/>
      </w:tblPr>
      <w:tblGrid>
        <w:gridCol w:w="1965"/>
        <w:gridCol w:w="8250"/>
      </w:tblGrid>
      <w:tr w:rsidR="00CC650C" w14:paraId="12252B79" w14:textId="77777777">
        <w:trPr>
          <w:trHeight w:val="300"/>
        </w:trPr>
        <w:tc>
          <w:tcPr>
            <w:tcW w:w="1965" w:type="dxa"/>
            <w:tcBorders>
              <w:top w:val="single" w:sz="8" w:space="0" w:color="000000"/>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611458ED"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8250" w:type="dxa"/>
            <w:tcBorders>
              <w:top w:val="single" w:sz="8" w:space="0" w:color="000000"/>
              <w:left w:val="nil"/>
              <w:bottom w:val="single" w:sz="8" w:space="0" w:color="000000"/>
              <w:right w:val="single" w:sz="8" w:space="0" w:color="000000"/>
            </w:tcBorders>
            <w:shd w:val="clear" w:color="auto" w:fill="CFE2F3"/>
            <w:tcMar>
              <w:top w:w="0" w:type="dxa"/>
              <w:left w:w="120" w:type="dxa"/>
              <w:bottom w:w="0" w:type="dxa"/>
              <w:right w:w="120" w:type="dxa"/>
            </w:tcMar>
          </w:tcPr>
          <w:p w14:paraId="64A4678B"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34B7BB5A" w14:textId="77777777">
        <w:trPr>
          <w:trHeight w:val="285"/>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37016A9E"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4C6408F0" w14:textId="77777777" w:rsidR="00CC650C" w:rsidRDefault="00000000">
            <w:pPr>
              <w:spacing w:before="240" w:after="240"/>
              <w:rPr>
                <w:rFonts w:ascii="Calibri" w:eastAsia="Calibri" w:hAnsi="Calibri" w:cs="Calibri"/>
                <w:b/>
              </w:rPr>
            </w:pPr>
            <w:r>
              <w:rPr>
                <w:rFonts w:ascii="Calibri" w:eastAsia="Calibri" w:hAnsi="Calibri" w:cs="Calibri"/>
                <w:b/>
              </w:rPr>
              <w:t>Magnesium Sulphate (1 M)</w:t>
            </w:r>
          </w:p>
        </w:tc>
      </w:tr>
      <w:tr w:rsidR="00CC650C" w14:paraId="21540706" w14:textId="77777777">
        <w:trPr>
          <w:trHeight w:val="630"/>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079B2F36" w14:textId="77777777" w:rsidR="00CC650C" w:rsidRDefault="00000000">
            <w:pPr>
              <w:spacing w:before="240" w:after="240" w:line="273" w:lineRule="auto"/>
              <w:rPr>
                <w:rFonts w:ascii="Calibri" w:eastAsia="Calibri" w:hAnsi="Calibri" w:cs="Calibri"/>
                <w:b/>
              </w:rPr>
            </w:pPr>
            <w:r>
              <w:rPr>
                <w:rFonts w:ascii="Calibri" w:eastAsia="Calibri" w:hAnsi="Calibri" w:cs="Calibri"/>
                <w:b/>
              </w:rPr>
              <w:t>imgtext</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676ED0FA" w14:textId="77777777" w:rsidR="00CC650C" w:rsidRDefault="00000000">
            <w:pPr>
              <w:spacing w:before="240" w:after="240"/>
              <w:rPr>
                <w:rFonts w:ascii="Calibri" w:eastAsia="Calibri" w:hAnsi="Calibri" w:cs="Calibri"/>
                <w:b/>
              </w:rPr>
            </w:pPr>
            <w:r>
              <w:rPr>
                <w:rFonts w:ascii="Calibri" w:eastAsia="Calibri" w:hAnsi="Calibri" w:cs="Calibri"/>
                <w:b/>
              </w:rPr>
              <w:t>Recipe Cards</w:t>
            </w:r>
          </w:p>
        </w:tc>
      </w:tr>
      <w:tr w:rsidR="00CC650C" w14:paraId="34400EB8"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2F9E42DA"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65777E95" w14:textId="77777777" w:rsidR="00CC650C" w:rsidRDefault="00000000">
            <w:pPr>
              <w:spacing w:before="240" w:after="240"/>
              <w:rPr>
                <w:rFonts w:ascii="Calibri" w:eastAsia="Calibri" w:hAnsi="Calibri" w:cs="Calibri"/>
                <w:b/>
              </w:rPr>
            </w:pPr>
            <w:r>
              <w:rPr>
                <w:rFonts w:ascii="Calibri" w:eastAsia="Calibri" w:hAnsi="Calibri" w:cs="Calibri"/>
                <w:b/>
              </w:rPr>
              <w:t>recipe-cards.svg</w:t>
            </w:r>
          </w:p>
        </w:tc>
      </w:tr>
      <w:tr w:rsidR="00CC650C" w14:paraId="6230E8C0"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18817499" w14:textId="77777777" w:rsidR="00CC650C" w:rsidRDefault="00000000">
            <w:pPr>
              <w:spacing w:before="240" w:after="240"/>
              <w:rPr>
                <w:rFonts w:ascii="Calibri" w:eastAsia="Calibri" w:hAnsi="Calibri" w:cs="Calibri"/>
                <w:b/>
              </w:rPr>
            </w:pPr>
            <w:r>
              <w:rPr>
                <w:rFonts w:ascii="Calibri" w:eastAsia="Calibri" w:hAnsi="Calibri" w:cs="Calibri"/>
                <w:b/>
              </w:rPr>
              <w:lastRenderedPageBreak/>
              <w:t>Content</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3962DD8F" w14:textId="77777777" w:rsidR="00CC650C" w:rsidRDefault="00CC650C">
            <w:pPr>
              <w:spacing w:before="460" w:after="460"/>
              <w:rPr>
                <w:rFonts w:ascii="Roboto" w:eastAsia="Roboto" w:hAnsi="Roboto" w:cs="Roboto"/>
                <w:b/>
                <w:color w:val="FFFFFF"/>
                <w:sz w:val="36"/>
                <w:szCs w:val="36"/>
              </w:rPr>
            </w:pPr>
          </w:p>
          <w:tbl>
            <w:tblPr>
              <w:tblStyle w:val="affffffb"/>
              <w:tblW w:w="80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125"/>
              <w:gridCol w:w="1238"/>
              <w:gridCol w:w="3439"/>
              <w:gridCol w:w="2208"/>
            </w:tblGrid>
            <w:tr w:rsidR="00CC650C" w14:paraId="7CFF9AE5" w14:textId="77777777">
              <w:trPr>
                <w:trHeight w:val="870"/>
              </w:trPr>
              <w:tc>
                <w:tcPr>
                  <w:tcW w:w="8008" w:type="dxa"/>
                  <w:gridSpan w:val="4"/>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20DA97D5"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1 M MgSO</w:t>
                  </w:r>
                  <w:r>
                    <w:rPr>
                      <w:rFonts w:ascii="Roboto" w:eastAsia="Roboto" w:hAnsi="Roboto" w:cs="Roboto"/>
                      <w:b/>
                      <w:sz w:val="21"/>
                      <w:szCs w:val="21"/>
                      <w:vertAlign w:val="subscript"/>
                    </w:rPr>
                    <w:t>4</w:t>
                  </w:r>
                  <w:r>
                    <w:rPr>
                      <w:rFonts w:ascii="Roboto" w:eastAsia="Roboto" w:hAnsi="Roboto" w:cs="Roboto"/>
                      <w:b/>
                      <w:sz w:val="21"/>
                      <w:szCs w:val="21"/>
                    </w:rPr>
                    <w:t xml:space="preserve"> (100 mL)</w:t>
                  </w:r>
                </w:p>
              </w:tc>
            </w:tr>
            <w:tr w:rsidR="00CC650C" w14:paraId="401352AE" w14:textId="77777777">
              <w:trPr>
                <w:trHeight w:val="795"/>
              </w:trPr>
              <w:tc>
                <w:tcPr>
                  <w:tcW w:w="8008" w:type="dxa"/>
                  <w:gridSpan w:val="4"/>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4E63F32"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4AF29496" w14:textId="77777777">
              <w:trPr>
                <w:trHeight w:val="795"/>
              </w:trPr>
              <w:tc>
                <w:tcPr>
                  <w:tcW w:w="2363"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057BE3E"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For bacterial host</w:t>
                  </w:r>
                </w:p>
              </w:tc>
              <w:tc>
                <w:tcPr>
                  <w:tcW w:w="5645"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12A32F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General</w:t>
                  </w:r>
                </w:p>
              </w:tc>
            </w:tr>
            <w:tr w:rsidR="00CC650C" w14:paraId="0F07CA34" w14:textId="77777777">
              <w:trPr>
                <w:trHeight w:val="795"/>
              </w:trPr>
              <w:tc>
                <w:tcPr>
                  <w:tcW w:w="8008" w:type="dxa"/>
                  <w:gridSpan w:val="4"/>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73B0A52"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3723BFA6" w14:textId="77777777">
              <w:trPr>
                <w:trHeight w:val="795"/>
              </w:trPr>
              <w:tc>
                <w:tcPr>
                  <w:tcW w:w="112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8E4DB46"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Ingredients</w:t>
                  </w:r>
                </w:p>
              </w:tc>
              <w:tc>
                <w:tcPr>
                  <w:tcW w:w="4676"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EBCD09D"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Amount</w:t>
                  </w:r>
                </w:p>
              </w:tc>
              <w:tc>
                <w:tcPr>
                  <w:tcW w:w="2207"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C9BFC1C"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Final Concentration</w:t>
                  </w:r>
                </w:p>
              </w:tc>
            </w:tr>
            <w:tr w:rsidR="00CC650C" w14:paraId="33DDC278" w14:textId="77777777">
              <w:trPr>
                <w:trHeight w:val="1485"/>
              </w:trPr>
              <w:tc>
                <w:tcPr>
                  <w:tcW w:w="112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17C185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MgSO</w:t>
                  </w:r>
                  <w:r>
                    <w:rPr>
                      <w:rFonts w:ascii="Roboto" w:eastAsia="Roboto" w:hAnsi="Roboto" w:cs="Roboto"/>
                      <w:sz w:val="21"/>
                      <w:szCs w:val="21"/>
                      <w:vertAlign w:val="subscript"/>
                    </w:rPr>
                    <w:t xml:space="preserve">4 </w:t>
                  </w:r>
                  <w:r>
                    <w:rPr>
                      <w:rFonts w:ascii="Roboto" w:eastAsia="Roboto" w:hAnsi="Roboto" w:cs="Roboto"/>
                      <w:sz w:val="21"/>
                      <w:szCs w:val="21"/>
                    </w:rPr>
                    <w:t>(anhydrous)</w:t>
                  </w:r>
                </w:p>
                <w:p w14:paraId="40BEEE6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ddH</w:t>
                  </w:r>
                  <w:r>
                    <w:rPr>
                      <w:rFonts w:ascii="Roboto" w:eastAsia="Roboto" w:hAnsi="Roboto" w:cs="Roboto"/>
                      <w:sz w:val="21"/>
                      <w:szCs w:val="21"/>
                      <w:vertAlign w:val="subscript"/>
                    </w:rPr>
                    <w:t>2</w:t>
                  </w:r>
                  <w:r>
                    <w:rPr>
                      <w:rFonts w:ascii="Roboto" w:eastAsia="Roboto" w:hAnsi="Roboto" w:cs="Roboto"/>
                      <w:sz w:val="21"/>
                      <w:szCs w:val="21"/>
                    </w:rPr>
                    <w:t>O</w:t>
                  </w:r>
                </w:p>
              </w:tc>
              <w:tc>
                <w:tcPr>
                  <w:tcW w:w="4676"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7CC4712"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12.04 g</w:t>
                  </w:r>
                </w:p>
                <w:p w14:paraId="72CF6816"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To 100 mL</w:t>
                  </w:r>
                </w:p>
              </w:tc>
              <w:tc>
                <w:tcPr>
                  <w:tcW w:w="2207"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9D8F93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 M</w:t>
                  </w:r>
                </w:p>
              </w:tc>
            </w:tr>
            <w:tr w:rsidR="00CC650C" w14:paraId="375D5179" w14:textId="77777777">
              <w:trPr>
                <w:trHeight w:val="795"/>
              </w:trPr>
              <w:tc>
                <w:tcPr>
                  <w:tcW w:w="8008" w:type="dxa"/>
                  <w:gridSpan w:val="4"/>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D7A495D"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74692D92" w14:textId="77777777">
              <w:trPr>
                <w:trHeight w:val="2595"/>
              </w:trPr>
              <w:tc>
                <w:tcPr>
                  <w:tcW w:w="112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20B5CE3"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Prepare</w:t>
                  </w:r>
                </w:p>
              </w:tc>
              <w:tc>
                <w:tcPr>
                  <w:tcW w:w="6883"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8F72058" w14:textId="77777777" w:rsidR="00CC650C" w:rsidRDefault="00000000">
                  <w:pPr>
                    <w:numPr>
                      <w:ilvl w:val="0"/>
                      <w:numId w:val="129"/>
                    </w:numPr>
                    <w:spacing w:before="160" w:line="281" w:lineRule="auto"/>
                  </w:pPr>
                  <w:r>
                    <w:rPr>
                      <w:rFonts w:ascii="Roboto" w:eastAsia="Roboto" w:hAnsi="Roboto" w:cs="Roboto"/>
                      <w:sz w:val="21"/>
                      <w:szCs w:val="21"/>
                    </w:rPr>
                    <w:t>Weigh out MgSO</w:t>
                  </w:r>
                  <w:r>
                    <w:rPr>
                      <w:rFonts w:ascii="Roboto" w:eastAsia="Roboto" w:hAnsi="Roboto" w:cs="Roboto"/>
                      <w:sz w:val="21"/>
                      <w:szCs w:val="21"/>
                      <w:vertAlign w:val="subscript"/>
                    </w:rPr>
                    <w:t>4</w:t>
                  </w:r>
                  <w:r>
                    <w:rPr>
                      <w:rFonts w:ascii="Roboto" w:eastAsia="Roboto" w:hAnsi="Roboto" w:cs="Roboto"/>
                      <w:sz w:val="21"/>
                      <w:szCs w:val="21"/>
                    </w:rPr>
                    <w:t xml:space="preserve"> and place in a large beaker containing approximately 95 mL of ddH</w:t>
                  </w:r>
                  <w:r>
                    <w:rPr>
                      <w:rFonts w:ascii="Roboto" w:eastAsia="Roboto" w:hAnsi="Roboto" w:cs="Roboto"/>
                      <w:sz w:val="21"/>
                      <w:szCs w:val="21"/>
                      <w:vertAlign w:val="subscript"/>
                    </w:rPr>
                    <w:t>2</w:t>
                  </w:r>
                  <w:r>
                    <w:rPr>
                      <w:rFonts w:ascii="Roboto" w:eastAsia="Roboto" w:hAnsi="Roboto" w:cs="Roboto"/>
                      <w:sz w:val="21"/>
                      <w:szCs w:val="21"/>
                    </w:rPr>
                    <w:t>O, and stir until MgSO</w:t>
                  </w:r>
                  <w:r>
                    <w:rPr>
                      <w:rFonts w:ascii="Roboto" w:eastAsia="Roboto" w:hAnsi="Roboto" w:cs="Roboto"/>
                      <w:sz w:val="21"/>
                      <w:szCs w:val="21"/>
                      <w:vertAlign w:val="subscript"/>
                    </w:rPr>
                    <w:t xml:space="preserve">4 </w:t>
                  </w:r>
                  <w:r>
                    <w:rPr>
                      <w:rFonts w:ascii="Roboto" w:eastAsia="Roboto" w:hAnsi="Roboto" w:cs="Roboto"/>
                      <w:sz w:val="21"/>
                      <w:szCs w:val="21"/>
                    </w:rPr>
                    <w:t>is dissolved.</w:t>
                  </w:r>
                </w:p>
                <w:p w14:paraId="1BA0AC6F" w14:textId="77777777" w:rsidR="00CC650C" w:rsidRDefault="00000000">
                  <w:pPr>
                    <w:numPr>
                      <w:ilvl w:val="0"/>
                      <w:numId w:val="129"/>
                    </w:numPr>
                    <w:spacing w:line="281" w:lineRule="auto"/>
                  </w:pPr>
                  <w:r>
                    <w:rPr>
                      <w:rFonts w:ascii="Roboto" w:eastAsia="Roboto" w:hAnsi="Roboto" w:cs="Roboto"/>
                      <w:sz w:val="21"/>
                      <w:szCs w:val="21"/>
                    </w:rPr>
                    <w:t>Transfer the solution to a graduated cylinder, and add ddH</w:t>
                  </w:r>
                  <w:r>
                    <w:rPr>
                      <w:rFonts w:ascii="Roboto" w:eastAsia="Roboto" w:hAnsi="Roboto" w:cs="Roboto"/>
                      <w:sz w:val="21"/>
                      <w:szCs w:val="21"/>
                      <w:vertAlign w:val="subscript"/>
                    </w:rPr>
                    <w:t>2</w:t>
                  </w:r>
                  <w:r>
                    <w:rPr>
                      <w:rFonts w:ascii="Roboto" w:eastAsia="Roboto" w:hAnsi="Roboto" w:cs="Roboto"/>
                      <w:sz w:val="21"/>
                      <w:szCs w:val="21"/>
                    </w:rPr>
                    <w:t xml:space="preserve">O to   </w:t>
                  </w:r>
                  <w:r>
                    <w:rPr>
                      <w:rFonts w:ascii="Roboto" w:eastAsia="Roboto" w:hAnsi="Roboto" w:cs="Roboto"/>
                      <w:sz w:val="21"/>
                      <w:szCs w:val="21"/>
                    </w:rPr>
                    <w:tab/>
                    <w:t>100 mL.</w:t>
                  </w:r>
                </w:p>
                <w:p w14:paraId="7E03D757" w14:textId="77777777" w:rsidR="00CC650C" w:rsidRDefault="00000000">
                  <w:pPr>
                    <w:numPr>
                      <w:ilvl w:val="0"/>
                      <w:numId w:val="129"/>
                    </w:numPr>
                    <w:spacing w:after="380" w:line="281" w:lineRule="auto"/>
                  </w:pPr>
                  <w:r>
                    <w:rPr>
                      <w:rFonts w:ascii="Roboto" w:eastAsia="Roboto" w:hAnsi="Roboto" w:cs="Roboto"/>
                      <w:sz w:val="21"/>
                      <w:szCs w:val="21"/>
                    </w:rPr>
                    <w:t>Sterilize.</w:t>
                  </w:r>
                </w:p>
              </w:tc>
            </w:tr>
            <w:tr w:rsidR="00CC650C" w14:paraId="442EABAF" w14:textId="77777777">
              <w:trPr>
                <w:trHeight w:val="795"/>
              </w:trPr>
              <w:tc>
                <w:tcPr>
                  <w:tcW w:w="8008" w:type="dxa"/>
                  <w:gridSpan w:val="4"/>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2063BB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lastRenderedPageBreak/>
                    <w:t xml:space="preserve"> </w:t>
                  </w:r>
                </w:p>
              </w:tc>
            </w:tr>
            <w:tr w:rsidR="00CC650C" w14:paraId="0AE86933" w14:textId="77777777">
              <w:trPr>
                <w:trHeight w:val="795"/>
              </w:trPr>
              <w:tc>
                <w:tcPr>
                  <w:tcW w:w="112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D7D333D"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Sterilize</w:t>
                  </w:r>
                </w:p>
              </w:tc>
              <w:tc>
                <w:tcPr>
                  <w:tcW w:w="6883"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72393C2"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Autoclave or filter-sterilize</w:t>
                  </w:r>
                </w:p>
              </w:tc>
            </w:tr>
            <w:tr w:rsidR="00CC650C" w14:paraId="72808C8B" w14:textId="77777777">
              <w:trPr>
                <w:trHeight w:val="795"/>
              </w:trPr>
              <w:tc>
                <w:tcPr>
                  <w:tcW w:w="8008" w:type="dxa"/>
                  <w:gridSpan w:val="4"/>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1187656"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5A52E3AC" w14:textId="77777777">
              <w:trPr>
                <w:trHeight w:val="795"/>
              </w:trPr>
              <w:tc>
                <w:tcPr>
                  <w:tcW w:w="112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89C9F64"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Store</w:t>
                  </w:r>
                </w:p>
              </w:tc>
              <w:tc>
                <w:tcPr>
                  <w:tcW w:w="6883"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B9B9293"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At room temperature, for a year.</w:t>
                  </w:r>
                </w:p>
              </w:tc>
            </w:tr>
            <w:tr w:rsidR="00CC650C" w14:paraId="30163F99" w14:textId="77777777">
              <w:trPr>
                <w:trHeight w:val="795"/>
              </w:trPr>
              <w:tc>
                <w:tcPr>
                  <w:tcW w:w="8008" w:type="dxa"/>
                  <w:gridSpan w:val="4"/>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8F52842"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6D1491C6" w14:textId="77777777">
              <w:trPr>
                <w:trHeight w:val="1260"/>
              </w:trPr>
              <w:tc>
                <w:tcPr>
                  <w:tcW w:w="112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0929F54"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Usage</w:t>
                  </w:r>
                </w:p>
              </w:tc>
              <w:tc>
                <w:tcPr>
                  <w:tcW w:w="6883"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3F7560B"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In Recipe:</w:t>
                  </w:r>
                </w:p>
                <w:p w14:paraId="72ACDFDA" w14:textId="77777777" w:rsidR="00CC650C" w:rsidRDefault="00000000">
                  <w:pPr>
                    <w:numPr>
                      <w:ilvl w:val="0"/>
                      <w:numId w:val="83"/>
                    </w:numPr>
                    <w:spacing w:before="160" w:after="380" w:line="281" w:lineRule="auto"/>
                  </w:pPr>
                  <w:r>
                    <w:rPr>
                      <w:rFonts w:ascii="Roboto" w:eastAsia="Roboto" w:hAnsi="Roboto" w:cs="Roboto"/>
                      <w:sz w:val="21"/>
                      <w:szCs w:val="21"/>
                    </w:rPr>
                    <w:t>Phage buffer</w:t>
                  </w:r>
                </w:p>
              </w:tc>
            </w:tr>
            <w:tr w:rsidR="00CC650C" w14:paraId="4EDDA6AC" w14:textId="77777777">
              <w:trPr>
                <w:trHeight w:val="795"/>
              </w:trPr>
              <w:tc>
                <w:tcPr>
                  <w:tcW w:w="8008" w:type="dxa"/>
                  <w:gridSpan w:val="4"/>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929423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29994F7B" w14:textId="77777777">
              <w:trPr>
                <w:trHeight w:val="1635"/>
              </w:trPr>
              <w:tc>
                <w:tcPr>
                  <w:tcW w:w="112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84FEFE6"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Notes</w:t>
                  </w:r>
                </w:p>
              </w:tc>
              <w:tc>
                <w:tcPr>
                  <w:tcW w:w="6883"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DB3151C" w14:textId="77777777" w:rsidR="00CC650C" w:rsidRDefault="00000000">
                  <w:pPr>
                    <w:numPr>
                      <w:ilvl w:val="0"/>
                      <w:numId w:val="181"/>
                    </w:numPr>
                    <w:spacing w:before="160" w:line="281" w:lineRule="auto"/>
                  </w:pPr>
                  <w:r>
                    <w:rPr>
                      <w:rFonts w:ascii="Roboto" w:eastAsia="Roboto" w:hAnsi="Roboto" w:cs="Roboto"/>
                      <w:sz w:val="21"/>
                      <w:szCs w:val="21"/>
                    </w:rPr>
                    <w:t>10 mL of MgSO</w:t>
                  </w:r>
                  <w:r>
                    <w:rPr>
                      <w:rFonts w:ascii="Roboto" w:eastAsia="Roboto" w:hAnsi="Roboto" w:cs="Roboto"/>
                      <w:sz w:val="21"/>
                      <w:szCs w:val="21"/>
                      <w:vertAlign w:val="subscript"/>
                    </w:rPr>
                    <w:t xml:space="preserve">4 </w:t>
                  </w:r>
                  <w:r>
                    <w:rPr>
                      <w:rFonts w:ascii="Roboto" w:eastAsia="Roboto" w:hAnsi="Roboto" w:cs="Roboto"/>
                      <w:sz w:val="21"/>
                      <w:szCs w:val="21"/>
                    </w:rPr>
                    <w:t>is required to prepare 1 L of phage buffer.</w:t>
                  </w:r>
                </w:p>
                <w:p w14:paraId="7A3DA2BE" w14:textId="77777777" w:rsidR="00CC650C" w:rsidRDefault="00000000">
                  <w:pPr>
                    <w:numPr>
                      <w:ilvl w:val="0"/>
                      <w:numId w:val="181"/>
                    </w:numPr>
                    <w:spacing w:after="380" w:line="281" w:lineRule="auto"/>
                  </w:pPr>
                  <w:r>
                    <w:rPr>
                      <w:rFonts w:ascii="Roboto" w:eastAsia="Roboto" w:hAnsi="Roboto" w:cs="Roboto"/>
                      <w:sz w:val="21"/>
                      <w:szCs w:val="21"/>
                    </w:rPr>
                    <w:t>100 mL of MgSO</w:t>
                  </w:r>
                  <w:r>
                    <w:rPr>
                      <w:rFonts w:ascii="Roboto" w:eastAsia="Roboto" w:hAnsi="Roboto" w:cs="Roboto"/>
                      <w:sz w:val="21"/>
                      <w:szCs w:val="21"/>
                      <w:vertAlign w:val="subscript"/>
                    </w:rPr>
                    <w:t>4</w:t>
                  </w:r>
                  <w:r>
                    <w:rPr>
                      <w:rFonts w:ascii="Roboto" w:eastAsia="Roboto" w:hAnsi="Roboto" w:cs="Roboto"/>
                      <w:sz w:val="21"/>
                      <w:szCs w:val="21"/>
                    </w:rPr>
                    <w:t xml:space="preserve"> is sufficient for 1 – 5 semesters for a class of ~ 20 students.</w:t>
                  </w:r>
                </w:p>
              </w:tc>
            </w:tr>
          </w:tbl>
          <w:p w14:paraId="798AF048" w14:textId="77777777" w:rsidR="00CC650C" w:rsidRDefault="00CC650C">
            <w:pPr>
              <w:spacing w:before="240" w:after="240"/>
              <w:rPr>
                <w:rFonts w:ascii="Calibri" w:eastAsia="Calibri" w:hAnsi="Calibri" w:cs="Calibri"/>
              </w:rPr>
            </w:pPr>
          </w:p>
        </w:tc>
      </w:tr>
    </w:tbl>
    <w:p w14:paraId="095DEB7D" w14:textId="77777777" w:rsidR="00CC650C" w:rsidRDefault="00000000">
      <w:pPr>
        <w:pStyle w:val="Heading1"/>
        <w:keepNext w:val="0"/>
        <w:keepLines w:val="0"/>
        <w:spacing w:before="480"/>
        <w:rPr>
          <w:color w:val="2F5496"/>
          <w:sz w:val="50"/>
          <w:szCs w:val="50"/>
        </w:rPr>
      </w:pPr>
      <w:bookmarkStart w:id="251" w:name="_tux412d6r27" w:colFirst="0" w:colLast="0"/>
      <w:bookmarkEnd w:id="251"/>
      <w:r>
        <w:rPr>
          <w:rFonts w:ascii="Roboto" w:eastAsia="Roboto" w:hAnsi="Roboto" w:cs="Roboto"/>
          <w:b/>
          <w:color w:val="2F5496"/>
          <w:sz w:val="32"/>
          <w:szCs w:val="32"/>
        </w:rPr>
        <w:lastRenderedPageBreak/>
        <w:t>Nuclease Mix</w:t>
      </w:r>
    </w:p>
    <w:p w14:paraId="731FD6CD" w14:textId="77777777" w:rsidR="00CC650C" w:rsidRDefault="00CC650C">
      <w:pPr>
        <w:spacing w:before="240" w:after="240"/>
      </w:pPr>
    </w:p>
    <w:tbl>
      <w:tblPr>
        <w:tblStyle w:val="affffffc"/>
        <w:tblW w:w="10215" w:type="dxa"/>
        <w:tblBorders>
          <w:top w:val="nil"/>
          <w:left w:val="nil"/>
          <w:bottom w:val="nil"/>
          <w:right w:val="nil"/>
          <w:insideH w:val="nil"/>
          <w:insideV w:val="nil"/>
        </w:tblBorders>
        <w:tblLayout w:type="fixed"/>
        <w:tblLook w:val="0600" w:firstRow="0" w:lastRow="0" w:firstColumn="0" w:lastColumn="0" w:noHBand="1" w:noVBand="1"/>
      </w:tblPr>
      <w:tblGrid>
        <w:gridCol w:w="1965"/>
        <w:gridCol w:w="8250"/>
      </w:tblGrid>
      <w:tr w:rsidR="00CC650C" w14:paraId="4D3AC108" w14:textId="77777777">
        <w:trPr>
          <w:trHeight w:val="300"/>
        </w:trPr>
        <w:tc>
          <w:tcPr>
            <w:tcW w:w="1965" w:type="dxa"/>
            <w:tcBorders>
              <w:top w:val="single" w:sz="8" w:space="0" w:color="000000"/>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27805FC0"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8250" w:type="dxa"/>
            <w:tcBorders>
              <w:top w:val="single" w:sz="8" w:space="0" w:color="000000"/>
              <w:left w:val="nil"/>
              <w:bottom w:val="single" w:sz="8" w:space="0" w:color="000000"/>
              <w:right w:val="single" w:sz="8" w:space="0" w:color="000000"/>
            </w:tcBorders>
            <w:shd w:val="clear" w:color="auto" w:fill="CFE2F3"/>
            <w:tcMar>
              <w:top w:w="0" w:type="dxa"/>
              <w:left w:w="120" w:type="dxa"/>
              <w:bottom w:w="0" w:type="dxa"/>
              <w:right w:w="120" w:type="dxa"/>
            </w:tcMar>
          </w:tcPr>
          <w:p w14:paraId="02E6042C"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5CDE3575" w14:textId="77777777">
        <w:trPr>
          <w:trHeight w:val="285"/>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620C40D3" w14:textId="77777777" w:rsidR="00CC650C" w:rsidRDefault="00000000">
            <w:pPr>
              <w:spacing w:before="240" w:after="240"/>
              <w:rPr>
                <w:rFonts w:ascii="Calibri" w:eastAsia="Calibri" w:hAnsi="Calibri" w:cs="Calibri"/>
                <w:b/>
              </w:rPr>
            </w:pPr>
            <w:r>
              <w:rPr>
                <w:rFonts w:ascii="Calibri" w:eastAsia="Calibri" w:hAnsi="Calibri" w:cs="Calibri"/>
                <w:b/>
              </w:rPr>
              <w:lastRenderedPageBreak/>
              <w:t>name</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0B1FC53C" w14:textId="77777777" w:rsidR="00CC650C" w:rsidRDefault="00000000">
            <w:pPr>
              <w:spacing w:before="240" w:after="240"/>
              <w:rPr>
                <w:rFonts w:ascii="Calibri" w:eastAsia="Calibri" w:hAnsi="Calibri" w:cs="Calibri"/>
                <w:b/>
              </w:rPr>
            </w:pPr>
            <w:r>
              <w:rPr>
                <w:rFonts w:ascii="Calibri" w:eastAsia="Calibri" w:hAnsi="Calibri" w:cs="Calibri"/>
                <w:b/>
              </w:rPr>
              <w:t>Nuclease Mix</w:t>
            </w:r>
          </w:p>
        </w:tc>
      </w:tr>
      <w:tr w:rsidR="00CC650C" w14:paraId="7E03A44A" w14:textId="77777777">
        <w:trPr>
          <w:trHeight w:val="630"/>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53B5BF37" w14:textId="77777777" w:rsidR="00CC650C" w:rsidRDefault="00000000">
            <w:pPr>
              <w:spacing w:before="240" w:after="240" w:line="273" w:lineRule="auto"/>
              <w:rPr>
                <w:rFonts w:ascii="Calibri" w:eastAsia="Calibri" w:hAnsi="Calibri" w:cs="Calibri"/>
                <w:b/>
              </w:rPr>
            </w:pPr>
            <w:r>
              <w:rPr>
                <w:rFonts w:ascii="Calibri" w:eastAsia="Calibri" w:hAnsi="Calibri" w:cs="Calibri"/>
                <w:b/>
              </w:rPr>
              <w:t>imgtext</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7E758887" w14:textId="77777777" w:rsidR="00CC650C" w:rsidRDefault="00000000">
            <w:pPr>
              <w:spacing w:before="240" w:after="240"/>
              <w:rPr>
                <w:rFonts w:ascii="Calibri" w:eastAsia="Calibri" w:hAnsi="Calibri" w:cs="Calibri"/>
                <w:b/>
              </w:rPr>
            </w:pPr>
            <w:r>
              <w:rPr>
                <w:rFonts w:ascii="Calibri" w:eastAsia="Calibri" w:hAnsi="Calibri" w:cs="Calibri"/>
                <w:b/>
              </w:rPr>
              <w:t>Recipe Cards</w:t>
            </w:r>
          </w:p>
        </w:tc>
      </w:tr>
      <w:tr w:rsidR="00CC650C" w14:paraId="412B5081"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6CC2B7D2"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0512E6C2" w14:textId="77777777" w:rsidR="00CC650C" w:rsidRDefault="00000000">
            <w:pPr>
              <w:spacing w:before="240" w:after="240"/>
              <w:rPr>
                <w:rFonts w:ascii="Calibri" w:eastAsia="Calibri" w:hAnsi="Calibri" w:cs="Calibri"/>
                <w:b/>
              </w:rPr>
            </w:pPr>
            <w:r>
              <w:rPr>
                <w:rFonts w:ascii="Calibri" w:eastAsia="Calibri" w:hAnsi="Calibri" w:cs="Calibri"/>
                <w:b/>
              </w:rPr>
              <w:t>recipe-cards.svg</w:t>
            </w:r>
          </w:p>
        </w:tc>
      </w:tr>
      <w:tr w:rsidR="00CC650C" w14:paraId="313CD9C5"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35BC4F43"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1439947C" w14:textId="77777777" w:rsidR="00CC650C" w:rsidRDefault="00CC650C">
            <w:pPr>
              <w:spacing w:before="460" w:after="460"/>
              <w:rPr>
                <w:rFonts w:ascii="Roboto" w:eastAsia="Roboto" w:hAnsi="Roboto" w:cs="Roboto"/>
                <w:b/>
                <w:color w:val="FFFFFF"/>
                <w:sz w:val="36"/>
                <w:szCs w:val="36"/>
              </w:rPr>
            </w:pPr>
          </w:p>
          <w:tbl>
            <w:tblPr>
              <w:tblStyle w:val="affffffd"/>
              <w:tblW w:w="76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424"/>
              <w:gridCol w:w="2889"/>
              <w:gridCol w:w="3297"/>
            </w:tblGrid>
            <w:tr w:rsidR="00CC650C" w14:paraId="6B1451ED" w14:textId="77777777">
              <w:trPr>
                <w:trHeight w:val="795"/>
              </w:trPr>
              <w:tc>
                <w:tcPr>
                  <w:tcW w:w="7609" w:type="dxa"/>
                  <w:gridSpan w:val="3"/>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0002160B"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Nuclease Mix (5 mL)</w:t>
                  </w:r>
                </w:p>
              </w:tc>
            </w:tr>
            <w:tr w:rsidR="00CC650C" w14:paraId="24ABF1E8" w14:textId="77777777">
              <w:trPr>
                <w:trHeight w:val="1290"/>
              </w:trPr>
              <w:tc>
                <w:tcPr>
                  <w:tcW w:w="1423"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597D834"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For bacterial host</w:t>
                  </w:r>
                </w:p>
              </w:tc>
              <w:tc>
                <w:tcPr>
                  <w:tcW w:w="6186"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D4E01E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General</w:t>
                  </w:r>
                </w:p>
              </w:tc>
            </w:tr>
            <w:tr w:rsidR="00CC650C" w14:paraId="6EE4115C" w14:textId="77777777">
              <w:trPr>
                <w:trHeight w:val="795"/>
              </w:trPr>
              <w:tc>
                <w:tcPr>
                  <w:tcW w:w="1423"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36C15D6"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Ingredients</w:t>
                  </w:r>
                </w:p>
              </w:tc>
              <w:tc>
                <w:tcPr>
                  <w:tcW w:w="2889"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48EBAAA"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Amount</w:t>
                  </w:r>
                </w:p>
              </w:tc>
              <w:tc>
                <w:tcPr>
                  <w:tcW w:w="3297"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29BD26A"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Final Concentration</w:t>
                  </w:r>
                </w:p>
              </w:tc>
            </w:tr>
            <w:tr w:rsidR="00CC650C" w14:paraId="017D3418" w14:textId="77777777">
              <w:trPr>
                <w:trHeight w:val="3060"/>
              </w:trPr>
              <w:tc>
                <w:tcPr>
                  <w:tcW w:w="1423"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E7AE2F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NaCl</w:t>
                  </w:r>
                </w:p>
                <w:p w14:paraId="0B630BC2"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ddH</w:t>
                  </w:r>
                  <w:r>
                    <w:rPr>
                      <w:rFonts w:ascii="Roboto" w:eastAsia="Roboto" w:hAnsi="Roboto" w:cs="Roboto"/>
                      <w:sz w:val="21"/>
                      <w:szCs w:val="21"/>
                      <w:vertAlign w:val="subscript"/>
                    </w:rPr>
                    <w:t>2</w:t>
                  </w:r>
                  <w:r>
                    <w:rPr>
                      <w:rFonts w:ascii="Roboto" w:eastAsia="Roboto" w:hAnsi="Roboto" w:cs="Roboto"/>
                      <w:sz w:val="21"/>
                      <w:szCs w:val="21"/>
                    </w:rPr>
                    <w:t>O</w:t>
                  </w:r>
                </w:p>
                <w:p w14:paraId="71C6D103"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DNase 1</w:t>
                  </w:r>
                </w:p>
                <w:p w14:paraId="734D617D"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RNase A</w:t>
                  </w:r>
                </w:p>
                <w:p w14:paraId="7AA1ECE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Glycerol</w:t>
                  </w:r>
                </w:p>
              </w:tc>
              <w:tc>
                <w:tcPr>
                  <w:tcW w:w="2889"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10B04F5"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0.09 g</w:t>
                  </w:r>
                </w:p>
                <w:p w14:paraId="0ECA0226"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4.25 mL</w:t>
                  </w:r>
                </w:p>
                <w:p w14:paraId="76C128CB"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250 µL of 5-mg/mL stock</w:t>
                  </w:r>
                </w:p>
                <w:p w14:paraId="6B46EE6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125 µL of 10-mg/mL stock</w:t>
                  </w:r>
                </w:p>
                <w:p w14:paraId="1B34CC9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2.5 mL</w:t>
                  </w:r>
                </w:p>
              </w:tc>
              <w:tc>
                <w:tcPr>
                  <w:tcW w:w="3297"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399C1B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150 mM</w:t>
                  </w:r>
                </w:p>
                <w:p w14:paraId="4CA8F21A"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p w14:paraId="085CB5E0"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0.25 mg/mL or 500 KU/ml</w:t>
                  </w:r>
                </w:p>
                <w:p w14:paraId="67BA1176"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0.25 mg/mL or 12.5 U/mg</w:t>
                  </w:r>
                </w:p>
                <w:p w14:paraId="683CD9D2"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50 %</w:t>
                  </w:r>
                </w:p>
              </w:tc>
            </w:tr>
            <w:tr w:rsidR="00CC650C" w14:paraId="50D7778F" w14:textId="77777777">
              <w:trPr>
                <w:trHeight w:val="5835"/>
              </w:trPr>
              <w:tc>
                <w:tcPr>
                  <w:tcW w:w="1423"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B44384A"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lastRenderedPageBreak/>
                    <w:t>To Prepare</w:t>
                  </w:r>
                </w:p>
              </w:tc>
              <w:tc>
                <w:tcPr>
                  <w:tcW w:w="6186"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33031DF"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b/>
                      <w:sz w:val="21"/>
                      <w:szCs w:val="21"/>
                    </w:rPr>
                    <w:t>Note</w:t>
                  </w:r>
                  <w:r>
                    <w:rPr>
                      <w:rFonts w:ascii="Roboto" w:eastAsia="Roboto" w:hAnsi="Roboto" w:cs="Roboto"/>
                      <w:sz w:val="21"/>
                      <w:szCs w:val="21"/>
                    </w:rPr>
                    <w:t>: Begin by preparing the RNase A and DNase 1 stock solutions according to the manufacturer’s protocol. RNAse A stock solutions are typically prepared in Tris-Cl (10 mM; pH 7.5) and NaCl (15 mM), and includes a 5-min heating step at 100 ˚C.</w:t>
                  </w:r>
                </w:p>
                <w:p w14:paraId="2AF605CA" w14:textId="77777777" w:rsidR="00CC650C" w:rsidRDefault="00000000">
                  <w:pPr>
                    <w:numPr>
                      <w:ilvl w:val="0"/>
                      <w:numId w:val="155"/>
                    </w:numPr>
                    <w:spacing w:before="160" w:line="281" w:lineRule="auto"/>
                  </w:pPr>
                  <w:r>
                    <w:rPr>
                      <w:rFonts w:ascii="Roboto" w:eastAsia="Roboto" w:hAnsi="Roboto" w:cs="Roboto"/>
                      <w:sz w:val="21"/>
                      <w:szCs w:val="21"/>
                    </w:rPr>
                    <w:t>Dissolve the NaCl in 4.25 mL of ddH</w:t>
                  </w:r>
                  <w:r>
                    <w:rPr>
                      <w:rFonts w:ascii="Roboto" w:eastAsia="Roboto" w:hAnsi="Roboto" w:cs="Roboto"/>
                      <w:sz w:val="21"/>
                      <w:szCs w:val="21"/>
                      <w:vertAlign w:val="subscript"/>
                    </w:rPr>
                    <w:t>2</w:t>
                  </w:r>
                  <w:r>
                    <w:rPr>
                      <w:rFonts w:ascii="Roboto" w:eastAsia="Roboto" w:hAnsi="Roboto" w:cs="Roboto"/>
                      <w:sz w:val="21"/>
                      <w:szCs w:val="21"/>
                    </w:rPr>
                    <w:t>O in a sterile 15-mL conical tube.</w:t>
                  </w:r>
                </w:p>
                <w:p w14:paraId="3B48DEB0" w14:textId="77777777" w:rsidR="00CC650C" w:rsidRDefault="00000000">
                  <w:pPr>
                    <w:numPr>
                      <w:ilvl w:val="0"/>
                      <w:numId w:val="155"/>
                    </w:numPr>
                    <w:spacing w:line="281" w:lineRule="auto"/>
                  </w:pPr>
                  <w:r>
                    <w:rPr>
                      <w:rFonts w:ascii="Roboto" w:eastAsia="Roboto" w:hAnsi="Roboto" w:cs="Roboto"/>
                      <w:sz w:val="21"/>
                      <w:szCs w:val="21"/>
                    </w:rPr>
                    <w:t>Transfer 2.1 mL of the NaCl solution into a new 15-mL conical tube.</w:t>
                  </w:r>
                  <w:r>
                    <w:rPr>
                      <w:rFonts w:ascii="Roboto" w:eastAsia="Roboto" w:hAnsi="Roboto" w:cs="Roboto"/>
                      <w:sz w:val="21"/>
                      <w:szCs w:val="21"/>
                    </w:rPr>
                    <w:br/>
                    <w:t>Note: the remaining 2.1 mL can be stored indefinitely and used at a later date to prepare more nuclease mix.</w:t>
                  </w:r>
                </w:p>
                <w:p w14:paraId="7593EAA3" w14:textId="77777777" w:rsidR="00CC650C" w:rsidRDefault="00000000">
                  <w:pPr>
                    <w:numPr>
                      <w:ilvl w:val="0"/>
                      <w:numId w:val="155"/>
                    </w:numPr>
                    <w:spacing w:line="281" w:lineRule="auto"/>
                  </w:pPr>
                  <w:r>
                    <w:rPr>
                      <w:rFonts w:ascii="Roboto" w:eastAsia="Roboto" w:hAnsi="Roboto" w:cs="Roboto"/>
                      <w:sz w:val="21"/>
                      <w:szCs w:val="21"/>
                    </w:rPr>
                    <w:t>Add the glycerol to the NaCl solution, and mix with gentle inversion.</w:t>
                  </w:r>
                </w:p>
                <w:p w14:paraId="469D7436" w14:textId="77777777" w:rsidR="00CC650C" w:rsidRDefault="00000000">
                  <w:pPr>
                    <w:numPr>
                      <w:ilvl w:val="0"/>
                      <w:numId w:val="155"/>
                    </w:numPr>
                    <w:spacing w:line="281" w:lineRule="auto"/>
                  </w:pPr>
                  <w:r>
                    <w:rPr>
                      <w:rFonts w:ascii="Roboto" w:eastAsia="Roboto" w:hAnsi="Roboto" w:cs="Roboto"/>
                      <w:sz w:val="21"/>
                      <w:szCs w:val="21"/>
                    </w:rPr>
                    <w:t>Add the RNase and DNase stock solutions, and mix with gentle inversion.</w:t>
                  </w:r>
                </w:p>
                <w:p w14:paraId="21802558" w14:textId="77777777" w:rsidR="00CC650C" w:rsidRDefault="00000000">
                  <w:pPr>
                    <w:numPr>
                      <w:ilvl w:val="0"/>
                      <w:numId w:val="155"/>
                    </w:numPr>
                    <w:spacing w:line="281" w:lineRule="auto"/>
                  </w:pPr>
                  <w:r>
                    <w:rPr>
                      <w:rFonts w:ascii="Roboto" w:eastAsia="Roboto" w:hAnsi="Roboto" w:cs="Roboto"/>
                      <w:sz w:val="21"/>
                      <w:szCs w:val="21"/>
                    </w:rPr>
                    <w:t>Add ddH</w:t>
                  </w:r>
                  <w:r>
                    <w:rPr>
                      <w:rFonts w:ascii="Roboto" w:eastAsia="Roboto" w:hAnsi="Roboto" w:cs="Roboto"/>
                      <w:sz w:val="21"/>
                      <w:szCs w:val="21"/>
                      <w:vertAlign w:val="subscript"/>
                    </w:rPr>
                    <w:t>2</w:t>
                  </w:r>
                  <w:r>
                    <w:rPr>
                      <w:rFonts w:ascii="Roboto" w:eastAsia="Roboto" w:hAnsi="Roboto" w:cs="Roboto"/>
                      <w:sz w:val="21"/>
                      <w:szCs w:val="21"/>
                    </w:rPr>
                    <w:t>O to a final volume of 5 mL, and mix with gentle inversion until the solution is homogeneous.</w:t>
                  </w:r>
                </w:p>
                <w:p w14:paraId="4C255FC2" w14:textId="77777777" w:rsidR="00CC650C" w:rsidRDefault="00000000">
                  <w:pPr>
                    <w:numPr>
                      <w:ilvl w:val="0"/>
                      <w:numId w:val="155"/>
                    </w:numPr>
                    <w:spacing w:after="380" w:line="281" w:lineRule="auto"/>
                  </w:pPr>
                  <w:r>
                    <w:rPr>
                      <w:rFonts w:ascii="Roboto" w:eastAsia="Roboto" w:hAnsi="Roboto" w:cs="Roboto"/>
                      <w:sz w:val="21"/>
                      <w:szCs w:val="21"/>
                    </w:rPr>
                    <w:t>Aliquot into microcentrifuge tubes.</w:t>
                  </w:r>
                </w:p>
              </w:tc>
            </w:tr>
            <w:tr w:rsidR="00CC650C" w14:paraId="2FE72690" w14:textId="77777777">
              <w:trPr>
                <w:trHeight w:val="795"/>
              </w:trPr>
              <w:tc>
                <w:tcPr>
                  <w:tcW w:w="1423"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51279DE"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Sterilize</w:t>
                  </w:r>
                </w:p>
              </w:tc>
              <w:tc>
                <w:tcPr>
                  <w:tcW w:w="6186"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0DA4071"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Not required</w:t>
                  </w:r>
                </w:p>
              </w:tc>
            </w:tr>
            <w:tr w:rsidR="00CC650C" w14:paraId="629A9859" w14:textId="77777777">
              <w:trPr>
                <w:trHeight w:val="795"/>
              </w:trPr>
              <w:tc>
                <w:tcPr>
                  <w:tcW w:w="1423"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1BF3149"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Store</w:t>
                  </w:r>
                </w:p>
              </w:tc>
              <w:tc>
                <w:tcPr>
                  <w:tcW w:w="6186"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ED2A898" w14:textId="77777777" w:rsidR="00CC650C" w:rsidRDefault="00000000">
                  <w:pPr>
                    <w:spacing w:after="300" w:line="281" w:lineRule="auto"/>
                    <w:jc w:val="center"/>
                    <w:rPr>
                      <w:rFonts w:ascii="Roboto" w:eastAsia="Roboto" w:hAnsi="Roboto" w:cs="Roboto"/>
                      <w:sz w:val="21"/>
                      <w:szCs w:val="21"/>
                    </w:rPr>
                  </w:pPr>
                  <w:r>
                    <w:rPr>
                      <w:rFonts w:ascii="Andika" w:eastAsia="Andika" w:hAnsi="Andika" w:cs="Andika"/>
                      <w:sz w:val="21"/>
                      <w:szCs w:val="21"/>
                    </w:rPr>
                    <w:t>At -20 ⁰C, for up to 2 years.</w:t>
                  </w:r>
                </w:p>
              </w:tc>
            </w:tr>
            <w:tr w:rsidR="00CC650C" w14:paraId="432963AD" w14:textId="77777777">
              <w:trPr>
                <w:trHeight w:val="795"/>
              </w:trPr>
              <w:tc>
                <w:tcPr>
                  <w:tcW w:w="1423"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FD372F6"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Usage</w:t>
                  </w:r>
                </w:p>
              </w:tc>
              <w:tc>
                <w:tcPr>
                  <w:tcW w:w="6186"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DEE1F0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In Protocol: 9.1</w:t>
                  </w:r>
                </w:p>
              </w:tc>
            </w:tr>
            <w:tr w:rsidR="00CC650C" w14:paraId="5171AAFC" w14:textId="77777777">
              <w:trPr>
                <w:trHeight w:val="3030"/>
              </w:trPr>
              <w:tc>
                <w:tcPr>
                  <w:tcW w:w="1423"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5E1C1A9"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Notes</w:t>
                  </w:r>
                </w:p>
              </w:tc>
              <w:tc>
                <w:tcPr>
                  <w:tcW w:w="6186"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0CF33C1" w14:textId="77777777" w:rsidR="00CC650C" w:rsidRDefault="00000000">
                  <w:pPr>
                    <w:numPr>
                      <w:ilvl w:val="0"/>
                      <w:numId w:val="215"/>
                    </w:numPr>
                    <w:spacing w:before="160" w:line="281" w:lineRule="auto"/>
                  </w:pPr>
                  <w:r>
                    <w:rPr>
                      <w:rFonts w:ascii="Roboto" w:eastAsia="Roboto" w:hAnsi="Roboto" w:cs="Roboto"/>
                      <w:sz w:val="21"/>
                      <w:szCs w:val="21"/>
                    </w:rPr>
                    <w:t>Be extra careful not to contaminate pipettes, benches, or other reagents with this nuclease mixture, because it will degrade any DNA samples.</w:t>
                  </w:r>
                </w:p>
                <w:p w14:paraId="08015845" w14:textId="77777777" w:rsidR="00CC650C" w:rsidRDefault="00000000">
                  <w:pPr>
                    <w:numPr>
                      <w:ilvl w:val="0"/>
                      <w:numId w:val="215"/>
                    </w:numPr>
                    <w:spacing w:line="281" w:lineRule="auto"/>
                  </w:pPr>
                  <w:r>
                    <w:rPr>
                      <w:rFonts w:ascii="Roboto" w:eastAsia="Roboto" w:hAnsi="Roboto" w:cs="Roboto"/>
                      <w:sz w:val="21"/>
                      <w:szCs w:val="21"/>
                    </w:rPr>
                    <w:t>Prepare DNase I and RNase A stock solutions according to the instructions provided by the manufacturer.</w:t>
                  </w:r>
                </w:p>
                <w:p w14:paraId="36A40AC9" w14:textId="77777777" w:rsidR="00CC650C" w:rsidRDefault="00000000">
                  <w:pPr>
                    <w:numPr>
                      <w:ilvl w:val="0"/>
                      <w:numId w:val="215"/>
                    </w:numPr>
                    <w:spacing w:line="281" w:lineRule="auto"/>
                  </w:pPr>
                  <w:r>
                    <w:rPr>
                      <w:rFonts w:ascii="Roboto" w:eastAsia="Roboto" w:hAnsi="Roboto" w:cs="Roboto"/>
                      <w:sz w:val="21"/>
                      <w:szCs w:val="21"/>
                    </w:rPr>
                    <w:t>5 µL of nuclease mix is used per attempt at DNA extraction from phage lysates.</w:t>
                  </w:r>
                </w:p>
                <w:p w14:paraId="4E3E91F1" w14:textId="77777777" w:rsidR="00CC650C" w:rsidRDefault="00000000">
                  <w:pPr>
                    <w:numPr>
                      <w:ilvl w:val="0"/>
                      <w:numId w:val="215"/>
                    </w:numPr>
                    <w:spacing w:after="380" w:line="281" w:lineRule="auto"/>
                  </w:pPr>
                  <w:r>
                    <w:rPr>
                      <w:rFonts w:ascii="Roboto" w:eastAsia="Roboto" w:hAnsi="Roboto" w:cs="Roboto"/>
                      <w:sz w:val="21"/>
                      <w:szCs w:val="21"/>
                    </w:rPr>
                    <w:lastRenderedPageBreak/>
                    <w:t>Estimate 1-2 attempts at DNA extraction per student.</w:t>
                  </w:r>
                </w:p>
              </w:tc>
            </w:tr>
          </w:tbl>
          <w:p w14:paraId="10B9569F" w14:textId="77777777" w:rsidR="00CC650C" w:rsidRDefault="00CC650C">
            <w:pPr>
              <w:spacing w:before="240" w:after="240"/>
              <w:rPr>
                <w:rFonts w:ascii="Calibri" w:eastAsia="Calibri" w:hAnsi="Calibri" w:cs="Calibri"/>
              </w:rPr>
            </w:pPr>
          </w:p>
        </w:tc>
      </w:tr>
    </w:tbl>
    <w:p w14:paraId="067B2367" w14:textId="77777777" w:rsidR="00CC650C" w:rsidRDefault="00000000">
      <w:pPr>
        <w:pStyle w:val="Heading1"/>
        <w:keepNext w:val="0"/>
        <w:keepLines w:val="0"/>
        <w:spacing w:before="480"/>
        <w:rPr>
          <w:color w:val="2F5496"/>
          <w:sz w:val="50"/>
          <w:szCs w:val="50"/>
        </w:rPr>
      </w:pPr>
      <w:bookmarkStart w:id="252" w:name="_9bsbirkrdapw" w:colFirst="0" w:colLast="0"/>
      <w:bookmarkEnd w:id="252"/>
      <w:r>
        <w:rPr>
          <w:rFonts w:ascii="Roboto" w:eastAsia="Roboto" w:hAnsi="Roboto" w:cs="Roboto"/>
          <w:b/>
          <w:color w:val="2F5496"/>
          <w:sz w:val="32"/>
          <w:szCs w:val="32"/>
        </w:rPr>
        <w:lastRenderedPageBreak/>
        <w:t>Phage Buffer</w:t>
      </w:r>
    </w:p>
    <w:p w14:paraId="3D09C8D0" w14:textId="77777777" w:rsidR="00CC650C" w:rsidRDefault="00CC650C">
      <w:pPr>
        <w:spacing w:before="240" w:after="240"/>
      </w:pPr>
    </w:p>
    <w:tbl>
      <w:tblPr>
        <w:tblStyle w:val="affffffe"/>
        <w:tblW w:w="10215" w:type="dxa"/>
        <w:tblBorders>
          <w:top w:val="nil"/>
          <w:left w:val="nil"/>
          <w:bottom w:val="nil"/>
          <w:right w:val="nil"/>
          <w:insideH w:val="nil"/>
          <w:insideV w:val="nil"/>
        </w:tblBorders>
        <w:tblLayout w:type="fixed"/>
        <w:tblLook w:val="0600" w:firstRow="0" w:lastRow="0" w:firstColumn="0" w:lastColumn="0" w:noHBand="1" w:noVBand="1"/>
      </w:tblPr>
      <w:tblGrid>
        <w:gridCol w:w="1965"/>
        <w:gridCol w:w="8250"/>
      </w:tblGrid>
      <w:tr w:rsidR="00CC650C" w14:paraId="1D60F6D8" w14:textId="77777777">
        <w:trPr>
          <w:trHeight w:val="300"/>
        </w:trPr>
        <w:tc>
          <w:tcPr>
            <w:tcW w:w="1965" w:type="dxa"/>
            <w:tcBorders>
              <w:top w:val="single" w:sz="8" w:space="0" w:color="000000"/>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3B69955A"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8250" w:type="dxa"/>
            <w:tcBorders>
              <w:top w:val="single" w:sz="8" w:space="0" w:color="000000"/>
              <w:left w:val="nil"/>
              <w:bottom w:val="single" w:sz="8" w:space="0" w:color="000000"/>
              <w:right w:val="single" w:sz="8" w:space="0" w:color="000000"/>
            </w:tcBorders>
            <w:shd w:val="clear" w:color="auto" w:fill="CFE2F3"/>
            <w:tcMar>
              <w:top w:w="0" w:type="dxa"/>
              <w:left w:w="120" w:type="dxa"/>
              <w:bottom w:w="0" w:type="dxa"/>
              <w:right w:w="120" w:type="dxa"/>
            </w:tcMar>
          </w:tcPr>
          <w:p w14:paraId="5C93639A"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34513C65" w14:textId="77777777">
        <w:trPr>
          <w:trHeight w:val="285"/>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2BEA8586"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5F114357" w14:textId="77777777" w:rsidR="00CC650C" w:rsidRDefault="00000000">
            <w:pPr>
              <w:spacing w:before="240" w:after="240"/>
              <w:rPr>
                <w:rFonts w:ascii="Calibri" w:eastAsia="Calibri" w:hAnsi="Calibri" w:cs="Calibri"/>
                <w:b/>
              </w:rPr>
            </w:pPr>
            <w:r>
              <w:rPr>
                <w:rFonts w:ascii="Calibri" w:eastAsia="Calibri" w:hAnsi="Calibri" w:cs="Calibri"/>
                <w:b/>
              </w:rPr>
              <w:t>Phage Buffer</w:t>
            </w:r>
          </w:p>
        </w:tc>
      </w:tr>
      <w:tr w:rsidR="00CC650C" w14:paraId="2B22951A" w14:textId="77777777">
        <w:trPr>
          <w:trHeight w:val="630"/>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2B86B5BA" w14:textId="77777777" w:rsidR="00CC650C" w:rsidRDefault="00000000">
            <w:pPr>
              <w:spacing w:before="240" w:after="240" w:line="273" w:lineRule="auto"/>
              <w:rPr>
                <w:rFonts w:ascii="Calibri" w:eastAsia="Calibri" w:hAnsi="Calibri" w:cs="Calibri"/>
                <w:b/>
              </w:rPr>
            </w:pPr>
            <w:r>
              <w:rPr>
                <w:rFonts w:ascii="Calibri" w:eastAsia="Calibri" w:hAnsi="Calibri" w:cs="Calibri"/>
                <w:b/>
              </w:rPr>
              <w:t>imgtext</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69F65B89" w14:textId="77777777" w:rsidR="00CC650C" w:rsidRDefault="00000000">
            <w:pPr>
              <w:spacing w:before="240" w:after="240"/>
              <w:rPr>
                <w:rFonts w:ascii="Calibri" w:eastAsia="Calibri" w:hAnsi="Calibri" w:cs="Calibri"/>
                <w:b/>
              </w:rPr>
            </w:pPr>
            <w:r>
              <w:rPr>
                <w:rFonts w:ascii="Calibri" w:eastAsia="Calibri" w:hAnsi="Calibri" w:cs="Calibri"/>
                <w:b/>
              </w:rPr>
              <w:t>Recipe Cards</w:t>
            </w:r>
          </w:p>
        </w:tc>
      </w:tr>
      <w:tr w:rsidR="00CC650C" w14:paraId="7C93E164"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68BEC35C"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7959941C" w14:textId="77777777" w:rsidR="00CC650C" w:rsidRDefault="00000000">
            <w:pPr>
              <w:spacing w:before="240" w:after="240"/>
              <w:rPr>
                <w:rFonts w:ascii="Calibri" w:eastAsia="Calibri" w:hAnsi="Calibri" w:cs="Calibri"/>
                <w:b/>
              </w:rPr>
            </w:pPr>
            <w:r>
              <w:rPr>
                <w:rFonts w:ascii="Calibri" w:eastAsia="Calibri" w:hAnsi="Calibri" w:cs="Calibri"/>
                <w:b/>
              </w:rPr>
              <w:t>recipe-cards.svg</w:t>
            </w:r>
          </w:p>
        </w:tc>
      </w:tr>
      <w:tr w:rsidR="00CC650C" w14:paraId="36A9087C"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503AB6D5"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7784ECCE" w14:textId="77777777" w:rsidR="00CC650C" w:rsidRDefault="00CC650C">
            <w:pPr>
              <w:spacing w:before="460" w:after="460"/>
              <w:rPr>
                <w:rFonts w:ascii="Roboto" w:eastAsia="Roboto" w:hAnsi="Roboto" w:cs="Roboto"/>
                <w:b/>
                <w:color w:val="FFFFFF"/>
                <w:sz w:val="36"/>
                <w:szCs w:val="36"/>
              </w:rPr>
            </w:pPr>
          </w:p>
          <w:tbl>
            <w:tblPr>
              <w:tblStyle w:val="afffffff"/>
              <w:tblW w:w="80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738"/>
              <w:gridCol w:w="2367"/>
              <w:gridCol w:w="3905"/>
            </w:tblGrid>
            <w:tr w:rsidR="00CC650C" w14:paraId="0AE83E00" w14:textId="77777777">
              <w:trPr>
                <w:trHeight w:val="795"/>
              </w:trPr>
              <w:tc>
                <w:tcPr>
                  <w:tcW w:w="8008" w:type="dxa"/>
                  <w:gridSpan w:val="3"/>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417D9C76"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Phage Buffer (PB; 1 L)</w:t>
                  </w:r>
                </w:p>
              </w:tc>
            </w:tr>
            <w:tr w:rsidR="00CC650C" w14:paraId="1B35DA6F" w14:textId="77777777">
              <w:trPr>
                <w:trHeight w:val="795"/>
              </w:trPr>
              <w:tc>
                <w:tcPr>
                  <w:tcW w:w="8008"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A9F4565"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5698150B" w14:textId="77777777">
              <w:trPr>
                <w:trHeight w:val="1050"/>
              </w:trPr>
              <w:tc>
                <w:tcPr>
                  <w:tcW w:w="173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C098446"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lastRenderedPageBreak/>
                    <w:t>For bacterial host</w:t>
                  </w:r>
                </w:p>
              </w:tc>
              <w:tc>
                <w:tcPr>
                  <w:tcW w:w="6270"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4247B3A"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General</w:t>
                  </w:r>
                </w:p>
              </w:tc>
            </w:tr>
            <w:tr w:rsidR="00CC650C" w14:paraId="089E879D" w14:textId="77777777">
              <w:trPr>
                <w:trHeight w:val="795"/>
              </w:trPr>
              <w:tc>
                <w:tcPr>
                  <w:tcW w:w="8008"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36C30F2"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05E9B403" w14:textId="77777777">
              <w:trPr>
                <w:trHeight w:val="795"/>
              </w:trPr>
              <w:tc>
                <w:tcPr>
                  <w:tcW w:w="173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4C54164"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Ingredients</w:t>
                  </w:r>
                </w:p>
              </w:tc>
              <w:tc>
                <w:tcPr>
                  <w:tcW w:w="2366"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E6A6B60"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Amount</w:t>
                  </w:r>
                </w:p>
              </w:tc>
              <w:tc>
                <w:tcPr>
                  <w:tcW w:w="3904"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3A617BE"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Final Concentration</w:t>
                  </w:r>
                </w:p>
              </w:tc>
            </w:tr>
            <w:tr w:rsidR="00CC650C" w14:paraId="6FC1EC78" w14:textId="77777777">
              <w:trPr>
                <w:trHeight w:val="4410"/>
              </w:trPr>
              <w:tc>
                <w:tcPr>
                  <w:tcW w:w="173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1AB7E5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 M Tris stock (pH 7.5)</w:t>
                  </w:r>
                </w:p>
                <w:p w14:paraId="5B1B236D"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 M MgSO</w:t>
                  </w:r>
                  <w:r>
                    <w:rPr>
                      <w:rFonts w:ascii="Roboto" w:eastAsia="Roboto" w:hAnsi="Roboto" w:cs="Roboto"/>
                      <w:sz w:val="21"/>
                      <w:szCs w:val="21"/>
                      <w:vertAlign w:val="subscript"/>
                    </w:rPr>
                    <w:t>4</w:t>
                  </w:r>
                  <w:r>
                    <w:rPr>
                      <w:rFonts w:ascii="Roboto" w:eastAsia="Roboto" w:hAnsi="Roboto" w:cs="Roboto"/>
                      <w:sz w:val="21"/>
                      <w:szCs w:val="21"/>
                    </w:rPr>
                    <w:t xml:space="preserve"> stock</w:t>
                  </w:r>
                </w:p>
                <w:p w14:paraId="3B2AF99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NaCl</w:t>
                  </w:r>
                </w:p>
                <w:p w14:paraId="7AB70740"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ddH2O</w:t>
                  </w:r>
                </w:p>
                <w:p w14:paraId="5A9E0ED2"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100 mM CaCl</w:t>
                  </w:r>
                  <w:r>
                    <w:rPr>
                      <w:rFonts w:ascii="Roboto" w:eastAsia="Roboto" w:hAnsi="Roboto" w:cs="Roboto"/>
                      <w:sz w:val="21"/>
                      <w:szCs w:val="21"/>
                      <w:vertAlign w:val="subscript"/>
                    </w:rPr>
                    <w:t xml:space="preserve">2 </w:t>
                  </w:r>
                  <w:r>
                    <w:rPr>
                      <w:rFonts w:ascii="Roboto" w:eastAsia="Roboto" w:hAnsi="Roboto" w:cs="Roboto"/>
                      <w:sz w:val="21"/>
                      <w:szCs w:val="21"/>
                    </w:rPr>
                    <w:t>stock</w:t>
                  </w:r>
                </w:p>
                <w:p w14:paraId="7CAB6FC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Glycerol (100 %), if using*</w:t>
                  </w:r>
                </w:p>
              </w:tc>
              <w:tc>
                <w:tcPr>
                  <w:tcW w:w="2366"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7EBBE7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10 mL</w:t>
                  </w:r>
                </w:p>
                <w:p w14:paraId="09F6DCA3"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10 mL</w:t>
                  </w:r>
                </w:p>
                <w:p w14:paraId="5E7B00ED"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4 g</w:t>
                  </w:r>
                </w:p>
                <w:p w14:paraId="2FDF684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up to 1 L</w:t>
                  </w:r>
                </w:p>
                <w:p w14:paraId="28B0400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10 mL</w:t>
                  </w:r>
                </w:p>
                <w:p w14:paraId="0C94933A"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100 mL</w:t>
                  </w:r>
                </w:p>
              </w:tc>
              <w:tc>
                <w:tcPr>
                  <w:tcW w:w="3904"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AE0CD45"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10 mM</w:t>
                  </w:r>
                </w:p>
                <w:p w14:paraId="5D2FA88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10 mM</w:t>
                  </w:r>
                </w:p>
                <w:p w14:paraId="08623D4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68 mM</w:t>
                  </w:r>
                </w:p>
                <w:p w14:paraId="3BD5CA00"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p w14:paraId="13B3297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 mM</w:t>
                  </w:r>
                </w:p>
                <w:p w14:paraId="5B4B3876"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10 %</w:t>
                  </w:r>
                </w:p>
              </w:tc>
            </w:tr>
            <w:tr w:rsidR="00CC650C" w14:paraId="092D8CE6" w14:textId="77777777">
              <w:trPr>
                <w:trHeight w:val="795"/>
              </w:trPr>
              <w:tc>
                <w:tcPr>
                  <w:tcW w:w="8008"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D999D1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77D66CC2" w14:textId="77777777">
              <w:trPr>
                <w:trHeight w:val="3765"/>
              </w:trPr>
              <w:tc>
                <w:tcPr>
                  <w:tcW w:w="173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38316EB"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lastRenderedPageBreak/>
                    <w:t>To Prepare</w:t>
                  </w:r>
                </w:p>
              </w:tc>
              <w:tc>
                <w:tcPr>
                  <w:tcW w:w="6270"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712F429" w14:textId="77777777" w:rsidR="00CC650C" w:rsidRDefault="00000000">
                  <w:pPr>
                    <w:numPr>
                      <w:ilvl w:val="0"/>
                      <w:numId w:val="145"/>
                    </w:numPr>
                    <w:spacing w:before="160" w:line="281" w:lineRule="auto"/>
                  </w:pPr>
                  <w:r>
                    <w:rPr>
                      <w:rFonts w:ascii="Roboto" w:eastAsia="Roboto" w:hAnsi="Roboto" w:cs="Roboto"/>
                      <w:sz w:val="21"/>
                      <w:szCs w:val="21"/>
                    </w:rPr>
                    <w:t>Add 800 mL of  ddH</w:t>
                  </w:r>
                  <w:r>
                    <w:rPr>
                      <w:rFonts w:ascii="Roboto" w:eastAsia="Roboto" w:hAnsi="Roboto" w:cs="Roboto"/>
                      <w:sz w:val="21"/>
                      <w:szCs w:val="21"/>
                      <w:vertAlign w:val="subscript"/>
                    </w:rPr>
                    <w:t>2</w:t>
                  </w:r>
                  <w:r>
                    <w:rPr>
                      <w:rFonts w:ascii="Roboto" w:eastAsia="Roboto" w:hAnsi="Roboto" w:cs="Roboto"/>
                      <w:sz w:val="21"/>
                      <w:szCs w:val="21"/>
                    </w:rPr>
                    <w:t>O to a large flask or beaker.</w:t>
                  </w:r>
                </w:p>
                <w:p w14:paraId="3D2DAAFA" w14:textId="77777777" w:rsidR="00CC650C" w:rsidRDefault="00000000">
                  <w:pPr>
                    <w:numPr>
                      <w:ilvl w:val="0"/>
                      <w:numId w:val="203"/>
                    </w:numPr>
                    <w:spacing w:line="281" w:lineRule="auto"/>
                  </w:pPr>
                  <w:r>
                    <w:rPr>
                      <w:rFonts w:ascii="Roboto" w:eastAsia="Roboto" w:hAnsi="Roboto" w:cs="Roboto"/>
                      <w:sz w:val="21"/>
                      <w:szCs w:val="21"/>
                    </w:rPr>
                    <w:t>Add all ingredients to the water, while stirring. Glycerol should be added at this stage, if using (see notes*).</w:t>
                  </w:r>
                </w:p>
                <w:p w14:paraId="1C0509BF" w14:textId="77777777" w:rsidR="00CC650C" w:rsidRDefault="00000000">
                  <w:pPr>
                    <w:numPr>
                      <w:ilvl w:val="0"/>
                      <w:numId w:val="117"/>
                    </w:numPr>
                    <w:spacing w:line="281" w:lineRule="auto"/>
                  </w:pPr>
                  <w:r>
                    <w:rPr>
                      <w:rFonts w:ascii="Roboto" w:eastAsia="Roboto" w:hAnsi="Roboto" w:cs="Roboto"/>
                      <w:sz w:val="21"/>
                      <w:szCs w:val="21"/>
                    </w:rPr>
                    <w:t>Stir until all components have completely dissolved.</w:t>
                  </w:r>
                </w:p>
                <w:p w14:paraId="08539E76" w14:textId="77777777" w:rsidR="00CC650C" w:rsidRDefault="00000000">
                  <w:pPr>
                    <w:numPr>
                      <w:ilvl w:val="0"/>
                      <w:numId w:val="143"/>
                    </w:numPr>
                    <w:spacing w:line="281" w:lineRule="auto"/>
                  </w:pPr>
                  <w:r>
                    <w:rPr>
                      <w:rFonts w:ascii="Roboto" w:eastAsia="Roboto" w:hAnsi="Roboto" w:cs="Roboto"/>
                      <w:sz w:val="21"/>
                      <w:szCs w:val="21"/>
                    </w:rPr>
                    <w:t>Add ddH</w:t>
                  </w:r>
                  <w:r>
                    <w:rPr>
                      <w:rFonts w:ascii="Roboto" w:eastAsia="Roboto" w:hAnsi="Roboto" w:cs="Roboto"/>
                      <w:sz w:val="21"/>
                      <w:szCs w:val="21"/>
                      <w:vertAlign w:val="subscript"/>
                    </w:rPr>
                    <w:t>2</w:t>
                  </w:r>
                  <w:r>
                    <w:rPr>
                      <w:rFonts w:ascii="Roboto" w:eastAsia="Roboto" w:hAnsi="Roboto" w:cs="Roboto"/>
                      <w:sz w:val="21"/>
                      <w:szCs w:val="21"/>
                    </w:rPr>
                    <w:t>O to 1 L.</w:t>
                  </w:r>
                </w:p>
                <w:p w14:paraId="0AF2BF94" w14:textId="77777777" w:rsidR="00CC650C" w:rsidRDefault="00000000">
                  <w:pPr>
                    <w:numPr>
                      <w:ilvl w:val="0"/>
                      <w:numId w:val="39"/>
                    </w:numPr>
                    <w:spacing w:line="281" w:lineRule="auto"/>
                  </w:pPr>
                  <w:r>
                    <w:rPr>
                      <w:rFonts w:ascii="Roboto" w:eastAsia="Roboto" w:hAnsi="Roboto" w:cs="Roboto"/>
                      <w:sz w:val="21"/>
                      <w:szCs w:val="21"/>
                    </w:rPr>
                    <w:t>Filter-sterilize.</w:t>
                  </w:r>
                </w:p>
                <w:p w14:paraId="1DAC58C6" w14:textId="77777777" w:rsidR="00CC650C" w:rsidRDefault="00000000">
                  <w:pPr>
                    <w:numPr>
                      <w:ilvl w:val="0"/>
                      <w:numId w:val="20"/>
                    </w:numPr>
                    <w:spacing w:after="380" w:line="281" w:lineRule="auto"/>
                  </w:pPr>
                  <w:r>
                    <w:rPr>
                      <w:rFonts w:ascii="Roboto" w:eastAsia="Roboto" w:hAnsi="Roboto" w:cs="Roboto"/>
                      <w:sz w:val="21"/>
                      <w:szCs w:val="21"/>
                    </w:rPr>
                    <w:t>Aliquot into sterile bottles, flasks, or tubes in 50-mL or 100-mL (or other) portions as needed.</w:t>
                  </w:r>
                </w:p>
              </w:tc>
            </w:tr>
            <w:tr w:rsidR="00CC650C" w14:paraId="2EA2D872" w14:textId="77777777">
              <w:trPr>
                <w:trHeight w:val="795"/>
              </w:trPr>
              <w:tc>
                <w:tcPr>
                  <w:tcW w:w="8008"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8173D9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131676B8" w14:textId="77777777">
              <w:trPr>
                <w:trHeight w:val="795"/>
              </w:trPr>
              <w:tc>
                <w:tcPr>
                  <w:tcW w:w="173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8565A5E"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Sterilize</w:t>
                  </w:r>
                </w:p>
              </w:tc>
              <w:tc>
                <w:tcPr>
                  <w:tcW w:w="6270"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3D5908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Filter-sterilize</w:t>
                  </w:r>
                </w:p>
              </w:tc>
            </w:tr>
            <w:tr w:rsidR="00CC650C" w14:paraId="0EF90E4D" w14:textId="77777777">
              <w:trPr>
                <w:trHeight w:val="795"/>
              </w:trPr>
              <w:tc>
                <w:tcPr>
                  <w:tcW w:w="8008"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FD524F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3DDB85F7" w14:textId="77777777">
              <w:trPr>
                <w:trHeight w:val="1050"/>
              </w:trPr>
              <w:tc>
                <w:tcPr>
                  <w:tcW w:w="173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3A65447"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Store</w:t>
                  </w:r>
                </w:p>
              </w:tc>
              <w:tc>
                <w:tcPr>
                  <w:tcW w:w="6270"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EFBD30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At room temperature, for up to 3 years. Discard if solution is discolored, contaminated or has precipitation.</w:t>
                  </w:r>
                </w:p>
              </w:tc>
            </w:tr>
            <w:tr w:rsidR="00CC650C" w14:paraId="3F7AF5A5" w14:textId="77777777">
              <w:trPr>
                <w:trHeight w:val="795"/>
              </w:trPr>
              <w:tc>
                <w:tcPr>
                  <w:tcW w:w="8008"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9AF271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0C07279A" w14:textId="77777777">
              <w:trPr>
                <w:trHeight w:val="1350"/>
              </w:trPr>
              <w:tc>
                <w:tcPr>
                  <w:tcW w:w="173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B2E8A70"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Usage</w:t>
                  </w:r>
                </w:p>
              </w:tc>
              <w:tc>
                <w:tcPr>
                  <w:tcW w:w="6270"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381E02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In Protocol:</w:t>
                  </w:r>
                </w:p>
                <w:p w14:paraId="5881F0F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5.3, 5.4, 5.6, 6.1, 6.2, 6.3, 6.4, 6.5, 7.1, 8.1a, 8.1b, 11.1, 11.4</w:t>
                  </w:r>
                </w:p>
              </w:tc>
            </w:tr>
            <w:tr w:rsidR="00CC650C" w14:paraId="1BD4EAF7" w14:textId="77777777">
              <w:trPr>
                <w:trHeight w:val="795"/>
              </w:trPr>
              <w:tc>
                <w:tcPr>
                  <w:tcW w:w="8008"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98704EF"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556440E1" w14:textId="77777777">
              <w:trPr>
                <w:trHeight w:val="1995"/>
              </w:trPr>
              <w:tc>
                <w:tcPr>
                  <w:tcW w:w="173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246CAAA"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lastRenderedPageBreak/>
                    <w:t>Notes</w:t>
                  </w:r>
                </w:p>
              </w:tc>
              <w:tc>
                <w:tcPr>
                  <w:tcW w:w="6270"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0D9B9CC" w14:textId="77777777" w:rsidR="00CC650C" w:rsidRDefault="00000000">
                  <w:pPr>
                    <w:numPr>
                      <w:ilvl w:val="0"/>
                      <w:numId w:val="157"/>
                    </w:numPr>
                    <w:spacing w:before="160" w:line="281" w:lineRule="auto"/>
                  </w:pPr>
                  <w:r>
                    <w:rPr>
                      <w:rFonts w:ascii="Roboto" w:eastAsia="Roboto" w:hAnsi="Roboto" w:cs="Roboto"/>
                      <w:sz w:val="21"/>
                      <w:szCs w:val="21"/>
                    </w:rPr>
                    <w:t>*If your phage is particularly unstable in phage buffer, you may consider supplementing your phage buffer with glycerol to 10 %.</w:t>
                  </w:r>
                </w:p>
                <w:p w14:paraId="3BB97903" w14:textId="77777777" w:rsidR="00CC650C" w:rsidRDefault="00000000">
                  <w:pPr>
                    <w:numPr>
                      <w:ilvl w:val="0"/>
                      <w:numId w:val="157"/>
                    </w:numPr>
                    <w:spacing w:after="380" w:line="281" w:lineRule="auto"/>
                  </w:pPr>
                  <w:r>
                    <w:rPr>
                      <w:rFonts w:ascii="Roboto" w:eastAsia="Roboto" w:hAnsi="Roboto" w:cs="Roboto"/>
                      <w:sz w:val="21"/>
                      <w:szCs w:val="21"/>
                    </w:rPr>
                    <w:t>1 L of phage buffer is sufficient per semester for a class of ~ 20 students.</w:t>
                  </w:r>
                </w:p>
              </w:tc>
            </w:tr>
          </w:tbl>
          <w:p w14:paraId="0219E669" w14:textId="77777777" w:rsidR="00CC650C" w:rsidRDefault="00CC650C">
            <w:pPr>
              <w:spacing w:before="240" w:after="240"/>
              <w:rPr>
                <w:rFonts w:ascii="Calibri" w:eastAsia="Calibri" w:hAnsi="Calibri" w:cs="Calibri"/>
              </w:rPr>
            </w:pPr>
          </w:p>
        </w:tc>
      </w:tr>
    </w:tbl>
    <w:p w14:paraId="0DB75BB0" w14:textId="77777777" w:rsidR="00CC650C" w:rsidRDefault="00000000">
      <w:pPr>
        <w:pStyle w:val="Heading1"/>
        <w:keepNext w:val="0"/>
        <w:keepLines w:val="0"/>
        <w:spacing w:before="480"/>
        <w:rPr>
          <w:color w:val="2F5496"/>
          <w:sz w:val="50"/>
          <w:szCs w:val="50"/>
        </w:rPr>
      </w:pPr>
      <w:bookmarkStart w:id="253" w:name="_pozd0qh9i15e" w:colFirst="0" w:colLast="0"/>
      <w:bookmarkEnd w:id="253"/>
      <w:r>
        <w:rPr>
          <w:rFonts w:ascii="Roboto" w:eastAsia="Roboto" w:hAnsi="Roboto" w:cs="Roboto"/>
          <w:b/>
          <w:color w:val="2F5496"/>
          <w:sz w:val="32"/>
          <w:szCs w:val="32"/>
        </w:rPr>
        <w:lastRenderedPageBreak/>
        <w:t>Phage Precipitation Solution</w:t>
      </w:r>
    </w:p>
    <w:p w14:paraId="4E4522DD" w14:textId="77777777" w:rsidR="00CC650C" w:rsidRDefault="00CC650C">
      <w:pPr>
        <w:spacing w:before="240" w:after="240"/>
      </w:pPr>
    </w:p>
    <w:tbl>
      <w:tblPr>
        <w:tblStyle w:val="afffffff0"/>
        <w:tblW w:w="10215" w:type="dxa"/>
        <w:tblBorders>
          <w:top w:val="nil"/>
          <w:left w:val="nil"/>
          <w:bottom w:val="nil"/>
          <w:right w:val="nil"/>
          <w:insideH w:val="nil"/>
          <w:insideV w:val="nil"/>
        </w:tblBorders>
        <w:tblLayout w:type="fixed"/>
        <w:tblLook w:val="0600" w:firstRow="0" w:lastRow="0" w:firstColumn="0" w:lastColumn="0" w:noHBand="1" w:noVBand="1"/>
      </w:tblPr>
      <w:tblGrid>
        <w:gridCol w:w="1965"/>
        <w:gridCol w:w="8250"/>
      </w:tblGrid>
      <w:tr w:rsidR="00CC650C" w14:paraId="499198E3" w14:textId="77777777">
        <w:trPr>
          <w:trHeight w:val="300"/>
        </w:trPr>
        <w:tc>
          <w:tcPr>
            <w:tcW w:w="1965" w:type="dxa"/>
            <w:tcBorders>
              <w:top w:val="single" w:sz="8" w:space="0" w:color="000000"/>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4D574D67"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8250" w:type="dxa"/>
            <w:tcBorders>
              <w:top w:val="single" w:sz="8" w:space="0" w:color="000000"/>
              <w:left w:val="nil"/>
              <w:bottom w:val="single" w:sz="8" w:space="0" w:color="000000"/>
              <w:right w:val="single" w:sz="8" w:space="0" w:color="000000"/>
            </w:tcBorders>
            <w:shd w:val="clear" w:color="auto" w:fill="CFE2F3"/>
            <w:tcMar>
              <w:top w:w="0" w:type="dxa"/>
              <w:left w:w="120" w:type="dxa"/>
              <w:bottom w:w="0" w:type="dxa"/>
              <w:right w:w="120" w:type="dxa"/>
            </w:tcMar>
          </w:tcPr>
          <w:p w14:paraId="29414F72"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38180586" w14:textId="77777777">
        <w:trPr>
          <w:trHeight w:val="285"/>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71A31973"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19143A94" w14:textId="77777777" w:rsidR="00CC650C" w:rsidRDefault="00000000">
            <w:pPr>
              <w:spacing w:before="240" w:after="240"/>
              <w:rPr>
                <w:rFonts w:ascii="Calibri" w:eastAsia="Calibri" w:hAnsi="Calibri" w:cs="Calibri"/>
                <w:b/>
              </w:rPr>
            </w:pPr>
            <w:r>
              <w:rPr>
                <w:rFonts w:ascii="Calibri" w:eastAsia="Calibri" w:hAnsi="Calibri" w:cs="Calibri"/>
                <w:b/>
              </w:rPr>
              <w:t>Phage Precipitation Solution</w:t>
            </w:r>
          </w:p>
        </w:tc>
      </w:tr>
      <w:tr w:rsidR="00CC650C" w14:paraId="2D83DD4A" w14:textId="77777777">
        <w:trPr>
          <w:trHeight w:val="630"/>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0C98C3A5" w14:textId="77777777" w:rsidR="00CC650C" w:rsidRDefault="00000000">
            <w:pPr>
              <w:spacing w:before="240" w:after="240" w:line="273" w:lineRule="auto"/>
              <w:rPr>
                <w:rFonts w:ascii="Calibri" w:eastAsia="Calibri" w:hAnsi="Calibri" w:cs="Calibri"/>
                <w:b/>
              </w:rPr>
            </w:pPr>
            <w:r>
              <w:rPr>
                <w:rFonts w:ascii="Calibri" w:eastAsia="Calibri" w:hAnsi="Calibri" w:cs="Calibri"/>
                <w:b/>
              </w:rPr>
              <w:t>imgtext</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5B963BE0" w14:textId="77777777" w:rsidR="00CC650C" w:rsidRDefault="00000000">
            <w:pPr>
              <w:spacing w:before="240" w:after="240"/>
              <w:rPr>
                <w:rFonts w:ascii="Calibri" w:eastAsia="Calibri" w:hAnsi="Calibri" w:cs="Calibri"/>
                <w:b/>
              </w:rPr>
            </w:pPr>
            <w:r>
              <w:rPr>
                <w:rFonts w:ascii="Calibri" w:eastAsia="Calibri" w:hAnsi="Calibri" w:cs="Calibri"/>
                <w:b/>
              </w:rPr>
              <w:t>Recipe Cards</w:t>
            </w:r>
          </w:p>
        </w:tc>
      </w:tr>
      <w:tr w:rsidR="00CC650C" w14:paraId="32C94EFD"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36CD1C5A"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75C57292" w14:textId="77777777" w:rsidR="00CC650C" w:rsidRDefault="00000000">
            <w:pPr>
              <w:spacing w:before="240" w:after="240"/>
              <w:rPr>
                <w:rFonts w:ascii="Calibri" w:eastAsia="Calibri" w:hAnsi="Calibri" w:cs="Calibri"/>
                <w:b/>
              </w:rPr>
            </w:pPr>
            <w:r>
              <w:rPr>
                <w:rFonts w:ascii="Calibri" w:eastAsia="Calibri" w:hAnsi="Calibri" w:cs="Calibri"/>
                <w:b/>
              </w:rPr>
              <w:t>recipe-cards.svg</w:t>
            </w:r>
          </w:p>
        </w:tc>
      </w:tr>
      <w:tr w:rsidR="00CC650C" w14:paraId="02DC7F97"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6FE814CD"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3572F4F5" w14:textId="77777777" w:rsidR="00CC650C" w:rsidRDefault="00CC650C">
            <w:pPr>
              <w:spacing w:before="460" w:after="460"/>
              <w:rPr>
                <w:rFonts w:ascii="Roboto" w:eastAsia="Roboto" w:hAnsi="Roboto" w:cs="Roboto"/>
                <w:b/>
                <w:color w:val="FFFFFF"/>
                <w:sz w:val="36"/>
                <w:szCs w:val="36"/>
              </w:rPr>
            </w:pPr>
          </w:p>
          <w:tbl>
            <w:tblPr>
              <w:tblStyle w:val="afffffff1"/>
              <w:tblW w:w="76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514"/>
              <w:gridCol w:w="2334"/>
              <w:gridCol w:w="3762"/>
            </w:tblGrid>
            <w:tr w:rsidR="00CC650C" w14:paraId="41B60E18" w14:textId="77777777">
              <w:trPr>
                <w:trHeight w:val="1350"/>
              </w:trPr>
              <w:tc>
                <w:tcPr>
                  <w:tcW w:w="7609" w:type="dxa"/>
                  <w:gridSpan w:val="3"/>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162C37D8"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Phage Precipitation Solution (100 mL)</w:t>
                  </w:r>
                </w:p>
                <w:p w14:paraId="39670EF8"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[If using, prepare as necessary]</w:t>
                  </w:r>
                </w:p>
              </w:tc>
            </w:tr>
            <w:tr w:rsidR="00CC650C" w14:paraId="6DE1F53B" w14:textId="77777777">
              <w:trPr>
                <w:trHeight w:val="1050"/>
              </w:trPr>
              <w:tc>
                <w:tcPr>
                  <w:tcW w:w="1513"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0478BEF"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For bacterial host</w:t>
                  </w:r>
                </w:p>
              </w:tc>
              <w:tc>
                <w:tcPr>
                  <w:tcW w:w="6096"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3D001CD"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General</w:t>
                  </w:r>
                </w:p>
              </w:tc>
            </w:tr>
            <w:tr w:rsidR="00CC650C" w14:paraId="4236E5FC" w14:textId="77777777">
              <w:trPr>
                <w:trHeight w:val="795"/>
              </w:trPr>
              <w:tc>
                <w:tcPr>
                  <w:tcW w:w="1513"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089C5E8"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Ingredients</w:t>
                  </w:r>
                </w:p>
              </w:tc>
              <w:tc>
                <w:tcPr>
                  <w:tcW w:w="2334"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07A174C"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Amount</w:t>
                  </w:r>
                </w:p>
              </w:tc>
              <w:tc>
                <w:tcPr>
                  <w:tcW w:w="376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6DC730F"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Final Concentration</w:t>
                  </w:r>
                </w:p>
              </w:tc>
            </w:tr>
            <w:tr w:rsidR="00CC650C" w14:paraId="0C687958" w14:textId="77777777">
              <w:trPr>
                <w:trHeight w:val="2760"/>
              </w:trPr>
              <w:tc>
                <w:tcPr>
                  <w:tcW w:w="1513"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F21BEBA"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lastRenderedPageBreak/>
                    <w:t>ddH</w:t>
                  </w:r>
                  <w:r>
                    <w:rPr>
                      <w:rFonts w:ascii="Roboto" w:eastAsia="Roboto" w:hAnsi="Roboto" w:cs="Roboto"/>
                      <w:sz w:val="21"/>
                      <w:szCs w:val="21"/>
                      <w:vertAlign w:val="subscript"/>
                    </w:rPr>
                    <w:t>2</w:t>
                  </w:r>
                  <w:r>
                    <w:rPr>
                      <w:rFonts w:ascii="Roboto" w:eastAsia="Roboto" w:hAnsi="Roboto" w:cs="Roboto"/>
                      <w:sz w:val="21"/>
                      <w:szCs w:val="21"/>
                    </w:rPr>
                    <w:t>O</w:t>
                  </w:r>
                </w:p>
                <w:p w14:paraId="5C9EB8AA"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Polyethylene glycol 8000</w:t>
                  </w:r>
                </w:p>
                <w:p w14:paraId="501F3C7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(PEG 8000)</w:t>
                  </w:r>
                </w:p>
                <w:p w14:paraId="595F212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NaCl</w:t>
                  </w:r>
                </w:p>
              </w:tc>
              <w:tc>
                <w:tcPr>
                  <w:tcW w:w="2334"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187CE6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To 100 mL</w:t>
                  </w:r>
                </w:p>
                <w:p w14:paraId="42061B36"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30 g</w:t>
                  </w:r>
                </w:p>
                <w:p w14:paraId="7F4EBFA1"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p w14:paraId="0B1A7B9A"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19.3 g</w:t>
                  </w:r>
                </w:p>
              </w:tc>
              <w:tc>
                <w:tcPr>
                  <w:tcW w:w="376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2047D05"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p w14:paraId="513CD386"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30 %</w:t>
                  </w:r>
                </w:p>
                <w:p w14:paraId="258BAA0D"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p w14:paraId="7A077D8D"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3.3 M</w:t>
                  </w:r>
                </w:p>
              </w:tc>
            </w:tr>
            <w:tr w:rsidR="00CC650C" w14:paraId="65BAF590" w14:textId="77777777">
              <w:trPr>
                <w:trHeight w:val="4200"/>
              </w:trPr>
              <w:tc>
                <w:tcPr>
                  <w:tcW w:w="1513"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F03E6D5"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Prepare</w:t>
                  </w:r>
                </w:p>
              </w:tc>
              <w:tc>
                <w:tcPr>
                  <w:tcW w:w="6096"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3BB4641" w14:textId="77777777" w:rsidR="00CC650C" w:rsidRDefault="00000000">
                  <w:pPr>
                    <w:numPr>
                      <w:ilvl w:val="0"/>
                      <w:numId w:val="189"/>
                    </w:numPr>
                    <w:spacing w:before="160" w:line="281" w:lineRule="auto"/>
                  </w:pPr>
                  <w:r>
                    <w:rPr>
                      <w:rFonts w:ascii="Roboto" w:eastAsia="Roboto" w:hAnsi="Roboto" w:cs="Roboto"/>
                      <w:sz w:val="21"/>
                      <w:szCs w:val="21"/>
                    </w:rPr>
                    <w:t>Add 60 mL of ddH</w:t>
                  </w:r>
                  <w:r>
                    <w:rPr>
                      <w:rFonts w:ascii="Roboto" w:eastAsia="Roboto" w:hAnsi="Roboto" w:cs="Roboto"/>
                      <w:sz w:val="21"/>
                      <w:szCs w:val="21"/>
                      <w:vertAlign w:val="subscript"/>
                    </w:rPr>
                    <w:t>2</w:t>
                  </w:r>
                  <w:r>
                    <w:rPr>
                      <w:rFonts w:ascii="Roboto" w:eastAsia="Roboto" w:hAnsi="Roboto" w:cs="Roboto"/>
                      <w:sz w:val="21"/>
                      <w:szCs w:val="21"/>
                    </w:rPr>
                    <w:t>O, followed by 19.3 g NaCl, to a glass bottle with a screw cap, and swirl until the NaCl is completely dissolved.</w:t>
                  </w:r>
                </w:p>
                <w:p w14:paraId="72831363" w14:textId="77777777" w:rsidR="00CC650C" w:rsidRDefault="00000000">
                  <w:pPr>
                    <w:numPr>
                      <w:ilvl w:val="0"/>
                      <w:numId w:val="3"/>
                    </w:numPr>
                    <w:spacing w:line="281" w:lineRule="auto"/>
                  </w:pPr>
                  <w:r>
                    <w:rPr>
                      <w:rFonts w:ascii="Roboto" w:eastAsia="Roboto" w:hAnsi="Roboto" w:cs="Roboto"/>
                      <w:sz w:val="21"/>
                      <w:szCs w:val="21"/>
                    </w:rPr>
                    <w:t>Slowly add 30 g of PEG 8000. Add only a few grams at a time, alternately swirling and gently heating in a microwave (e.g. by heating only for 10 sec at a time) until all the PEG is dissolved.</w:t>
                  </w:r>
                </w:p>
                <w:p w14:paraId="298BACD6" w14:textId="77777777" w:rsidR="00CC650C" w:rsidRDefault="00000000">
                  <w:pPr>
                    <w:numPr>
                      <w:ilvl w:val="0"/>
                      <w:numId w:val="135"/>
                    </w:numPr>
                    <w:spacing w:line="281" w:lineRule="auto"/>
                  </w:pPr>
                  <w:r>
                    <w:rPr>
                      <w:rFonts w:ascii="Roboto" w:eastAsia="Roboto" w:hAnsi="Roboto" w:cs="Roboto"/>
                      <w:sz w:val="21"/>
                      <w:szCs w:val="21"/>
                    </w:rPr>
                    <w:t>Add sterile water to 100 mL.</w:t>
                  </w:r>
                </w:p>
                <w:p w14:paraId="6E72488F" w14:textId="77777777" w:rsidR="00CC650C" w:rsidRDefault="00000000">
                  <w:pPr>
                    <w:numPr>
                      <w:ilvl w:val="0"/>
                      <w:numId w:val="225"/>
                    </w:numPr>
                    <w:spacing w:line="281" w:lineRule="auto"/>
                  </w:pPr>
                  <w:r>
                    <w:rPr>
                      <w:rFonts w:ascii="Roboto" w:eastAsia="Roboto" w:hAnsi="Roboto" w:cs="Roboto"/>
                      <w:sz w:val="21"/>
                      <w:szCs w:val="21"/>
                    </w:rPr>
                    <w:t>Add a clean magnetic stir bar and stir until homogeneous.</w:t>
                  </w:r>
                </w:p>
                <w:p w14:paraId="31568658" w14:textId="77777777" w:rsidR="00CC650C" w:rsidRDefault="00000000">
                  <w:pPr>
                    <w:numPr>
                      <w:ilvl w:val="0"/>
                      <w:numId w:val="169"/>
                    </w:numPr>
                    <w:spacing w:line="281" w:lineRule="auto"/>
                  </w:pPr>
                  <w:r>
                    <w:rPr>
                      <w:rFonts w:ascii="Roboto" w:eastAsia="Roboto" w:hAnsi="Roboto" w:cs="Roboto"/>
                      <w:sz w:val="21"/>
                      <w:szCs w:val="21"/>
                    </w:rPr>
                    <w:t>Filter-sterilize.</w:t>
                  </w:r>
                </w:p>
                <w:p w14:paraId="5F6CA320" w14:textId="77777777" w:rsidR="00CC650C" w:rsidRDefault="00000000">
                  <w:pPr>
                    <w:numPr>
                      <w:ilvl w:val="0"/>
                      <w:numId w:val="120"/>
                    </w:numPr>
                    <w:spacing w:after="380" w:line="281" w:lineRule="auto"/>
                  </w:pPr>
                  <w:r>
                    <w:rPr>
                      <w:rFonts w:ascii="Roboto" w:eastAsia="Roboto" w:hAnsi="Roboto" w:cs="Roboto"/>
                      <w:sz w:val="21"/>
                      <w:szCs w:val="21"/>
                    </w:rPr>
                    <w:t>Dispense into sterile bottles or tubes.</w:t>
                  </w:r>
                </w:p>
              </w:tc>
            </w:tr>
            <w:tr w:rsidR="00CC650C" w14:paraId="6A0275D9" w14:textId="77777777">
              <w:trPr>
                <w:trHeight w:val="795"/>
              </w:trPr>
              <w:tc>
                <w:tcPr>
                  <w:tcW w:w="1513"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06B8794"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Sterilize</w:t>
                  </w:r>
                </w:p>
              </w:tc>
              <w:tc>
                <w:tcPr>
                  <w:tcW w:w="6096"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83D12A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Filter-sterilize.</w:t>
                  </w:r>
                </w:p>
              </w:tc>
            </w:tr>
            <w:tr w:rsidR="00CC650C" w14:paraId="5C2DB3AF" w14:textId="77777777">
              <w:trPr>
                <w:trHeight w:val="1050"/>
              </w:trPr>
              <w:tc>
                <w:tcPr>
                  <w:tcW w:w="1513"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B700176"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Store</w:t>
                  </w:r>
                </w:p>
              </w:tc>
              <w:tc>
                <w:tcPr>
                  <w:tcW w:w="6096"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2F500D5"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At room temperature, indefinitely. Discard if solution is deteriorating, discolored, contaminated or has precipitation.</w:t>
                  </w:r>
                </w:p>
              </w:tc>
            </w:tr>
            <w:tr w:rsidR="00CC650C" w14:paraId="0E8C8640" w14:textId="77777777">
              <w:trPr>
                <w:trHeight w:val="795"/>
              </w:trPr>
              <w:tc>
                <w:tcPr>
                  <w:tcW w:w="1513"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0532547"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Usage</w:t>
                  </w:r>
                </w:p>
              </w:tc>
              <w:tc>
                <w:tcPr>
                  <w:tcW w:w="6096"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0C9F36D"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In Protocol: 9.1 of Instructors Guide</w:t>
                  </w:r>
                </w:p>
              </w:tc>
            </w:tr>
            <w:tr w:rsidR="00CC650C" w14:paraId="07D23367" w14:textId="77777777">
              <w:trPr>
                <w:trHeight w:val="2790"/>
              </w:trPr>
              <w:tc>
                <w:tcPr>
                  <w:tcW w:w="1513"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006FD39"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lastRenderedPageBreak/>
                    <w:t>Notes</w:t>
                  </w:r>
                </w:p>
              </w:tc>
              <w:tc>
                <w:tcPr>
                  <w:tcW w:w="6096"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72D417B" w14:textId="77777777" w:rsidR="00CC650C" w:rsidRDefault="00000000">
                  <w:pPr>
                    <w:numPr>
                      <w:ilvl w:val="0"/>
                      <w:numId w:val="173"/>
                    </w:numPr>
                    <w:spacing w:before="160" w:line="281" w:lineRule="auto"/>
                  </w:pPr>
                  <w:r>
                    <w:rPr>
                      <w:rFonts w:ascii="Roboto" w:eastAsia="Roboto" w:hAnsi="Roboto" w:cs="Roboto"/>
                      <w:sz w:val="21"/>
                      <w:szCs w:val="21"/>
                    </w:rPr>
                    <w:t>The NaCl and the PEG 8000 are difficult to dissolve. Several iterations of heating and stirring may be required. If there are precipitates in the solution, do not use it! Rather, attempt to dissolve particulates by alternately heating the solution in a microwave and swirling. Allow the solution to cool before using. Use this solution only at room temperature.</w:t>
                  </w:r>
                </w:p>
                <w:p w14:paraId="4E35FA5A" w14:textId="77777777" w:rsidR="00CC650C" w:rsidRDefault="00000000">
                  <w:pPr>
                    <w:numPr>
                      <w:ilvl w:val="0"/>
                      <w:numId w:val="186"/>
                    </w:numPr>
                    <w:spacing w:after="380" w:line="281" w:lineRule="auto"/>
                  </w:pPr>
                  <w:r>
                    <w:rPr>
                      <w:rFonts w:ascii="Roboto" w:eastAsia="Roboto" w:hAnsi="Roboto" w:cs="Roboto"/>
                      <w:sz w:val="21"/>
                      <w:szCs w:val="21"/>
                    </w:rPr>
                    <w:t>Up to 4 mL of phage precipitation buffer is used per attempt at DNA extraction using the PEG precipitation protocol.</w:t>
                  </w:r>
                </w:p>
              </w:tc>
            </w:tr>
          </w:tbl>
          <w:p w14:paraId="260AAEB1" w14:textId="77777777" w:rsidR="00CC650C" w:rsidRDefault="00CC650C">
            <w:pPr>
              <w:spacing w:before="240" w:after="240"/>
              <w:rPr>
                <w:rFonts w:ascii="Calibri" w:eastAsia="Calibri" w:hAnsi="Calibri" w:cs="Calibri"/>
              </w:rPr>
            </w:pPr>
          </w:p>
        </w:tc>
      </w:tr>
    </w:tbl>
    <w:p w14:paraId="60177BAD" w14:textId="77777777" w:rsidR="00CC650C" w:rsidRDefault="00000000">
      <w:pPr>
        <w:pStyle w:val="Heading1"/>
        <w:keepNext w:val="0"/>
        <w:keepLines w:val="0"/>
        <w:spacing w:before="480"/>
        <w:rPr>
          <w:color w:val="2F5496"/>
          <w:sz w:val="50"/>
          <w:szCs w:val="50"/>
        </w:rPr>
      </w:pPr>
      <w:bookmarkStart w:id="254" w:name="_d2o2u6edeyyr" w:colFirst="0" w:colLast="0"/>
      <w:bookmarkEnd w:id="254"/>
      <w:r>
        <w:rPr>
          <w:rFonts w:ascii="Roboto" w:eastAsia="Roboto" w:hAnsi="Roboto" w:cs="Roboto"/>
          <w:b/>
          <w:color w:val="2F5496"/>
          <w:sz w:val="32"/>
          <w:szCs w:val="32"/>
        </w:rPr>
        <w:lastRenderedPageBreak/>
        <w:t>SDS (10 %)</w:t>
      </w:r>
    </w:p>
    <w:p w14:paraId="7FF0820C" w14:textId="77777777" w:rsidR="00CC650C" w:rsidRDefault="00CC650C">
      <w:pPr>
        <w:spacing w:before="240" w:after="240"/>
      </w:pPr>
    </w:p>
    <w:tbl>
      <w:tblPr>
        <w:tblStyle w:val="afffffff2"/>
        <w:tblW w:w="10215" w:type="dxa"/>
        <w:tblBorders>
          <w:top w:val="nil"/>
          <w:left w:val="nil"/>
          <w:bottom w:val="nil"/>
          <w:right w:val="nil"/>
          <w:insideH w:val="nil"/>
          <w:insideV w:val="nil"/>
        </w:tblBorders>
        <w:tblLayout w:type="fixed"/>
        <w:tblLook w:val="0600" w:firstRow="0" w:lastRow="0" w:firstColumn="0" w:lastColumn="0" w:noHBand="1" w:noVBand="1"/>
      </w:tblPr>
      <w:tblGrid>
        <w:gridCol w:w="1965"/>
        <w:gridCol w:w="8250"/>
      </w:tblGrid>
      <w:tr w:rsidR="00CC650C" w14:paraId="508775AB" w14:textId="77777777">
        <w:trPr>
          <w:trHeight w:val="300"/>
        </w:trPr>
        <w:tc>
          <w:tcPr>
            <w:tcW w:w="1965" w:type="dxa"/>
            <w:tcBorders>
              <w:top w:val="single" w:sz="8" w:space="0" w:color="000000"/>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48BA1446"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8250" w:type="dxa"/>
            <w:tcBorders>
              <w:top w:val="single" w:sz="8" w:space="0" w:color="000000"/>
              <w:left w:val="nil"/>
              <w:bottom w:val="single" w:sz="8" w:space="0" w:color="000000"/>
              <w:right w:val="single" w:sz="8" w:space="0" w:color="000000"/>
            </w:tcBorders>
            <w:shd w:val="clear" w:color="auto" w:fill="CFE2F3"/>
            <w:tcMar>
              <w:top w:w="0" w:type="dxa"/>
              <w:left w:w="120" w:type="dxa"/>
              <w:bottom w:w="0" w:type="dxa"/>
              <w:right w:w="120" w:type="dxa"/>
            </w:tcMar>
          </w:tcPr>
          <w:p w14:paraId="25A89C78"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22A14AF0" w14:textId="77777777">
        <w:trPr>
          <w:trHeight w:val="285"/>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77BA054C"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366A2F31" w14:textId="77777777" w:rsidR="00CC650C" w:rsidRDefault="00000000">
            <w:pPr>
              <w:spacing w:before="240" w:after="240"/>
              <w:rPr>
                <w:rFonts w:ascii="Calibri" w:eastAsia="Calibri" w:hAnsi="Calibri" w:cs="Calibri"/>
                <w:b/>
              </w:rPr>
            </w:pPr>
            <w:r>
              <w:rPr>
                <w:rFonts w:ascii="Calibri" w:eastAsia="Calibri" w:hAnsi="Calibri" w:cs="Calibri"/>
                <w:b/>
              </w:rPr>
              <w:t>SDS (10 %)</w:t>
            </w:r>
          </w:p>
        </w:tc>
      </w:tr>
      <w:tr w:rsidR="00CC650C" w14:paraId="592A03D6" w14:textId="77777777">
        <w:trPr>
          <w:trHeight w:val="630"/>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20C48E64" w14:textId="77777777" w:rsidR="00CC650C" w:rsidRDefault="00000000">
            <w:pPr>
              <w:spacing w:before="240" w:after="240" w:line="273" w:lineRule="auto"/>
              <w:rPr>
                <w:rFonts w:ascii="Calibri" w:eastAsia="Calibri" w:hAnsi="Calibri" w:cs="Calibri"/>
                <w:b/>
              </w:rPr>
            </w:pPr>
            <w:r>
              <w:rPr>
                <w:rFonts w:ascii="Calibri" w:eastAsia="Calibri" w:hAnsi="Calibri" w:cs="Calibri"/>
                <w:b/>
              </w:rPr>
              <w:t>imgtext</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2F974475" w14:textId="77777777" w:rsidR="00CC650C" w:rsidRDefault="00000000">
            <w:pPr>
              <w:spacing w:before="240" w:after="240"/>
              <w:rPr>
                <w:rFonts w:ascii="Calibri" w:eastAsia="Calibri" w:hAnsi="Calibri" w:cs="Calibri"/>
                <w:b/>
              </w:rPr>
            </w:pPr>
            <w:r>
              <w:rPr>
                <w:rFonts w:ascii="Calibri" w:eastAsia="Calibri" w:hAnsi="Calibri" w:cs="Calibri"/>
                <w:b/>
              </w:rPr>
              <w:t>Recipe Cards</w:t>
            </w:r>
          </w:p>
        </w:tc>
      </w:tr>
      <w:tr w:rsidR="00CC650C" w14:paraId="515B093C"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3BE1FF96"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6816E4F9" w14:textId="77777777" w:rsidR="00CC650C" w:rsidRDefault="00000000">
            <w:pPr>
              <w:spacing w:before="240" w:after="240"/>
              <w:rPr>
                <w:rFonts w:ascii="Calibri" w:eastAsia="Calibri" w:hAnsi="Calibri" w:cs="Calibri"/>
                <w:b/>
              </w:rPr>
            </w:pPr>
            <w:r>
              <w:rPr>
                <w:rFonts w:ascii="Calibri" w:eastAsia="Calibri" w:hAnsi="Calibri" w:cs="Calibri"/>
                <w:b/>
              </w:rPr>
              <w:t>recipe-cards.svg</w:t>
            </w:r>
          </w:p>
        </w:tc>
      </w:tr>
      <w:tr w:rsidR="00CC650C" w14:paraId="227ABEA3"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2C7E2867"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7EE0B694" w14:textId="77777777" w:rsidR="00CC650C" w:rsidRDefault="00CC650C">
            <w:pPr>
              <w:spacing w:before="460" w:after="460"/>
              <w:rPr>
                <w:rFonts w:ascii="Roboto" w:eastAsia="Roboto" w:hAnsi="Roboto" w:cs="Roboto"/>
                <w:b/>
                <w:color w:val="FFFFFF"/>
                <w:sz w:val="36"/>
                <w:szCs w:val="36"/>
              </w:rPr>
            </w:pPr>
          </w:p>
          <w:tbl>
            <w:tblPr>
              <w:tblStyle w:val="afffffff3"/>
              <w:tblW w:w="80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483"/>
              <w:gridCol w:w="2789"/>
              <w:gridCol w:w="3738"/>
            </w:tblGrid>
            <w:tr w:rsidR="00CC650C" w14:paraId="6F591971" w14:textId="77777777">
              <w:trPr>
                <w:trHeight w:val="1050"/>
              </w:trPr>
              <w:tc>
                <w:tcPr>
                  <w:tcW w:w="1482"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0DC950B1"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For bacterial host</w:t>
                  </w:r>
                </w:p>
              </w:tc>
              <w:tc>
                <w:tcPr>
                  <w:tcW w:w="6525" w:type="dxa"/>
                  <w:gridSpan w:val="2"/>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7F2952C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General</w:t>
                  </w:r>
                </w:p>
              </w:tc>
            </w:tr>
            <w:tr w:rsidR="00CC650C" w14:paraId="426F7CA3" w14:textId="77777777">
              <w:trPr>
                <w:trHeight w:val="795"/>
              </w:trPr>
              <w:tc>
                <w:tcPr>
                  <w:tcW w:w="8007"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8320826"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0F5E0FB0" w14:textId="77777777">
              <w:trPr>
                <w:trHeight w:val="795"/>
              </w:trPr>
              <w:tc>
                <w:tcPr>
                  <w:tcW w:w="148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A0D4318"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lastRenderedPageBreak/>
                    <w:t>Ingredients</w:t>
                  </w:r>
                </w:p>
              </w:tc>
              <w:tc>
                <w:tcPr>
                  <w:tcW w:w="278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9D3CD4D"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Amount</w:t>
                  </w:r>
                </w:p>
              </w:tc>
              <w:tc>
                <w:tcPr>
                  <w:tcW w:w="3737"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D77FE27"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Final Concentration</w:t>
                  </w:r>
                </w:p>
              </w:tc>
            </w:tr>
            <w:tr w:rsidR="00CC650C" w14:paraId="6429113F" w14:textId="77777777">
              <w:trPr>
                <w:trHeight w:val="1410"/>
              </w:trPr>
              <w:tc>
                <w:tcPr>
                  <w:tcW w:w="148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68C8D8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SDS powder</w:t>
                  </w:r>
                </w:p>
                <w:p w14:paraId="791E75E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ddH</w:t>
                  </w:r>
                  <w:r>
                    <w:rPr>
                      <w:rFonts w:ascii="Roboto" w:eastAsia="Roboto" w:hAnsi="Roboto" w:cs="Roboto"/>
                      <w:sz w:val="21"/>
                      <w:szCs w:val="21"/>
                      <w:vertAlign w:val="subscript"/>
                    </w:rPr>
                    <w:t>2</w:t>
                  </w:r>
                  <w:r>
                    <w:rPr>
                      <w:rFonts w:ascii="Roboto" w:eastAsia="Roboto" w:hAnsi="Roboto" w:cs="Roboto"/>
                      <w:sz w:val="21"/>
                      <w:szCs w:val="21"/>
                    </w:rPr>
                    <w:t>O</w:t>
                  </w:r>
                </w:p>
              </w:tc>
              <w:tc>
                <w:tcPr>
                  <w:tcW w:w="278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09DA3B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 g</w:t>
                  </w:r>
                </w:p>
                <w:p w14:paraId="5A9E6EEF"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up to 10 mL</w:t>
                  </w:r>
                </w:p>
              </w:tc>
              <w:tc>
                <w:tcPr>
                  <w:tcW w:w="3737"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B129D4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10 %</w:t>
                  </w:r>
                </w:p>
              </w:tc>
            </w:tr>
            <w:tr w:rsidR="00CC650C" w14:paraId="6AC315CB" w14:textId="77777777">
              <w:trPr>
                <w:trHeight w:val="795"/>
              </w:trPr>
              <w:tc>
                <w:tcPr>
                  <w:tcW w:w="8007"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6879746"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34BA53B6" w14:textId="77777777">
              <w:trPr>
                <w:trHeight w:val="4020"/>
              </w:trPr>
              <w:tc>
                <w:tcPr>
                  <w:tcW w:w="148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92803E2"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Prepare</w:t>
                  </w:r>
                </w:p>
              </w:tc>
              <w:tc>
                <w:tcPr>
                  <w:tcW w:w="6525"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F29C79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Important: SDS may cause respiratory irritation if inhaled. Is using loose powder of SDS (instead of micropellets), a mask should be used when weighing out the powder.</w:t>
                  </w:r>
                </w:p>
                <w:p w14:paraId="30DB11E6"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p w14:paraId="5F4A6BCF" w14:textId="77777777" w:rsidR="00CC650C" w:rsidRDefault="00000000">
                  <w:pPr>
                    <w:numPr>
                      <w:ilvl w:val="0"/>
                      <w:numId w:val="78"/>
                    </w:numPr>
                    <w:spacing w:before="160" w:line="281" w:lineRule="auto"/>
                  </w:pPr>
                  <w:r>
                    <w:rPr>
                      <w:rFonts w:ascii="Roboto" w:eastAsia="Roboto" w:hAnsi="Roboto" w:cs="Roboto"/>
                      <w:sz w:val="21"/>
                      <w:szCs w:val="21"/>
                    </w:rPr>
                    <w:t>Weigh out 1g of SDS powder and place it in a 50 mL tube.</w:t>
                  </w:r>
                </w:p>
                <w:p w14:paraId="4516DA70" w14:textId="77777777" w:rsidR="00CC650C" w:rsidRDefault="00000000">
                  <w:pPr>
                    <w:numPr>
                      <w:ilvl w:val="0"/>
                      <w:numId w:val="214"/>
                    </w:numPr>
                    <w:spacing w:line="281" w:lineRule="auto"/>
                  </w:pPr>
                  <w:r>
                    <w:rPr>
                      <w:rFonts w:ascii="Roboto" w:eastAsia="Roboto" w:hAnsi="Roboto" w:cs="Roboto"/>
                      <w:sz w:val="21"/>
                      <w:szCs w:val="21"/>
                    </w:rPr>
                    <w:t>Add ddH</w:t>
                  </w:r>
                  <w:r>
                    <w:rPr>
                      <w:rFonts w:ascii="Roboto" w:eastAsia="Roboto" w:hAnsi="Roboto" w:cs="Roboto"/>
                      <w:sz w:val="21"/>
                      <w:szCs w:val="21"/>
                      <w:vertAlign w:val="subscript"/>
                    </w:rPr>
                    <w:t>2</w:t>
                  </w:r>
                  <w:r>
                    <w:rPr>
                      <w:rFonts w:ascii="Roboto" w:eastAsia="Roboto" w:hAnsi="Roboto" w:cs="Roboto"/>
                      <w:sz w:val="21"/>
                      <w:szCs w:val="21"/>
                    </w:rPr>
                    <w:t>O to 10 mL.</w:t>
                  </w:r>
                </w:p>
                <w:p w14:paraId="18C6C64B" w14:textId="77777777" w:rsidR="00CC650C" w:rsidRDefault="00000000">
                  <w:pPr>
                    <w:numPr>
                      <w:ilvl w:val="0"/>
                      <w:numId w:val="110"/>
                    </w:numPr>
                    <w:spacing w:line="281" w:lineRule="auto"/>
                  </w:pPr>
                  <w:r>
                    <w:rPr>
                      <w:rFonts w:ascii="Roboto" w:eastAsia="Roboto" w:hAnsi="Roboto" w:cs="Roboto"/>
                      <w:sz w:val="21"/>
                      <w:szCs w:val="21"/>
                    </w:rPr>
                    <w:t>Invert the tube gently and repeated until the SDS is fully dissolved. Vigorous shaking will lead to excessive foaming.</w:t>
                  </w:r>
                </w:p>
                <w:p w14:paraId="1CB1E94A" w14:textId="77777777" w:rsidR="00CC650C" w:rsidRDefault="00000000">
                  <w:pPr>
                    <w:numPr>
                      <w:ilvl w:val="0"/>
                      <w:numId w:val="110"/>
                    </w:numPr>
                    <w:spacing w:line="281" w:lineRule="auto"/>
                  </w:pPr>
                  <w:r>
                    <w:rPr>
                      <w:rFonts w:ascii="Roboto" w:eastAsia="Roboto" w:hAnsi="Roboto" w:cs="Roboto"/>
                      <w:sz w:val="21"/>
                      <w:szCs w:val="21"/>
                    </w:rPr>
                    <w:t>Filter-sterilize (0.22µm pore size) into a fresh sterile tube.</w:t>
                  </w:r>
                </w:p>
                <w:p w14:paraId="704F7EA4" w14:textId="77777777" w:rsidR="00CC650C" w:rsidRDefault="00000000">
                  <w:pPr>
                    <w:numPr>
                      <w:ilvl w:val="0"/>
                      <w:numId w:val="110"/>
                    </w:numPr>
                    <w:spacing w:after="380" w:line="281" w:lineRule="auto"/>
                  </w:pPr>
                  <w:r>
                    <w:rPr>
                      <w:rFonts w:ascii="Roboto" w:eastAsia="Roboto" w:hAnsi="Roboto" w:cs="Roboto"/>
                      <w:sz w:val="21"/>
                      <w:szCs w:val="21"/>
                    </w:rPr>
                    <w:t>Prepare 1 mL aliquots.</w:t>
                  </w:r>
                </w:p>
              </w:tc>
            </w:tr>
            <w:tr w:rsidR="00CC650C" w14:paraId="5063F181" w14:textId="77777777">
              <w:trPr>
                <w:trHeight w:val="795"/>
              </w:trPr>
              <w:tc>
                <w:tcPr>
                  <w:tcW w:w="8007"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B2A49F3"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57334A42" w14:textId="77777777">
              <w:trPr>
                <w:trHeight w:val="795"/>
              </w:trPr>
              <w:tc>
                <w:tcPr>
                  <w:tcW w:w="148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534B004"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Sterilize</w:t>
                  </w:r>
                </w:p>
              </w:tc>
              <w:tc>
                <w:tcPr>
                  <w:tcW w:w="6525"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1514E3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Filter-sterilize (0.22µm pore size) into a fresh sterile tube.</w:t>
                  </w:r>
                </w:p>
              </w:tc>
            </w:tr>
            <w:tr w:rsidR="00CC650C" w14:paraId="5E669AF5" w14:textId="77777777">
              <w:trPr>
                <w:trHeight w:val="795"/>
              </w:trPr>
              <w:tc>
                <w:tcPr>
                  <w:tcW w:w="8007"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5B4A68F"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2443968A" w14:textId="77777777">
              <w:trPr>
                <w:trHeight w:val="795"/>
              </w:trPr>
              <w:tc>
                <w:tcPr>
                  <w:tcW w:w="148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1538F22"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Store</w:t>
                  </w:r>
                </w:p>
              </w:tc>
              <w:tc>
                <w:tcPr>
                  <w:tcW w:w="6525"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DA6D4EF"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At room temperature, indefinitely if not contaminated.</w:t>
                  </w:r>
                </w:p>
              </w:tc>
            </w:tr>
            <w:tr w:rsidR="00CC650C" w14:paraId="341593A1" w14:textId="77777777">
              <w:trPr>
                <w:trHeight w:val="795"/>
              </w:trPr>
              <w:tc>
                <w:tcPr>
                  <w:tcW w:w="148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FF2EB12"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lastRenderedPageBreak/>
                    <w:t xml:space="preserve"> </w:t>
                  </w:r>
                </w:p>
              </w:tc>
              <w:tc>
                <w:tcPr>
                  <w:tcW w:w="6525"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531018F"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1A91851D" w14:textId="77777777">
              <w:trPr>
                <w:trHeight w:val="795"/>
              </w:trPr>
              <w:tc>
                <w:tcPr>
                  <w:tcW w:w="148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ACD68AC"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Usage</w:t>
                  </w:r>
                </w:p>
              </w:tc>
              <w:tc>
                <w:tcPr>
                  <w:tcW w:w="6525"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5355883"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In Protocol: 9.1a, 9.1b, 9.2a, 9.2b</w:t>
                  </w:r>
                </w:p>
              </w:tc>
            </w:tr>
            <w:tr w:rsidR="00CC650C" w14:paraId="417CC67E" w14:textId="77777777">
              <w:trPr>
                <w:trHeight w:val="795"/>
              </w:trPr>
              <w:tc>
                <w:tcPr>
                  <w:tcW w:w="148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BAC762F"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c>
                <w:tcPr>
                  <w:tcW w:w="6525"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23EE250"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54F08DCB" w14:textId="77777777">
              <w:trPr>
                <w:trHeight w:val="1050"/>
              </w:trPr>
              <w:tc>
                <w:tcPr>
                  <w:tcW w:w="148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AD7A8CA"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Label Stock Solution</w:t>
                  </w:r>
                </w:p>
              </w:tc>
              <w:tc>
                <w:tcPr>
                  <w:tcW w:w="6525"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E733621"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10 % SDS</w:t>
                  </w:r>
                </w:p>
              </w:tc>
            </w:tr>
            <w:tr w:rsidR="00CC650C" w14:paraId="18A5B7F6" w14:textId="77777777">
              <w:trPr>
                <w:trHeight w:val="795"/>
              </w:trPr>
              <w:tc>
                <w:tcPr>
                  <w:tcW w:w="148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B7C7DB0"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c>
                <w:tcPr>
                  <w:tcW w:w="6525"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1EE93B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47BC2AFF" w14:textId="77777777">
              <w:trPr>
                <w:trHeight w:val="1110"/>
              </w:trPr>
              <w:tc>
                <w:tcPr>
                  <w:tcW w:w="148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88F2219"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Notes</w:t>
                  </w:r>
                </w:p>
              </w:tc>
              <w:tc>
                <w:tcPr>
                  <w:tcW w:w="6525"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61BE8BC" w14:textId="77777777" w:rsidR="00CC650C" w:rsidRDefault="00000000">
                  <w:pPr>
                    <w:numPr>
                      <w:ilvl w:val="0"/>
                      <w:numId w:val="42"/>
                    </w:numPr>
                    <w:spacing w:before="160" w:after="380" w:line="281" w:lineRule="auto"/>
                  </w:pPr>
                  <w:r>
                    <w:rPr>
                      <w:rFonts w:ascii="Roboto" w:eastAsia="Roboto" w:hAnsi="Roboto" w:cs="Roboto"/>
                      <w:sz w:val="21"/>
                      <w:szCs w:val="21"/>
                    </w:rPr>
                    <w:t>2 mL of 10 % SDS should be sufficient per semester for a class of ~ 20 students.</w:t>
                  </w:r>
                </w:p>
              </w:tc>
            </w:tr>
          </w:tbl>
          <w:p w14:paraId="18CA430B" w14:textId="77777777" w:rsidR="00CC650C" w:rsidRDefault="00CC650C">
            <w:pPr>
              <w:spacing w:before="240" w:after="240"/>
              <w:rPr>
                <w:rFonts w:ascii="Calibri" w:eastAsia="Calibri" w:hAnsi="Calibri" w:cs="Calibri"/>
              </w:rPr>
            </w:pPr>
          </w:p>
        </w:tc>
      </w:tr>
    </w:tbl>
    <w:p w14:paraId="59F02B2F" w14:textId="77777777" w:rsidR="00CC650C" w:rsidRDefault="00000000">
      <w:pPr>
        <w:pStyle w:val="Heading1"/>
        <w:keepNext w:val="0"/>
        <w:keepLines w:val="0"/>
        <w:spacing w:before="480"/>
        <w:rPr>
          <w:color w:val="2F5496"/>
          <w:sz w:val="50"/>
          <w:szCs w:val="50"/>
        </w:rPr>
      </w:pPr>
      <w:bookmarkStart w:id="255" w:name="_q3qgxsy4yyjd" w:colFirst="0" w:colLast="0"/>
      <w:bookmarkEnd w:id="255"/>
      <w:r>
        <w:rPr>
          <w:rFonts w:ascii="Roboto" w:eastAsia="Roboto" w:hAnsi="Roboto" w:cs="Roboto"/>
          <w:b/>
          <w:color w:val="2F5496"/>
          <w:sz w:val="32"/>
          <w:szCs w:val="32"/>
        </w:rPr>
        <w:lastRenderedPageBreak/>
        <w:t>Tris Borate EDTA (TBE)</w:t>
      </w:r>
    </w:p>
    <w:p w14:paraId="6DB59E36" w14:textId="77777777" w:rsidR="00CC650C" w:rsidRDefault="00CC650C">
      <w:pPr>
        <w:spacing w:before="240" w:after="240"/>
      </w:pPr>
    </w:p>
    <w:tbl>
      <w:tblPr>
        <w:tblStyle w:val="afffffff4"/>
        <w:tblW w:w="10215" w:type="dxa"/>
        <w:tblBorders>
          <w:top w:val="nil"/>
          <w:left w:val="nil"/>
          <w:bottom w:val="nil"/>
          <w:right w:val="nil"/>
          <w:insideH w:val="nil"/>
          <w:insideV w:val="nil"/>
        </w:tblBorders>
        <w:tblLayout w:type="fixed"/>
        <w:tblLook w:val="0600" w:firstRow="0" w:lastRow="0" w:firstColumn="0" w:lastColumn="0" w:noHBand="1" w:noVBand="1"/>
      </w:tblPr>
      <w:tblGrid>
        <w:gridCol w:w="1965"/>
        <w:gridCol w:w="8250"/>
      </w:tblGrid>
      <w:tr w:rsidR="00CC650C" w14:paraId="014A764B" w14:textId="77777777">
        <w:trPr>
          <w:trHeight w:val="300"/>
        </w:trPr>
        <w:tc>
          <w:tcPr>
            <w:tcW w:w="1965" w:type="dxa"/>
            <w:tcBorders>
              <w:top w:val="single" w:sz="8" w:space="0" w:color="000000"/>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6B836C49"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8250" w:type="dxa"/>
            <w:tcBorders>
              <w:top w:val="single" w:sz="8" w:space="0" w:color="000000"/>
              <w:left w:val="nil"/>
              <w:bottom w:val="single" w:sz="8" w:space="0" w:color="000000"/>
              <w:right w:val="single" w:sz="8" w:space="0" w:color="000000"/>
            </w:tcBorders>
            <w:shd w:val="clear" w:color="auto" w:fill="CFE2F3"/>
            <w:tcMar>
              <w:top w:w="0" w:type="dxa"/>
              <w:left w:w="120" w:type="dxa"/>
              <w:bottom w:w="0" w:type="dxa"/>
              <w:right w:w="120" w:type="dxa"/>
            </w:tcMar>
          </w:tcPr>
          <w:p w14:paraId="2BDE114D"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29ADB363" w14:textId="77777777">
        <w:trPr>
          <w:trHeight w:val="285"/>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20A8BB05"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041B62E6" w14:textId="77777777" w:rsidR="00CC650C" w:rsidRDefault="00000000">
            <w:pPr>
              <w:spacing w:before="240" w:after="240"/>
              <w:rPr>
                <w:rFonts w:ascii="Calibri" w:eastAsia="Calibri" w:hAnsi="Calibri" w:cs="Calibri"/>
                <w:b/>
              </w:rPr>
            </w:pPr>
            <w:r>
              <w:rPr>
                <w:rFonts w:ascii="Calibri" w:eastAsia="Calibri" w:hAnsi="Calibri" w:cs="Calibri"/>
                <w:b/>
              </w:rPr>
              <w:t>Tris Borate EDTA (TBE)</w:t>
            </w:r>
          </w:p>
        </w:tc>
      </w:tr>
      <w:tr w:rsidR="00CC650C" w14:paraId="65648D01" w14:textId="77777777">
        <w:trPr>
          <w:trHeight w:val="630"/>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07C7A40A" w14:textId="77777777" w:rsidR="00CC650C" w:rsidRDefault="00000000">
            <w:pPr>
              <w:spacing w:before="240" w:after="240" w:line="273" w:lineRule="auto"/>
              <w:rPr>
                <w:rFonts w:ascii="Calibri" w:eastAsia="Calibri" w:hAnsi="Calibri" w:cs="Calibri"/>
                <w:b/>
              </w:rPr>
            </w:pPr>
            <w:r>
              <w:rPr>
                <w:rFonts w:ascii="Calibri" w:eastAsia="Calibri" w:hAnsi="Calibri" w:cs="Calibri"/>
                <w:b/>
              </w:rPr>
              <w:t>imgtext</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10ECBEE8" w14:textId="77777777" w:rsidR="00CC650C" w:rsidRDefault="00000000">
            <w:pPr>
              <w:spacing w:before="240" w:after="240"/>
              <w:rPr>
                <w:rFonts w:ascii="Calibri" w:eastAsia="Calibri" w:hAnsi="Calibri" w:cs="Calibri"/>
                <w:b/>
              </w:rPr>
            </w:pPr>
            <w:r>
              <w:rPr>
                <w:rFonts w:ascii="Calibri" w:eastAsia="Calibri" w:hAnsi="Calibri" w:cs="Calibri"/>
                <w:b/>
              </w:rPr>
              <w:t>Recipe Cards</w:t>
            </w:r>
          </w:p>
        </w:tc>
      </w:tr>
      <w:tr w:rsidR="00CC650C" w14:paraId="717191B7"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5D8242D4"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694AB0E8" w14:textId="77777777" w:rsidR="00CC650C" w:rsidRDefault="00000000">
            <w:pPr>
              <w:spacing w:before="240" w:after="240"/>
              <w:rPr>
                <w:rFonts w:ascii="Calibri" w:eastAsia="Calibri" w:hAnsi="Calibri" w:cs="Calibri"/>
                <w:b/>
              </w:rPr>
            </w:pPr>
            <w:r>
              <w:rPr>
                <w:rFonts w:ascii="Calibri" w:eastAsia="Calibri" w:hAnsi="Calibri" w:cs="Calibri"/>
                <w:b/>
              </w:rPr>
              <w:t>recipe-cards.svg</w:t>
            </w:r>
          </w:p>
        </w:tc>
      </w:tr>
      <w:tr w:rsidR="00CC650C" w14:paraId="68563CBB"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2CF006BA" w14:textId="77777777" w:rsidR="00CC650C" w:rsidRDefault="00000000">
            <w:pPr>
              <w:spacing w:before="240" w:after="240"/>
              <w:rPr>
                <w:rFonts w:ascii="Calibri" w:eastAsia="Calibri" w:hAnsi="Calibri" w:cs="Calibri"/>
                <w:b/>
              </w:rPr>
            </w:pPr>
            <w:r>
              <w:rPr>
                <w:rFonts w:ascii="Calibri" w:eastAsia="Calibri" w:hAnsi="Calibri" w:cs="Calibri"/>
                <w:b/>
              </w:rPr>
              <w:lastRenderedPageBreak/>
              <w:t>Content</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0F3EE11E" w14:textId="77777777" w:rsidR="00CC650C" w:rsidRDefault="00CC650C">
            <w:pPr>
              <w:spacing w:before="460" w:after="460"/>
              <w:rPr>
                <w:rFonts w:ascii="Roboto" w:eastAsia="Roboto" w:hAnsi="Roboto" w:cs="Roboto"/>
                <w:b/>
                <w:color w:val="FFFFFF"/>
                <w:sz w:val="36"/>
                <w:szCs w:val="36"/>
              </w:rPr>
            </w:pPr>
          </w:p>
          <w:tbl>
            <w:tblPr>
              <w:tblStyle w:val="afffffff5"/>
              <w:tblW w:w="76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468"/>
              <w:gridCol w:w="1511"/>
              <w:gridCol w:w="4631"/>
            </w:tblGrid>
            <w:tr w:rsidR="00CC650C" w14:paraId="444D0480" w14:textId="77777777">
              <w:trPr>
                <w:trHeight w:val="795"/>
              </w:trPr>
              <w:tc>
                <w:tcPr>
                  <w:tcW w:w="7609" w:type="dxa"/>
                  <w:gridSpan w:val="3"/>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7A4F03AD"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1X TBE</w:t>
                  </w:r>
                </w:p>
              </w:tc>
            </w:tr>
            <w:tr w:rsidR="00CC650C" w14:paraId="4B9FC2F6" w14:textId="77777777">
              <w:trPr>
                <w:trHeight w:val="1050"/>
              </w:trPr>
              <w:tc>
                <w:tcPr>
                  <w:tcW w:w="146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9B277B1"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For bacterial host</w:t>
                  </w:r>
                </w:p>
              </w:tc>
              <w:tc>
                <w:tcPr>
                  <w:tcW w:w="6141"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EA6AF4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General</w:t>
                  </w:r>
                </w:p>
              </w:tc>
            </w:tr>
            <w:tr w:rsidR="00CC650C" w14:paraId="1174532B" w14:textId="77777777">
              <w:trPr>
                <w:trHeight w:val="795"/>
              </w:trPr>
              <w:tc>
                <w:tcPr>
                  <w:tcW w:w="146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B0734BA"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Ingredients</w:t>
                  </w:r>
                </w:p>
              </w:tc>
              <w:tc>
                <w:tcPr>
                  <w:tcW w:w="1511"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E7EA9D8"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Amount</w:t>
                  </w:r>
                </w:p>
              </w:tc>
              <w:tc>
                <w:tcPr>
                  <w:tcW w:w="4630"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C46C15A"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Final Concentration</w:t>
                  </w:r>
                </w:p>
              </w:tc>
            </w:tr>
            <w:tr w:rsidR="00CC650C" w14:paraId="7D3A5DE5" w14:textId="77777777">
              <w:trPr>
                <w:trHeight w:val="1410"/>
              </w:trPr>
              <w:tc>
                <w:tcPr>
                  <w:tcW w:w="146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6A75850"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10X TBE</w:t>
                  </w:r>
                </w:p>
                <w:p w14:paraId="4CF3B7A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ddH</w:t>
                  </w:r>
                  <w:r>
                    <w:rPr>
                      <w:rFonts w:ascii="Roboto" w:eastAsia="Roboto" w:hAnsi="Roboto" w:cs="Roboto"/>
                      <w:sz w:val="21"/>
                      <w:szCs w:val="21"/>
                      <w:vertAlign w:val="subscript"/>
                    </w:rPr>
                    <w:t>2</w:t>
                  </w:r>
                  <w:r>
                    <w:rPr>
                      <w:rFonts w:ascii="Roboto" w:eastAsia="Roboto" w:hAnsi="Roboto" w:cs="Roboto"/>
                      <w:sz w:val="21"/>
                      <w:szCs w:val="21"/>
                    </w:rPr>
                    <w:t>O</w:t>
                  </w:r>
                </w:p>
              </w:tc>
              <w:tc>
                <w:tcPr>
                  <w:tcW w:w="1511"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CDA2DA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100 mL</w:t>
                  </w:r>
                </w:p>
                <w:p w14:paraId="1917512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900 mL</w:t>
                  </w:r>
                </w:p>
              </w:tc>
              <w:tc>
                <w:tcPr>
                  <w:tcW w:w="4630"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E909F41"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1X (89-mM Tris, 89-mM boric acid, and 2-mM EDTA)</w:t>
                  </w:r>
                </w:p>
              </w:tc>
            </w:tr>
            <w:tr w:rsidR="00CC650C" w14:paraId="744E0931" w14:textId="77777777">
              <w:trPr>
                <w:trHeight w:val="1290"/>
              </w:trPr>
              <w:tc>
                <w:tcPr>
                  <w:tcW w:w="146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3311FDD"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Prepare</w:t>
                  </w:r>
                </w:p>
              </w:tc>
              <w:tc>
                <w:tcPr>
                  <w:tcW w:w="6141"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EA03CE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Dilute the 10X TBE to 1X with the volumes above (i.e., 100 and 900 mL). There is no need to check or adjust the pH of this solution, and it does not have to be sterilized before use.</w:t>
                  </w:r>
                </w:p>
              </w:tc>
            </w:tr>
            <w:tr w:rsidR="00CC650C" w14:paraId="5C05849F" w14:textId="77777777">
              <w:trPr>
                <w:trHeight w:val="795"/>
              </w:trPr>
              <w:tc>
                <w:tcPr>
                  <w:tcW w:w="146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0C3865F"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Sterilize</w:t>
                  </w:r>
                </w:p>
              </w:tc>
              <w:tc>
                <w:tcPr>
                  <w:tcW w:w="6141"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806E82B"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Not required</w:t>
                  </w:r>
                </w:p>
              </w:tc>
            </w:tr>
            <w:tr w:rsidR="00CC650C" w14:paraId="02B944C3" w14:textId="77777777">
              <w:trPr>
                <w:trHeight w:val="1050"/>
              </w:trPr>
              <w:tc>
                <w:tcPr>
                  <w:tcW w:w="146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ABDC125"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Store</w:t>
                  </w:r>
                </w:p>
              </w:tc>
              <w:tc>
                <w:tcPr>
                  <w:tcW w:w="6141"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CA78C2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At room temperature, indefinitely. Discard is discolored, contaminated or has precipitation.</w:t>
                  </w:r>
                </w:p>
              </w:tc>
            </w:tr>
            <w:tr w:rsidR="00CC650C" w14:paraId="226FC731" w14:textId="77777777">
              <w:trPr>
                <w:trHeight w:val="795"/>
              </w:trPr>
              <w:tc>
                <w:tcPr>
                  <w:tcW w:w="146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88F98FA"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Usage</w:t>
                  </w:r>
                </w:p>
              </w:tc>
              <w:tc>
                <w:tcPr>
                  <w:tcW w:w="6141"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7EC61C6"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In Protocol: 10.2</w:t>
                  </w:r>
                </w:p>
              </w:tc>
            </w:tr>
            <w:tr w:rsidR="00CC650C" w14:paraId="597B6D69" w14:textId="77777777">
              <w:trPr>
                <w:trHeight w:val="795"/>
              </w:trPr>
              <w:tc>
                <w:tcPr>
                  <w:tcW w:w="146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539699C"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Notes</w:t>
                  </w:r>
                </w:p>
              </w:tc>
              <w:tc>
                <w:tcPr>
                  <w:tcW w:w="6141"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695521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Volume of buffer will depend on size of gel and gel tank</w:t>
                  </w:r>
                </w:p>
              </w:tc>
            </w:tr>
          </w:tbl>
          <w:p w14:paraId="6F21375F" w14:textId="77777777" w:rsidR="00CC650C" w:rsidRDefault="00CC650C">
            <w:pPr>
              <w:spacing w:before="240" w:after="240"/>
              <w:rPr>
                <w:rFonts w:ascii="Calibri" w:eastAsia="Calibri" w:hAnsi="Calibri" w:cs="Calibri"/>
              </w:rPr>
            </w:pPr>
          </w:p>
        </w:tc>
      </w:tr>
    </w:tbl>
    <w:p w14:paraId="4F64D0A3" w14:textId="77777777" w:rsidR="00CC650C" w:rsidRDefault="00000000">
      <w:pPr>
        <w:pStyle w:val="Heading1"/>
        <w:keepNext w:val="0"/>
        <w:keepLines w:val="0"/>
        <w:spacing w:before="480"/>
        <w:rPr>
          <w:color w:val="2F5496"/>
          <w:sz w:val="50"/>
          <w:szCs w:val="50"/>
        </w:rPr>
      </w:pPr>
      <w:bookmarkStart w:id="256" w:name="_wur9szi78lh3" w:colFirst="0" w:colLast="0"/>
      <w:bookmarkEnd w:id="256"/>
      <w:r>
        <w:rPr>
          <w:rFonts w:ascii="Roboto" w:eastAsia="Roboto" w:hAnsi="Roboto" w:cs="Roboto"/>
          <w:b/>
          <w:color w:val="2F5496"/>
          <w:sz w:val="32"/>
          <w:szCs w:val="32"/>
        </w:rPr>
        <w:lastRenderedPageBreak/>
        <w:t>Tris, pH 7.5 (1 M)</w:t>
      </w:r>
    </w:p>
    <w:p w14:paraId="69A4DCF9" w14:textId="77777777" w:rsidR="00CC650C" w:rsidRDefault="00CC650C">
      <w:pPr>
        <w:spacing w:before="240" w:after="240"/>
      </w:pPr>
    </w:p>
    <w:tbl>
      <w:tblPr>
        <w:tblStyle w:val="afffffff6"/>
        <w:tblW w:w="10215" w:type="dxa"/>
        <w:tblBorders>
          <w:top w:val="nil"/>
          <w:left w:val="nil"/>
          <w:bottom w:val="nil"/>
          <w:right w:val="nil"/>
          <w:insideH w:val="nil"/>
          <w:insideV w:val="nil"/>
        </w:tblBorders>
        <w:tblLayout w:type="fixed"/>
        <w:tblLook w:val="0600" w:firstRow="0" w:lastRow="0" w:firstColumn="0" w:lastColumn="0" w:noHBand="1" w:noVBand="1"/>
      </w:tblPr>
      <w:tblGrid>
        <w:gridCol w:w="1965"/>
        <w:gridCol w:w="8250"/>
      </w:tblGrid>
      <w:tr w:rsidR="00CC650C" w14:paraId="1B7F1EE5" w14:textId="77777777">
        <w:trPr>
          <w:trHeight w:val="300"/>
        </w:trPr>
        <w:tc>
          <w:tcPr>
            <w:tcW w:w="1965" w:type="dxa"/>
            <w:tcBorders>
              <w:top w:val="single" w:sz="8" w:space="0" w:color="000000"/>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74BE1B8A"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8250" w:type="dxa"/>
            <w:tcBorders>
              <w:top w:val="single" w:sz="8" w:space="0" w:color="000000"/>
              <w:left w:val="nil"/>
              <w:bottom w:val="single" w:sz="8" w:space="0" w:color="000000"/>
              <w:right w:val="single" w:sz="8" w:space="0" w:color="000000"/>
            </w:tcBorders>
            <w:shd w:val="clear" w:color="auto" w:fill="CFE2F3"/>
            <w:tcMar>
              <w:top w:w="0" w:type="dxa"/>
              <w:left w:w="120" w:type="dxa"/>
              <w:bottom w:w="0" w:type="dxa"/>
              <w:right w:w="120" w:type="dxa"/>
            </w:tcMar>
          </w:tcPr>
          <w:p w14:paraId="3C336A3B"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4954B4E4" w14:textId="77777777">
        <w:trPr>
          <w:trHeight w:val="285"/>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76D0F946"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49F7FA93" w14:textId="77777777" w:rsidR="00CC650C" w:rsidRDefault="00000000">
            <w:pPr>
              <w:spacing w:before="240" w:after="240"/>
              <w:rPr>
                <w:rFonts w:ascii="Calibri" w:eastAsia="Calibri" w:hAnsi="Calibri" w:cs="Calibri"/>
                <w:b/>
              </w:rPr>
            </w:pPr>
            <w:r>
              <w:rPr>
                <w:rFonts w:ascii="Calibri" w:eastAsia="Calibri" w:hAnsi="Calibri" w:cs="Calibri"/>
                <w:b/>
              </w:rPr>
              <w:t>Tris, pH 7.5 (1 M)</w:t>
            </w:r>
          </w:p>
        </w:tc>
      </w:tr>
      <w:tr w:rsidR="00CC650C" w14:paraId="5D861045" w14:textId="77777777">
        <w:trPr>
          <w:trHeight w:val="630"/>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51AC6059" w14:textId="77777777" w:rsidR="00CC650C" w:rsidRDefault="00000000">
            <w:pPr>
              <w:spacing w:before="240" w:after="240" w:line="273" w:lineRule="auto"/>
              <w:rPr>
                <w:rFonts w:ascii="Calibri" w:eastAsia="Calibri" w:hAnsi="Calibri" w:cs="Calibri"/>
                <w:b/>
              </w:rPr>
            </w:pPr>
            <w:r>
              <w:rPr>
                <w:rFonts w:ascii="Calibri" w:eastAsia="Calibri" w:hAnsi="Calibri" w:cs="Calibri"/>
                <w:b/>
              </w:rPr>
              <w:t>imgtext</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5CF92826" w14:textId="77777777" w:rsidR="00CC650C" w:rsidRDefault="00000000">
            <w:pPr>
              <w:spacing w:before="240" w:after="240"/>
              <w:rPr>
                <w:rFonts w:ascii="Calibri" w:eastAsia="Calibri" w:hAnsi="Calibri" w:cs="Calibri"/>
                <w:b/>
              </w:rPr>
            </w:pPr>
            <w:r>
              <w:rPr>
                <w:rFonts w:ascii="Calibri" w:eastAsia="Calibri" w:hAnsi="Calibri" w:cs="Calibri"/>
                <w:b/>
              </w:rPr>
              <w:t>Recipe Cards</w:t>
            </w:r>
          </w:p>
        </w:tc>
      </w:tr>
      <w:tr w:rsidR="00CC650C" w14:paraId="41B96CB3"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7B2B186E"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3F552D58" w14:textId="77777777" w:rsidR="00CC650C" w:rsidRDefault="00000000">
            <w:pPr>
              <w:spacing w:before="240" w:after="240"/>
              <w:rPr>
                <w:rFonts w:ascii="Calibri" w:eastAsia="Calibri" w:hAnsi="Calibri" w:cs="Calibri"/>
                <w:b/>
              </w:rPr>
            </w:pPr>
            <w:r>
              <w:rPr>
                <w:rFonts w:ascii="Calibri" w:eastAsia="Calibri" w:hAnsi="Calibri" w:cs="Calibri"/>
                <w:b/>
              </w:rPr>
              <w:t>recipe-cards.svg</w:t>
            </w:r>
          </w:p>
        </w:tc>
      </w:tr>
      <w:tr w:rsidR="00CC650C" w14:paraId="091FB0AC"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018BDFCE"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6E158DF7" w14:textId="77777777" w:rsidR="00CC650C" w:rsidRDefault="00CC650C">
            <w:pPr>
              <w:spacing w:before="460" w:after="460"/>
              <w:rPr>
                <w:rFonts w:ascii="Roboto" w:eastAsia="Roboto" w:hAnsi="Roboto" w:cs="Roboto"/>
                <w:b/>
                <w:color w:val="FFFFFF"/>
                <w:sz w:val="36"/>
                <w:szCs w:val="36"/>
              </w:rPr>
            </w:pPr>
          </w:p>
          <w:tbl>
            <w:tblPr>
              <w:tblStyle w:val="afffffff7"/>
              <w:tblW w:w="76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705"/>
              <w:gridCol w:w="2227"/>
              <w:gridCol w:w="3678"/>
            </w:tblGrid>
            <w:tr w:rsidR="00CC650C" w14:paraId="73BE5AF0" w14:textId="77777777">
              <w:trPr>
                <w:trHeight w:val="795"/>
              </w:trPr>
              <w:tc>
                <w:tcPr>
                  <w:tcW w:w="7610" w:type="dxa"/>
                  <w:gridSpan w:val="3"/>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4BF43C69"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1 M Tris (base), pH 7.5 (100 mL)</w:t>
                  </w:r>
                </w:p>
              </w:tc>
            </w:tr>
            <w:tr w:rsidR="00CC650C" w14:paraId="32209277" w14:textId="77777777">
              <w:trPr>
                <w:trHeight w:val="1050"/>
              </w:trPr>
              <w:tc>
                <w:tcPr>
                  <w:tcW w:w="170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8B39E60"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For bacterial host</w:t>
                  </w:r>
                </w:p>
              </w:tc>
              <w:tc>
                <w:tcPr>
                  <w:tcW w:w="5905"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DCFA603"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General</w:t>
                  </w:r>
                </w:p>
              </w:tc>
            </w:tr>
            <w:tr w:rsidR="00CC650C" w14:paraId="63097C4E" w14:textId="77777777">
              <w:trPr>
                <w:trHeight w:val="795"/>
              </w:trPr>
              <w:tc>
                <w:tcPr>
                  <w:tcW w:w="170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69F9CC0"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Ingredients</w:t>
                  </w:r>
                </w:p>
              </w:tc>
              <w:tc>
                <w:tcPr>
                  <w:tcW w:w="2227"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44D2A18"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Amount</w:t>
                  </w:r>
                </w:p>
              </w:tc>
              <w:tc>
                <w:tcPr>
                  <w:tcW w:w="367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F54CB56"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Final Concentration</w:t>
                  </w:r>
                </w:p>
              </w:tc>
            </w:tr>
            <w:tr w:rsidR="00CC650C" w14:paraId="30BE3681" w14:textId="77777777">
              <w:trPr>
                <w:trHeight w:val="1410"/>
              </w:trPr>
              <w:tc>
                <w:tcPr>
                  <w:tcW w:w="170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DF2A2E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Trizma base</w:t>
                  </w:r>
                </w:p>
                <w:p w14:paraId="6060B80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ddH</w:t>
                  </w:r>
                  <w:r>
                    <w:rPr>
                      <w:rFonts w:ascii="Roboto" w:eastAsia="Roboto" w:hAnsi="Roboto" w:cs="Roboto"/>
                      <w:sz w:val="21"/>
                      <w:szCs w:val="21"/>
                      <w:vertAlign w:val="subscript"/>
                    </w:rPr>
                    <w:t>2</w:t>
                  </w:r>
                  <w:r>
                    <w:rPr>
                      <w:rFonts w:ascii="Roboto" w:eastAsia="Roboto" w:hAnsi="Roboto" w:cs="Roboto"/>
                      <w:sz w:val="21"/>
                      <w:szCs w:val="21"/>
                    </w:rPr>
                    <w:t>O</w:t>
                  </w:r>
                </w:p>
              </w:tc>
              <w:tc>
                <w:tcPr>
                  <w:tcW w:w="2227"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981009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12.11 g</w:t>
                  </w:r>
                </w:p>
                <w:p w14:paraId="650194F3"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To 100 mL</w:t>
                  </w:r>
                </w:p>
              </w:tc>
              <w:tc>
                <w:tcPr>
                  <w:tcW w:w="367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8BC0952"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 M</w:t>
                  </w:r>
                </w:p>
              </w:tc>
            </w:tr>
            <w:tr w:rsidR="00CC650C" w14:paraId="0D618C0F" w14:textId="77777777">
              <w:trPr>
                <w:trHeight w:val="3255"/>
              </w:trPr>
              <w:tc>
                <w:tcPr>
                  <w:tcW w:w="170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C3DB0AF"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lastRenderedPageBreak/>
                    <w:t>To Prepare</w:t>
                  </w:r>
                </w:p>
              </w:tc>
              <w:tc>
                <w:tcPr>
                  <w:tcW w:w="5905"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5AFD76E" w14:textId="77777777" w:rsidR="00CC650C" w:rsidRDefault="00000000">
                  <w:pPr>
                    <w:numPr>
                      <w:ilvl w:val="0"/>
                      <w:numId w:val="1"/>
                    </w:numPr>
                    <w:spacing w:before="160" w:line="281" w:lineRule="auto"/>
                  </w:pPr>
                  <w:r>
                    <w:rPr>
                      <w:rFonts w:ascii="Roboto" w:eastAsia="Roboto" w:hAnsi="Roboto" w:cs="Roboto"/>
                      <w:sz w:val="21"/>
                      <w:szCs w:val="21"/>
                    </w:rPr>
                    <w:t>Add approximately 95 mL of ddH</w:t>
                  </w:r>
                  <w:r>
                    <w:rPr>
                      <w:rFonts w:ascii="Roboto" w:eastAsia="Roboto" w:hAnsi="Roboto" w:cs="Roboto"/>
                      <w:sz w:val="21"/>
                      <w:szCs w:val="21"/>
                      <w:vertAlign w:val="subscript"/>
                    </w:rPr>
                    <w:t>2</w:t>
                  </w:r>
                  <w:r>
                    <w:rPr>
                      <w:rFonts w:ascii="Roboto" w:eastAsia="Roboto" w:hAnsi="Roboto" w:cs="Roboto"/>
                      <w:sz w:val="21"/>
                      <w:szCs w:val="21"/>
                    </w:rPr>
                    <w:t>O to a large beaker.</w:t>
                  </w:r>
                </w:p>
                <w:p w14:paraId="35E87718" w14:textId="77777777" w:rsidR="00CC650C" w:rsidRDefault="00000000">
                  <w:pPr>
                    <w:numPr>
                      <w:ilvl w:val="0"/>
                      <w:numId w:val="29"/>
                    </w:numPr>
                    <w:spacing w:line="281" w:lineRule="auto"/>
                  </w:pPr>
                  <w:r>
                    <w:rPr>
                      <w:rFonts w:ascii="Roboto" w:eastAsia="Roboto" w:hAnsi="Roboto" w:cs="Roboto"/>
                      <w:sz w:val="21"/>
                      <w:szCs w:val="21"/>
                    </w:rPr>
                    <w:t>Add Trizma base to the breaker while stirring.</w:t>
                  </w:r>
                </w:p>
                <w:p w14:paraId="322DAF48" w14:textId="77777777" w:rsidR="00CC650C" w:rsidRDefault="00000000">
                  <w:pPr>
                    <w:numPr>
                      <w:ilvl w:val="0"/>
                      <w:numId w:val="170"/>
                    </w:numPr>
                    <w:spacing w:line="281" w:lineRule="auto"/>
                  </w:pPr>
                  <w:r>
                    <w:rPr>
                      <w:rFonts w:ascii="Roboto" w:eastAsia="Roboto" w:hAnsi="Roboto" w:cs="Roboto"/>
                      <w:sz w:val="21"/>
                      <w:szCs w:val="21"/>
                    </w:rPr>
                    <w:t>When the Trizma base is dissolved, bring the pH to 7.5 with HCl.</w:t>
                  </w:r>
                </w:p>
                <w:p w14:paraId="1DAA35A6" w14:textId="77777777" w:rsidR="00CC650C" w:rsidRDefault="00000000">
                  <w:pPr>
                    <w:numPr>
                      <w:ilvl w:val="0"/>
                      <w:numId w:val="174"/>
                    </w:numPr>
                    <w:spacing w:line="281" w:lineRule="auto"/>
                  </w:pPr>
                  <w:r>
                    <w:rPr>
                      <w:rFonts w:ascii="Roboto" w:eastAsia="Roboto" w:hAnsi="Roboto" w:cs="Roboto"/>
                      <w:sz w:val="21"/>
                      <w:szCs w:val="21"/>
                    </w:rPr>
                    <w:t>Transfer the solution to a graduated cylinder, and add ddH</w:t>
                  </w:r>
                  <w:r>
                    <w:rPr>
                      <w:rFonts w:ascii="Roboto" w:eastAsia="Roboto" w:hAnsi="Roboto" w:cs="Roboto"/>
                      <w:sz w:val="21"/>
                      <w:szCs w:val="21"/>
                      <w:vertAlign w:val="subscript"/>
                    </w:rPr>
                    <w:t>2</w:t>
                  </w:r>
                  <w:r>
                    <w:rPr>
                      <w:rFonts w:ascii="Roboto" w:eastAsia="Roboto" w:hAnsi="Roboto" w:cs="Roboto"/>
                      <w:sz w:val="21"/>
                      <w:szCs w:val="21"/>
                    </w:rPr>
                    <w:t>O to 100 mL</w:t>
                  </w:r>
                </w:p>
                <w:p w14:paraId="25D8E8A3" w14:textId="77777777" w:rsidR="00CC650C" w:rsidRDefault="00000000">
                  <w:pPr>
                    <w:numPr>
                      <w:ilvl w:val="0"/>
                      <w:numId w:val="174"/>
                    </w:numPr>
                    <w:spacing w:after="380" w:line="281" w:lineRule="auto"/>
                  </w:pPr>
                  <w:r>
                    <w:rPr>
                      <w:rFonts w:ascii="Roboto" w:eastAsia="Roboto" w:hAnsi="Roboto" w:cs="Roboto"/>
                      <w:sz w:val="21"/>
                      <w:szCs w:val="21"/>
                    </w:rPr>
                    <w:t xml:space="preserve"> Sterilize</w:t>
                  </w:r>
                </w:p>
              </w:tc>
            </w:tr>
            <w:tr w:rsidR="00CC650C" w14:paraId="5D756ED6" w14:textId="77777777">
              <w:trPr>
                <w:trHeight w:val="795"/>
              </w:trPr>
              <w:tc>
                <w:tcPr>
                  <w:tcW w:w="170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246E2EE"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Sterilize</w:t>
                  </w:r>
                </w:p>
              </w:tc>
              <w:tc>
                <w:tcPr>
                  <w:tcW w:w="5905"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47CA93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Autoclave or filter-sterilize</w:t>
                  </w:r>
                </w:p>
              </w:tc>
            </w:tr>
            <w:tr w:rsidR="00CC650C" w14:paraId="00E9AAB7" w14:textId="77777777">
              <w:trPr>
                <w:trHeight w:val="795"/>
              </w:trPr>
              <w:tc>
                <w:tcPr>
                  <w:tcW w:w="170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D29F43C"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Store</w:t>
                  </w:r>
                </w:p>
              </w:tc>
              <w:tc>
                <w:tcPr>
                  <w:tcW w:w="5905"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D8BA29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At room temperature, for up to a year.</w:t>
                  </w:r>
                </w:p>
              </w:tc>
            </w:tr>
            <w:tr w:rsidR="00CC650C" w14:paraId="1A2519D0" w14:textId="77777777">
              <w:trPr>
                <w:trHeight w:val="1260"/>
              </w:trPr>
              <w:tc>
                <w:tcPr>
                  <w:tcW w:w="170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F46EDDF"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Usage</w:t>
                  </w:r>
                </w:p>
              </w:tc>
              <w:tc>
                <w:tcPr>
                  <w:tcW w:w="5905"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F20511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In Recipe:</w:t>
                  </w:r>
                </w:p>
                <w:p w14:paraId="15D4A75B" w14:textId="77777777" w:rsidR="00CC650C" w:rsidRDefault="00000000">
                  <w:pPr>
                    <w:numPr>
                      <w:ilvl w:val="0"/>
                      <w:numId w:val="218"/>
                    </w:numPr>
                    <w:spacing w:before="160" w:after="380" w:line="281" w:lineRule="auto"/>
                  </w:pPr>
                  <w:r>
                    <w:rPr>
                      <w:rFonts w:ascii="Roboto" w:eastAsia="Roboto" w:hAnsi="Roboto" w:cs="Roboto"/>
                      <w:sz w:val="21"/>
                      <w:szCs w:val="21"/>
                    </w:rPr>
                    <w:t>Phage buffer</w:t>
                  </w:r>
                </w:p>
              </w:tc>
            </w:tr>
            <w:tr w:rsidR="00CC650C" w14:paraId="0D59421A" w14:textId="77777777">
              <w:trPr>
                <w:trHeight w:val="1560"/>
              </w:trPr>
              <w:tc>
                <w:tcPr>
                  <w:tcW w:w="170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C5C0C8B"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Notes</w:t>
                  </w:r>
                </w:p>
              </w:tc>
              <w:tc>
                <w:tcPr>
                  <w:tcW w:w="5905"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259EB05" w14:textId="77777777" w:rsidR="00CC650C" w:rsidRDefault="00000000">
                  <w:pPr>
                    <w:numPr>
                      <w:ilvl w:val="0"/>
                      <w:numId w:val="11"/>
                    </w:numPr>
                    <w:spacing w:before="160" w:line="281" w:lineRule="auto"/>
                  </w:pPr>
                  <w:r>
                    <w:rPr>
                      <w:rFonts w:ascii="Roboto" w:eastAsia="Roboto" w:hAnsi="Roboto" w:cs="Roboto"/>
                      <w:sz w:val="21"/>
                      <w:szCs w:val="21"/>
                    </w:rPr>
                    <w:t>10 mL of 1M Tris is required to prepare 1 L of phage buffer.</w:t>
                  </w:r>
                </w:p>
                <w:p w14:paraId="1E99CCF9" w14:textId="77777777" w:rsidR="00CC650C" w:rsidRDefault="00000000">
                  <w:pPr>
                    <w:numPr>
                      <w:ilvl w:val="0"/>
                      <w:numId w:val="58"/>
                    </w:numPr>
                    <w:spacing w:after="380" w:line="281" w:lineRule="auto"/>
                  </w:pPr>
                  <w:r>
                    <w:rPr>
                      <w:rFonts w:ascii="Roboto" w:eastAsia="Roboto" w:hAnsi="Roboto" w:cs="Roboto"/>
                      <w:sz w:val="21"/>
                      <w:szCs w:val="21"/>
                    </w:rPr>
                    <w:t>100 mL of 1M Tris is sufficient for 1 – 5 semesters for a class of ~ 20 students.</w:t>
                  </w:r>
                </w:p>
              </w:tc>
            </w:tr>
          </w:tbl>
          <w:p w14:paraId="3449AA86" w14:textId="77777777" w:rsidR="00CC650C" w:rsidRDefault="00CC650C">
            <w:pPr>
              <w:spacing w:before="240" w:after="240"/>
              <w:rPr>
                <w:rFonts w:ascii="Calibri" w:eastAsia="Calibri" w:hAnsi="Calibri" w:cs="Calibri"/>
              </w:rPr>
            </w:pPr>
          </w:p>
        </w:tc>
      </w:tr>
    </w:tbl>
    <w:p w14:paraId="1FC96FBB" w14:textId="77777777" w:rsidR="00CC650C" w:rsidRDefault="00000000">
      <w:pPr>
        <w:pStyle w:val="Heading1"/>
        <w:keepNext w:val="0"/>
        <w:keepLines w:val="0"/>
        <w:spacing w:before="480"/>
        <w:rPr>
          <w:color w:val="2F5496"/>
          <w:sz w:val="50"/>
          <w:szCs w:val="50"/>
        </w:rPr>
      </w:pPr>
      <w:bookmarkStart w:id="257" w:name="_o36ayvdvwl2f" w:colFirst="0" w:colLast="0"/>
      <w:bookmarkEnd w:id="257"/>
      <w:r>
        <w:rPr>
          <w:rFonts w:ascii="Roboto" w:eastAsia="Roboto" w:hAnsi="Roboto" w:cs="Roboto"/>
          <w:b/>
          <w:color w:val="2F5496"/>
          <w:sz w:val="32"/>
          <w:szCs w:val="32"/>
        </w:rPr>
        <w:lastRenderedPageBreak/>
        <w:t>Tween80 (20 %)</w:t>
      </w:r>
    </w:p>
    <w:p w14:paraId="0DD02A16" w14:textId="77777777" w:rsidR="00CC650C" w:rsidRDefault="00CC650C">
      <w:pPr>
        <w:spacing w:before="240" w:after="240"/>
      </w:pPr>
    </w:p>
    <w:tbl>
      <w:tblPr>
        <w:tblStyle w:val="afffffff8"/>
        <w:tblW w:w="10215" w:type="dxa"/>
        <w:tblBorders>
          <w:top w:val="nil"/>
          <w:left w:val="nil"/>
          <w:bottom w:val="nil"/>
          <w:right w:val="nil"/>
          <w:insideH w:val="nil"/>
          <w:insideV w:val="nil"/>
        </w:tblBorders>
        <w:tblLayout w:type="fixed"/>
        <w:tblLook w:val="0600" w:firstRow="0" w:lastRow="0" w:firstColumn="0" w:lastColumn="0" w:noHBand="1" w:noVBand="1"/>
      </w:tblPr>
      <w:tblGrid>
        <w:gridCol w:w="1965"/>
        <w:gridCol w:w="8250"/>
      </w:tblGrid>
      <w:tr w:rsidR="00CC650C" w14:paraId="658691F2" w14:textId="77777777">
        <w:trPr>
          <w:trHeight w:val="300"/>
        </w:trPr>
        <w:tc>
          <w:tcPr>
            <w:tcW w:w="1965" w:type="dxa"/>
            <w:tcBorders>
              <w:top w:val="single" w:sz="8" w:space="0" w:color="000000"/>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05EB369B"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8250" w:type="dxa"/>
            <w:tcBorders>
              <w:top w:val="single" w:sz="8" w:space="0" w:color="000000"/>
              <w:left w:val="nil"/>
              <w:bottom w:val="single" w:sz="8" w:space="0" w:color="000000"/>
              <w:right w:val="single" w:sz="8" w:space="0" w:color="000000"/>
            </w:tcBorders>
            <w:shd w:val="clear" w:color="auto" w:fill="CFE2F3"/>
            <w:tcMar>
              <w:top w:w="0" w:type="dxa"/>
              <w:left w:w="120" w:type="dxa"/>
              <w:bottom w:w="0" w:type="dxa"/>
              <w:right w:w="120" w:type="dxa"/>
            </w:tcMar>
          </w:tcPr>
          <w:p w14:paraId="2B9A9D05"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11DFCBD1" w14:textId="77777777">
        <w:trPr>
          <w:trHeight w:val="285"/>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7699D58A"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06A20D2B" w14:textId="77777777" w:rsidR="00CC650C" w:rsidRDefault="00000000">
            <w:pPr>
              <w:spacing w:before="240" w:after="240"/>
              <w:rPr>
                <w:rFonts w:ascii="Calibri" w:eastAsia="Calibri" w:hAnsi="Calibri" w:cs="Calibri"/>
                <w:b/>
              </w:rPr>
            </w:pPr>
            <w:r>
              <w:rPr>
                <w:rFonts w:ascii="Calibri" w:eastAsia="Calibri" w:hAnsi="Calibri" w:cs="Calibri"/>
                <w:b/>
              </w:rPr>
              <w:t>Tween80 (20 %)</w:t>
            </w:r>
          </w:p>
        </w:tc>
      </w:tr>
      <w:tr w:rsidR="00CC650C" w14:paraId="2AEEA89D" w14:textId="77777777">
        <w:trPr>
          <w:trHeight w:val="630"/>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519AD64F" w14:textId="77777777" w:rsidR="00CC650C" w:rsidRDefault="00000000">
            <w:pPr>
              <w:spacing w:before="240" w:after="240" w:line="273" w:lineRule="auto"/>
              <w:rPr>
                <w:rFonts w:ascii="Calibri" w:eastAsia="Calibri" w:hAnsi="Calibri" w:cs="Calibri"/>
                <w:b/>
              </w:rPr>
            </w:pPr>
            <w:r>
              <w:rPr>
                <w:rFonts w:ascii="Calibri" w:eastAsia="Calibri" w:hAnsi="Calibri" w:cs="Calibri"/>
                <w:b/>
              </w:rPr>
              <w:lastRenderedPageBreak/>
              <w:t>imgtext</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3C1C762E" w14:textId="77777777" w:rsidR="00CC650C" w:rsidRDefault="00000000">
            <w:pPr>
              <w:spacing w:before="240" w:after="240"/>
              <w:rPr>
                <w:rFonts w:ascii="Calibri" w:eastAsia="Calibri" w:hAnsi="Calibri" w:cs="Calibri"/>
                <w:b/>
              </w:rPr>
            </w:pPr>
            <w:r>
              <w:rPr>
                <w:rFonts w:ascii="Calibri" w:eastAsia="Calibri" w:hAnsi="Calibri" w:cs="Calibri"/>
                <w:b/>
              </w:rPr>
              <w:t>Recipe Cards</w:t>
            </w:r>
          </w:p>
        </w:tc>
      </w:tr>
      <w:tr w:rsidR="00CC650C" w14:paraId="4E59E300"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20C76A13"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1D3D28FB" w14:textId="77777777" w:rsidR="00CC650C" w:rsidRDefault="00000000">
            <w:pPr>
              <w:spacing w:before="240" w:after="240"/>
              <w:rPr>
                <w:rFonts w:ascii="Calibri" w:eastAsia="Calibri" w:hAnsi="Calibri" w:cs="Calibri"/>
                <w:b/>
              </w:rPr>
            </w:pPr>
            <w:r>
              <w:rPr>
                <w:rFonts w:ascii="Calibri" w:eastAsia="Calibri" w:hAnsi="Calibri" w:cs="Calibri"/>
                <w:b/>
              </w:rPr>
              <w:t>recipe-cards.svg</w:t>
            </w:r>
          </w:p>
        </w:tc>
      </w:tr>
      <w:tr w:rsidR="00CC650C" w14:paraId="070DDAF7"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69664B38"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1460837B" w14:textId="77777777" w:rsidR="00CC650C" w:rsidRDefault="00CC650C">
            <w:pPr>
              <w:spacing w:before="460" w:after="460"/>
              <w:rPr>
                <w:rFonts w:ascii="Roboto" w:eastAsia="Roboto" w:hAnsi="Roboto" w:cs="Roboto"/>
                <w:b/>
                <w:color w:val="FFFFFF"/>
                <w:sz w:val="36"/>
                <w:szCs w:val="36"/>
              </w:rPr>
            </w:pPr>
          </w:p>
          <w:tbl>
            <w:tblPr>
              <w:tblStyle w:val="afffffff9"/>
              <w:tblW w:w="76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425"/>
              <w:gridCol w:w="2316"/>
              <w:gridCol w:w="3869"/>
            </w:tblGrid>
            <w:tr w:rsidR="00CC650C" w14:paraId="122E4898" w14:textId="77777777">
              <w:trPr>
                <w:trHeight w:val="795"/>
              </w:trPr>
              <w:tc>
                <w:tcPr>
                  <w:tcW w:w="7609" w:type="dxa"/>
                  <w:gridSpan w:val="3"/>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55A0BAE2"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20 % Tween80 (100 ml)</w:t>
                  </w:r>
                </w:p>
              </w:tc>
            </w:tr>
            <w:tr w:rsidR="00CC650C" w14:paraId="5D1E51A8" w14:textId="77777777">
              <w:trPr>
                <w:trHeight w:val="1290"/>
              </w:trPr>
              <w:tc>
                <w:tcPr>
                  <w:tcW w:w="142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4A3B68E"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For bacterial host</w:t>
                  </w:r>
                </w:p>
              </w:tc>
              <w:tc>
                <w:tcPr>
                  <w:tcW w:w="6184"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79F1610"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General</w:t>
                  </w:r>
                </w:p>
              </w:tc>
            </w:tr>
            <w:tr w:rsidR="00CC650C" w14:paraId="6AF3748F" w14:textId="77777777">
              <w:trPr>
                <w:trHeight w:val="795"/>
              </w:trPr>
              <w:tc>
                <w:tcPr>
                  <w:tcW w:w="142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F2F7ECF"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Ingredients</w:t>
                  </w:r>
                </w:p>
              </w:tc>
              <w:tc>
                <w:tcPr>
                  <w:tcW w:w="2316"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C20B0CE"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Amount</w:t>
                  </w:r>
                </w:p>
              </w:tc>
              <w:tc>
                <w:tcPr>
                  <w:tcW w:w="386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D2B8E00"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Final Concentration</w:t>
                  </w:r>
                </w:p>
              </w:tc>
            </w:tr>
            <w:tr w:rsidR="00CC650C" w14:paraId="27E6C558" w14:textId="77777777">
              <w:trPr>
                <w:trHeight w:val="1410"/>
              </w:trPr>
              <w:tc>
                <w:tcPr>
                  <w:tcW w:w="142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8CB74A2"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ddH</w:t>
                  </w:r>
                  <w:r>
                    <w:rPr>
                      <w:rFonts w:ascii="Roboto" w:eastAsia="Roboto" w:hAnsi="Roboto" w:cs="Roboto"/>
                      <w:sz w:val="21"/>
                      <w:szCs w:val="21"/>
                      <w:vertAlign w:val="subscript"/>
                    </w:rPr>
                    <w:t>2</w:t>
                  </w:r>
                  <w:r>
                    <w:rPr>
                      <w:rFonts w:ascii="Roboto" w:eastAsia="Roboto" w:hAnsi="Roboto" w:cs="Roboto"/>
                      <w:sz w:val="21"/>
                      <w:szCs w:val="21"/>
                    </w:rPr>
                    <w:t>O</w:t>
                  </w:r>
                </w:p>
                <w:p w14:paraId="504626D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Tween80</w:t>
                  </w:r>
                </w:p>
              </w:tc>
              <w:tc>
                <w:tcPr>
                  <w:tcW w:w="2316"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E4DFF72"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To 100 ml</w:t>
                  </w:r>
                </w:p>
                <w:p w14:paraId="014D885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20 ml</w:t>
                  </w:r>
                </w:p>
              </w:tc>
              <w:tc>
                <w:tcPr>
                  <w:tcW w:w="386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6752A5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20 %</w:t>
                  </w:r>
                </w:p>
              </w:tc>
            </w:tr>
            <w:tr w:rsidR="00CC650C" w14:paraId="05E4603C" w14:textId="77777777">
              <w:trPr>
                <w:trHeight w:val="2610"/>
              </w:trPr>
              <w:tc>
                <w:tcPr>
                  <w:tcW w:w="142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B2D8F9B"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Prepare</w:t>
                  </w:r>
                </w:p>
              </w:tc>
              <w:tc>
                <w:tcPr>
                  <w:tcW w:w="6184"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DEB0C34" w14:textId="77777777" w:rsidR="00CC650C" w:rsidRDefault="00000000">
                  <w:pPr>
                    <w:numPr>
                      <w:ilvl w:val="0"/>
                      <w:numId w:val="205"/>
                    </w:numPr>
                    <w:spacing w:before="160" w:line="281" w:lineRule="auto"/>
                  </w:pPr>
                  <w:r>
                    <w:rPr>
                      <w:rFonts w:ascii="Roboto" w:eastAsia="Roboto" w:hAnsi="Roboto" w:cs="Roboto"/>
                      <w:sz w:val="21"/>
                      <w:szCs w:val="21"/>
                    </w:rPr>
                    <w:t>Measure 60 mL of ddH</w:t>
                  </w:r>
                  <w:r>
                    <w:rPr>
                      <w:rFonts w:ascii="Roboto" w:eastAsia="Roboto" w:hAnsi="Roboto" w:cs="Roboto"/>
                      <w:sz w:val="21"/>
                      <w:szCs w:val="21"/>
                      <w:vertAlign w:val="subscript"/>
                    </w:rPr>
                    <w:t>2</w:t>
                  </w:r>
                  <w:r>
                    <w:rPr>
                      <w:rFonts w:ascii="Roboto" w:eastAsia="Roboto" w:hAnsi="Roboto" w:cs="Roboto"/>
                      <w:sz w:val="21"/>
                      <w:szCs w:val="21"/>
                    </w:rPr>
                    <w:t>O and place in a medium-size beaker.</w:t>
                  </w:r>
                </w:p>
                <w:p w14:paraId="3D4015C9" w14:textId="77777777" w:rsidR="00CC650C" w:rsidRDefault="00000000">
                  <w:pPr>
                    <w:numPr>
                      <w:ilvl w:val="0"/>
                      <w:numId w:val="72"/>
                    </w:numPr>
                    <w:spacing w:line="281" w:lineRule="auto"/>
                  </w:pPr>
                  <w:r>
                    <w:rPr>
                      <w:rFonts w:ascii="Roboto" w:eastAsia="Roboto" w:hAnsi="Roboto" w:cs="Roboto"/>
                      <w:sz w:val="21"/>
                      <w:szCs w:val="21"/>
                    </w:rPr>
                    <w:t>Slowly add 20 mL of Tween80 while stirring.</w:t>
                  </w:r>
                </w:p>
                <w:p w14:paraId="5E909343" w14:textId="77777777" w:rsidR="00CC650C" w:rsidRDefault="00000000">
                  <w:pPr>
                    <w:numPr>
                      <w:ilvl w:val="0"/>
                      <w:numId w:val="221"/>
                    </w:numPr>
                    <w:spacing w:line="281" w:lineRule="auto"/>
                  </w:pPr>
                  <w:r>
                    <w:rPr>
                      <w:rFonts w:ascii="Roboto" w:eastAsia="Roboto" w:hAnsi="Roboto" w:cs="Roboto"/>
                      <w:sz w:val="21"/>
                      <w:szCs w:val="21"/>
                    </w:rPr>
                    <w:t>Once the Tween80 has completely dissolved, transfer the solution to a graduated cylinder and bring to 100 mL with ddH</w:t>
                  </w:r>
                  <w:r>
                    <w:rPr>
                      <w:rFonts w:ascii="Roboto" w:eastAsia="Roboto" w:hAnsi="Roboto" w:cs="Roboto"/>
                      <w:sz w:val="21"/>
                      <w:szCs w:val="21"/>
                      <w:vertAlign w:val="subscript"/>
                    </w:rPr>
                    <w:t>2</w:t>
                  </w:r>
                  <w:r>
                    <w:rPr>
                      <w:rFonts w:ascii="Roboto" w:eastAsia="Roboto" w:hAnsi="Roboto" w:cs="Roboto"/>
                      <w:sz w:val="21"/>
                      <w:szCs w:val="21"/>
                    </w:rPr>
                    <w:t>O.</w:t>
                  </w:r>
                </w:p>
                <w:p w14:paraId="6B6E69F9" w14:textId="77777777" w:rsidR="00CC650C" w:rsidRDefault="00000000">
                  <w:pPr>
                    <w:numPr>
                      <w:ilvl w:val="0"/>
                      <w:numId w:val="136"/>
                    </w:numPr>
                    <w:spacing w:after="380" w:line="281" w:lineRule="auto"/>
                  </w:pPr>
                  <w:r>
                    <w:rPr>
                      <w:rFonts w:ascii="Roboto" w:eastAsia="Roboto" w:hAnsi="Roboto" w:cs="Roboto"/>
                      <w:sz w:val="21"/>
                      <w:szCs w:val="21"/>
                    </w:rPr>
                    <w:t>Sterilize</w:t>
                  </w:r>
                </w:p>
              </w:tc>
            </w:tr>
            <w:tr w:rsidR="00CC650C" w14:paraId="14DF5FCE" w14:textId="77777777">
              <w:trPr>
                <w:trHeight w:val="795"/>
              </w:trPr>
              <w:tc>
                <w:tcPr>
                  <w:tcW w:w="142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54C8B21"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Sterilize</w:t>
                  </w:r>
                </w:p>
              </w:tc>
              <w:tc>
                <w:tcPr>
                  <w:tcW w:w="6184"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48246B6"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Filter-sterilize. Do not autoclave</w:t>
                  </w:r>
                </w:p>
              </w:tc>
            </w:tr>
            <w:tr w:rsidR="00CC650C" w14:paraId="72C06C7A" w14:textId="77777777">
              <w:trPr>
                <w:trHeight w:val="795"/>
              </w:trPr>
              <w:tc>
                <w:tcPr>
                  <w:tcW w:w="142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86B1157"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lastRenderedPageBreak/>
                    <w:t>To Store</w:t>
                  </w:r>
                </w:p>
              </w:tc>
              <w:tc>
                <w:tcPr>
                  <w:tcW w:w="6184"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E85169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At room temperature, indefinitely if not contaminated</w:t>
                  </w:r>
                </w:p>
              </w:tc>
            </w:tr>
            <w:tr w:rsidR="00CC650C" w14:paraId="1523BEC4" w14:textId="77777777">
              <w:trPr>
                <w:trHeight w:val="1260"/>
              </w:trPr>
              <w:tc>
                <w:tcPr>
                  <w:tcW w:w="142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B0E8B6A"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Usage</w:t>
                  </w:r>
                </w:p>
              </w:tc>
              <w:tc>
                <w:tcPr>
                  <w:tcW w:w="6184"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8074E8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In Recipe:</w:t>
                  </w:r>
                </w:p>
                <w:p w14:paraId="2B5C75E6" w14:textId="77777777" w:rsidR="00CC650C" w:rsidRDefault="00000000">
                  <w:pPr>
                    <w:numPr>
                      <w:ilvl w:val="0"/>
                      <w:numId w:val="48"/>
                    </w:numPr>
                    <w:spacing w:before="160" w:after="380" w:line="281" w:lineRule="auto"/>
                  </w:pPr>
                  <w:r>
                    <w:rPr>
                      <w:rFonts w:ascii="Roboto" w:eastAsia="Roboto" w:hAnsi="Roboto" w:cs="Roboto"/>
                      <w:sz w:val="21"/>
                      <w:szCs w:val="21"/>
                    </w:rPr>
                    <w:t>7H9 liquid medium</w:t>
                  </w:r>
                </w:p>
              </w:tc>
            </w:tr>
            <w:tr w:rsidR="00CC650C" w14:paraId="7ABD4BA0" w14:textId="77777777">
              <w:trPr>
                <w:trHeight w:val="2235"/>
              </w:trPr>
              <w:tc>
                <w:tcPr>
                  <w:tcW w:w="142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75A2040"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Notes</w:t>
                  </w:r>
                </w:p>
              </w:tc>
              <w:tc>
                <w:tcPr>
                  <w:tcW w:w="6184"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793EFD1" w14:textId="77777777" w:rsidR="00CC650C" w:rsidRDefault="00000000">
                  <w:pPr>
                    <w:numPr>
                      <w:ilvl w:val="0"/>
                      <w:numId w:val="108"/>
                    </w:numPr>
                    <w:spacing w:before="160" w:line="281" w:lineRule="auto"/>
                  </w:pPr>
                  <w:r>
                    <w:rPr>
                      <w:rFonts w:ascii="Andika" w:eastAsia="Andika" w:hAnsi="Andika" w:cs="Andika"/>
                      <w:sz w:val="21"/>
                      <w:szCs w:val="21"/>
                    </w:rPr>
                    <w:t>It may take a while for Tween80 to dissolve. Add Tween 80 slowly and alternate between stirring and warming the solution. For example, alternate the beaker between the stir plate and at 55 ⁰C water bath to dissolve the Tween80.</w:t>
                  </w:r>
                </w:p>
                <w:p w14:paraId="01642A74" w14:textId="77777777" w:rsidR="00CC650C" w:rsidRDefault="00000000">
                  <w:pPr>
                    <w:numPr>
                      <w:ilvl w:val="0"/>
                      <w:numId w:val="108"/>
                    </w:numPr>
                    <w:spacing w:after="380" w:line="281" w:lineRule="auto"/>
                  </w:pPr>
                  <w:r>
                    <w:rPr>
                      <w:rFonts w:ascii="Roboto" w:eastAsia="Roboto" w:hAnsi="Roboto" w:cs="Roboto"/>
                      <w:sz w:val="21"/>
                      <w:szCs w:val="21"/>
                    </w:rPr>
                    <w:t>100 mL of 20 % Tween80 is sufficient for 1 – 10 semesters for a class of ~ 20 students.</w:t>
                  </w:r>
                </w:p>
              </w:tc>
            </w:tr>
          </w:tbl>
          <w:p w14:paraId="4B0B2EC3" w14:textId="77777777" w:rsidR="00CC650C" w:rsidRDefault="00CC650C">
            <w:pPr>
              <w:spacing w:before="240" w:after="240"/>
              <w:rPr>
                <w:rFonts w:ascii="Calibri" w:eastAsia="Calibri" w:hAnsi="Calibri" w:cs="Calibri"/>
              </w:rPr>
            </w:pPr>
          </w:p>
        </w:tc>
      </w:tr>
    </w:tbl>
    <w:p w14:paraId="3995ED54" w14:textId="77777777" w:rsidR="00CC650C" w:rsidRDefault="00000000">
      <w:pPr>
        <w:pStyle w:val="Heading1"/>
        <w:keepNext w:val="0"/>
        <w:keepLines w:val="0"/>
        <w:spacing w:before="480"/>
        <w:rPr>
          <w:color w:val="2F5496"/>
          <w:sz w:val="50"/>
          <w:szCs w:val="50"/>
        </w:rPr>
      </w:pPr>
      <w:bookmarkStart w:id="258" w:name="_swi6e4nsxk1a" w:colFirst="0" w:colLast="0"/>
      <w:bookmarkEnd w:id="258"/>
      <w:r>
        <w:rPr>
          <w:rFonts w:ascii="Roboto" w:eastAsia="Roboto" w:hAnsi="Roboto" w:cs="Roboto"/>
          <w:b/>
          <w:color w:val="2F5496"/>
          <w:sz w:val="32"/>
          <w:szCs w:val="32"/>
        </w:rPr>
        <w:lastRenderedPageBreak/>
        <w:t>Uranyl Acetate Stain</w:t>
      </w:r>
    </w:p>
    <w:p w14:paraId="47BE80D0" w14:textId="77777777" w:rsidR="00CC650C" w:rsidRDefault="00CC650C">
      <w:pPr>
        <w:spacing w:before="240" w:after="240"/>
      </w:pPr>
    </w:p>
    <w:tbl>
      <w:tblPr>
        <w:tblStyle w:val="afffffffa"/>
        <w:tblW w:w="10215" w:type="dxa"/>
        <w:tblBorders>
          <w:top w:val="nil"/>
          <w:left w:val="nil"/>
          <w:bottom w:val="nil"/>
          <w:right w:val="nil"/>
          <w:insideH w:val="nil"/>
          <w:insideV w:val="nil"/>
        </w:tblBorders>
        <w:tblLayout w:type="fixed"/>
        <w:tblLook w:val="0600" w:firstRow="0" w:lastRow="0" w:firstColumn="0" w:lastColumn="0" w:noHBand="1" w:noVBand="1"/>
      </w:tblPr>
      <w:tblGrid>
        <w:gridCol w:w="1965"/>
        <w:gridCol w:w="8250"/>
      </w:tblGrid>
      <w:tr w:rsidR="00CC650C" w14:paraId="1A3A4B57" w14:textId="77777777">
        <w:trPr>
          <w:trHeight w:val="300"/>
        </w:trPr>
        <w:tc>
          <w:tcPr>
            <w:tcW w:w="1965" w:type="dxa"/>
            <w:tcBorders>
              <w:top w:val="single" w:sz="8" w:space="0" w:color="000000"/>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72608879"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8250" w:type="dxa"/>
            <w:tcBorders>
              <w:top w:val="single" w:sz="8" w:space="0" w:color="000000"/>
              <w:left w:val="nil"/>
              <w:bottom w:val="single" w:sz="8" w:space="0" w:color="000000"/>
              <w:right w:val="single" w:sz="8" w:space="0" w:color="000000"/>
            </w:tcBorders>
            <w:shd w:val="clear" w:color="auto" w:fill="CFE2F3"/>
            <w:tcMar>
              <w:top w:w="0" w:type="dxa"/>
              <w:left w:w="120" w:type="dxa"/>
              <w:bottom w:w="0" w:type="dxa"/>
              <w:right w:w="120" w:type="dxa"/>
            </w:tcMar>
          </w:tcPr>
          <w:p w14:paraId="7C606CC9"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7FA48A9D" w14:textId="77777777">
        <w:trPr>
          <w:trHeight w:val="285"/>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496906DF"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5D3970AD" w14:textId="77777777" w:rsidR="00CC650C" w:rsidRDefault="00000000">
            <w:pPr>
              <w:spacing w:before="240" w:after="240"/>
              <w:rPr>
                <w:rFonts w:ascii="Calibri" w:eastAsia="Calibri" w:hAnsi="Calibri" w:cs="Calibri"/>
                <w:b/>
              </w:rPr>
            </w:pPr>
            <w:r>
              <w:rPr>
                <w:rFonts w:ascii="Calibri" w:eastAsia="Calibri" w:hAnsi="Calibri" w:cs="Calibri"/>
                <w:b/>
              </w:rPr>
              <w:t>Uranyl Acetate Stain</w:t>
            </w:r>
          </w:p>
        </w:tc>
      </w:tr>
      <w:tr w:rsidR="00CC650C" w14:paraId="517862F9" w14:textId="77777777">
        <w:trPr>
          <w:trHeight w:val="630"/>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6666AD35" w14:textId="77777777" w:rsidR="00CC650C" w:rsidRDefault="00000000">
            <w:pPr>
              <w:spacing w:before="240" w:after="240" w:line="273" w:lineRule="auto"/>
              <w:rPr>
                <w:rFonts w:ascii="Calibri" w:eastAsia="Calibri" w:hAnsi="Calibri" w:cs="Calibri"/>
                <w:b/>
              </w:rPr>
            </w:pPr>
            <w:r>
              <w:rPr>
                <w:rFonts w:ascii="Calibri" w:eastAsia="Calibri" w:hAnsi="Calibri" w:cs="Calibri"/>
                <w:b/>
              </w:rPr>
              <w:t>imgtext</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0C0FB3FB" w14:textId="77777777" w:rsidR="00CC650C" w:rsidRDefault="00000000">
            <w:pPr>
              <w:spacing w:before="240" w:after="240"/>
              <w:rPr>
                <w:rFonts w:ascii="Calibri" w:eastAsia="Calibri" w:hAnsi="Calibri" w:cs="Calibri"/>
                <w:b/>
              </w:rPr>
            </w:pPr>
            <w:r>
              <w:rPr>
                <w:rFonts w:ascii="Calibri" w:eastAsia="Calibri" w:hAnsi="Calibri" w:cs="Calibri"/>
                <w:b/>
              </w:rPr>
              <w:t>Recipe Cards</w:t>
            </w:r>
          </w:p>
        </w:tc>
      </w:tr>
      <w:tr w:rsidR="00CC650C" w14:paraId="10514886"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1279CC8B"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65A89B0E" w14:textId="77777777" w:rsidR="00CC650C" w:rsidRDefault="00000000">
            <w:pPr>
              <w:spacing w:before="240" w:after="240"/>
              <w:rPr>
                <w:rFonts w:ascii="Calibri" w:eastAsia="Calibri" w:hAnsi="Calibri" w:cs="Calibri"/>
                <w:b/>
              </w:rPr>
            </w:pPr>
            <w:r>
              <w:rPr>
                <w:rFonts w:ascii="Calibri" w:eastAsia="Calibri" w:hAnsi="Calibri" w:cs="Calibri"/>
                <w:b/>
              </w:rPr>
              <w:t>recipe-cards.svg</w:t>
            </w:r>
          </w:p>
        </w:tc>
      </w:tr>
      <w:tr w:rsidR="00CC650C" w14:paraId="7A01ECCC"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1957E764"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5C54AF55" w14:textId="77777777" w:rsidR="00CC650C" w:rsidRDefault="00CC650C">
            <w:pPr>
              <w:spacing w:before="460" w:after="460"/>
              <w:rPr>
                <w:rFonts w:ascii="Roboto" w:eastAsia="Roboto" w:hAnsi="Roboto" w:cs="Roboto"/>
                <w:b/>
                <w:color w:val="FFFFFF"/>
                <w:sz w:val="36"/>
                <w:szCs w:val="36"/>
              </w:rPr>
            </w:pPr>
          </w:p>
          <w:tbl>
            <w:tblPr>
              <w:tblStyle w:val="afffffffb"/>
              <w:tblW w:w="76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482"/>
              <w:gridCol w:w="2175"/>
              <w:gridCol w:w="3953"/>
            </w:tblGrid>
            <w:tr w:rsidR="00CC650C" w14:paraId="579B84A8" w14:textId="77777777">
              <w:trPr>
                <w:trHeight w:val="795"/>
              </w:trPr>
              <w:tc>
                <w:tcPr>
                  <w:tcW w:w="7610" w:type="dxa"/>
                  <w:gridSpan w:val="3"/>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37D73F13"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Uranyl Acetate Stain</w:t>
                  </w:r>
                </w:p>
              </w:tc>
            </w:tr>
            <w:tr w:rsidR="00CC650C" w14:paraId="7CD62A14" w14:textId="77777777">
              <w:trPr>
                <w:trHeight w:val="1050"/>
              </w:trPr>
              <w:tc>
                <w:tcPr>
                  <w:tcW w:w="148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43D0930"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lastRenderedPageBreak/>
                    <w:t>For bacterial host</w:t>
                  </w:r>
                </w:p>
              </w:tc>
              <w:tc>
                <w:tcPr>
                  <w:tcW w:w="6128"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49615F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General</w:t>
                  </w:r>
                </w:p>
              </w:tc>
            </w:tr>
            <w:tr w:rsidR="00CC650C" w14:paraId="6E397F6A" w14:textId="77777777">
              <w:trPr>
                <w:trHeight w:val="795"/>
              </w:trPr>
              <w:tc>
                <w:tcPr>
                  <w:tcW w:w="148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F1930AF"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Ingredients</w:t>
                  </w:r>
                </w:p>
              </w:tc>
              <w:tc>
                <w:tcPr>
                  <w:tcW w:w="217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46D874F"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Amount</w:t>
                  </w:r>
                </w:p>
              </w:tc>
              <w:tc>
                <w:tcPr>
                  <w:tcW w:w="3953"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8ECC475"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Final Concentration</w:t>
                  </w:r>
                </w:p>
              </w:tc>
            </w:tr>
            <w:tr w:rsidR="00CC650C" w14:paraId="33115B5C" w14:textId="77777777">
              <w:trPr>
                <w:trHeight w:val="1665"/>
              </w:trPr>
              <w:tc>
                <w:tcPr>
                  <w:tcW w:w="148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ED9E73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Uranyl acetate</w:t>
                  </w:r>
                </w:p>
                <w:p w14:paraId="7887FD6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ddH</w:t>
                  </w:r>
                  <w:r>
                    <w:rPr>
                      <w:rFonts w:ascii="Roboto" w:eastAsia="Roboto" w:hAnsi="Roboto" w:cs="Roboto"/>
                      <w:sz w:val="21"/>
                      <w:szCs w:val="21"/>
                      <w:vertAlign w:val="subscript"/>
                    </w:rPr>
                    <w:t>2</w:t>
                  </w:r>
                  <w:r>
                    <w:rPr>
                      <w:rFonts w:ascii="Roboto" w:eastAsia="Roboto" w:hAnsi="Roboto" w:cs="Roboto"/>
                      <w:sz w:val="21"/>
                      <w:szCs w:val="21"/>
                    </w:rPr>
                    <w:t>O</w:t>
                  </w:r>
                </w:p>
              </w:tc>
              <w:tc>
                <w:tcPr>
                  <w:tcW w:w="217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4120D46"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0.1 g</w:t>
                  </w:r>
                </w:p>
                <w:p w14:paraId="139405C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10 mL</w:t>
                  </w:r>
                </w:p>
              </w:tc>
              <w:tc>
                <w:tcPr>
                  <w:tcW w:w="3953"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0AE8AD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1 % w/v</w:t>
                  </w:r>
                </w:p>
              </w:tc>
            </w:tr>
            <w:tr w:rsidR="00CC650C" w14:paraId="0300995D" w14:textId="77777777">
              <w:trPr>
                <w:trHeight w:val="1890"/>
              </w:trPr>
              <w:tc>
                <w:tcPr>
                  <w:tcW w:w="148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BEA9890"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Prepare</w:t>
                  </w:r>
                </w:p>
              </w:tc>
              <w:tc>
                <w:tcPr>
                  <w:tcW w:w="6128"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1EB925F" w14:textId="77777777" w:rsidR="00CC650C" w:rsidRDefault="00000000">
                  <w:pPr>
                    <w:numPr>
                      <w:ilvl w:val="0"/>
                      <w:numId w:val="100"/>
                    </w:numPr>
                    <w:spacing w:before="160" w:line="281" w:lineRule="auto"/>
                  </w:pPr>
                  <w:r>
                    <w:rPr>
                      <w:rFonts w:ascii="Roboto" w:eastAsia="Roboto" w:hAnsi="Roboto" w:cs="Roboto"/>
                      <w:sz w:val="21"/>
                      <w:szCs w:val="21"/>
                    </w:rPr>
                    <w:t>Weigh out the uranyl acetate and place in a conical containing approximately 9 mL of ddH</w:t>
                  </w:r>
                  <w:r>
                    <w:rPr>
                      <w:rFonts w:ascii="Roboto" w:eastAsia="Roboto" w:hAnsi="Roboto" w:cs="Roboto"/>
                      <w:sz w:val="21"/>
                      <w:szCs w:val="21"/>
                      <w:vertAlign w:val="subscript"/>
                    </w:rPr>
                    <w:t>2</w:t>
                  </w:r>
                  <w:r>
                    <w:rPr>
                      <w:rFonts w:ascii="Roboto" w:eastAsia="Roboto" w:hAnsi="Roboto" w:cs="Roboto"/>
                      <w:sz w:val="21"/>
                      <w:szCs w:val="21"/>
                    </w:rPr>
                    <w:t>O, and stir</w:t>
                  </w:r>
                </w:p>
                <w:p w14:paraId="355B19FC" w14:textId="77777777" w:rsidR="00CC650C" w:rsidRDefault="00000000">
                  <w:pPr>
                    <w:numPr>
                      <w:ilvl w:val="0"/>
                      <w:numId w:val="100"/>
                    </w:numPr>
                    <w:spacing w:after="380" w:line="281" w:lineRule="auto"/>
                  </w:pPr>
                  <w:r>
                    <w:rPr>
                      <w:rFonts w:ascii="Roboto" w:eastAsia="Roboto" w:hAnsi="Roboto" w:cs="Roboto"/>
                      <w:sz w:val="21"/>
                      <w:szCs w:val="21"/>
                    </w:rPr>
                    <w:t>When the uranyl acetate is dissolved, bring the final volume up to 10 mL with ddH</w:t>
                  </w:r>
                  <w:r>
                    <w:rPr>
                      <w:rFonts w:ascii="Roboto" w:eastAsia="Roboto" w:hAnsi="Roboto" w:cs="Roboto"/>
                      <w:sz w:val="21"/>
                      <w:szCs w:val="21"/>
                      <w:vertAlign w:val="subscript"/>
                    </w:rPr>
                    <w:t>2</w:t>
                  </w:r>
                  <w:r>
                    <w:rPr>
                      <w:rFonts w:ascii="Roboto" w:eastAsia="Roboto" w:hAnsi="Roboto" w:cs="Roboto"/>
                      <w:sz w:val="21"/>
                      <w:szCs w:val="21"/>
                    </w:rPr>
                    <w:t>O.</w:t>
                  </w:r>
                </w:p>
              </w:tc>
            </w:tr>
            <w:tr w:rsidR="00CC650C" w14:paraId="4E9682D0" w14:textId="77777777">
              <w:trPr>
                <w:trHeight w:val="1425"/>
              </w:trPr>
              <w:tc>
                <w:tcPr>
                  <w:tcW w:w="148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9083CD5"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Sterilize</w:t>
                  </w:r>
                </w:p>
              </w:tc>
              <w:tc>
                <w:tcPr>
                  <w:tcW w:w="6128"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C128C20"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Prepare a 0.22-µm filter by passing 3 mL of ddH</w:t>
                  </w:r>
                  <w:r>
                    <w:rPr>
                      <w:rFonts w:ascii="Roboto" w:eastAsia="Roboto" w:hAnsi="Roboto" w:cs="Roboto"/>
                      <w:sz w:val="21"/>
                      <w:szCs w:val="21"/>
                      <w:vertAlign w:val="subscript"/>
                    </w:rPr>
                    <w:t>2</w:t>
                  </w:r>
                  <w:r>
                    <w:rPr>
                      <w:rFonts w:ascii="Roboto" w:eastAsia="Roboto" w:hAnsi="Roboto" w:cs="Roboto"/>
                      <w:sz w:val="21"/>
                      <w:szCs w:val="21"/>
                    </w:rPr>
                    <w:t>O through the filter. Discard the filtered ddH</w:t>
                  </w:r>
                  <w:r>
                    <w:rPr>
                      <w:rFonts w:ascii="Roboto" w:eastAsia="Roboto" w:hAnsi="Roboto" w:cs="Roboto"/>
                      <w:sz w:val="21"/>
                      <w:szCs w:val="21"/>
                      <w:vertAlign w:val="subscript"/>
                    </w:rPr>
                    <w:t>2</w:t>
                  </w:r>
                  <w:r>
                    <w:rPr>
                      <w:rFonts w:ascii="Roboto" w:eastAsia="Roboto" w:hAnsi="Roboto" w:cs="Roboto"/>
                      <w:sz w:val="21"/>
                      <w:szCs w:val="21"/>
                    </w:rPr>
                    <w:t>O. Filter-sterilize the uranyl acetate solution and dispense in 1-mL aliquots.</w:t>
                  </w:r>
                </w:p>
              </w:tc>
            </w:tr>
            <w:tr w:rsidR="00CC650C" w14:paraId="78B55EA5" w14:textId="77777777">
              <w:trPr>
                <w:trHeight w:val="1290"/>
              </w:trPr>
              <w:tc>
                <w:tcPr>
                  <w:tcW w:w="148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F254192"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Store</w:t>
                  </w:r>
                </w:p>
              </w:tc>
              <w:tc>
                <w:tcPr>
                  <w:tcW w:w="6128"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351805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Cover each aliquot in foil to protect from light. Store at room temperature, for up to 3 years. Discard appropriately if precipitation occurs.</w:t>
                  </w:r>
                </w:p>
              </w:tc>
            </w:tr>
            <w:tr w:rsidR="00CC650C" w14:paraId="330458EF" w14:textId="77777777">
              <w:trPr>
                <w:trHeight w:val="1350"/>
              </w:trPr>
              <w:tc>
                <w:tcPr>
                  <w:tcW w:w="148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0FCE65C"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Usage</w:t>
                  </w:r>
                </w:p>
              </w:tc>
              <w:tc>
                <w:tcPr>
                  <w:tcW w:w="6128"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11E528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In Protocol:</w:t>
                  </w:r>
                </w:p>
                <w:p w14:paraId="6350EF9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8.1a, 8.1b</w:t>
                  </w:r>
                </w:p>
              </w:tc>
            </w:tr>
            <w:tr w:rsidR="00CC650C" w14:paraId="23988C5F" w14:textId="77777777">
              <w:trPr>
                <w:trHeight w:val="1560"/>
              </w:trPr>
              <w:tc>
                <w:tcPr>
                  <w:tcW w:w="148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8D4A3F0"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lastRenderedPageBreak/>
                    <w:t>Notes</w:t>
                  </w:r>
                </w:p>
              </w:tc>
              <w:tc>
                <w:tcPr>
                  <w:tcW w:w="6128"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0A2033C" w14:textId="77777777" w:rsidR="00CC650C" w:rsidRDefault="00000000">
                  <w:pPr>
                    <w:numPr>
                      <w:ilvl w:val="0"/>
                      <w:numId w:val="47"/>
                    </w:numPr>
                    <w:spacing w:before="160" w:line="281" w:lineRule="auto"/>
                  </w:pPr>
                  <w:r>
                    <w:rPr>
                      <w:rFonts w:ascii="Roboto" w:eastAsia="Roboto" w:hAnsi="Roboto" w:cs="Roboto"/>
                      <w:sz w:val="21"/>
                      <w:szCs w:val="21"/>
                    </w:rPr>
                    <w:t>This is a highly toxic compound. Always wear gloves when preparing or working with it.</w:t>
                  </w:r>
                </w:p>
                <w:p w14:paraId="0262CE7F" w14:textId="77777777" w:rsidR="00CC650C" w:rsidRDefault="00000000">
                  <w:pPr>
                    <w:numPr>
                      <w:ilvl w:val="0"/>
                      <w:numId w:val="127"/>
                    </w:numPr>
                    <w:spacing w:after="380" w:line="281" w:lineRule="auto"/>
                  </w:pPr>
                  <w:r>
                    <w:rPr>
                      <w:rFonts w:ascii="Roboto" w:eastAsia="Roboto" w:hAnsi="Roboto" w:cs="Roboto"/>
                      <w:sz w:val="21"/>
                      <w:szCs w:val="21"/>
                    </w:rPr>
                    <w:t>5 µL of uranyl acetate stain is used per sample to be imaged.</w:t>
                  </w:r>
                </w:p>
              </w:tc>
            </w:tr>
          </w:tbl>
          <w:p w14:paraId="2E4DCEC3" w14:textId="77777777" w:rsidR="00CC650C" w:rsidRDefault="00CC650C">
            <w:pPr>
              <w:spacing w:before="240" w:after="240"/>
              <w:rPr>
                <w:rFonts w:ascii="Calibri" w:eastAsia="Calibri" w:hAnsi="Calibri" w:cs="Calibri"/>
              </w:rPr>
            </w:pPr>
          </w:p>
        </w:tc>
      </w:tr>
    </w:tbl>
    <w:p w14:paraId="36E645C5" w14:textId="77777777" w:rsidR="00CC650C" w:rsidRDefault="00000000">
      <w:pPr>
        <w:pStyle w:val="Heading1"/>
        <w:keepNext w:val="0"/>
        <w:keepLines w:val="0"/>
        <w:spacing w:before="480"/>
        <w:rPr>
          <w:color w:val="2F5496"/>
          <w:sz w:val="50"/>
          <w:szCs w:val="50"/>
        </w:rPr>
      </w:pPr>
      <w:bookmarkStart w:id="259" w:name="_q0efidfeij2o" w:colFirst="0" w:colLast="0"/>
      <w:bookmarkEnd w:id="259"/>
      <w:r>
        <w:rPr>
          <w:rFonts w:ascii="Roboto" w:eastAsia="Roboto" w:hAnsi="Roboto" w:cs="Roboto"/>
          <w:b/>
          <w:color w:val="2F5496"/>
          <w:sz w:val="32"/>
          <w:szCs w:val="32"/>
        </w:rPr>
        <w:lastRenderedPageBreak/>
        <w:t>Water</w:t>
      </w:r>
    </w:p>
    <w:p w14:paraId="3B0F738E" w14:textId="77777777" w:rsidR="00CC650C" w:rsidRDefault="00CC650C">
      <w:pPr>
        <w:spacing w:before="240" w:after="240"/>
      </w:pPr>
    </w:p>
    <w:tbl>
      <w:tblPr>
        <w:tblStyle w:val="afffffffc"/>
        <w:tblW w:w="10215" w:type="dxa"/>
        <w:tblBorders>
          <w:top w:val="nil"/>
          <w:left w:val="nil"/>
          <w:bottom w:val="nil"/>
          <w:right w:val="nil"/>
          <w:insideH w:val="nil"/>
          <w:insideV w:val="nil"/>
        </w:tblBorders>
        <w:tblLayout w:type="fixed"/>
        <w:tblLook w:val="0600" w:firstRow="0" w:lastRow="0" w:firstColumn="0" w:lastColumn="0" w:noHBand="1" w:noVBand="1"/>
      </w:tblPr>
      <w:tblGrid>
        <w:gridCol w:w="1965"/>
        <w:gridCol w:w="8250"/>
      </w:tblGrid>
      <w:tr w:rsidR="00CC650C" w14:paraId="1D88D626" w14:textId="77777777">
        <w:trPr>
          <w:trHeight w:val="300"/>
        </w:trPr>
        <w:tc>
          <w:tcPr>
            <w:tcW w:w="1965" w:type="dxa"/>
            <w:tcBorders>
              <w:top w:val="single" w:sz="8" w:space="0" w:color="000000"/>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5AD0D205"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8250" w:type="dxa"/>
            <w:tcBorders>
              <w:top w:val="single" w:sz="8" w:space="0" w:color="000000"/>
              <w:left w:val="nil"/>
              <w:bottom w:val="single" w:sz="8" w:space="0" w:color="000000"/>
              <w:right w:val="single" w:sz="8" w:space="0" w:color="000000"/>
            </w:tcBorders>
            <w:shd w:val="clear" w:color="auto" w:fill="CFE2F3"/>
            <w:tcMar>
              <w:top w:w="0" w:type="dxa"/>
              <w:left w:w="120" w:type="dxa"/>
              <w:bottom w:w="0" w:type="dxa"/>
              <w:right w:w="120" w:type="dxa"/>
            </w:tcMar>
          </w:tcPr>
          <w:p w14:paraId="1815F5F1"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731908E3" w14:textId="77777777">
        <w:trPr>
          <w:trHeight w:val="285"/>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258C411B"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10AA5F5C" w14:textId="77777777" w:rsidR="00CC650C" w:rsidRDefault="00000000">
            <w:pPr>
              <w:spacing w:before="240" w:after="240"/>
              <w:rPr>
                <w:rFonts w:ascii="Calibri" w:eastAsia="Calibri" w:hAnsi="Calibri" w:cs="Calibri"/>
                <w:b/>
              </w:rPr>
            </w:pPr>
            <w:r>
              <w:rPr>
                <w:rFonts w:ascii="Calibri" w:eastAsia="Calibri" w:hAnsi="Calibri" w:cs="Calibri"/>
                <w:b/>
              </w:rPr>
              <w:t>Water</w:t>
            </w:r>
          </w:p>
        </w:tc>
      </w:tr>
      <w:tr w:rsidR="00CC650C" w14:paraId="5BF3432A" w14:textId="77777777">
        <w:trPr>
          <w:trHeight w:val="630"/>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2276DCB6" w14:textId="77777777" w:rsidR="00CC650C" w:rsidRDefault="00000000">
            <w:pPr>
              <w:spacing w:before="240" w:after="240" w:line="273" w:lineRule="auto"/>
              <w:rPr>
                <w:rFonts w:ascii="Calibri" w:eastAsia="Calibri" w:hAnsi="Calibri" w:cs="Calibri"/>
                <w:b/>
              </w:rPr>
            </w:pPr>
            <w:r>
              <w:rPr>
                <w:rFonts w:ascii="Calibri" w:eastAsia="Calibri" w:hAnsi="Calibri" w:cs="Calibri"/>
                <w:b/>
              </w:rPr>
              <w:t>imgtext</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44FDE97D" w14:textId="77777777" w:rsidR="00CC650C" w:rsidRDefault="00000000">
            <w:pPr>
              <w:spacing w:before="240" w:after="240"/>
              <w:rPr>
                <w:rFonts w:ascii="Calibri" w:eastAsia="Calibri" w:hAnsi="Calibri" w:cs="Calibri"/>
                <w:b/>
              </w:rPr>
            </w:pPr>
            <w:r>
              <w:rPr>
                <w:rFonts w:ascii="Calibri" w:eastAsia="Calibri" w:hAnsi="Calibri" w:cs="Calibri"/>
                <w:b/>
              </w:rPr>
              <w:t>Recipe Cards</w:t>
            </w:r>
          </w:p>
        </w:tc>
      </w:tr>
      <w:tr w:rsidR="00CC650C" w14:paraId="32A8A6FB"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1E648B89"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1249C21E" w14:textId="77777777" w:rsidR="00CC650C" w:rsidRDefault="00000000">
            <w:pPr>
              <w:spacing w:before="240" w:after="240"/>
              <w:rPr>
                <w:rFonts w:ascii="Calibri" w:eastAsia="Calibri" w:hAnsi="Calibri" w:cs="Calibri"/>
                <w:b/>
              </w:rPr>
            </w:pPr>
            <w:r>
              <w:rPr>
                <w:rFonts w:ascii="Calibri" w:eastAsia="Calibri" w:hAnsi="Calibri" w:cs="Calibri"/>
                <w:b/>
              </w:rPr>
              <w:t>recipe-cards.svg</w:t>
            </w:r>
          </w:p>
        </w:tc>
      </w:tr>
      <w:tr w:rsidR="00CC650C" w14:paraId="7E5520FA"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0B1AB9DD"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1B58FC20" w14:textId="77777777" w:rsidR="00CC650C" w:rsidRDefault="00CC650C">
            <w:pPr>
              <w:spacing w:before="460" w:after="460"/>
              <w:rPr>
                <w:rFonts w:ascii="Roboto" w:eastAsia="Roboto" w:hAnsi="Roboto" w:cs="Roboto"/>
                <w:b/>
                <w:color w:val="FFFFFF"/>
                <w:sz w:val="36"/>
                <w:szCs w:val="36"/>
              </w:rPr>
            </w:pPr>
          </w:p>
          <w:tbl>
            <w:tblPr>
              <w:tblStyle w:val="afffffffd"/>
              <w:tblW w:w="76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666"/>
              <w:gridCol w:w="2062"/>
              <w:gridCol w:w="3882"/>
            </w:tblGrid>
            <w:tr w:rsidR="00CC650C" w14:paraId="38271682" w14:textId="77777777">
              <w:trPr>
                <w:trHeight w:val="795"/>
              </w:trPr>
              <w:tc>
                <w:tcPr>
                  <w:tcW w:w="7610" w:type="dxa"/>
                  <w:gridSpan w:val="3"/>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3FCD0AE0"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Water, sterile (200 mL)</w:t>
                  </w:r>
                </w:p>
              </w:tc>
            </w:tr>
            <w:tr w:rsidR="00CC650C" w14:paraId="028F4ED2" w14:textId="77777777">
              <w:trPr>
                <w:trHeight w:val="1050"/>
              </w:trPr>
              <w:tc>
                <w:tcPr>
                  <w:tcW w:w="1666"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E97389E"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For bacterial host</w:t>
                  </w:r>
                </w:p>
              </w:tc>
              <w:tc>
                <w:tcPr>
                  <w:tcW w:w="5944"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A63D281"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General</w:t>
                  </w:r>
                </w:p>
              </w:tc>
            </w:tr>
            <w:tr w:rsidR="00CC650C" w14:paraId="4BC276AE" w14:textId="77777777">
              <w:trPr>
                <w:trHeight w:val="795"/>
              </w:trPr>
              <w:tc>
                <w:tcPr>
                  <w:tcW w:w="1666"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ECF8B5B"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Ingredients</w:t>
                  </w:r>
                </w:p>
              </w:tc>
              <w:tc>
                <w:tcPr>
                  <w:tcW w:w="206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B21FD54"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Amount</w:t>
                  </w:r>
                </w:p>
              </w:tc>
              <w:tc>
                <w:tcPr>
                  <w:tcW w:w="388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2002CC6"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Final Concentration</w:t>
                  </w:r>
                </w:p>
              </w:tc>
            </w:tr>
            <w:tr w:rsidR="00CC650C" w14:paraId="5DE7FDE6" w14:textId="77777777">
              <w:trPr>
                <w:trHeight w:val="1410"/>
              </w:trPr>
              <w:tc>
                <w:tcPr>
                  <w:tcW w:w="1666"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E4FC760"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lastRenderedPageBreak/>
                    <w:t>ddH</w:t>
                  </w:r>
                  <w:r>
                    <w:rPr>
                      <w:rFonts w:ascii="Roboto" w:eastAsia="Roboto" w:hAnsi="Roboto" w:cs="Roboto"/>
                      <w:sz w:val="21"/>
                      <w:szCs w:val="21"/>
                      <w:vertAlign w:val="subscript"/>
                    </w:rPr>
                    <w:t>2</w:t>
                  </w:r>
                  <w:r>
                    <w:rPr>
                      <w:rFonts w:ascii="Roboto" w:eastAsia="Roboto" w:hAnsi="Roboto" w:cs="Roboto"/>
                      <w:sz w:val="21"/>
                      <w:szCs w:val="21"/>
                    </w:rPr>
                    <w:t>O</w:t>
                  </w:r>
                </w:p>
                <w:p w14:paraId="55A0A9BB"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c>
                <w:tcPr>
                  <w:tcW w:w="206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F9C4E8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200 mL</w:t>
                  </w:r>
                </w:p>
                <w:p w14:paraId="7A7CE0C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c>
                <w:tcPr>
                  <w:tcW w:w="388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3C8801F"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18919306" w14:textId="77777777">
              <w:trPr>
                <w:trHeight w:val="1575"/>
              </w:trPr>
              <w:tc>
                <w:tcPr>
                  <w:tcW w:w="1666"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8045C30"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Prepare</w:t>
                  </w:r>
                </w:p>
              </w:tc>
              <w:tc>
                <w:tcPr>
                  <w:tcW w:w="5944"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A516C09" w14:textId="77777777" w:rsidR="00CC650C" w:rsidRDefault="00000000">
                  <w:pPr>
                    <w:numPr>
                      <w:ilvl w:val="0"/>
                      <w:numId w:val="161"/>
                    </w:numPr>
                    <w:spacing w:before="160" w:line="281" w:lineRule="auto"/>
                  </w:pPr>
                  <w:r>
                    <w:rPr>
                      <w:rFonts w:ascii="Roboto" w:eastAsia="Roboto" w:hAnsi="Roboto" w:cs="Roboto"/>
                      <w:sz w:val="21"/>
                      <w:szCs w:val="21"/>
                    </w:rPr>
                    <w:t>Measure 200 mL ddH</w:t>
                  </w:r>
                  <w:r>
                    <w:rPr>
                      <w:rFonts w:ascii="Roboto" w:eastAsia="Roboto" w:hAnsi="Roboto" w:cs="Roboto"/>
                      <w:sz w:val="21"/>
                      <w:szCs w:val="21"/>
                      <w:vertAlign w:val="subscript"/>
                    </w:rPr>
                    <w:t>2</w:t>
                  </w:r>
                  <w:r>
                    <w:rPr>
                      <w:rFonts w:ascii="Roboto" w:eastAsia="Roboto" w:hAnsi="Roboto" w:cs="Roboto"/>
                      <w:sz w:val="21"/>
                      <w:szCs w:val="21"/>
                    </w:rPr>
                    <w:t>O (ideally deionized water) and place bottle with a cap.</w:t>
                  </w:r>
                </w:p>
                <w:p w14:paraId="30AA83DD" w14:textId="77777777" w:rsidR="00CC650C" w:rsidRDefault="00000000">
                  <w:pPr>
                    <w:numPr>
                      <w:ilvl w:val="0"/>
                      <w:numId w:val="161"/>
                    </w:numPr>
                    <w:spacing w:after="380" w:line="281" w:lineRule="auto"/>
                  </w:pPr>
                  <w:r>
                    <w:rPr>
                      <w:rFonts w:ascii="Roboto" w:eastAsia="Roboto" w:hAnsi="Roboto" w:cs="Roboto"/>
                      <w:sz w:val="21"/>
                      <w:szCs w:val="21"/>
                    </w:rPr>
                    <w:t>Sterilize</w:t>
                  </w:r>
                </w:p>
              </w:tc>
            </w:tr>
            <w:tr w:rsidR="00CC650C" w14:paraId="2BB651C5" w14:textId="77777777">
              <w:trPr>
                <w:trHeight w:val="795"/>
              </w:trPr>
              <w:tc>
                <w:tcPr>
                  <w:tcW w:w="1666"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3C20993"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Sterilize</w:t>
                  </w:r>
                </w:p>
              </w:tc>
              <w:tc>
                <w:tcPr>
                  <w:tcW w:w="5944"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5F60F50"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Filter-sterilize or autoclave.</w:t>
                  </w:r>
                </w:p>
              </w:tc>
            </w:tr>
            <w:tr w:rsidR="00CC650C" w14:paraId="322B0A67" w14:textId="77777777">
              <w:trPr>
                <w:trHeight w:val="795"/>
              </w:trPr>
              <w:tc>
                <w:tcPr>
                  <w:tcW w:w="1666"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C6BC704"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Store</w:t>
                  </w:r>
                </w:p>
              </w:tc>
              <w:tc>
                <w:tcPr>
                  <w:tcW w:w="5944"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DBE8CC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At room temperature, indefinitely if not contaminated.</w:t>
                  </w:r>
                </w:p>
              </w:tc>
            </w:tr>
            <w:tr w:rsidR="00CC650C" w14:paraId="0131C007" w14:textId="77777777">
              <w:trPr>
                <w:trHeight w:val="795"/>
              </w:trPr>
              <w:tc>
                <w:tcPr>
                  <w:tcW w:w="1666"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83AEB0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c>
                <w:tcPr>
                  <w:tcW w:w="5944"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757750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713E7478" w14:textId="77777777">
              <w:trPr>
                <w:trHeight w:val="3225"/>
              </w:trPr>
              <w:tc>
                <w:tcPr>
                  <w:tcW w:w="1666"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CA07347"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Usage</w:t>
                  </w:r>
                </w:p>
              </w:tc>
              <w:tc>
                <w:tcPr>
                  <w:tcW w:w="5944"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273677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In Recipe:</w:t>
                  </w:r>
                </w:p>
                <w:p w14:paraId="00557BEE" w14:textId="77777777" w:rsidR="00CC650C" w:rsidRDefault="00000000">
                  <w:pPr>
                    <w:numPr>
                      <w:ilvl w:val="0"/>
                      <w:numId w:val="17"/>
                    </w:numPr>
                    <w:spacing w:before="160" w:after="380" w:line="281" w:lineRule="auto"/>
                  </w:pPr>
                  <w:r>
                    <w:rPr>
                      <w:rFonts w:ascii="Roboto" w:eastAsia="Roboto" w:hAnsi="Roboto" w:cs="Roboto"/>
                      <w:sz w:val="21"/>
                      <w:szCs w:val="21"/>
                    </w:rPr>
                    <w:t>80 % Isopropanol</w:t>
                  </w:r>
                  <w:r>
                    <w:rPr>
                      <w:rFonts w:ascii="Roboto" w:eastAsia="Roboto" w:hAnsi="Roboto" w:cs="Roboto"/>
                      <w:sz w:val="21"/>
                      <w:szCs w:val="21"/>
                    </w:rPr>
                    <w:br/>
                    <w:t xml:space="preserve"> </w:t>
                  </w:r>
                </w:p>
                <w:p w14:paraId="6A800D4F"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In Protocol:</w:t>
                  </w:r>
                </w:p>
                <w:p w14:paraId="4D8B8437" w14:textId="77777777" w:rsidR="00CC650C" w:rsidRDefault="00000000">
                  <w:pPr>
                    <w:numPr>
                      <w:ilvl w:val="0"/>
                      <w:numId w:val="178"/>
                    </w:numPr>
                    <w:spacing w:before="160" w:line="281" w:lineRule="auto"/>
                  </w:pPr>
                  <w:r>
                    <w:rPr>
                      <w:rFonts w:ascii="Roboto" w:eastAsia="Roboto" w:hAnsi="Roboto" w:cs="Roboto"/>
                      <w:sz w:val="21"/>
                      <w:szCs w:val="21"/>
                    </w:rPr>
                    <w:t>DNA Extraction</w:t>
                  </w:r>
                </w:p>
                <w:p w14:paraId="7C5C0526" w14:textId="77777777" w:rsidR="00CC650C" w:rsidRDefault="00000000">
                  <w:pPr>
                    <w:numPr>
                      <w:ilvl w:val="0"/>
                      <w:numId w:val="178"/>
                    </w:numPr>
                    <w:spacing w:after="380" w:line="281" w:lineRule="auto"/>
                  </w:pPr>
                  <w:r>
                    <w:rPr>
                      <w:rFonts w:ascii="Roboto" w:eastAsia="Roboto" w:hAnsi="Roboto" w:cs="Roboto"/>
                      <w:sz w:val="21"/>
                      <w:szCs w:val="21"/>
                    </w:rPr>
                    <w:t>Restriction Enzymes Digests</w:t>
                  </w:r>
                </w:p>
              </w:tc>
            </w:tr>
            <w:tr w:rsidR="00CC650C" w14:paraId="63D9DD10" w14:textId="77777777">
              <w:trPr>
                <w:trHeight w:val="795"/>
              </w:trPr>
              <w:tc>
                <w:tcPr>
                  <w:tcW w:w="1666"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4070E91"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c>
                <w:tcPr>
                  <w:tcW w:w="5944"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DC6849A"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36B6EFC1" w14:textId="77777777">
              <w:trPr>
                <w:trHeight w:val="1050"/>
              </w:trPr>
              <w:tc>
                <w:tcPr>
                  <w:tcW w:w="1666"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80295D7"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Notes</w:t>
                  </w:r>
                </w:p>
              </w:tc>
              <w:tc>
                <w:tcPr>
                  <w:tcW w:w="5944"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63B299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500 mL of sterilized water should be sufficient for all reagents and experiments per semester.</w:t>
                  </w:r>
                </w:p>
              </w:tc>
            </w:tr>
          </w:tbl>
          <w:p w14:paraId="2318828D" w14:textId="77777777" w:rsidR="00CC650C" w:rsidRDefault="00CC650C">
            <w:pPr>
              <w:spacing w:before="240" w:after="240"/>
              <w:rPr>
                <w:rFonts w:ascii="Calibri" w:eastAsia="Calibri" w:hAnsi="Calibri" w:cs="Calibri"/>
              </w:rPr>
            </w:pPr>
          </w:p>
        </w:tc>
      </w:tr>
    </w:tbl>
    <w:p w14:paraId="22DF1B25" w14:textId="77777777" w:rsidR="00CC650C" w:rsidRDefault="00000000">
      <w:pPr>
        <w:pStyle w:val="Heading1"/>
        <w:keepNext w:val="0"/>
        <w:keepLines w:val="0"/>
        <w:spacing w:before="480"/>
        <w:rPr>
          <w:color w:val="2F5496"/>
          <w:sz w:val="50"/>
          <w:szCs w:val="50"/>
        </w:rPr>
      </w:pPr>
      <w:bookmarkStart w:id="260" w:name="_lybvdbgfcluz" w:colFirst="0" w:colLast="0"/>
      <w:bookmarkEnd w:id="260"/>
      <w:r>
        <w:rPr>
          <w:rFonts w:ascii="Roboto" w:eastAsia="Roboto" w:hAnsi="Roboto" w:cs="Roboto"/>
          <w:b/>
          <w:color w:val="2F5496"/>
          <w:sz w:val="32"/>
          <w:szCs w:val="32"/>
        </w:rPr>
        <w:lastRenderedPageBreak/>
        <w:t>Zinc Chloride</w:t>
      </w:r>
    </w:p>
    <w:p w14:paraId="64212BE3" w14:textId="77777777" w:rsidR="00CC650C" w:rsidRDefault="00CC650C">
      <w:pPr>
        <w:spacing w:before="240" w:after="240"/>
      </w:pPr>
    </w:p>
    <w:tbl>
      <w:tblPr>
        <w:tblStyle w:val="afffffffe"/>
        <w:tblW w:w="10215" w:type="dxa"/>
        <w:tblBorders>
          <w:top w:val="nil"/>
          <w:left w:val="nil"/>
          <w:bottom w:val="nil"/>
          <w:right w:val="nil"/>
          <w:insideH w:val="nil"/>
          <w:insideV w:val="nil"/>
        </w:tblBorders>
        <w:tblLayout w:type="fixed"/>
        <w:tblLook w:val="0600" w:firstRow="0" w:lastRow="0" w:firstColumn="0" w:lastColumn="0" w:noHBand="1" w:noVBand="1"/>
      </w:tblPr>
      <w:tblGrid>
        <w:gridCol w:w="1965"/>
        <w:gridCol w:w="8250"/>
      </w:tblGrid>
      <w:tr w:rsidR="00CC650C" w14:paraId="41A06A4C" w14:textId="77777777">
        <w:trPr>
          <w:trHeight w:val="300"/>
        </w:trPr>
        <w:tc>
          <w:tcPr>
            <w:tcW w:w="1965" w:type="dxa"/>
            <w:tcBorders>
              <w:top w:val="single" w:sz="8" w:space="0" w:color="000000"/>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679D8E4F"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8250" w:type="dxa"/>
            <w:tcBorders>
              <w:top w:val="single" w:sz="8" w:space="0" w:color="000000"/>
              <w:left w:val="nil"/>
              <w:bottom w:val="single" w:sz="8" w:space="0" w:color="000000"/>
              <w:right w:val="single" w:sz="8" w:space="0" w:color="000000"/>
            </w:tcBorders>
            <w:shd w:val="clear" w:color="auto" w:fill="CFE2F3"/>
            <w:tcMar>
              <w:top w:w="0" w:type="dxa"/>
              <w:left w:w="120" w:type="dxa"/>
              <w:bottom w:w="0" w:type="dxa"/>
              <w:right w:w="120" w:type="dxa"/>
            </w:tcMar>
          </w:tcPr>
          <w:p w14:paraId="22696DA7"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1DDF91FB" w14:textId="77777777">
        <w:trPr>
          <w:trHeight w:val="285"/>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421ABC27"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16B0F624" w14:textId="77777777" w:rsidR="00CC650C" w:rsidRDefault="00000000">
            <w:pPr>
              <w:spacing w:before="240" w:after="240"/>
              <w:rPr>
                <w:rFonts w:ascii="Calibri" w:eastAsia="Calibri" w:hAnsi="Calibri" w:cs="Calibri"/>
                <w:b/>
              </w:rPr>
            </w:pPr>
            <w:r>
              <w:rPr>
                <w:rFonts w:ascii="Calibri" w:eastAsia="Calibri" w:hAnsi="Calibri" w:cs="Calibri"/>
                <w:b/>
              </w:rPr>
              <w:t>Zinc Chloride</w:t>
            </w:r>
          </w:p>
        </w:tc>
      </w:tr>
      <w:tr w:rsidR="00CC650C" w14:paraId="164E2697" w14:textId="77777777">
        <w:trPr>
          <w:trHeight w:val="630"/>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24F007ED" w14:textId="77777777" w:rsidR="00CC650C" w:rsidRDefault="00000000">
            <w:pPr>
              <w:spacing w:before="240" w:after="240" w:line="273" w:lineRule="auto"/>
              <w:rPr>
                <w:rFonts w:ascii="Calibri" w:eastAsia="Calibri" w:hAnsi="Calibri" w:cs="Calibri"/>
                <w:b/>
              </w:rPr>
            </w:pPr>
            <w:r>
              <w:rPr>
                <w:rFonts w:ascii="Calibri" w:eastAsia="Calibri" w:hAnsi="Calibri" w:cs="Calibri"/>
                <w:b/>
              </w:rPr>
              <w:t>imgtext</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276CDC5A" w14:textId="77777777" w:rsidR="00CC650C" w:rsidRDefault="00000000">
            <w:pPr>
              <w:spacing w:before="240" w:after="240"/>
              <w:rPr>
                <w:rFonts w:ascii="Calibri" w:eastAsia="Calibri" w:hAnsi="Calibri" w:cs="Calibri"/>
                <w:b/>
              </w:rPr>
            </w:pPr>
            <w:r>
              <w:rPr>
                <w:rFonts w:ascii="Calibri" w:eastAsia="Calibri" w:hAnsi="Calibri" w:cs="Calibri"/>
                <w:b/>
              </w:rPr>
              <w:t>Recipe Cards</w:t>
            </w:r>
          </w:p>
        </w:tc>
      </w:tr>
      <w:tr w:rsidR="00CC650C" w14:paraId="5E69B4A4"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4F2B23AE"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4504A639" w14:textId="77777777" w:rsidR="00CC650C" w:rsidRDefault="00000000">
            <w:pPr>
              <w:spacing w:before="240" w:after="240"/>
              <w:rPr>
                <w:rFonts w:ascii="Calibri" w:eastAsia="Calibri" w:hAnsi="Calibri" w:cs="Calibri"/>
                <w:b/>
              </w:rPr>
            </w:pPr>
            <w:r>
              <w:rPr>
                <w:rFonts w:ascii="Calibri" w:eastAsia="Calibri" w:hAnsi="Calibri" w:cs="Calibri"/>
                <w:b/>
              </w:rPr>
              <w:t>recipe-cards.svg</w:t>
            </w:r>
          </w:p>
        </w:tc>
      </w:tr>
      <w:tr w:rsidR="00CC650C" w14:paraId="1D4646B1"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1843F2EA"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01CAADBD" w14:textId="77777777" w:rsidR="00CC650C" w:rsidRDefault="00CC650C">
            <w:pPr>
              <w:spacing w:before="460" w:after="460"/>
              <w:rPr>
                <w:rFonts w:ascii="Roboto" w:eastAsia="Roboto" w:hAnsi="Roboto" w:cs="Roboto"/>
                <w:b/>
                <w:color w:val="FFFFFF"/>
                <w:sz w:val="36"/>
                <w:szCs w:val="36"/>
              </w:rPr>
            </w:pPr>
          </w:p>
          <w:tbl>
            <w:tblPr>
              <w:tblStyle w:val="affffffff"/>
              <w:tblW w:w="76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538"/>
              <w:gridCol w:w="2217"/>
              <w:gridCol w:w="3855"/>
            </w:tblGrid>
            <w:tr w:rsidR="00CC650C" w14:paraId="2C8CF555" w14:textId="77777777">
              <w:trPr>
                <w:trHeight w:val="795"/>
              </w:trPr>
              <w:tc>
                <w:tcPr>
                  <w:tcW w:w="7609" w:type="dxa"/>
                  <w:gridSpan w:val="3"/>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5777DE03"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Zinc Chloride (2 M)</w:t>
                  </w:r>
                </w:p>
              </w:tc>
            </w:tr>
            <w:tr w:rsidR="00CC650C" w14:paraId="5CDCED2B" w14:textId="77777777">
              <w:trPr>
                <w:trHeight w:val="1050"/>
              </w:trPr>
              <w:tc>
                <w:tcPr>
                  <w:tcW w:w="153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6AC7900"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For bacterial host</w:t>
                  </w:r>
                </w:p>
              </w:tc>
              <w:tc>
                <w:tcPr>
                  <w:tcW w:w="6071"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1AAB48B"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General</w:t>
                  </w:r>
                </w:p>
              </w:tc>
            </w:tr>
            <w:tr w:rsidR="00CC650C" w14:paraId="114F99E4" w14:textId="77777777">
              <w:trPr>
                <w:trHeight w:val="795"/>
              </w:trPr>
              <w:tc>
                <w:tcPr>
                  <w:tcW w:w="153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2837F10"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Ingredients</w:t>
                  </w:r>
                </w:p>
              </w:tc>
              <w:tc>
                <w:tcPr>
                  <w:tcW w:w="2217"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9AE46A1"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Amount</w:t>
                  </w:r>
                </w:p>
              </w:tc>
              <w:tc>
                <w:tcPr>
                  <w:tcW w:w="3854"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DD862B6"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Final Concentration</w:t>
                  </w:r>
                </w:p>
              </w:tc>
            </w:tr>
            <w:tr w:rsidR="00CC650C" w14:paraId="354AFF37" w14:textId="77777777">
              <w:trPr>
                <w:trHeight w:val="1485"/>
              </w:trPr>
              <w:tc>
                <w:tcPr>
                  <w:tcW w:w="153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5CF7507" w14:textId="77777777" w:rsidR="00CC650C" w:rsidRDefault="00000000">
                  <w:pPr>
                    <w:spacing w:after="300" w:line="281" w:lineRule="auto"/>
                    <w:jc w:val="center"/>
                    <w:rPr>
                      <w:rFonts w:ascii="Roboto" w:eastAsia="Roboto" w:hAnsi="Roboto" w:cs="Roboto"/>
                      <w:sz w:val="21"/>
                      <w:szCs w:val="21"/>
                      <w:vertAlign w:val="subscript"/>
                    </w:rPr>
                  </w:pPr>
                  <w:r>
                    <w:rPr>
                      <w:rFonts w:ascii="Roboto" w:eastAsia="Roboto" w:hAnsi="Roboto" w:cs="Roboto"/>
                      <w:sz w:val="21"/>
                      <w:szCs w:val="21"/>
                    </w:rPr>
                    <w:t>ZnCl</w:t>
                  </w:r>
                  <w:r>
                    <w:rPr>
                      <w:rFonts w:ascii="Roboto" w:eastAsia="Roboto" w:hAnsi="Roboto" w:cs="Roboto"/>
                      <w:sz w:val="21"/>
                      <w:szCs w:val="21"/>
                      <w:vertAlign w:val="subscript"/>
                    </w:rPr>
                    <w:t>2</w:t>
                  </w:r>
                </w:p>
                <w:p w14:paraId="72C9660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ddH</w:t>
                  </w:r>
                  <w:r>
                    <w:rPr>
                      <w:rFonts w:ascii="Roboto" w:eastAsia="Roboto" w:hAnsi="Roboto" w:cs="Roboto"/>
                      <w:sz w:val="21"/>
                      <w:szCs w:val="21"/>
                      <w:vertAlign w:val="subscript"/>
                    </w:rPr>
                    <w:t>2</w:t>
                  </w:r>
                  <w:r>
                    <w:rPr>
                      <w:rFonts w:ascii="Roboto" w:eastAsia="Roboto" w:hAnsi="Roboto" w:cs="Roboto"/>
                      <w:sz w:val="21"/>
                      <w:szCs w:val="21"/>
                    </w:rPr>
                    <w:t>O</w:t>
                  </w:r>
                </w:p>
              </w:tc>
              <w:tc>
                <w:tcPr>
                  <w:tcW w:w="2217"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35C2E9A"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10.9 g</w:t>
                  </w:r>
                </w:p>
                <w:p w14:paraId="7274A0C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To 40 mL</w:t>
                  </w:r>
                </w:p>
              </w:tc>
              <w:tc>
                <w:tcPr>
                  <w:tcW w:w="3854"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F492CD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2 M</w:t>
                  </w:r>
                </w:p>
              </w:tc>
            </w:tr>
            <w:tr w:rsidR="00CC650C" w14:paraId="2E86FC27" w14:textId="77777777">
              <w:trPr>
                <w:trHeight w:val="2355"/>
              </w:trPr>
              <w:tc>
                <w:tcPr>
                  <w:tcW w:w="153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92DAE3C"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lastRenderedPageBreak/>
                    <w:t>To Prepare</w:t>
                  </w:r>
                </w:p>
              </w:tc>
              <w:tc>
                <w:tcPr>
                  <w:tcW w:w="6071"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881F1B1" w14:textId="77777777" w:rsidR="00CC650C" w:rsidRDefault="00000000">
                  <w:pPr>
                    <w:numPr>
                      <w:ilvl w:val="0"/>
                      <w:numId w:val="65"/>
                    </w:numPr>
                    <w:spacing w:before="160" w:line="281" w:lineRule="auto"/>
                  </w:pPr>
                  <w:r>
                    <w:rPr>
                      <w:rFonts w:ascii="Roboto" w:eastAsia="Roboto" w:hAnsi="Roboto" w:cs="Roboto"/>
                      <w:sz w:val="21"/>
                      <w:szCs w:val="21"/>
                    </w:rPr>
                    <w:t>Weigh out ZnCl</w:t>
                  </w:r>
                  <w:r>
                    <w:rPr>
                      <w:rFonts w:ascii="Roboto" w:eastAsia="Roboto" w:hAnsi="Roboto" w:cs="Roboto"/>
                      <w:sz w:val="21"/>
                      <w:szCs w:val="21"/>
                      <w:vertAlign w:val="subscript"/>
                    </w:rPr>
                    <w:t>2</w:t>
                  </w:r>
                  <w:r>
                    <w:rPr>
                      <w:rFonts w:ascii="Roboto" w:eastAsia="Roboto" w:hAnsi="Roboto" w:cs="Roboto"/>
                      <w:sz w:val="21"/>
                      <w:szCs w:val="21"/>
                    </w:rPr>
                    <w:t xml:space="preserve"> and place in a conical tube containing approximately 35 mL of ddH</w:t>
                  </w:r>
                  <w:r>
                    <w:rPr>
                      <w:rFonts w:ascii="Roboto" w:eastAsia="Roboto" w:hAnsi="Roboto" w:cs="Roboto"/>
                      <w:sz w:val="21"/>
                      <w:szCs w:val="21"/>
                      <w:vertAlign w:val="subscript"/>
                    </w:rPr>
                    <w:t>2</w:t>
                  </w:r>
                  <w:r>
                    <w:rPr>
                      <w:rFonts w:ascii="Roboto" w:eastAsia="Roboto" w:hAnsi="Roboto" w:cs="Roboto"/>
                      <w:sz w:val="21"/>
                      <w:szCs w:val="21"/>
                    </w:rPr>
                    <w:t>O, and vortex until ZnCl</w:t>
                  </w:r>
                  <w:r>
                    <w:rPr>
                      <w:rFonts w:ascii="Roboto" w:eastAsia="Roboto" w:hAnsi="Roboto" w:cs="Roboto"/>
                      <w:sz w:val="21"/>
                      <w:szCs w:val="21"/>
                      <w:vertAlign w:val="subscript"/>
                    </w:rPr>
                    <w:t xml:space="preserve">2 </w:t>
                  </w:r>
                  <w:r>
                    <w:rPr>
                      <w:rFonts w:ascii="Roboto" w:eastAsia="Roboto" w:hAnsi="Roboto" w:cs="Roboto"/>
                      <w:sz w:val="21"/>
                      <w:szCs w:val="21"/>
                    </w:rPr>
                    <w:t>is dissolved.</w:t>
                  </w:r>
                </w:p>
                <w:p w14:paraId="7C21C81F" w14:textId="77777777" w:rsidR="00CC650C" w:rsidRDefault="00000000">
                  <w:pPr>
                    <w:numPr>
                      <w:ilvl w:val="0"/>
                      <w:numId w:val="65"/>
                    </w:numPr>
                    <w:spacing w:line="281" w:lineRule="auto"/>
                  </w:pPr>
                  <w:r>
                    <w:rPr>
                      <w:rFonts w:ascii="Roboto" w:eastAsia="Roboto" w:hAnsi="Roboto" w:cs="Roboto"/>
                      <w:sz w:val="21"/>
                      <w:szCs w:val="21"/>
                    </w:rPr>
                    <w:t>Add ddH</w:t>
                  </w:r>
                  <w:r>
                    <w:rPr>
                      <w:rFonts w:ascii="Roboto" w:eastAsia="Roboto" w:hAnsi="Roboto" w:cs="Roboto"/>
                      <w:sz w:val="21"/>
                      <w:szCs w:val="21"/>
                      <w:vertAlign w:val="subscript"/>
                    </w:rPr>
                    <w:t>2</w:t>
                  </w:r>
                  <w:r>
                    <w:rPr>
                      <w:rFonts w:ascii="Roboto" w:eastAsia="Roboto" w:hAnsi="Roboto" w:cs="Roboto"/>
                      <w:sz w:val="21"/>
                      <w:szCs w:val="21"/>
                    </w:rPr>
                    <w:t>O to 40 mL.</w:t>
                  </w:r>
                </w:p>
                <w:p w14:paraId="37074FA3" w14:textId="77777777" w:rsidR="00CC650C" w:rsidRDefault="00000000">
                  <w:pPr>
                    <w:numPr>
                      <w:ilvl w:val="0"/>
                      <w:numId w:val="65"/>
                    </w:numPr>
                    <w:spacing w:after="380" w:line="281" w:lineRule="auto"/>
                  </w:pPr>
                  <w:r>
                    <w:rPr>
                      <w:rFonts w:ascii="Roboto" w:eastAsia="Roboto" w:hAnsi="Roboto" w:cs="Roboto"/>
                      <w:sz w:val="21"/>
                      <w:szCs w:val="21"/>
                    </w:rPr>
                    <w:t>Sterilize.</w:t>
                  </w:r>
                </w:p>
              </w:tc>
            </w:tr>
            <w:tr w:rsidR="00CC650C" w14:paraId="500DD38D" w14:textId="77777777">
              <w:trPr>
                <w:trHeight w:val="795"/>
              </w:trPr>
              <w:tc>
                <w:tcPr>
                  <w:tcW w:w="153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B843924"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Sterilize</w:t>
                  </w:r>
                </w:p>
              </w:tc>
              <w:tc>
                <w:tcPr>
                  <w:tcW w:w="6071"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A90CCCD"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Filter-sterilize.</w:t>
                  </w:r>
                </w:p>
              </w:tc>
            </w:tr>
            <w:tr w:rsidR="00CC650C" w14:paraId="4CE3EC7A" w14:textId="77777777">
              <w:trPr>
                <w:trHeight w:val="1350"/>
              </w:trPr>
              <w:tc>
                <w:tcPr>
                  <w:tcW w:w="153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D79A476"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Store</w:t>
                  </w:r>
                </w:p>
              </w:tc>
              <w:tc>
                <w:tcPr>
                  <w:tcW w:w="6071"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EA70D5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Important: Do Not Store.</w:t>
                  </w:r>
                </w:p>
                <w:p w14:paraId="69B7D7EF"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*Prepare immediately before use.</w:t>
                  </w:r>
                </w:p>
              </w:tc>
            </w:tr>
            <w:tr w:rsidR="00CC650C" w14:paraId="6E83DDA0" w14:textId="77777777">
              <w:trPr>
                <w:trHeight w:val="1350"/>
              </w:trPr>
              <w:tc>
                <w:tcPr>
                  <w:tcW w:w="153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EF3D970"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Usage</w:t>
                  </w:r>
                </w:p>
              </w:tc>
              <w:tc>
                <w:tcPr>
                  <w:tcW w:w="6071"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BE984B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In Protocol:</w:t>
                  </w:r>
                </w:p>
                <w:p w14:paraId="589530F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9.2b</w:t>
                  </w:r>
                </w:p>
              </w:tc>
            </w:tr>
            <w:tr w:rsidR="00CC650C" w14:paraId="6356C084" w14:textId="77777777">
              <w:trPr>
                <w:trHeight w:val="1110"/>
              </w:trPr>
              <w:tc>
                <w:tcPr>
                  <w:tcW w:w="153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3DA2CEC"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Notes</w:t>
                  </w:r>
                </w:p>
              </w:tc>
              <w:tc>
                <w:tcPr>
                  <w:tcW w:w="6071"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3FA45DA"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When prepared at this high concentration, ZnCl</w:t>
                  </w:r>
                  <w:r>
                    <w:rPr>
                      <w:rFonts w:ascii="Roboto" w:eastAsia="Roboto" w:hAnsi="Roboto" w:cs="Roboto"/>
                      <w:sz w:val="21"/>
                      <w:szCs w:val="21"/>
                      <w:vertAlign w:val="subscript"/>
                    </w:rPr>
                    <w:t xml:space="preserve">2 </w:t>
                  </w:r>
                  <w:r>
                    <w:rPr>
                      <w:rFonts w:ascii="Roboto" w:eastAsia="Roboto" w:hAnsi="Roboto" w:cs="Roboto"/>
                      <w:sz w:val="21"/>
                      <w:szCs w:val="21"/>
                    </w:rPr>
                    <w:t>will precipitate after ~ 1 hour at room temperature.</w:t>
                  </w:r>
                </w:p>
              </w:tc>
            </w:tr>
          </w:tbl>
          <w:p w14:paraId="12247FC4" w14:textId="77777777" w:rsidR="00CC650C" w:rsidRDefault="00CC650C">
            <w:pPr>
              <w:spacing w:before="240" w:after="240"/>
              <w:rPr>
                <w:rFonts w:ascii="Calibri" w:eastAsia="Calibri" w:hAnsi="Calibri" w:cs="Calibri"/>
              </w:rPr>
            </w:pPr>
          </w:p>
        </w:tc>
      </w:tr>
    </w:tbl>
    <w:p w14:paraId="2C12A887" w14:textId="77777777" w:rsidR="00CC650C" w:rsidRDefault="00CC650C">
      <w:pPr>
        <w:spacing w:before="240" w:after="240"/>
      </w:pPr>
    </w:p>
    <w:p w14:paraId="62D80DAB" w14:textId="77777777" w:rsidR="00CC650C" w:rsidRDefault="00CC650C"/>
    <w:p w14:paraId="15915608" w14:textId="77777777" w:rsidR="00CC650C" w:rsidRDefault="00CC650C"/>
    <w:p w14:paraId="039E1C85" w14:textId="77777777" w:rsidR="00CC650C" w:rsidRDefault="00CC650C"/>
    <w:p w14:paraId="63B8C2DA" w14:textId="77777777" w:rsidR="00CC650C" w:rsidRDefault="00CC650C"/>
    <w:p w14:paraId="4218094D" w14:textId="77777777" w:rsidR="00CC650C" w:rsidRDefault="00000000">
      <w:pPr>
        <w:pStyle w:val="Heading1"/>
        <w:keepNext w:val="0"/>
        <w:keepLines w:val="0"/>
        <w:spacing w:before="480"/>
      </w:pPr>
      <w:bookmarkStart w:id="261" w:name="_j9pvk0kgricr" w:colFirst="0" w:colLast="0"/>
      <w:bookmarkEnd w:id="261"/>
      <w:r>
        <w:rPr>
          <w:b/>
          <w:color w:val="2F5496"/>
          <w:sz w:val="32"/>
          <w:szCs w:val="32"/>
        </w:rPr>
        <w:t>Recipes for Media</w:t>
      </w:r>
    </w:p>
    <w:p w14:paraId="2F299C3A" w14:textId="77777777" w:rsidR="00CC650C" w:rsidRDefault="00CC650C"/>
    <w:p w14:paraId="6A5B1AF5" w14:textId="77777777" w:rsidR="00CC650C" w:rsidRDefault="00CC650C"/>
    <w:tbl>
      <w:tblPr>
        <w:tblStyle w:val="affffffff0"/>
        <w:tblW w:w="9540" w:type="dxa"/>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60"/>
        <w:gridCol w:w="4680"/>
      </w:tblGrid>
      <w:tr w:rsidR="00CC650C" w14:paraId="0CB57A86" w14:textId="77777777">
        <w:tc>
          <w:tcPr>
            <w:tcW w:w="4860" w:type="dxa"/>
            <w:shd w:val="clear" w:color="auto" w:fill="auto"/>
            <w:tcMar>
              <w:top w:w="100" w:type="dxa"/>
              <w:left w:w="100" w:type="dxa"/>
              <w:bottom w:w="100" w:type="dxa"/>
              <w:right w:w="100" w:type="dxa"/>
            </w:tcMar>
          </w:tcPr>
          <w:p w14:paraId="44262A8E" w14:textId="77777777" w:rsidR="00CC650C" w:rsidRDefault="00000000">
            <w:pPr>
              <w:spacing w:before="240" w:after="240"/>
              <w:rPr>
                <w:color w:val="2F5496"/>
                <w:sz w:val="32"/>
                <w:szCs w:val="32"/>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073B659A" w14:textId="77777777" w:rsidR="00CC650C" w:rsidRDefault="00000000">
            <w:pPr>
              <w:spacing w:before="240" w:after="240"/>
              <w:rPr>
                <w:b/>
                <w:color w:val="2F5496"/>
                <w:sz w:val="32"/>
                <w:szCs w:val="32"/>
              </w:rPr>
            </w:pPr>
            <w:r>
              <w:rPr>
                <w:rFonts w:ascii="Calibri" w:eastAsia="Calibri" w:hAnsi="Calibri" w:cs="Calibri"/>
                <w:b/>
              </w:rPr>
              <w:t>toc</w:t>
            </w:r>
          </w:p>
        </w:tc>
      </w:tr>
      <w:tr w:rsidR="00CC650C" w14:paraId="0929BB64" w14:textId="77777777">
        <w:tc>
          <w:tcPr>
            <w:tcW w:w="4860" w:type="dxa"/>
            <w:shd w:val="clear" w:color="auto" w:fill="auto"/>
            <w:tcMar>
              <w:top w:w="100" w:type="dxa"/>
              <w:left w:w="100" w:type="dxa"/>
              <w:bottom w:w="100" w:type="dxa"/>
              <w:right w:w="100" w:type="dxa"/>
            </w:tcMar>
          </w:tcPr>
          <w:p w14:paraId="292A1549" w14:textId="77777777" w:rsidR="00CC650C" w:rsidRDefault="00000000">
            <w:pPr>
              <w:spacing w:before="240" w:after="240"/>
              <w:rPr>
                <w:b/>
                <w:color w:val="2F5496"/>
                <w:sz w:val="32"/>
                <w:szCs w:val="32"/>
              </w:rPr>
            </w:pPr>
            <w:r>
              <w:rPr>
                <w:rFonts w:ascii="Calibri" w:eastAsia="Calibri" w:hAnsi="Calibri" w:cs="Calibri"/>
                <w:b/>
              </w:rPr>
              <w:lastRenderedPageBreak/>
              <w:t>name</w:t>
            </w:r>
          </w:p>
        </w:tc>
        <w:tc>
          <w:tcPr>
            <w:tcW w:w="4680" w:type="dxa"/>
            <w:shd w:val="clear" w:color="auto" w:fill="auto"/>
            <w:tcMar>
              <w:top w:w="100" w:type="dxa"/>
              <w:left w:w="100" w:type="dxa"/>
              <w:bottom w:w="100" w:type="dxa"/>
              <w:right w:w="100" w:type="dxa"/>
            </w:tcMar>
          </w:tcPr>
          <w:p w14:paraId="4E7F6A9C" w14:textId="77777777" w:rsidR="00CC650C" w:rsidRDefault="00000000">
            <w:pPr>
              <w:spacing w:before="240" w:after="240"/>
              <w:rPr>
                <w:b/>
                <w:color w:val="2F5496"/>
                <w:sz w:val="32"/>
                <w:szCs w:val="32"/>
              </w:rPr>
            </w:pPr>
            <w:r>
              <w:rPr>
                <w:rFonts w:ascii="Calibri" w:eastAsia="Calibri" w:hAnsi="Calibri" w:cs="Calibri"/>
                <w:b/>
              </w:rPr>
              <w:t>Recipes for Media</w:t>
            </w:r>
          </w:p>
        </w:tc>
      </w:tr>
      <w:tr w:rsidR="00CC650C" w14:paraId="71C48F1D" w14:textId="77777777">
        <w:tc>
          <w:tcPr>
            <w:tcW w:w="4860" w:type="dxa"/>
            <w:shd w:val="clear" w:color="auto" w:fill="auto"/>
            <w:tcMar>
              <w:top w:w="100" w:type="dxa"/>
              <w:left w:w="100" w:type="dxa"/>
              <w:bottom w:w="100" w:type="dxa"/>
              <w:right w:w="100" w:type="dxa"/>
            </w:tcMar>
          </w:tcPr>
          <w:p w14:paraId="2106A134" w14:textId="77777777" w:rsidR="00CC650C" w:rsidRDefault="00000000">
            <w:pPr>
              <w:spacing w:before="240" w:after="240"/>
              <w:rPr>
                <w:rFonts w:ascii="Calibri" w:eastAsia="Calibri" w:hAnsi="Calibri" w:cs="Calibri"/>
                <w:b/>
              </w:rPr>
            </w:pPr>
            <w:r>
              <w:rPr>
                <w:rFonts w:ascii="Calibri" w:eastAsia="Calibri" w:hAnsi="Calibri" w:cs="Calibri"/>
                <w:b/>
              </w:rPr>
              <w:t>child</w:t>
            </w:r>
          </w:p>
        </w:tc>
        <w:tc>
          <w:tcPr>
            <w:tcW w:w="4680" w:type="dxa"/>
            <w:shd w:val="clear" w:color="auto" w:fill="auto"/>
            <w:tcMar>
              <w:top w:w="100" w:type="dxa"/>
              <w:left w:w="100" w:type="dxa"/>
              <w:bottom w:w="100" w:type="dxa"/>
              <w:right w:w="100" w:type="dxa"/>
            </w:tcMar>
          </w:tcPr>
          <w:p w14:paraId="1663125F" w14:textId="77777777" w:rsidR="00CC650C" w:rsidRDefault="00000000">
            <w:pPr>
              <w:widowControl w:val="0"/>
              <w:spacing w:line="240" w:lineRule="auto"/>
              <w:rPr>
                <w:rFonts w:ascii="Calibri" w:eastAsia="Calibri" w:hAnsi="Calibri" w:cs="Calibri"/>
                <w:b/>
              </w:rPr>
            </w:pPr>
            <w:r>
              <w:rPr>
                <w:rFonts w:ascii="Calibri" w:eastAsia="Calibri" w:hAnsi="Calibri" w:cs="Calibri"/>
                <w:b/>
              </w:rPr>
              <w:t>true</w:t>
            </w:r>
          </w:p>
        </w:tc>
      </w:tr>
      <w:tr w:rsidR="00CC650C" w14:paraId="17E89EB9" w14:textId="77777777">
        <w:tc>
          <w:tcPr>
            <w:tcW w:w="4860" w:type="dxa"/>
            <w:shd w:val="clear" w:color="auto" w:fill="auto"/>
            <w:tcMar>
              <w:top w:w="100" w:type="dxa"/>
              <w:left w:w="100" w:type="dxa"/>
              <w:bottom w:w="100" w:type="dxa"/>
              <w:right w:w="100" w:type="dxa"/>
            </w:tcMar>
          </w:tcPr>
          <w:p w14:paraId="1CB34C1D" w14:textId="77777777" w:rsidR="00CC650C" w:rsidRDefault="00000000">
            <w:pPr>
              <w:spacing w:before="240" w:after="240"/>
              <w:rPr>
                <w:rFonts w:ascii="Calibri" w:eastAsia="Calibri" w:hAnsi="Calibri" w:cs="Calibri"/>
                <w:b/>
              </w:rPr>
            </w:pPr>
            <w:r>
              <w:rPr>
                <w:rFonts w:ascii="Calibri" w:eastAsia="Calibri" w:hAnsi="Calibri" w:cs="Calibri"/>
                <w:b/>
              </w:rPr>
              <w:t>appendix</w:t>
            </w:r>
          </w:p>
        </w:tc>
        <w:tc>
          <w:tcPr>
            <w:tcW w:w="4680" w:type="dxa"/>
            <w:shd w:val="clear" w:color="auto" w:fill="auto"/>
            <w:tcMar>
              <w:top w:w="100" w:type="dxa"/>
              <w:left w:w="100" w:type="dxa"/>
              <w:bottom w:w="100" w:type="dxa"/>
              <w:right w:w="100" w:type="dxa"/>
            </w:tcMar>
          </w:tcPr>
          <w:p w14:paraId="257BC2B0" w14:textId="77777777" w:rsidR="00CC650C" w:rsidRDefault="00000000">
            <w:pPr>
              <w:widowControl w:val="0"/>
              <w:spacing w:line="240" w:lineRule="auto"/>
              <w:rPr>
                <w:rFonts w:ascii="Calibri" w:eastAsia="Calibri" w:hAnsi="Calibri" w:cs="Calibri"/>
                <w:b/>
              </w:rPr>
            </w:pPr>
            <w:r>
              <w:rPr>
                <w:rFonts w:ascii="Calibri" w:eastAsia="Calibri" w:hAnsi="Calibri" w:cs="Calibri"/>
                <w:b/>
              </w:rPr>
              <w:t>false</w:t>
            </w:r>
          </w:p>
        </w:tc>
      </w:tr>
      <w:tr w:rsidR="00CC650C" w14:paraId="7C6D2D82" w14:textId="77777777">
        <w:tc>
          <w:tcPr>
            <w:tcW w:w="4860" w:type="dxa"/>
            <w:shd w:val="clear" w:color="auto" w:fill="auto"/>
            <w:tcMar>
              <w:top w:w="100" w:type="dxa"/>
              <w:left w:w="100" w:type="dxa"/>
              <w:bottom w:w="100" w:type="dxa"/>
              <w:right w:w="100" w:type="dxa"/>
            </w:tcMar>
          </w:tcPr>
          <w:p w14:paraId="521DEF4E" w14:textId="77777777" w:rsidR="00CC650C" w:rsidRDefault="00000000">
            <w:pPr>
              <w:spacing w:before="240" w:after="240"/>
              <w:rPr>
                <w:color w:val="2F5496"/>
                <w:sz w:val="32"/>
                <w:szCs w:val="32"/>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617263D8" w14:textId="77777777" w:rsidR="00CC650C" w:rsidRDefault="00000000">
            <w:pPr>
              <w:spacing w:before="240" w:after="240"/>
              <w:rPr>
                <w:b/>
                <w:color w:val="2F5496"/>
                <w:sz w:val="32"/>
                <w:szCs w:val="32"/>
              </w:rPr>
            </w:pPr>
            <w:r>
              <w:rPr>
                <w:rFonts w:ascii="Calibri" w:eastAsia="Calibri" w:hAnsi="Calibri" w:cs="Calibri"/>
                <w:b/>
              </w:rPr>
              <w:t>chapterContent</w:t>
            </w:r>
          </w:p>
        </w:tc>
      </w:tr>
      <w:tr w:rsidR="00CC650C" w14:paraId="74401B04" w14:textId="77777777">
        <w:tc>
          <w:tcPr>
            <w:tcW w:w="4860" w:type="dxa"/>
            <w:shd w:val="clear" w:color="auto" w:fill="auto"/>
            <w:tcMar>
              <w:top w:w="100" w:type="dxa"/>
              <w:left w:w="100" w:type="dxa"/>
              <w:bottom w:w="100" w:type="dxa"/>
              <w:right w:w="100" w:type="dxa"/>
            </w:tcMar>
          </w:tcPr>
          <w:p w14:paraId="0377BE7B" w14:textId="77777777" w:rsidR="00CC650C" w:rsidRDefault="00000000">
            <w:pPr>
              <w:spacing w:before="240" w:after="240"/>
              <w:rPr>
                <w:rFonts w:ascii="Calibri" w:eastAsia="Calibri" w:hAnsi="Calibri" w:cs="Calibri"/>
                <w:b/>
                <w:color w:val="2F5496"/>
                <w:sz w:val="32"/>
                <w:szCs w:val="32"/>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23D317AD" w14:textId="77777777" w:rsidR="00CC650C" w:rsidRDefault="00000000">
            <w:pPr>
              <w:spacing w:before="240" w:after="240"/>
              <w:rPr>
                <w:rFonts w:ascii="Calibri" w:eastAsia="Calibri" w:hAnsi="Calibri" w:cs="Calibri"/>
                <w:b/>
              </w:rPr>
            </w:pPr>
            <w:r>
              <w:rPr>
                <w:rFonts w:ascii="Roboto" w:eastAsia="Roboto" w:hAnsi="Roboto" w:cs="Roboto"/>
                <w:b/>
              </w:rPr>
              <w:t>7H9 Liquid Medium(Neat)</w:t>
            </w:r>
          </w:p>
        </w:tc>
      </w:tr>
      <w:tr w:rsidR="00CC650C" w14:paraId="144A61DD" w14:textId="77777777">
        <w:tc>
          <w:tcPr>
            <w:tcW w:w="4860" w:type="dxa"/>
            <w:shd w:val="clear" w:color="auto" w:fill="auto"/>
            <w:tcMar>
              <w:top w:w="100" w:type="dxa"/>
              <w:left w:w="100" w:type="dxa"/>
              <w:bottom w:w="100" w:type="dxa"/>
              <w:right w:w="100" w:type="dxa"/>
            </w:tcMar>
          </w:tcPr>
          <w:p w14:paraId="5A595A1E" w14:textId="77777777" w:rsidR="00CC650C" w:rsidRDefault="00000000">
            <w:pPr>
              <w:spacing w:before="240" w:after="240"/>
              <w:rPr>
                <w:color w:val="2F5496"/>
                <w:sz w:val="32"/>
                <w:szCs w:val="32"/>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30E31FDE" w14:textId="77777777" w:rsidR="00CC650C" w:rsidRDefault="00000000">
            <w:pPr>
              <w:spacing w:before="240" w:after="240"/>
              <w:rPr>
                <w:b/>
                <w:color w:val="2F5496"/>
                <w:sz w:val="32"/>
                <w:szCs w:val="32"/>
              </w:rPr>
            </w:pPr>
            <w:r>
              <w:rPr>
                <w:rFonts w:ascii="Calibri" w:eastAsia="Calibri" w:hAnsi="Calibri" w:cs="Calibri"/>
                <w:b/>
              </w:rPr>
              <w:t>chapterContent</w:t>
            </w:r>
          </w:p>
        </w:tc>
      </w:tr>
      <w:tr w:rsidR="00CC650C" w14:paraId="1E4F5C0F" w14:textId="77777777">
        <w:tc>
          <w:tcPr>
            <w:tcW w:w="4860" w:type="dxa"/>
            <w:shd w:val="clear" w:color="auto" w:fill="auto"/>
            <w:tcMar>
              <w:top w:w="100" w:type="dxa"/>
              <w:left w:w="100" w:type="dxa"/>
              <w:bottom w:w="100" w:type="dxa"/>
              <w:right w:w="100" w:type="dxa"/>
            </w:tcMar>
          </w:tcPr>
          <w:p w14:paraId="04992970" w14:textId="77777777" w:rsidR="00CC650C" w:rsidRDefault="00000000">
            <w:pPr>
              <w:spacing w:before="240" w:after="240"/>
              <w:rPr>
                <w:b/>
                <w:color w:val="2F5496"/>
                <w:sz w:val="32"/>
                <w:szCs w:val="32"/>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02D7727A" w14:textId="77777777" w:rsidR="00CC650C" w:rsidRDefault="00000000">
            <w:pPr>
              <w:spacing w:before="240" w:after="240"/>
              <w:rPr>
                <w:rFonts w:ascii="Calibri" w:eastAsia="Calibri" w:hAnsi="Calibri" w:cs="Calibri"/>
                <w:b/>
              </w:rPr>
            </w:pPr>
            <w:r>
              <w:rPr>
                <w:rFonts w:ascii="Roboto" w:eastAsia="Roboto" w:hAnsi="Roboto" w:cs="Roboto"/>
                <w:b/>
                <w:sz w:val="21"/>
                <w:szCs w:val="21"/>
              </w:rPr>
              <w:t>7H9 Liquid Medium(Complete)</w:t>
            </w:r>
          </w:p>
        </w:tc>
      </w:tr>
      <w:tr w:rsidR="00CC650C" w14:paraId="43175686" w14:textId="77777777">
        <w:tc>
          <w:tcPr>
            <w:tcW w:w="4860" w:type="dxa"/>
            <w:shd w:val="clear" w:color="auto" w:fill="auto"/>
            <w:tcMar>
              <w:top w:w="100" w:type="dxa"/>
              <w:left w:w="100" w:type="dxa"/>
              <w:bottom w:w="100" w:type="dxa"/>
              <w:right w:w="100" w:type="dxa"/>
            </w:tcMar>
          </w:tcPr>
          <w:p w14:paraId="658B6598" w14:textId="77777777" w:rsidR="00CC650C" w:rsidRDefault="00000000">
            <w:pPr>
              <w:spacing w:before="240" w:after="240"/>
              <w:rPr>
                <w:color w:val="2F5496"/>
                <w:sz w:val="32"/>
                <w:szCs w:val="32"/>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2FC56744" w14:textId="77777777" w:rsidR="00CC650C" w:rsidRDefault="00000000">
            <w:pPr>
              <w:spacing w:before="240" w:after="240"/>
              <w:rPr>
                <w:b/>
                <w:color w:val="2F5496"/>
                <w:sz w:val="32"/>
                <w:szCs w:val="32"/>
              </w:rPr>
            </w:pPr>
            <w:r>
              <w:rPr>
                <w:rFonts w:ascii="Calibri" w:eastAsia="Calibri" w:hAnsi="Calibri" w:cs="Calibri"/>
                <w:b/>
              </w:rPr>
              <w:t>chapterContent</w:t>
            </w:r>
          </w:p>
        </w:tc>
      </w:tr>
      <w:tr w:rsidR="00CC650C" w14:paraId="099E6B73" w14:textId="77777777">
        <w:tc>
          <w:tcPr>
            <w:tcW w:w="4860" w:type="dxa"/>
            <w:shd w:val="clear" w:color="auto" w:fill="auto"/>
            <w:tcMar>
              <w:top w:w="100" w:type="dxa"/>
              <w:left w:w="100" w:type="dxa"/>
              <w:bottom w:w="100" w:type="dxa"/>
              <w:right w:w="100" w:type="dxa"/>
            </w:tcMar>
          </w:tcPr>
          <w:p w14:paraId="715F1CB5" w14:textId="77777777" w:rsidR="00CC650C" w:rsidRDefault="00000000">
            <w:pPr>
              <w:spacing w:before="240" w:after="240"/>
              <w:rPr>
                <w:b/>
                <w:color w:val="2F5496"/>
                <w:sz w:val="32"/>
                <w:szCs w:val="32"/>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68DD3746" w14:textId="77777777" w:rsidR="00CC650C" w:rsidRDefault="00000000">
            <w:pPr>
              <w:spacing w:before="240" w:after="240"/>
              <w:rPr>
                <w:rFonts w:ascii="Calibri" w:eastAsia="Calibri" w:hAnsi="Calibri" w:cs="Calibri"/>
                <w:b/>
              </w:rPr>
            </w:pPr>
            <w:r>
              <w:rPr>
                <w:rFonts w:ascii="Roboto" w:eastAsia="Roboto" w:hAnsi="Roboto" w:cs="Roboto"/>
                <w:b/>
                <w:sz w:val="21"/>
                <w:szCs w:val="21"/>
              </w:rPr>
              <w:t>7H9 Liquid Medium(Complete with Tween80)</w:t>
            </w:r>
          </w:p>
        </w:tc>
      </w:tr>
      <w:tr w:rsidR="00CC650C" w14:paraId="15930315" w14:textId="77777777">
        <w:tc>
          <w:tcPr>
            <w:tcW w:w="4860" w:type="dxa"/>
            <w:shd w:val="clear" w:color="auto" w:fill="auto"/>
            <w:tcMar>
              <w:top w:w="100" w:type="dxa"/>
              <w:left w:w="100" w:type="dxa"/>
              <w:bottom w:w="100" w:type="dxa"/>
              <w:right w:w="100" w:type="dxa"/>
            </w:tcMar>
          </w:tcPr>
          <w:p w14:paraId="1D8CC74A"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3CC61150" w14:textId="77777777" w:rsidR="00CC650C" w:rsidRDefault="00000000">
            <w:pPr>
              <w:spacing w:before="240" w:after="240"/>
              <w:rPr>
                <w:rFonts w:ascii="Calibri" w:eastAsia="Calibri" w:hAnsi="Calibri" w:cs="Calibri"/>
                <w:b/>
              </w:rPr>
            </w:pPr>
            <w:r>
              <w:rPr>
                <w:rFonts w:ascii="Calibri" w:eastAsia="Calibri" w:hAnsi="Calibri" w:cs="Calibri"/>
                <w:b/>
              </w:rPr>
              <w:t>chapterContent</w:t>
            </w:r>
          </w:p>
        </w:tc>
      </w:tr>
      <w:tr w:rsidR="00CC650C" w14:paraId="043654E3" w14:textId="77777777">
        <w:tc>
          <w:tcPr>
            <w:tcW w:w="4860" w:type="dxa"/>
            <w:shd w:val="clear" w:color="auto" w:fill="auto"/>
            <w:tcMar>
              <w:top w:w="100" w:type="dxa"/>
              <w:left w:w="100" w:type="dxa"/>
              <w:bottom w:w="100" w:type="dxa"/>
              <w:right w:w="100" w:type="dxa"/>
            </w:tcMar>
          </w:tcPr>
          <w:p w14:paraId="43E9E803"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7F769B72" w14:textId="77777777" w:rsidR="00CC650C" w:rsidRDefault="00000000">
            <w:pPr>
              <w:spacing w:before="240" w:after="240"/>
              <w:rPr>
                <w:rFonts w:ascii="Calibri" w:eastAsia="Calibri" w:hAnsi="Calibri" w:cs="Calibri"/>
                <w:b/>
              </w:rPr>
            </w:pPr>
            <w:r>
              <w:rPr>
                <w:rFonts w:ascii="Calibri" w:eastAsia="Calibri" w:hAnsi="Calibri" w:cs="Calibri"/>
                <w:b/>
              </w:rPr>
              <w:t>Carbenicllin Stock Solution</w:t>
            </w:r>
          </w:p>
        </w:tc>
      </w:tr>
      <w:tr w:rsidR="00CC650C" w14:paraId="79BF41FE" w14:textId="77777777">
        <w:tc>
          <w:tcPr>
            <w:tcW w:w="4860" w:type="dxa"/>
            <w:shd w:val="clear" w:color="auto" w:fill="auto"/>
            <w:tcMar>
              <w:top w:w="100" w:type="dxa"/>
              <w:left w:w="100" w:type="dxa"/>
              <w:bottom w:w="100" w:type="dxa"/>
              <w:right w:w="100" w:type="dxa"/>
            </w:tcMar>
          </w:tcPr>
          <w:p w14:paraId="33632E4E"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7EF435C2" w14:textId="77777777" w:rsidR="00CC650C" w:rsidRDefault="00000000">
            <w:pPr>
              <w:spacing w:before="240" w:after="240"/>
              <w:rPr>
                <w:rFonts w:ascii="Calibri" w:eastAsia="Calibri" w:hAnsi="Calibri" w:cs="Calibri"/>
                <w:b/>
              </w:rPr>
            </w:pPr>
            <w:r>
              <w:rPr>
                <w:rFonts w:ascii="Calibri" w:eastAsia="Calibri" w:hAnsi="Calibri" w:cs="Calibri"/>
                <w:b/>
              </w:rPr>
              <w:t>chapterContent</w:t>
            </w:r>
          </w:p>
        </w:tc>
      </w:tr>
      <w:tr w:rsidR="00CC650C" w14:paraId="34A327E8" w14:textId="77777777">
        <w:tc>
          <w:tcPr>
            <w:tcW w:w="4860" w:type="dxa"/>
            <w:shd w:val="clear" w:color="auto" w:fill="auto"/>
            <w:tcMar>
              <w:top w:w="100" w:type="dxa"/>
              <w:left w:w="100" w:type="dxa"/>
              <w:bottom w:w="100" w:type="dxa"/>
              <w:right w:w="100" w:type="dxa"/>
            </w:tcMar>
          </w:tcPr>
          <w:p w14:paraId="3953AA7B" w14:textId="77777777" w:rsidR="00CC650C" w:rsidRDefault="00000000">
            <w:pPr>
              <w:spacing w:before="240" w:after="240"/>
              <w:rPr>
                <w:rFonts w:ascii="Calibri" w:eastAsia="Calibri" w:hAnsi="Calibri" w:cs="Calibri"/>
                <w:b/>
              </w:rPr>
            </w:pPr>
            <w:r>
              <w:rPr>
                <w:rFonts w:ascii="Calibri" w:eastAsia="Calibri" w:hAnsi="Calibri" w:cs="Calibri"/>
                <w:b/>
              </w:rPr>
              <w:lastRenderedPageBreak/>
              <w:t>name</w:t>
            </w:r>
          </w:p>
        </w:tc>
        <w:tc>
          <w:tcPr>
            <w:tcW w:w="4680" w:type="dxa"/>
            <w:shd w:val="clear" w:color="auto" w:fill="auto"/>
            <w:tcMar>
              <w:top w:w="100" w:type="dxa"/>
              <w:left w:w="100" w:type="dxa"/>
              <w:bottom w:w="100" w:type="dxa"/>
              <w:right w:w="100" w:type="dxa"/>
            </w:tcMar>
          </w:tcPr>
          <w:p w14:paraId="59BFF83D" w14:textId="77777777" w:rsidR="00CC650C" w:rsidRDefault="00000000">
            <w:pPr>
              <w:spacing w:before="240" w:after="240"/>
              <w:rPr>
                <w:rFonts w:ascii="Calibri" w:eastAsia="Calibri" w:hAnsi="Calibri" w:cs="Calibri"/>
                <w:b/>
              </w:rPr>
            </w:pPr>
            <w:r>
              <w:rPr>
                <w:rFonts w:ascii="Calibri" w:eastAsia="Calibri" w:hAnsi="Calibri" w:cs="Calibri"/>
                <w:b/>
              </w:rPr>
              <w:t>7H9 Top Agar (1X)</w:t>
            </w:r>
          </w:p>
        </w:tc>
      </w:tr>
      <w:tr w:rsidR="00CC650C" w14:paraId="7CCB8A0F" w14:textId="77777777">
        <w:tc>
          <w:tcPr>
            <w:tcW w:w="4860" w:type="dxa"/>
            <w:shd w:val="clear" w:color="auto" w:fill="auto"/>
            <w:tcMar>
              <w:top w:w="100" w:type="dxa"/>
              <w:left w:w="100" w:type="dxa"/>
              <w:bottom w:w="100" w:type="dxa"/>
              <w:right w:w="100" w:type="dxa"/>
            </w:tcMar>
          </w:tcPr>
          <w:p w14:paraId="723ED0C3"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6EDBAEBD" w14:textId="77777777" w:rsidR="00CC650C" w:rsidRDefault="00000000">
            <w:pPr>
              <w:spacing w:before="240" w:after="240"/>
              <w:rPr>
                <w:rFonts w:ascii="Calibri" w:eastAsia="Calibri" w:hAnsi="Calibri" w:cs="Calibri"/>
                <w:b/>
              </w:rPr>
            </w:pPr>
            <w:r>
              <w:rPr>
                <w:rFonts w:ascii="Calibri" w:eastAsia="Calibri" w:hAnsi="Calibri" w:cs="Calibri"/>
                <w:b/>
              </w:rPr>
              <w:t>chapterContent</w:t>
            </w:r>
          </w:p>
        </w:tc>
      </w:tr>
      <w:tr w:rsidR="00CC650C" w14:paraId="1648DCED" w14:textId="77777777">
        <w:tc>
          <w:tcPr>
            <w:tcW w:w="4860" w:type="dxa"/>
            <w:shd w:val="clear" w:color="auto" w:fill="auto"/>
            <w:tcMar>
              <w:top w:w="100" w:type="dxa"/>
              <w:left w:w="100" w:type="dxa"/>
              <w:bottom w:w="100" w:type="dxa"/>
              <w:right w:w="100" w:type="dxa"/>
            </w:tcMar>
          </w:tcPr>
          <w:p w14:paraId="277C55F7"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67FAA996" w14:textId="77777777" w:rsidR="00CC650C" w:rsidRDefault="00000000">
            <w:pPr>
              <w:spacing w:before="240" w:after="240"/>
              <w:rPr>
                <w:rFonts w:ascii="Calibri" w:eastAsia="Calibri" w:hAnsi="Calibri" w:cs="Calibri"/>
                <w:b/>
              </w:rPr>
            </w:pPr>
            <w:r>
              <w:rPr>
                <w:rFonts w:ascii="Calibri" w:eastAsia="Calibri" w:hAnsi="Calibri" w:cs="Calibri"/>
                <w:b/>
              </w:rPr>
              <w:t>7H9 Top Agar (2X)</w:t>
            </w:r>
          </w:p>
        </w:tc>
      </w:tr>
      <w:tr w:rsidR="00CC650C" w14:paraId="720B1292" w14:textId="77777777">
        <w:tc>
          <w:tcPr>
            <w:tcW w:w="4860" w:type="dxa"/>
            <w:shd w:val="clear" w:color="auto" w:fill="auto"/>
            <w:tcMar>
              <w:top w:w="100" w:type="dxa"/>
              <w:left w:w="100" w:type="dxa"/>
              <w:bottom w:w="100" w:type="dxa"/>
              <w:right w:w="100" w:type="dxa"/>
            </w:tcMar>
          </w:tcPr>
          <w:p w14:paraId="04502620"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11D34BAE" w14:textId="77777777" w:rsidR="00CC650C" w:rsidRDefault="00000000">
            <w:pPr>
              <w:spacing w:before="240" w:after="240"/>
              <w:rPr>
                <w:rFonts w:ascii="Calibri" w:eastAsia="Calibri" w:hAnsi="Calibri" w:cs="Calibri"/>
                <w:b/>
              </w:rPr>
            </w:pPr>
            <w:r>
              <w:rPr>
                <w:rFonts w:ascii="Calibri" w:eastAsia="Calibri" w:hAnsi="Calibri" w:cs="Calibri"/>
                <w:b/>
              </w:rPr>
              <w:t>chapterContent</w:t>
            </w:r>
          </w:p>
        </w:tc>
      </w:tr>
      <w:tr w:rsidR="00CC650C" w14:paraId="54317AA7" w14:textId="77777777">
        <w:tc>
          <w:tcPr>
            <w:tcW w:w="4860" w:type="dxa"/>
            <w:shd w:val="clear" w:color="auto" w:fill="auto"/>
            <w:tcMar>
              <w:top w:w="100" w:type="dxa"/>
              <w:left w:w="100" w:type="dxa"/>
              <w:bottom w:w="100" w:type="dxa"/>
              <w:right w:w="100" w:type="dxa"/>
            </w:tcMar>
          </w:tcPr>
          <w:p w14:paraId="2DD46C5E"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494E1968" w14:textId="77777777" w:rsidR="00CC650C" w:rsidRDefault="00000000">
            <w:pPr>
              <w:spacing w:before="240" w:after="240"/>
              <w:rPr>
                <w:rFonts w:ascii="Calibri" w:eastAsia="Calibri" w:hAnsi="Calibri" w:cs="Calibri"/>
                <w:b/>
              </w:rPr>
            </w:pPr>
            <w:r>
              <w:rPr>
                <w:rFonts w:ascii="Calibri" w:eastAsia="Calibri" w:hAnsi="Calibri" w:cs="Calibri"/>
                <w:b/>
              </w:rPr>
              <w:t>Luria Agar (L-Agar) Plates</w:t>
            </w:r>
          </w:p>
        </w:tc>
      </w:tr>
      <w:tr w:rsidR="00CC650C" w14:paraId="37285FBD" w14:textId="77777777">
        <w:tc>
          <w:tcPr>
            <w:tcW w:w="4860" w:type="dxa"/>
            <w:shd w:val="clear" w:color="auto" w:fill="auto"/>
            <w:tcMar>
              <w:top w:w="100" w:type="dxa"/>
              <w:left w:w="100" w:type="dxa"/>
              <w:bottom w:w="100" w:type="dxa"/>
              <w:right w:w="100" w:type="dxa"/>
            </w:tcMar>
          </w:tcPr>
          <w:p w14:paraId="093B4AA3"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42AB0D41" w14:textId="77777777" w:rsidR="00CC650C" w:rsidRDefault="00000000">
            <w:pPr>
              <w:spacing w:before="240" w:after="240"/>
              <w:rPr>
                <w:rFonts w:ascii="Calibri" w:eastAsia="Calibri" w:hAnsi="Calibri" w:cs="Calibri"/>
                <w:b/>
              </w:rPr>
            </w:pPr>
            <w:r>
              <w:rPr>
                <w:rFonts w:ascii="Calibri" w:eastAsia="Calibri" w:hAnsi="Calibri" w:cs="Calibri"/>
                <w:b/>
              </w:rPr>
              <w:t>chapterContent</w:t>
            </w:r>
          </w:p>
        </w:tc>
      </w:tr>
      <w:tr w:rsidR="00CC650C" w14:paraId="493D573B" w14:textId="77777777">
        <w:tc>
          <w:tcPr>
            <w:tcW w:w="4860" w:type="dxa"/>
            <w:shd w:val="clear" w:color="auto" w:fill="auto"/>
            <w:tcMar>
              <w:top w:w="100" w:type="dxa"/>
              <w:left w:w="100" w:type="dxa"/>
              <w:bottom w:w="100" w:type="dxa"/>
              <w:right w:w="100" w:type="dxa"/>
            </w:tcMar>
          </w:tcPr>
          <w:p w14:paraId="22EDA96F"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1289BDA6" w14:textId="77777777" w:rsidR="00CC650C" w:rsidRDefault="00000000">
            <w:pPr>
              <w:spacing w:before="240" w:after="240"/>
              <w:rPr>
                <w:rFonts w:ascii="Calibri" w:eastAsia="Calibri" w:hAnsi="Calibri" w:cs="Calibri"/>
                <w:b/>
              </w:rPr>
            </w:pPr>
            <w:r>
              <w:rPr>
                <w:rFonts w:ascii="Calibri" w:eastAsia="Calibri" w:hAnsi="Calibri" w:cs="Calibri"/>
                <w:b/>
              </w:rPr>
              <w:t>Media Supplement for Streptomyces phage</w:t>
            </w:r>
          </w:p>
        </w:tc>
      </w:tr>
      <w:tr w:rsidR="00CC650C" w14:paraId="20EE4316" w14:textId="77777777">
        <w:tc>
          <w:tcPr>
            <w:tcW w:w="4860" w:type="dxa"/>
            <w:shd w:val="clear" w:color="auto" w:fill="auto"/>
            <w:tcMar>
              <w:top w:w="100" w:type="dxa"/>
              <w:left w:w="100" w:type="dxa"/>
              <w:bottom w:w="100" w:type="dxa"/>
              <w:right w:w="100" w:type="dxa"/>
            </w:tcMar>
          </w:tcPr>
          <w:p w14:paraId="514848AD"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5D18F14F" w14:textId="77777777" w:rsidR="00CC650C" w:rsidRDefault="00000000">
            <w:pPr>
              <w:spacing w:before="240" w:after="240"/>
              <w:rPr>
                <w:rFonts w:ascii="Calibri" w:eastAsia="Calibri" w:hAnsi="Calibri" w:cs="Calibri"/>
                <w:b/>
              </w:rPr>
            </w:pPr>
            <w:r>
              <w:rPr>
                <w:rFonts w:ascii="Calibri" w:eastAsia="Calibri" w:hAnsi="Calibri" w:cs="Calibri"/>
                <w:b/>
              </w:rPr>
              <w:t>chapterContent</w:t>
            </w:r>
          </w:p>
        </w:tc>
      </w:tr>
      <w:tr w:rsidR="00CC650C" w14:paraId="3FB56E60" w14:textId="77777777">
        <w:tc>
          <w:tcPr>
            <w:tcW w:w="4860" w:type="dxa"/>
            <w:shd w:val="clear" w:color="auto" w:fill="auto"/>
            <w:tcMar>
              <w:top w:w="100" w:type="dxa"/>
              <w:left w:w="100" w:type="dxa"/>
              <w:bottom w:w="100" w:type="dxa"/>
              <w:right w:w="100" w:type="dxa"/>
            </w:tcMar>
          </w:tcPr>
          <w:p w14:paraId="6F905F3B"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10A25C23" w14:textId="77777777" w:rsidR="00CC650C" w:rsidRDefault="00000000">
            <w:pPr>
              <w:spacing w:before="240" w:after="240"/>
              <w:rPr>
                <w:rFonts w:ascii="Calibri" w:eastAsia="Calibri" w:hAnsi="Calibri" w:cs="Calibri"/>
                <w:b/>
              </w:rPr>
            </w:pPr>
            <w:r>
              <w:rPr>
                <w:rFonts w:ascii="Calibri" w:eastAsia="Calibri" w:hAnsi="Calibri" w:cs="Calibri"/>
                <w:b/>
              </w:rPr>
              <w:t>Nutrient Broth</w:t>
            </w:r>
          </w:p>
        </w:tc>
      </w:tr>
      <w:tr w:rsidR="00CC650C" w14:paraId="7D15065A" w14:textId="77777777">
        <w:tc>
          <w:tcPr>
            <w:tcW w:w="4860" w:type="dxa"/>
            <w:shd w:val="clear" w:color="auto" w:fill="auto"/>
            <w:tcMar>
              <w:top w:w="100" w:type="dxa"/>
              <w:left w:w="100" w:type="dxa"/>
              <w:bottom w:w="100" w:type="dxa"/>
              <w:right w:w="100" w:type="dxa"/>
            </w:tcMar>
          </w:tcPr>
          <w:p w14:paraId="2E58338A"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08BE06BC" w14:textId="77777777" w:rsidR="00CC650C" w:rsidRDefault="00000000">
            <w:pPr>
              <w:spacing w:before="240" w:after="240"/>
              <w:rPr>
                <w:rFonts w:ascii="Calibri" w:eastAsia="Calibri" w:hAnsi="Calibri" w:cs="Calibri"/>
                <w:b/>
              </w:rPr>
            </w:pPr>
            <w:r>
              <w:rPr>
                <w:rFonts w:ascii="Calibri" w:eastAsia="Calibri" w:hAnsi="Calibri" w:cs="Calibri"/>
                <w:b/>
              </w:rPr>
              <w:t>chapterContent</w:t>
            </w:r>
          </w:p>
        </w:tc>
      </w:tr>
      <w:tr w:rsidR="00CC650C" w14:paraId="160B0C44" w14:textId="77777777">
        <w:tc>
          <w:tcPr>
            <w:tcW w:w="4860" w:type="dxa"/>
            <w:shd w:val="clear" w:color="auto" w:fill="auto"/>
            <w:tcMar>
              <w:top w:w="100" w:type="dxa"/>
              <w:left w:w="100" w:type="dxa"/>
              <w:bottom w:w="100" w:type="dxa"/>
              <w:right w:w="100" w:type="dxa"/>
            </w:tcMar>
          </w:tcPr>
          <w:p w14:paraId="2AA1A368"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1606983D" w14:textId="77777777" w:rsidR="00CC650C" w:rsidRDefault="00000000">
            <w:pPr>
              <w:spacing w:before="240" w:after="240"/>
              <w:rPr>
                <w:rFonts w:ascii="Calibri" w:eastAsia="Calibri" w:hAnsi="Calibri" w:cs="Calibri"/>
                <w:b/>
              </w:rPr>
            </w:pPr>
            <w:r>
              <w:rPr>
                <w:rFonts w:ascii="Calibri" w:eastAsia="Calibri" w:hAnsi="Calibri" w:cs="Calibri"/>
                <w:b/>
              </w:rPr>
              <w:t>Nutrient Broth(with Supplements for S.griseus)</w:t>
            </w:r>
          </w:p>
        </w:tc>
      </w:tr>
      <w:tr w:rsidR="00CC650C" w14:paraId="5B8AC8A8" w14:textId="77777777">
        <w:tc>
          <w:tcPr>
            <w:tcW w:w="4860" w:type="dxa"/>
            <w:shd w:val="clear" w:color="auto" w:fill="auto"/>
            <w:tcMar>
              <w:top w:w="100" w:type="dxa"/>
              <w:left w:w="100" w:type="dxa"/>
              <w:bottom w:w="100" w:type="dxa"/>
              <w:right w:w="100" w:type="dxa"/>
            </w:tcMar>
          </w:tcPr>
          <w:p w14:paraId="40E257B5"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464B8DC6" w14:textId="77777777" w:rsidR="00CC650C" w:rsidRDefault="00000000">
            <w:pPr>
              <w:spacing w:before="240" w:after="240"/>
              <w:rPr>
                <w:rFonts w:ascii="Calibri" w:eastAsia="Calibri" w:hAnsi="Calibri" w:cs="Calibri"/>
                <w:b/>
              </w:rPr>
            </w:pPr>
            <w:r>
              <w:rPr>
                <w:rFonts w:ascii="Calibri" w:eastAsia="Calibri" w:hAnsi="Calibri" w:cs="Calibri"/>
                <w:b/>
              </w:rPr>
              <w:t>chapterContent</w:t>
            </w:r>
          </w:p>
        </w:tc>
      </w:tr>
      <w:tr w:rsidR="00CC650C" w14:paraId="30A5384A" w14:textId="77777777">
        <w:tc>
          <w:tcPr>
            <w:tcW w:w="4860" w:type="dxa"/>
            <w:shd w:val="clear" w:color="auto" w:fill="auto"/>
            <w:tcMar>
              <w:top w:w="100" w:type="dxa"/>
              <w:left w:w="100" w:type="dxa"/>
              <w:bottom w:w="100" w:type="dxa"/>
              <w:right w:w="100" w:type="dxa"/>
            </w:tcMar>
          </w:tcPr>
          <w:p w14:paraId="7640CC2A" w14:textId="77777777" w:rsidR="00CC650C" w:rsidRDefault="00000000">
            <w:pPr>
              <w:spacing w:before="240" w:after="240"/>
              <w:rPr>
                <w:rFonts w:ascii="Calibri" w:eastAsia="Calibri" w:hAnsi="Calibri" w:cs="Calibri"/>
                <w:b/>
              </w:rPr>
            </w:pPr>
            <w:r>
              <w:rPr>
                <w:rFonts w:ascii="Calibri" w:eastAsia="Calibri" w:hAnsi="Calibri" w:cs="Calibri"/>
                <w:b/>
              </w:rPr>
              <w:lastRenderedPageBreak/>
              <w:t>name</w:t>
            </w:r>
          </w:p>
        </w:tc>
        <w:tc>
          <w:tcPr>
            <w:tcW w:w="4680" w:type="dxa"/>
            <w:shd w:val="clear" w:color="auto" w:fill="auto"/>
            <w:tcMar>
              <w:top w:w="100" w:type="dxa"/>
              <w:left w:w="100" w:type="dxa"/>
              <w:bottom w:w="100" w:type="dxa"/>
              <w:right w:w="100" w:type="dxa"/>
            </w:tcMar>
          </w:tcPr>
          <w:p w14:paraId="2EE5601E" w14:textId="77777777" w:rsidR="00CC650C" w:rsidRDefault="00000000">
            <w:pPr>
              <w:spacing w:before="240" w:after="240"/>
              <w:rPr>
                <w:rFonts w:ascii="Calibri" w:eastAsia="Calibri" w:hAnsi="Calibri" w:cs="Calibri"/>
                <w:b/>
              </w:rPr>
            </w:pPr>
            <w:r>
              <w:rPr>
                <w:rFonts w:ascii="Calibri" w:eastAsia="Calibri" w:hAnsi="Calibri" w:cs="Calibri"/>
                <w:b/>
              </w:rPr>
              <w:t>Nutrient Agar with Streptomyces phage supplement (NA+) Plates (1 L)</w:t>
            </w:r>
          </w:p>
        </w:tc>
      </w:tr>
      <w:tr w:rsidR="00CC650C" w14:paraId="69B81E13" w14:textId="77777777">
        <w:tc>
          <w:tcPr>
            <w:tcW w:w="4860" w:type="dxa"/>
            <w:shd w:val="clear" w:color="auto" w:fill="auto"/>
            <w:tcMar>
              <w:top w:w="100" w:type="dxa"/>
              <w:left w:w="100" w:type="dxa"/>
              <w:bottom w:w="100" w:type="dxa"/>
              <w:right w:w="100" w:type="dxa"/>
            </w:tcMar>
          </w:tcPr>
          <w:p w14:paraId="4D6D3D1C"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72CE26EC" w14:textId="77777777" w:rsidR="00CC650C" w:rsidRDefault="00000000">
            <w:pPr>
              <w:spacing w:before="240" w:after="240"/>
              <w:rPr>
                <w:rFonts w:ascii="Calibri" w:eastAsia="Calibri" w:hAnsi="Calibri" w:cs="Calibri"/>
                <w:b/>
              </w:rPr>
            </w:pPr>
            <w:r>
              <w:rPr>
                <w:rFonts w:ascii="Calibri" w:eastAsia="Calibri" w:hAnsi="Calibri" w:cs="Calibri"/>
                <w:b/>
              </w:rPr>
              <w:t>chapterContent</w:t>
            </w:r>
          </w:p>
        </w:tc>
      </w:tr>
      <w:tr w:rsidR="00CC650C" w14:paraId="3A50758F" w14:textId="77777777">
        <w:tc>
          <w:tcPr>
            <w:tcW w:w="4860" w:type="dxa"/>
            <w:shd w:val="clear" w:color="auto" w:fill="auto"/>
            <w:tcMar>
              <w:top w:w="100" w:type="dxa"/>
              <w:left w:w="100" w:type="dxa"/>
              <w:bottom w:w="100" w:type="dxa"/>
              <w:right w:w="100" w:type="dxa"/>
            </w:tcMar>
          </w:tcPr>
          <w:p w14:paraId="57669FEF"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17127648" w14:textId="77777777" w:rsidR="00CC650C" w:rsidRDefault="00000000">
            <w:pPr>
              <w:spacing w:before="240" w:after="240"/>
              <w:rPr>
                <w:rFonts w:ascii="Calibri" w:eastAsia="Calibri" w:hAnsi="Calibri" w:cs="Calibri"/>
                <w:b/>
              </w:rPr>
            </w:pPr>
            <w:r>
              <w:rPr>
                <w:rFonts w:ascii="Calibri" w:eastAsia="Calibri" w:hAnsi="Calibri" w:cs="Calibri"/>
                <w:b/>
              </w:rPr>
              <w:t>PYCa Agar Plates</w:t>
            </w:r>
          </w:p>
        </w:tc>
      </w:tr>
      <w:tr w:rsidR="00CC650C" w14:paraId="54FFFBEC" w14:textId="77777777">
        <w:tc>
          <w:tcPr>
            <w:tcW w:w="4860" w:type="dxa"/>
            <w:shd w:val="clear" w:color="auto" w:fill="auto"/>
            <w:tcMar>
              <w:top w:w="100" w:type="dxa"/>
              <w:left w:w="100" w:type="dxa"/>
              <w:bottom w:w="100" w:type="dxa"/>
              <w:right w:w="100" w:type="dxa"/>
            </w:tcMar>
          </w:tcPr>
          <w:p w14:paraId="3BBABAC7"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059C373E" w14:textId="77777777" w:rsidR="00CC650C" w:rsidRDefault="00000000">
            <w:pPr>
              <w:spacing w:before="240" w:after="240"/>
              <w:rPr>
                <w:rFonts w:ascii="Calibri" w:eastAsia="Calibri" w:hAnsi="Calibri" w:cs="Calibri"/>
                <w:b/>
              </w:rPr>
            </w:pPr>
            <w:r>
              <w:rPr>
                <w:rFonts w:ascii="Calibri" w:eastAsia="Calibri" w:hAnsi="Calibri" w:cs="Calibri"/>
                <w:b/>
              </w:rPr>
              <w:t>chapterContent</w:t>
            </w:r>
          </w:p>
        </w:tc>
      </w:tr>
      <w:tr w:rsidR="00CC650C" w14:paraId="35555082" w14:textId="77777777">
        <w:tc>
          <w:tcPr>
            <w:tcW w:w="4860" w:type="dxa"/>
            <w:shd w:val="clear" w:color="auto" w:fill="auto"/>
            <w:tcMar>
              <w:top w:w="100" w:type="dxa"/>
              <w:left w:w="100" w:type="dxa"/>
              <w:bottom w:w="100" w:type="dxa"/>
              <w:right w:w="100" w:type="dxa"/>
            </w:tcMar>
          </w:tcPr>
          <w:p w14:paraId="7B7061A0"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215E2F9D" w14:textId="77777777" w:rsidR="00CC650C" w:rsidRDefault="00000000">
            <w:pPr>
              <w:spacing w:before="240" w:after="240"/>
              <w:rPr>
                <w:rFonts w:ascii="Calibri" w:eastAsia="Calibri" w:hAnsi="Calibri" w:cs="Calibri"/>
                <w:b/>
              </w:rPr>
            </w:pPr>
            <w:r>
              <w:rPr>
                <w:rFonts w:ascii="Calibri" w:eastAsia="Calibri" w:hAnsi="Calibri" w:cs="Calibri"/>
                <w:b/>
              </w:rPr>
              <w:t>PYCa Liquid Medium (1 L)</w:t>
            </w:r>
          </w:p>
        </w:tc>
      </w:tr>
      <w:tr w:rsidR="00CC650C" w14:paraId="104B9F46" w14:textId="77777777">
        <w:tc>
          <w:tcPr>
            <w:tcW w:w="4860" w:type="dxa"/>
            <w:shd w:val="clear" w:color="auto" w:fill="auto"/>
            <w:tcMar>
              <w:top w:w="100" w:type="dxa"/>
              <w:left w:w="100" w:type="dxa"/>
              <w:bottom w:w="100" w:type="dxa"/>
              <w:right w:w="100" w:type="dxa"/>
            </w:tcMar>
          </w:tcPr>
          <w:p w14:paraId="24FE6717"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4EC5AB5B" w14:textId="77777777" w:rsidR="00CC650C" w:rsidRDefault="00000000">
            <w:pPr>
              <w:spacing w:before="240" w:after="240"/>
              <w:rPr>
                <w:rFonts w:ascii="Calibri" w:eastAsia="Calibri" w:hAnsi="Calibri" w:cs="Calibri"/>
                <w:b/>
              </w:rPr>
            </w:pPr>
            <w:r>
              <w:rPr>
                <w:rFonts w:ascii="Calibri" w:eastAsia="Calibri" w:hAnsi="Calibri" w:cs="Calibri"/>
                <w:b/>
              </w:rPr>
              <w:t>chapterContent</w:t>
            </w:r>
          </w:p>
        </w:tc>
      </w:tr>
      <w:tr w:rsidR="00CC650C" w14:paraId="146F1038" w14:textId="77777777">
        <w:tc>
          <w:tcPr>
            <w:tcW w:w="4860" w:type="dxa"/>
            <w:shd w:val="clear" w:color="auto" w:fill="auto"/>
            <w:tcMar>
              <w:top w:w="100" w:type="dxa"/>
              <w:left w:w="100" w:type="dxa"/>
              <w:bottom w:w="100" w:type="dxa"/>
              <w:right w:w="100" w:type="dxa"/>
            </w:tcMar>
          </w:tcPr>
          <w:p w14:paraId="4029F268"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24455F8B" w14:textId="77777777" w:rsidR="00CC650C" w:rsidRDefault="00000000">
            <w:pPr>
              <w:spacing w:before="240" w:after="240"/>
              <w:rPr>
                <w:rFonts w:ascii="Calibri" w:eastAsia="Calibri" w:hAnsi="Calibri" w:cs="Calibri"/>
                <w:b/>
              </w:rPr>
            </w:pPr>
            <w:r>
              <w:rPr>
                <w:rFonts w:ascii="Calibri" w:eastAsia="Calibri" w:hAnsi="Calibri" w:cs="Calibri"/>
                <w:b/>
              </w:rPr>
              <w:t>PYCa Top Agar (PYCa TA at 1X concentration; 1 L)</w:t>
            </w:r>
          </w:p>
        </w:tc>
      </w:tr>
      <w:tr w:rsidR="00CC650C" w14:paraId="1B03E8A9" w14:textId="77777777">
        <w:tc>
          <w:tcPr>
            <w:tcW w:w="4860" w:type="dxa"/>
            <w:shd w:val="clear" w:color="auto" w:fill="auto"/>
            <w:tcMar>
              <w:top w:w="100" w:type="dxa"/>
              <w:left w:w="100" w:type="dxa"/>
              <w:bottom w:w="100" w:type="dxa"/>
              <w:right w:w="100" w:type="dxa"/>
            </w:tcMar>
          </w:tcPr>
          <w:p w14:paraId="03CDFB14"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1025F3BA" w14:textId="77777777" w:rsidR="00CC650C" w:rsidRDefault="00000000">
            <w:pPr>
              <w:spacing w:before="240" w:after="240"/>
              <w:rPr>
                <w:rFonts w:ascii="Calibri" w:eastAsia="Calibri" w:hAnsi="Calibri" w:cs="Calibri"/>
                <w:b/>
              </w:rPr>
            </w:pPr>
            <w:r>
              <w:rPr>
                <w:rFonts w:ascii="Calibri" w:eastAsia="Calibri" w:hAnsi="Calibri" w:cs="Calibri"/>
                <w:b/>
              </w:rPr>
              <w:t>chapterContent</w:t>
            </w:r>
          </w:p>
        </w:tc>
      </w:tr>
    </w:tbl>
    <w:p w14:paraId="000156D1" w14:textId="77777777" w:rsidR="00CC650C" w:rsidRDefault="00CC650C">
      <w:pPr>
        <w:pStyle w:val="Heading1"/>
        <w:keepNext w:val="0"/>
        <w:keepLines w:val="0"/>
        <w:spacing w:before="480"/>
        <w:rPr>
          <w:rFonts w:ascii="Roboto" w:eastAsia="Roboto" w:hAnsi="Roboto" w:cs="Roboto"/>
          <w:b/>
          <w:color w:val="2F5496"/>
          <w:sz w:val="32"/>
          <w:szCs w:val="32"/>
        </w:rPr>
      </w:pPr>
      <w:bookmarkStart w:id="262" w:name="_yg5wahbbva8j" w:colFirst="0" w:colLast="0"/>
      <w:bookmarkEnd w:id="262"/>
    </w:p>
    <w:p w14:paraId="4E6C44F9" w14:textId="77777777" w:rsidR="00CC650C" w:rsidRDefault="00CC650C">
      <w:pPr>
        <w:pStyle w:val="Heading1"/>
        <w:keepNext w:val="0"/>
        <w:keepLines w:val="0"/>
        <w:spacing w:before="480"/>
        <w:rPr>
          <w:rFonts w:ascii="Roboto" w:eastAsia="Roboto" w:hAnsi="Roboto" w:cs="Roboto"/>
          <w:b/>
          <w:color w:val="2F5496"/>
          <w:sz w:val="32"/>
          <w:szCs w:val="32"/>
        </w:rPr>
      </w:pPr>
      <w:bookmarkStart w:id="263" w:name="_v6bgwbmnm55s" w:colFirst="0" w:colLast="0"/>
      <w:bookmarkEnd w:id="263"/>
    </w:p>
    <w:p w14:paraId="2A9EF561" w14:textId="77777777" w:rsidR="00CC650C" w:rsidRDefault="00CC650C">
      <w:pPr>
        <w:pStyle w:val="Heading1"/>
        <w:keepNext w:val="0"/>
        <w:keepLines w:val="0"/>
        <w:spacing w:before="480"/>
        <w:rPr>
          <w:rFonts w:ascii="Roboto" w:eastAsia="Roboto" w:hAnsi="Roboto" w:cs="Roboto"/>
          <w:b/>
          <w:color w:val="2F5496"/>
          <w:sz w:val="32"/>
          <w:szCs w:val="32"/>
        </w:rPr>
      </w:pPr>
      <w:bookmarkStart w:id="264" w:name="_w2idauax761r" w:colFirst="0" w:colLast="0"/>
      <w:bookmarkEnd w:id="264"/>
    </w:p>
    <w:p w14:paraId="2F384150" w14:textId="77777777" w:rsidR="00CC650C" w:rsidRDefault="00CC650C">
      <w:pPr>
        <w:pStyle w:val="Heading1"/>
        <w:keepNext w:val="0"/>
        <w:keepLines w:val="0"/>
        <w:spacing w:before="480"/>
        <w:rPr>
          <w:rFonts w:ascii="Roboto" w:eastAsia="Roboto" w:hAnsi="Roboto" w:cs="Roboto"/>
          <w:b/>
          <w:color w:val="2F5496"/>
          <w:sz w:val="32"/>
          <w:szCs w:val="32"/>
        </w:rPr>
      </w:pPr>
      <w:bookmarkStart w:id="265" w:name="_2m0ygh5vzius" w:colFirst="0" w:colLast="0"/>
      <w:bookmarkEnd w:id="265"/>
    </w:p>
    <w:p w14:paraId="1C2E60F2" w14:textId="77777777" w:rsidR="00CC650C" w:rsidRDefault="00000000">
      <w:pPr>
        <w:pStyle w:val="Heading1"/>
        <w:keepNext w:val="0"/>
        <w:keepLines w:val="0"/>
        <w:spacing w:before="480"/>
      </w:pPr>
      <w:bookmarkStart w:id="266" w:name="_hbdaficui2hj" w:colFirst="0" w:colLast="0"/>
      <w:bookmarkEnd w:id="266"/>
      <w:r>
        <w:rPr>
          <w:rFonts w:ascii="Roboto" w:eastAsia="Roboto" w:hAnsi="Roboto" w:cs="Roboto"/>
          <w:b/>
          <w:color w:val="2F5496"/>
          <w:sz w:val="32"/>
          <w:szCs w:val="32"/>
        </w:rPr>
        <w:t>7H9 Liquid Medium(Neat)</w:t>
      </w:r>
    </w:p>
    <w:tbl>
      <w:tblPr>
        <w:tblStyle w:val="affffffff1"/>
        <w:tblW w:w="10215" w:type="dxa"/>
        <w:tblBorders>
          <w:top w:val="nil"/>
          <w:left w:val="nil"/>
          <w:bottom w:val="nil"/>
          <w:right w:val="nil"/>
          <w:insideH w:val="nil"/>
          <w:insideV w:val="nil"/>
        </w:tblBorders>
        <w:tblLayout w:type="fixed"/>
        <w:tblLook w:val="0600" w:firstRow="0" w:lastRow="0" w:firstColumn="0" w:lastColumn="0" w:noHBand="1" w:noVBand="1"/>
      </w:tblPr>
      <w:tblGrid>
        <w:gridCol w:w="1965"/>
        <w:gridCol w:w="8250"/>
      </w:tblGrid>
      <w:tr w:rsidR="00CC650C" w14:paraId="469BB3D0" w14:textId="77777777">
        <w:trPr>
          <w:trHeight w:val="300"/>
        </w:trPr>
        <w:tc>
          <w:tcPr>
            <w:tcW w:w="1965" w:type="dxa"/>
            <w:tcBorders>
              <w:top w:val="single" w:sz="8" w:space="0" w:color="000000"/>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3A49F74F" w14:textId="77777777" w:rsidR="00CC650C" w:rsidRDefault="00000000">
            <w:pPr>
              <w:spacing w:before="240" w:after="240"/>
              <w:rPr>
                <w:rFonts w:ascii="Calibri" w:eastAsia="Calibri" w:hAnsi="Calibri" w:cs="Calibri"/>
                <w:b/>
              </w:rPr>
            </w:pPr>
            <w:r>
              <w:rPr>
                <w:rFonts w:ascii="Calibri" w:eastAsia="Calibri" w:hAnsi="Calibri" w:cs="Calibri"/>
                <w:b/>
              </w:rPr>
              <w:lastRenderedPageBreak/>
              <w:t>templateId</w:t>
            </w:r>
          </w:p>
        </w:tc>
        <w:tc>
          <w:tcPr>
            <w:tcW w:w="8250" w:type="dxa"/>
            <w:tcBorders>
              <w:top w:val="single" w:sz="8" w:space="0" w:color="000000"/>
              <w:left w:val="nil"/>
              <w:bottom w:val="single" w:sz="8" w:space="0" w:color="000000"/>
              <w:right w:val="single" w:sz="8" w:space="0" w:color="000000"/>
            </w:tcBorders>
            <w:shd w:val="clear" w:color="auto" w:fill="CFE2F3"/>
            <w:tcMar>
              <w:top w:w="0" w:type="dxa"/>
              <w:left w:w="120" w:type="dxa"/>
              <w:bottom w:w="0" w:type="dxa"/>
              <w:right w:w="120" w:type="dxa"/>
            </w:tcMar>
          </w:tcPr>
          <w:p w14:paraId="42A171E8"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520922BA" w14:textId="77777777">
        <w:trPr>
          <w:trHeight w:val="285"/>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5E4E06EE"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726CC687" w14:textId="77777777" w:rsidR="00CC650C" w:rsidRDefault="00000000">
            <w:pPr>
              <w:spacing w:before="240" w:after="240"/>
              <w:rPr>
                <w:rFonts w:ascii="Calibri" w:eastAsia="Calibri" w:hAnsi="Calibri" w:cs="Calibri"/>
                <w:b/>
              </w:rPr>
            </w:pPr>
            <w:r>
              <w:rPr>
                <w:rFonts w:ascii="Calibri" w:eastAsia="Calibri" w:hAnsi="Calibri" w:cs="Calibri"/>
                <w:b/>
              </w:rPr>
              <w:t>7H9 Liquid Medium(Neat)</w:t>
            </w:r>
          </w:p>
        </w:tc>
      </w:tr>
      <w:tr w:rsidR="00CC650C" w14:paraId="6C920030" w14:textId="77777777">
        <w:trPr>
          <w:trHeight w:val="630"/>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438612CF" w14:textId="77777777" w:rsidR="00CC650C" w:rsidRDefault="00000000">
            <w:pPr>
              <w:spacing w:before="240" w:after="240" w:line="273" w:lineRule="auto"/>
              <w:rPr>
                <w:rFonts w:ascii="Calibri" w:eastAsia="Calibri" w:hAnsi="Calibri" w:cs="Calibri"/>
                <w:b/>
              </w:rPr>
            </w:pPr>
            <w:r>
              <w:rPr>
                <w:rFonts w:ascii="Calibri" w:eastAsia="Calibri" w:hAnsi="Calibri" w:cs="Calibri"/>
                <w:b/>
              </w:rPr>
              <w:t>imgtext</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098C75DB" w14:textId="77777777" w:rsidR="00CC650C" w:rsidRDefault="00000000">
            <w:pPr>
              <w:spacing w:before="240" w:after="240"/>
              <w:rPr>
                <w:rFonts w:ascii="Calibri" w:eastAsia="Calibri" w:hAnsi="Calibri" w:cs="Calibri"/>
                <w:b/>
              </w:rPr>
            </w:pPr>
            <w:r>
              <w:rPr>
                <w:rFonts w:ascii="Calibri" w:eastAsia="Calibri" w:hAnsi="Calibri" w:cs="Calibri"/>
                <w:b/>
              </w:rPr>
              <w:t>Recipe Cards</w:t>
            </w:r>
          </w:p>
        </w:tc>
      </w:tr>
      <w:tr w:rsidR="00CC650C" w14:paraId="6DE8F1F5"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381E2308"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7732AB77" w14:textId="77777777" w:rsidR="00CC650C" w:rsidRDefault="00000000">
            <w:pPr>
              <w:spacing w:before="240" w:after="240"/>
              <w:rPr>
                <w:rFonts w:ascii="Calibri" w:eastAsia="Calibri" w:hAnsi="Calibri" w:cs="Calibri"/>
                <w:b/>
              </w:rPr>
            </w:pPr>
            <w:r>
              <w:rPr>
                <w:rFonts w:ascii="Calibri" w:eastAsia="Calibri" w:hAnsi="Calibri" w:cs="Calibri"/>
                <w:b/>
              </w:rPr>
              <w:t>recipe-cards.svg</w:t>
            </w:r>
          </w:p>
        </w:tc>
      </w:tr>
      <w:tr w:rsidR="00CC650C" w14:paraId="334DDB5D"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1C973C6B"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70F58473" w14:textId="77777777" w:rsidR="00CC650C" w:rsidRDefault="00000000">
            <w:pPr>
              <w:spacing w:before="460" w:after="460"/>
              <w:rPr>
                <w:rFonts w:ascii="Roboto" w:eastAsia="Roboto" w:hAnsi="Roboto" w:cs="Roboto"/>
                <w:color w:val="FFFFFF"/>
                <w:sz w:val="36"/>
                <w:szCs w:val="36"/>
              </w:rPr>
            </w:pPr>
            <w:r>
              <w:rPr>
                <w:rFonts w:ascii="Roboto" w:eastAsia="Roboto" w:hAnsi="Roboto" w:cs="Roboto"/>
                <w:b/>
                <w:color w:val="FFFFFF"/>
                <w:sz w:val="36"/>
                <w:szCs w:val="36"/>
              </w:rPr>
              <w:t>r</w:t>
            </w:r>
          </w:p>
          <w:tbl>
            <w:tblPr>
              <w:tblStyle w:val="affffffff2"/>
              <w:tblW w:w="76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465"/>
              <w:gridCol w:w="2276"/>
              <w:gridCol w:w="3869"/>
            </w:tblGrid>
            <w:tr w:rsidR="00CC650C" w14:paraId="5D5FCD96" w14:textId="77777777">
              <w:trPr>
                <w:trHeight w:val="795"/>
              </w:trPr>
              <w:tc>
                <w:tcPr>
                  <w:tcW w:w="7610" w:type="dxa"/>
                  <w:gridSpan w:val="3"/>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15E716BB"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Middlebrook 7H9 Liquid Medium: Neat (900 mL)</w:t>
                  </w:r>
                </w:p>
              </w:tc>
            </w:tr>
            <w:tr w:rsidR="00CC650C" w14:paraId="362582F4" w14:textId="77777777">
              <w:trPr>
                <w:trHeight w:val="795"/>
              </w:trPr>
              <w:tc>
                <w:tcPr>
                  <w:tcW w:w="7610"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F5EE28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22453985" w14:textId="77777777">
              <w:trPr>
                <w:trHeight w:val="1050"/>
              </w:trPr>
              <w:tc>
                <w:tcPr>
                  <w:tcW w:w="146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81D94AB"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For bacterial host</w:t>
                  </w:r>
                </w:p>
              </w:tc>
              <w:tc>
                <w:tcPr>
                  <w:tcW w:w="6145"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1DD4FA6"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i/>
                      <w:sz w:val="21"/>
                      <w:szCs w:val="21"/>
                    </w:rPr>
                    <w:t xml:space="preserve">M. smegmatis </w:t>
                  </w:r>
                  <w:r>
                    <w:rPr>
                      <w:rFonts w:ascii="Roboto" w:eastAsia="Roboto" w:hAnsi="Roboto" w:cs="Roboto"/>
                      <w:sz w:val="21"/>
                      <w:szCs w:val="21"/>
                    </w:rPr>
                    <w:t>mc</w:t>
                  </w:r>
                  <w:r>
                    <w:rPr>
                      <w:rFonts w:ascii="Roboto" w:eastAsia="Roboto" w:hAnsi="Roboto" w:cs="Roboto"/>
                      <w:sz w:val="21"/>
                      <w:szCs w:val="21"/>
                      <w:vertAlign w:val="superscript"/>
                    </w:rPr>
                    <w:t>2</w:t>
                  </w:r>
                  <w:r>
                    <w:rPr>
                      <w:rFonts w:ascii="Roboto" w:eastAsia="Roboto" w:hAnsi="Roboto" w:cs="Roboto"/>
                      <w:sz w:val="21"/>
                      <w:szCs w:val="21"/>
                    </w:rPr>
                    <w:t>155 only</w:t>
                  </w:r>
                </w:p>
              </w:tc>
            </w:tr>
            <w:tr w:rsidR="00CC650C" w14:paraId="5C03A842" w14:textId="77777777">
              <w:trPr>
                <w:trHeight w:val="795"/>
              </w:trPr>
              <w:tc>
                <w:tcPr>
                  <w:tcW w:w="7610"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4BC6F3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4D8ADCB8" w14:textId="77777777">
              <w:trPr>
                <w:trHeight w:val="795"/>
              </w:trPr>
              <w:tc>
                <w:tcPr>
                  <w:tcW w:w="146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35AE1EB"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Ingredients</w:t>
                  </w:r>
                </w:p>
              </w:tc>
              <w:tc>
                <w:tcPr>
                  <w:tcW w:w="2276"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099A41A"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Amount</w:t>
                  </w:r>
                </w:p>
              </w:tc>
              <w:tc>
                <w:tcPr>
                  <w:tcW w:w="3869"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13947F8"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Final Concentration</w:t>
                  </w:r>
                </w:p>
              </w:tc>
            </w:tr>
            <w:tr w:rsidR="00CC650C" w14:paraId="391ECB8E" w14:textId="77777777">
              <w:trPr>
                <w:trHeight w:val="2205"/>
              </w:trPr>
              <w:tc>
                <w:tcPr>
                  <w:tcW w:w="146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34260B3"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7H9 broth base</w:t>
                  </w:r>
                </w:p>
                <w:p w14:paraId="0484956A"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40% glycerol stock         </w:t>
                  </w:r>
                </w:p>
                <w:p w14:paraId="6D64A393"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lastRenderedPageBreak/>
                    <w:t>ddH</w:t>
                  </w:r>
                  <w:r>
                    <w:rPr>
                      <w:rFonts w:ascii="Roboto" w:eastAsia="Roboto" w:hAnsi="Roboto" w:cs="Roboto"/>
                      <w:sz w:val="21"/>
                      <w:szCs w:val="21"/>
                      <w:vertAlign w:val="subscript"/>
                    </w:rPr>
                    <w:t>2</w:t>
                  </w:r>
                  <w:r>
                    <w:rPr>
                      <w:rFonts w:ascii="Roboto" w:eastAsia="Roboto" w:hAnsi="Roboto" w:cs="Roboto"/>
                      <w:sz w:val="21"/>
                      <w:szCs w:val="21"/>
                    </w:rPr>
                    <w:t>O</w:t>
                  </w:r>
                </w:p>
              </w:tc>
              <w:tc>
                <w:tcPr>
                  <w:tcW w:w="2276"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8E434B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lastRenderedPageBreak/>
                    <w:t>4.7 g</w:t>
                  </w:r>
                </w:p>
                <w:p w14:paraId="75C72320"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5 mL</w:t>
                  </w:r>
                </w:p>
                <w:p w14:paraId="739B69E0"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To 900 ml</w:t>
                  </w:r>
                </w:p>
              </w:tc>
              <w:tc>
                <w:tcPr>
                  <w:tcW w:w="3869"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C399BE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0E144E33" w14:textId="77777777">
              <w:trPr>
                <w:trHeight w:val="795"/>
              </w:trPr>
              <w:tc>
                <w:tcPr>
                  <w:tcW w:w="7610"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D73C9D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18066FFC" w14:textId="77777777">
              <w:trPr>
                <w:trHeight w:val="2685"/>
              </w:trPr>
              <w:tc>
                <w:tcPr>
                  <w:tcW w:w="146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C08BA71"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Prepare</w:t>
                  </w:r>
                </w:p>
              </w:tc>
              <w:tc>
                <w:tcPr>
                  <w:tcW w:w="6145"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5E55891" w14:textId="77777777" w:rsidR="00CC650C" w:rsidRDefault="00000000">
                  <w:pPr>
                    <w:numPr>
                      <w:ilvl w:val="0"/>
                      <w:numId w:val="167"/>
                    </w:numPr>
                    <w:spacing w:before="160" w:line="281" w:lineRule="auto"/>
                  </w:pPr>
                  <w:r>
                    <w:rPr>
                      <w:rFonts w:ascii="Roboto" w:eastAsia="Roboto" w:hAnsi="Roboto" w:cs="Roboto"/>
                      <w:sz w:val="21"/>
                      <w:szCs w:val="21"/>
                    </w:rPr>
                    <w:t>Add broth base to 850 mL of ddH2O in an Erlenmeyer flask.</w:t>
                  </w:r>
                </w:p>
                <w:p w14:paraId="3A839282" w14:textId="77777777" w:rsidR="00CC650C" w:rsidRDefault="00000000">
                  <w:pPr>
                    <w:numPr>
                      <w:ilvl w:val="0"/>
                      <w:numId w:val="167"/>
                    </w:numPr>
                    <w:spacing w:line="281" w:lineRule="auto"/>
                  </w:pPr>
                  <w:r>
                    <w:rPr>
                      <w:rFonts w:ascii="Roboto" w:eastAsia="Roboto" w:hAnsi="Roboto" w:cs="Roboto"/>
                      <w:sz w:val="21"/>
                      <w:szCs w:val="21"/>
                    </w:rPr>
                    <w:t>While stirring, add the glycerol. Stir until the broth base powder is completely dissolved.</w:t>
                  </w:r>
                </w:p>
                <w:p w14:paraId="64986B47" w14:textId="77777777" w:rsidR="00CC650C" w:rsidRDefault="00000000">
                  <w:pPr>
                    <w:numPr>
                      <w:ilvl w:val="0"/>
                      <w:numId w:val="167"/>
                    </w:numPr>
                    <w:spacing w:line="281" w:lineRule="auto"/>
                  </w:pPr>
                  <w:r>
                    <w:rPr>
                      <w:rFonts w:ascii="Roboto" w:eastAsia="Roboto" w:hAnsi="Roboto" w:cs="Roboto"/>
                      <w:sz w:val="21"/>
                      <w:szCs w:val="21"/>
                    </w:rPr>
                    <w:t>Bring up to 900 mL with ddH2O in a graduated cylinder.</w:t>
                  </w:r>
                </w:p>
                <w:p w14:paraId="46586BC4" w14:textId="77777777" w:rsidR="00CC650C" w:rsidRDefault="00000000">
                  <w:pPr>
                    <w:numPr>
                      <w:ilvl w:val="0"/>
                      <w:numId w:val="167"/>
                    </w:numPr>
                    <w:spacing w:line="281" w:lineRule="auto"/>
                  </w:pPr>
                  <w:r>
                    <w:rPr>
                      <w:rFonts w:ascii="Roboto" w:eastAsia="Roboto" w:hAnsi="Roboto" w:cs="Roboto"/>
                      <w:sz w:val="21"/>
                      <w:szCs w:val="21"/>
                    </w:rPr>
                    <w:t>Aliquot into 90-mL, 450-mL, or 900-mL portions as needed.</w:t>
                  </w:r>
                </w:p>
                <w:p w14:paraId="492B2A66" w14:textId="77777777" w:rsidR="00CC650C" w:rsidRDefault="00000000">
                  <w:pPr>
                    <w:numPr>
                      <w:ilvl w:val="0"/>
                      <w:numId w:val="167"/>
                    </w:numPr>
                    <w:spacing w:after="380" w:line="281" w:lineRule="auto"/>
                  </w:pPr>
                  <w:r>
                    <w:rPr>
                      <w:rFonts w:ascii="Roboto" w:eastAsia="Roboto" w:hAnsi="Roboto" w:cs="Roboto"/>
                      <w:sz w:val="21"/>
                      <w:szCs w:val="21"/>
                    </w:rPr>
                    <w:t>Sterilize</w:t>
                  </w:r>
                </w:p>
              </w:tc>
            </w:tr>
            <w:tr w:rsidR="00CC650C" w14:paraId="6BE70D7E" w14:textId="77777777">
              <w:trPr>
                <w:trHeight w:val="795"/>
              </w:trPr>
              <w:tc>
                <w:tcPr>
                  <w:tcW w:w="7610"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A02E3B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61243729" w14:textId="77777777">
              <w:trPr>
                <w:trHeight w:val="795"/>
              </w:trPr>
              <w:tc>
                <w:tcPr>
                  <w:tcW w:w="146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9FD7A16"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Sterilize</w:t>
                  </w:r>
                </w:p>
              </w:tc>
              <w:tc>
                <w:tcPr>
                  <w:tcW w:w="6145"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C415345"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Autoclave.</w:t>
                  </w:r>
                </w:p>
              </w:tc>
            </w:tr>
            <w:tr w:rsidR="00CC650C" w14:paraId="502917CF" w14:textId="77777777">
              <w:trPr>
                <w:trHeight w:val="795"/>
              </w:trPr>
              <w:tc>
                <w:tcPr>
                  <w:tcW w:w="7610"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565097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0DAF80AD" w14:textId="77777777">
              <w:trPr>
                <w:trHeight w:val="795"/>
              </w:trPr>
              <w:tc>
                <w:tcPr>
                  <w:tcW w:w="146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3834A86"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Store</w:t>
                  </w:r>
                </w:p>
              </w:tc>
              <w:tc>
                <w:tcPr>
                  <w:tcW w:w="6145"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ECEC6DA"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At room temperature, indefinitely if not contaminated or discolored.</w:t>
                  </w:r>
                </w:p>
              </w:tc>
            </w:tr>
            <w:tr w:rsidR="00CC650C" w14:paraId="034CABEA" w14:textId="77777777">
              <w:trPr>
                <w:trHeight w:val="795"/>
              </w:trPr>
              <w:tc>
                <w:tcPr>
                  <w:tcW w:w="7610"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0E81A7B"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29FF10BD" w14:textId="77777777">
              <w:trPr>
                <w:trHeight w:val="1725"/>
              </w:trPr>
              <w:tc>
                <w:tcPr>
                  <w:tcW w:w="146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F6BF192"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lastRenderedPageBreak/>
                    <w:t>Usage</w:t>
                  </w:r>
                </w:p>
              </w:tc>
              <w:tc>
                <w:tcPr>
                  <w:tcW w:w="6145"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B1F456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In Recipe:</w:t>
                  </w:r>
                </w:p>
                <w:p w14:paraId="59B68FAE" w14:textId="77777777" w:rsidR="00CC650C" w:rsidRDefault="00000000">
                  <w:pPr>
                    <w:numPr>
                      <w:ilvl w:val="0"/>
                      <w:numId w:val="190"/>
                    </w:numPr>
                    <w:spacing w:before="160" w:line="281" w:lineRule="auto"/>
                  </w:pPr>
                  <w:r>
                    <w:rPr>
                      <w:rFonts w:ascii="Roboto" w:eastAsia="Roboto" w:hAnsi="Roboto" w:cs="Roboto"/>
                      <w:sz w:val="21"/>
                      <w:szCs w:val="21"/>
                    </w:rPr>
                    <w:t xml:space="preserve">Growing </w:t>
                  </w:r>
                  <w:r>
                    <w:rPr>
                      <w:rFonts w:ascii="Roboto" w:eastAsia="Roboto" w:hAnsi="Roboto" w:cs="Roboto"/>
                      <w:i/>
                      <w:sz w:val="21"/>
                      <w:szCs w:val="21"/>
                    </w:rPr>
                    <w:t>Mycobacterium smegmatis</w:t>
                  </w:r>
                  <w:r>
                    <w:rPr>
                      <w:rFonts w:ascii="Roboto" w:eastAsia="Roboto" w:hAnsi="Roboto" w:cs="Roboto"/>
                      <w:sz w:val="21"/>
                      <w:szCs w:val="21"/>
                    </w:rPr>
                    <w:t xml:space="preserve"> mc</w:t>
                  </w:r>
                  <w:r>
                    <w:rPr>
                      <w:rFonts w:ascii="Roboto" w:eastAsia="Roboto" w:hAnsi="Roboto" w:cs="Roboto"/>
                      <w:sz w:val="21"/>
                      <w:szCs w:val="21"/>
                      <w:vertAlign w:val="superscript"/>
                    </w:rPr>
                    <w:t>2</w:t>
                  </w:r>
                  <w:r>
                    <w:rPr>
                      <w:rFonts w:ascii="Roboto" w:eastAsia="Roboto" w:hAnsi="Roboto" w:cs="Roboto"/>
                      <w:sz w:val="21"/>
                      <w:szCs w:val="21"/>
                    </w:rPr>
                    <w:t>155</w:t>
                  </w:r>
                </w:p>
                <w:p w14:paraId="4BB2EB70" w14:textId="77777777" w:rsidR="00CC650C" w:rsidRDefault="00000000">
                  <w:pPr>
                    <w:numPr>
                      <w:ilvl w:val="0"/>
                      <w:numId w:val="190"/>
                    </w:numPr>
                    <w:spacing w:after="380" w:line="281" w:lineRule="auto"/>
                  </w:pPr>
                  <w:r>
                    <w:rPr>
                      <w:rFonts w:ascii="Roboto" w:eastAsia="Roboto" w:hAnsi="Roboto" w:cs="Roboto"/>
                      <w:sz w:val="21"/>
                      <w:szCs w:val="21"/>
                    </w:rPr>
                    <w:t>1X 7H9 top agar</w:t>
                  </w:r>
                </w:p>
              </w:tc>
            </w:tr>
            <w:tr w:rsidR="00CC650C" w14:paraId="4BBC62AD" w14:textId="77777777">
              <w:trPr>
                <w:trHeight w:val="795"/>
              </w:trPr>
              <w:tc>
                <w:tcPr>
                  <w:tcW w:w="7610"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931EF76"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6F8F3DC8" w14:textId="77777777">
              <w:trPr>
                <w:trHeight w:val="2055"/>
              </w:trPr>
              <w:tc>
                <w:tcPr>
                  <w:tcW w:w="146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5225467"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Notes</w:t>
                  </w:r>
                </w:p>
              </w:tc>
              <w:tc>
                <w:tcPr>
                  <w:tcW w:w="6145"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10CA6D1" w14:textId="77777777" w:rsidR="00CC650C" w:rsidRDefault="00000000">
                  <w:pPr>
                    <w:numPr>
                      <w:ilvl w:val="0"/>
                      <w:numId w:val="55"/>
                    </w:numPr>
                    <w:spacing w:before="160" w:line="281" w:lineRule="auto"/>
                  </w:pPr>
                  <w:r>
                    <w:rPr>
                      <w:rFonts w:ascii="Roboto" w:eastAsia="Roboto" w:hAnsi="Roboto" w:cs="Roboto"/>
                      <w:sz w:val="21"/>
                      <w:szCs w:val="21"/>
                    </w:rPr>
                    <w:t>This medium will be diluted by the addition of 10 % (v/v) AD supplement (see Middlebrook 7H9 Liquid Medium: Complete). This is why medium is dispensed in 9/10 volumes (e.g., 450 mL).</w:t>
                  </w:r>
                </w:p>
                <w:p w14:paraId="3D6890FE" w14:textId="77777777" w:rsidR="00CC650C" w:rsidRDefault="00000000">
                  <w:pPr>
                    <w:numPr>
                      <w:ilvl w:val="0"/>
                      <w:numId w:val="49"/>
                    </w:numPr>
                    <w:spacing w:after="380" w:line="281" w:lineRule="auto"/>
                  </w:pPr>
                  <w:r>
                    <w:rPr>
                      <w:rFonts w:ascii="Roboto" w:eastAsia="Roboto" w:hAnsi="Roboto" w:cs="Roboto"/>
                      <w:sz w:val="21"/>
                      <w:szCs w:val="21"/>
                    </w:rPr>
                    <w:t>5 L of 7H9 liquid media should be sufficient per semester for a class of 20 students.</w:t>
                  </w:r>
                </w:p>
              </w:tc>
            </w:tr>
          </w:tbl>
          <w:p w14:paraId="654215DE" w14:textId="77777777" w:rsidR="00CC650C" w:rsidRDefault="00CC650C">
            <w:pPr>
              <w:spacing w:before="240" w:after="240"/>
              <w:rPr>
                <w:rFonts w:ascii="Calibri" w:eastAsia="Calibri" w:hAnsi="Calibri" w:cs="Calibri"/>
              </w:rPr>
            </w:pPr>
          </w:p>
        </w:tc>
      </w:tr>
    </w:tbl>
    <w:p w14:paraId="4CE53FF9" w14:textId="77777777" w:rsidR="00CC650C" w:rsidRDefault="00CC650C">
      <w:pPr>
        <w:spacing w:before="240" w:after="240"/>
      </w:pPr>
    </w:p>
    <w:p w14:paraId="11D40E59" w14:textId="77777777" w:rsidR="00CC650C" w:rsidRDefault="00CC650C">
      <w:pPr>
        <w:pStyle w:val="Heading1"/>
        <w:keepNext w:val="0"/>
        <w:keepLines w:val="0"/>
        <w:spacing w:before="480"/>
        <w:rPr>
          <w:rFonts w:ascii="Roboto" w:eastAsia="Roboto" w:hAnsi="Roboto" w:cs="Roboto"/>
          <w:b/>
          <w:color w:val="2F5496"/>
          <w:sz w:val="32"/>
          <w:szCs w:val="32"/>
        </w:rPr>
      </w:pPr>
      <w:bookmarkStart w:id="267" w:name="_ignilcvtvlb7" w:colFirst="0" w:colLast="0"/>
      <w:bookmarkEnd w:id="267"/>
    </w:p>
    <w:p w14:paraId="0F372C79" w14:textId="77777777" w:rsidR="00CC650C" w:rsidRDefault="00CC650C">
      <w:pPr>
        <w:pStyle w:val="Heading1"/>
        <w:keepNext w:val="0"/>
        <w:keepLines w:val="0"/>
        <w:spacing w:before="480"/>
        <w:rPr>
          <w:rFonts w:ascii="Roboto" w:eastAsia="Roboto" w:hAnsi="Roboto" w:cs="Roboto"/>
          <w:b/>
          <w:color w:val="2F5496"/>
          <w:sz w:val="32"/>
          <w:szCs w:val="32"/>
        </w:rPr>
      </w:pPr>
      <w:bookmarkStart w:id="268" w:name="_b9xfokuekukj" w:colFirst="0" w:colLast="0"/>
      <w:bookmarkEnd w:id="268"/>
    </w:p>
    <w:p w14:paraId="52B1E404" w14:textId="77777777" w:rsidR="00CC650C" w:rsidRDefault="00CC650C">
      <w:pPr>
        <w:pStyle w:val="Heading1"/>
        <w:keepNext w:val="0"/>
        <w:keepLines w:val="0"/>
        <w:spacing w:before="480"/>
        <w:rPr>
          <w:rFonts w:ascii="Roboto" w:eastAsia="Roboto" w:hAnsi="Roboto" w:cs="Roboto"/>
          <w:b/>
          <w:color w:val="2F5496"/>
          <w:sz w:val="32"/>
          <w:szCs w:val="32"/>
        </w:rPr>
      </w:pPr>
      <w:bookmarkStart w:id="269" w:name="_6pz84vloedoz" w:colFirst="0" w:colLast="0"/>
      <w:bookmarkEnd w:id="269"/>
    </w:p>
    <w:p w14:paraId="0D8540ED" w14:textId="77777777" w:rsidR="00CC650C" w:rsidRDefault="00CC650C">
      <w:pPr>
        <w:pStyle w:val="Heading1"/>
        <w:keepNext w:val="0"/>
        <w:keepLines w:val="0"/>
        <w:spacing w:before="480"/>
        <w:rPr>
          <w:rFonts w:ascii="Roboto" w:eastAsia="Roboto" w:hAnsi="Roboto" w:cs="Roboto"/>
          <w:b/>
          <w:color w:val="2F5496"/>
          <w:sz w:val="32"/>
          <w:szCs w:val="32"/>
        </w:rPr>
      </w:pPr>
      <w:bookmarkStart w:id="270" w:name="_tuopdn9039ih" w:colFirst="0" w:colLast="0"/>
      <w:bookmarkEnd w:id="270"/>
    </w:p>
    <w:p w14:paraId="4C1884E9" w14:textId="77777777" w:rsidR="00CC650C" w:rsidRDefault="00CC650C">
      <w:pPr>
        <w:pStyle w:val="Heading1"/>
        <w:keepNext w:val="0"/>
        <w:keepLines w:val="0"/>
        <w:spacing w:before="480"/>
        <w:rPr>
          <w:rFonts w:ascii="Roboto" w:eastAsia="Roboto" w:hAnsi="Roboto" w:cs="Roboto"/>
          <w:b/>
          <w:color w:val="2F5496"/>
          <w:sz w:val="32"/>
          <w:szCs w:val="32"/>
        </w:rPr>
      </w:pPr>
      <w:bookmarkStart w:id="271" w:name="_knv8vpe0wfvt" w:colFirst="0" w:colLast="0"/>
      <w:bookmarkEnd w:id="271"/>
    </w:p>
    <w:p w14:paraId="63AFBD0D" w14:textId="77777777" w:rsidR="00CC650C" w:rsidRDefault="00CC650C">
      <w:pPr>
        <w:pStyle w:val="Heading1"/>
        <w:keepNext w:val="0"/>
        <w:keepLines w:val="0"/>
        <w:spacing w:before="480"/>
        <w:rPr>
          <w:rFonts w:ascii="Roboto" w:eastAsia="Roboto" w:hAnsi="Roboto" w:cs="Roboto"/>
          <w:b/>
          <w:color w:val="2F5496"/>
          <w:sz w:val="32"/>
          <w:szCs w:val="32"/>
        </w:rPr>
      </w:pPr>
      <w:bookmarkStart w:id="272" w:name="_cp1923osth46" w:colFirst="0" w:colLast="0"/>
      <w:bookmarkEnd w:id="272"/>
    </w:p>
    <w:p w14:paraId="67F496D4" w14:textId="77777777" w:rsidR="00CC650C" w:rsidRDefault="00000000">
      <w:pPr>
        <w:pStyle w:val="Heading1"/>
        <w:keepNext w:val="0"/>
        <w:keepLines w:val="0"/>
        <w:spacing w:before="480"/>
      </w:pPr>
      <w:bookmarkStart w:id="273" w:name="_j7dx1r7yhyi9" w:colFirst="0" w:colLast="0"/>
      <w:bookmarkEnd w:id="273"/>
      <w:r>
        <w:rPr>
          <w:rFonts w:ascii="Roboto" w:eastAsia="Roboto" w:hAnsi="Roboto" w:cs="Roboto"/>
          <w:b/>
          <w:color w:val="2F5496"/>
          <w:sz w:val="32"/>
          <w:szCs w:val="32"/>
        </w:rPr>
        <w:t>7H9 Liquid Medium(Complete)</w:t>
      </w:r>
    </w:p>
    <w:tbl>
      <w:tblPr>
        <w:tblStyle w:val="affffffff3"/>
        <w:tblW w:w="10215" w:type="dxa"/>
        <w:tblBorders>
          <w:top w:val="nil"/>
          <w:left w:val="nil"/>
          <w:bottom w:val="nil"/>
          <w:right w:val="nil"/>
          <w:insideH w:val="nil"/>
          <w:insideV w:val="nil"/>
        </w:tblBorders>
        <w:tblLayout w:type="fixed"/>
        <w:tblLook w:val="0600" w:firstRow="0" w:lastRow="0" w:firstColumn="0" w:lastColumn="0" w:noHBand="1" w:noVBand="1"/>
      </w:tblPr>
      <w:tblGrid>
        <w:gridCol w:w="1965"/>
        <w:gridCol w:w="8250"/>
      </w:tblGrid>
      <w:tr w:rsidR="00CC650C" w14:paraId="37D72171" w14:textId="77777777">
        <w:trPr>
          <w:trHeight w:val="300"/>
        </w:trPr>
        <w:tc>
          <w:tcPr>
            <w:tcW w:w="1965" w:type="dxa"/>
            <w:tcBorders>
              <w:top w:val="single" w:sz="8" w:space="0" w:color="000000"/>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2D4B2D91" w14:textId="77777777" w:rsidR="00CC650C" w:rsidRDefault="00000000">
            <w:pPr>
              <w:spacing w:before="240" w:after="240"/>
              <w:rPr>
                <w:rFonts w:ascii="Calibri" w:eastAsia="Calibri" w:hAnsi="Calibri" w:cs="Calibri"/>
                <w:b/>
              </w:rPr>
            </w:pPr>
            <w:r>
              <w:rPr>
                <w:rFonts w:ascii="Calibri" w:eastAsia="Calibri" w:hAnsi="Calibri" w:cs="Calibri"/>
                <w:b/>
              </w:rPr>
              <w:lastRenderedPageBreak/>
              <w:t>templateId</w:t>
            </w:r>
          </w:p>
        </w:tc>
        <w:tc>
          <w:tcPr>
            <w:tcW w:w="8250" w:type="dxa"/>
            <w:tcBorders>
              <w:top w:val="single" w:sz="8" w:space="0" w:color="000000"/>
              <w:left w:val="nil"/>
              <w:bottom w:val="single" w:sz="8" w:space="0" w:color="000000"/>
              <w:right w:val="single" w:sz="8" w:space="0" w:color="000000"/>
            </w:tcBorders>
            <w:shd w:val="clear" w:color="auto" w:fill="CFE2F3"/>
            <w:tcMar>
              <w:top w:w="0" w:type="dxa"/>
              <w:left w:w="120" w:type="dxa"/>
              <w:bottom w:w="0" w:type="dxa"/>
              <w:right w:w="120" w:type="dxa"/>
            </w:tcMar>
          </w:tcPr>
          <w:p w14:paraId="381FD264"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3E04C7E3" w14:textId="77777777">
        <w:trPr>
          <w:trHeight w:val="285"/>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532AC118"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2A3E95C7" w14:textId="77777777" w:rsidR="00CC650C" w:rsidRDefault="00000000">
            <w:pPr>
              <w:spacing w:before="240" w:after="240"/>
              <w:rPr>
                <w:rFonts w:ascii="Calibri" w:eastAsia="Calibri" w:hAnsi="Calibri" w:cs="Calibri"/>
                <w:b/>
              </w:rPr>
            </w:pPr>
            <w:r>
              <w:rPr>
                <w:rFonts w:ascii="Calibri" w:eastAsia="Calibri" w:hAnsi="Calibri" w:cs="Calibri"/>
                <w:b/>
              </w:rPr>
              <w:t>7H9 Liquid Medium(Complete)</w:t>
            </w:r>
          </w:p>
        </w:tc>
      </w:tr>
      <w:tr w:rsidR="00CC650C" w14:paraId="10AFDF13" w14:textId="77777777">
        <w:trPr>
          <w:trHeight w:val="630"/>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58752C13" w14:textId="77777777" w:rsidR="00CC650C" w:rsidRDefault="00000000">
            <w:pPr>
              <w:spacing w:before="240" w:after="240" w:line="273" w:lineRule="auto"/>
              <w:rPr>
                <w:rFonts w:ascii="Calibri" w:eastAsia="Calibri" w:hAnsi="Calibri" w:cs="Calibri"/>
                <w:b/>
              </w:rPr>
            </w:pPr>
            <w:r>
              <w:rPr>
                <w:rFonts w:ascii="Calibri" w:eastAsia="Calibri" w:hAnsi="Calibri" w:cs="Calibri"/>
                <w:b/>
              </w:rPr>
              <w:t>imgtext</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2228C23A" w14:textId="77777777" w:rsidR="00CC650C" w:rsidRDefault="00000000">
            <w:pPr>
              <w:spacing w:before="240" w:after="240"/>
              <w:rPr>
                <w:rFonts w:ascii="Calibri" w:eastAsia="Calibri" w:hAnsi="Calibri" w:cs="Calibri"/>
                <w:b/>
              </w:rPr>
            </w:pPr>
            <w:r>
              <w:rPr>
                <w:rFonts w:ascii="Calibri" w:eastAsia="Calibri" w:hAnsi="Calibri" w:cs="Calibri"/>
                <w:b/>
              </w:rPr>
              <w:t>Recipe Cards</w:t>
            </w:r>
          </w:p>
        </w:tc>
      </w:tr>
      <w:tr w:rsidR="00CC650C" w14:paraId="23F425C2"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460D91A0"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11988A09" w14:textId="77777777" w:rsidR="00CC650C" w:rsidRDefault="00000000">
            <w:pPr>
              <w:spacing w:before="240" w:after="240"/>
              <w:rPr>
                <w:rFonts w:ascii="Calibri" w:eastAsia="Calibri" w:hAnsi="Calibri" w:cs="Calibri"/>
                <w:b/>
              </w:rPr>
            </w:pPr>
            <w:r>
              <w:rPr>
                <w:rFonts w:ascii="Calibri" w:eastAsia="Calibri" w:hAnsi="Calibri" w:cs="Calibri"/>
                <w:b/>
              </w:rPr>
              <w:t>recipe-cards.svg</w:t>
            </w:r>
          </w:p>
        </w:tc>
      </w:tr>
      <w:tr w:rsidR="00CC650C" w14:paraId="6EE1A73F"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68593693"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418FA0F6" w14:textId="77777777" w:rsidR="00CC650C" w:rsidRDefault="00CC650C">
            <w:pPr>
              <w:spacing w:before="460" w:after="460"/>
              <w:rPr>
                <w:rFonts w:ascii="Roboto" w:eastAsia="Roboto" w:hAnsi="Roboto" w:cs="Roboto"/>
                <w:b/>
                <w:color w:val="FFFFFF"/>
                <w:sz w:val="36"/>
                <w:szCs w:val="36"/>
              </w:rPr>
            </w:pPr>
          </w:p>
          <w:tbl>
            <w:tblPr>
              <w:tblStyle w:val="affffffff4"/>
              <w:tblW w:w="76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388"/>
              <w:gridCol w:w="2212"/>
              <w:gridCol w:w="4010"/>
            </w:tblGrid>
            <w:tr w:rsidR="00CC650C" w14:paraId="4DA2230E" w14:textId="77777777">
              <w:trPr>
                <w:trHeight w:val="1350"/>
              </w:trPr>
              <w:tc>
                <w:tcPr>
                  <w:tcW w:w="7610" w:type="dxa"/>
                  <w:gridSpan w:val="3"/>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3E1EC500"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Middlebrook 7H9 Liquid Medium: Complete (100 mL)</w:t>
                  </w:r>
                </w:p>
                <w:p w14:paraId="3D785D5A"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 xml:space="preserve">(For bacterial growth without Tween 80)     </w:t>
                  </w:r>
                </w:p>
              </w:tc>
            </w:tr>
            <w:tr w:rsidR="00CC650C" w14:paraId="07E89ACF" w14:textId="77777777">
              <w:trPr>
                <w:trHeight w:val="1050"/>
              </w:trPr>
              <w:tc>
                <w:tcPr>
                  <w:tcW w:w="138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027B65D"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For bacterial host</w:t>
                  </w:r>
                </w:p>
              </w:tc>
              <w:tc>
                <w:tcPr>
                  <w:tcW w:w="6222"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E8BE54D"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i/>
                      <w:sz w:val="21"/>
                      <w:szCs w:val="21"/>
                    </w:rPr>
                    <w:t xml:space="preserve">M. smegmatis </w:t>
                  </w:r>
                  <w:r>
                    <w:rPr>
                      <w:rFonts w:ascii="Roboto" w:eastAsia="Roboto" w:hAnsi="Roboto" w:cs="Roboto"/>
                      <w:sz w:val="21"/>
                      <w:szCs w:val="21"/>
                    </w:rPr>
                    <w:t>mc</w:t>
                  </w:r>
                  <w:r>
                    <w:rPr>
                      <w:rFonts w:ascii="Roboto" w:eastAsia="Roboto" w:hAnsi="Roboto" w:cs="Roboto"/>
                      <w:sz w:val="21"/>
                      <w:szCs w:val="21"/>
                      <w:vertAlign w:val="superscript"/>
                    </w:rPr>
                    <w:t>2</w:t>
                  </w:r>
                  <w:r>
                    <w:rPr>
                      <w:rFonts w:ascii="Roboto" w:eastAsia="Roboto" w:hAnsi="Roboto" w:cs="Roboto"/>
                      <w:sz w:val="21"/>
                      <w:szCs w:val="21"/>
                    </w:rPr>
                    <w:t>155 only</w:t>
                  </w:r>
                </w:p>
              </w:tc>
            </w:tr>
            <w:tr w:rsidR="00CC650C" w14:paraId="40A525B2" w14:textId="77777777">
              <w:trPr>
                <w:trHeight w:val="795"/>
              </w:trPr>
              <w:tc>
                <w:tcPr>
                  <w:tcW w:w="138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187B6F8"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Ingredients</w:t>
                  </w:r>
                </w:p>
              </w:tc>
              <w:tc>
                <w:tcPr>
                  <w:tcW w:w="221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E82EB4F"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Amount</w:t>
                  </w:r>
                </w:p>
              </w:tc>
              <w:tc>
                <w:tcPr>
                  <w:tcW w:w="4010"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F8A1DC7"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Final Concentration</w:t>
                  </w:r>
                </w:p>
              </w:tc>
            </w:tr>
            <w:tr w:rsidR="00CC650C" w14:paraId="6BBC183A" w14:textId="77777777">
              <w:trPr>
                <w:trHeight w:val="3780"/>
              </w:trPr>
              <w:tc>
                <w:tcPr>
                  <w:tcW w:w="138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AA405AB"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7H9 liquid medium: neat</w:t>
                  </w:r>
                </w:p>
                <w:p w14:paraId="217A291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AD supplement</w:t>
                  </w:r>
                </w:p>
                <w:p w14:paraId="66874B7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CB stock</w:t>
                  </w:r>
                </w:p>
                <w:p w14:paraId="6F680F71"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CHX stock</w:t>
                  </w:r>
                </w:p>
                <w:p w14:paraId="062546C2"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lastRenderedPageBreak/>
                    <w:t>100 mM CaCl</w:t>
                  </w:r>
                  <w:r>
                    <w:rPr>
                      <w:rFonts w:ascii="Roboto" w:eastAsia="Roboto" w:hAnsi="Roboto" w:cs="Roboto"/>
                      <w:sz w:val="21"/>
                      <w:szCs w:val="21"/>
                      <w:vertAlign w:val="subscript"/>
                    </w:rPr>
                    <w:t>2</w:t>
                  </w:r>
                  <w:r>
                    <w:rPr>
                      <w:rFonts w:ascii="Roboto" w:eastAsia="Roboto" w:hAnsi="Roboto" w:cs="Roboto"/>
                      <w:sz w:val="21"/>
                      <w:szCs w:val="21"/>
                    </w:rPr>
                    <w:t xml:space="preserve"> stock</w:t>
                  </w:r>
                </w:p>
              </w:tc>
              <w:tc>
                <w:tcPr>
                  <w:tcW w:w="221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F1838BF"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lastRenderedPageBreak/>
                    <w:t>89 ml</w:t>
                  </w:r>
                </w:p>
                <w:p w14:paraId="3F45E10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10 ml</w:t>
                  </w:r>
                </w:p>
                <w:p w14:paraId="76D6F47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100 µl</w:t>
                  </w:r>
                </w:p>
                <w:p w14:paraId="2F6CEC5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100 µl</w:t>
                  </w:r>
                </w:p>
                <w:p w14:paraId="00B3BC85"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 ml</w:t>
                  </w:r>
                </w:p>
              </w:tc>
              <w:tc>
                <w:tcPr>
                  <w:tcW w:w="4010"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A53F7E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1X</w:t>
                  </w:r>
                </w:p>
                <w:p w14:paraId="525A64F6"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10 %</w:t>
                  </w:r>
                </w:p>
                <w:p w14:paraId="70E00300"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50 µg/ml</w:t>
                  </w:r>
                </w:p>
                <w:p w14:paraId="5CE0000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10 µg/ml</w:t>
                  </w:r>
                </w:p>
                <w:p w14:paraId="186EBFAD"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 mM</w:t>
                  </w:r>
                </w:p>
              </w:tc>
            </w:tr>
            <w:tr w:rsidR="00CC650C" w14:paraId="0D096CAB" w14:textId="77777777">
              <w:trPr>
                <w:trHeight w:val="1050"/>
              </w:trPr>
              <w:tc>
                <w:tcPr>
                  <w:tcW w:w="138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9FA54BE"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Prepare</w:t>
                  </w:r>
                </w:p>
              </w:tc>
              <w:tc>
                <w:tcPr>
                  <w:tcW w:w="6222"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391D79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All ingredients must be added to a sterile bottle or flask using aseptic technique. The final medium cannot be autoclaved or filter-sterilized.</w:t>
                  </w:r>
                </w:p>
              </w:tc>
            </w:tr>
            <w:tr w:rsidR="00CC650C" w14:paraId="7C400DCF" w14:textId="77777777">
              <w:trPr>
                <w:trHeight w:val="795"/>
              </w:trPr>
              <w:tc>
                <w:tcPr>
                  <w:tcW w:w="138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D9A8C4D"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Sterilize</w:t>
                  </w:r>
                </w:p>
              </w:tc>
              <w:tc>
                <w:tcPr>
                  <w:tcW w:w="6222"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D0537F1"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All ingredients are already sterile</w:t>
                  </w:r>
                </w:p>
              </w:tc>
            </w:tr>
            <w:tr w:rsidR="00CC650C" w14:paraId="569B0B87" w14:textId="77777777">
              <w:trPr>
                <w:trHeight w:val="795"/>
              </w:trPr>
              <w:tc>
                <w:tcPr>
                  <w:tcW w:w="138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05EC8BE"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Store</w:t>
                  </w:r>
                </w:p>
              </w:tc>
              <w:tc>
                <w:tcPr>
                  <w:tcW w:w="6222"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F47F552" w14:textId="77777777" w:rsidR="00CC650C" w:rsidRDefault="00000000">
                  <w:pPr>
                    <w:spacing w:after="300" w:line="281" w:lineRule="auto"/>
                    <w:jc w:val="center"/>
                    <w:rPr>
                      <w:rFonts w:ascii="Roboto" w:eastAsia="Roboto" w:hAnsi="Roboto" w:cs="Roboto"/>
                      <w:sz w:val="21"/>
                      <w:szCs w:val="21"/>
                    </w:rPr>
                  </w:pPr>
                  <w:r>
                    <w:rPr>
                      <w:rFonts w:ascii="Andika" w:eastAsia="Andika" w:hAnsi="Andika" w:cs="Andika"/>
                      <w:sz w:val="21"/>
                      <w:szCs w:val="21"/>
                    </w:rPr>
                    <w:t>At 4 ⁰C, for up to 30 days. Discard if media is discolored or contaminated.</w:t>
                  </w:r>
                </w:p>
              </w:tc>
            </w:tr>
            <w:tr w:rsidR="00CC650C" w14:paraId="10E02887" w14:textId="77777777">
              <w:trPr>
                <w:trHeight w:val="1260"/>
              </w:trPr>
              <w:tc>
                <w:tcPr>
                  <w:tcW w:w="138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516117D"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Usage</w:t>
                  </w:r>
                </w:p>
              </w:tc>
              <w:tc>
                <w:tcPr>
                  <w:tcW w:w="6222"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AA99AEA"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In Recipe:</w:t>
                  </w:r>
                </w:p>
                <w:p w14:paraId="27A8C6D2" w14:textId="77777777" w:rsidR="00CC650C" w:rsidRDefault="00000000">
                  <w:pPr>
                    <w:numPr>
                      <w:ilvl w:val="0"/>
                      <w:numId w:val="158"/>
                    </w:numPr>
                    <w:spacing w:before="160" w:after="380" w:line="281" w:lineRule="auto"/>
                  </w:pPr>
                  <w:r>
                    <w:rPr>
                      <w:rFonts w:ascii="Roboto" w:eastAsia="Roboto" w:hAnsi="Roboto" w:cs="Roboto"/>
                      <w:sz w:val="21"/>
                      <w:szCs w:val="21"/>
                    </w:rPr>
                    <w:t xml:space="preserve">Growing </w:t>
                  </w:r>
                  <w:r>
                    <w:rPr>
                      <w:rFonts w:ascii="Roboto" w:eastAsia="Roboto" w:hAnsi="Roboto" w:cs="Roboto"/>
                      <w:i/>
                      <w:sz w:val="21"/>
                      <w:szCs w:val="21"/>
                    </w:rPr>
                    <w:t>Mycobacterium smegmatis</w:t>
                  </w:r>
                  <w:r>
                    <w:rPr>
                      <w:rFonts w:ascii="Roboto" w:eastAsia="Roboto" w:hAnsi="Roboto" w:cs="Roboto"/>
                      <w:sz w:val="21"/>
                      <w:szCs w:val="21"/>
                    </w:rPr>
                    <w:t xml:space="preserve"> mc2155</w:t>
                  </w:r>
                </w:p>
              </w:tc>
            </w:tr>
            <w:tr w:rsidR="00CC650C" w14:paraId="25ED0669" w14:textId="77777777">
              <w:trPr>
                <w:trHeight w:val="2670"/>
              </w:trPr>
              <w:tc>
                <w:tcPr>
                  <w:tcW w:w="138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27F8C67"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Notes</w:t>
                  </w:r>
                </w:p>
              </w:tc>
              <w:tc>
                <w:tcPr>
                  <w:tcW w:w="6222"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239F839" w14:textId="77777777" w:rsidR="00CC650C" w:rsidRDefault="00000000">
                  <w:pPr>
                    <w:numPr>
                      <w:ilvl w:val="0"/>
                      <w:numId w:val="213"/>
                    </w:numPr>
                    <w:spacing w:before="160" w:line="281" w:lineRule="auto"/>
                  </w:pPr>
                  <w:r>
                    <w:rPr>
                      <w:rFonts w:ascii="Roboto" w:eastAsia="Roboto" w:hAnsi="Roboto" w:cs="Roboto"/>
                      <w:sz w:val="21"/>
                      <w:szCs w:val="21"/>
                    </w:rPr>
                    <w:t>Make complete 7H9 medium as needed; refrigeration may cause the CaCl</w:t>
                  </w:r>
                  <w:r>
                    <w:rPr>
                      <w:rFonts w:ascii="Roboto" w:eastAsia="Roboto" w:hAnsi="Roboto" w:cs="Roboto"/>
                      <w:sz w:val="21"/>
                      <w:szCs w:val="21"/>
                      <w:vertAlign w:val="subscript"/>
                    </w:rPr>
                    <w:t>2</w:t>
                  </w:r>
                  <w:r>
                    <w:rPr>
                      <w:rFonts w:ascii="Roboto" w:eastAsia="Roboto" w:hAnsi="Roboto" w:cs="Roboto"/>
                      <w:sz w:val="21"/>
                      <w:szCs w:val="21"/>
                    </w:rPr>
                    <w:t xml:space="preserve"> to precipitate. If antimicrobials and AD supplement have been added, the medium must be stored at 4 °C.</w:t>
                  </w:r>
                </w:p>
                <w:p w14:paraId="34F49460" w14:textId="77777777" w:rsidR="00CC650C" w:rsidRDefault="00000000">
                  <w:pPr>
                    <w:numPr>
                      <w:ilvl w:val="0"/>
                      <w:numId w:val="213"/>
                    </w:numPr>
                    <w:spacing w:after="380" w:line="281" w:lineRule="auto"/>
                  </w:pPr>
                  <w:r>
                    <w:rPr>
                      <w:rFonts w:ascii="Roboto" w:eastAsia="Roboto" w:hAnsi="Roboto" w:cs="Roboto"/>
                      <w:sz w:val="21"/>
                      <w:szCs w:val="21"/>
                    </w:rPr>
                    <w:t>A good rule of thumb is that CaCl</w:t>
                  </w:r>
                  <w:r>
                    <w:rPr>
                      <w:rFonts w:ascii="Roboto" w:eastAsia="Roboto" w:hAnsi="Roboto" w:cs="Roboto"/>
                      <w:sz w:val="21"/>
                      <w:szCs w:val="21"/>
                      <w:vertAlign w:val="subscript"/>
                    </w:rPr>
                    <w:t>2</w:t>
                  </w:r>
                  <w:r>
                    <w:rPr>
                      <w:rFonts w:ascii="Roboto" w:eastAsia="Roboto" w:hAnsi="Roboto" w:cs="Roboto"/>
                      <w:sz w:val="21"/>
                      <w:szCs w:val="21"/>
                    </w:rPr>
                    <w:t xml:space="preserve"> should be added to all solutions that come in contact with phage, and ideally, this should happen immediately before the solution is used. This is because CaCl</w:t>
                  </w:r>
                  <w:r>
                    <w:rPr>
                      <w:rFonts w:ascii="Roboto" w:eastAsia="Roboto" w:hAnsi="Roboto" w:cs="Roboto"/>
                      <w:sz w:val="21"/>
                      <w:szCs w:val="21"/>
                      <w:vertAlign w:val="subscript"/>
                    </w:rPr>
                    <w:t>2</w:t>
                  </w:r>
                  <w:r>
                    <w:rPr>
                      <w:rFonts w:ascii="Roboto" w:eastAsia="Roboto" w:hAnsi="Roboto" w:cs="Roboto"/>
                      <w:sz w:val="21"/>
                      <w:szCs w:val="21"/>
                    </w:rPr>
                    <w:t xml:space="preserve"> will precipitate </w:t>
                  </w:r>
                  <w:r>
                    <w:rPr>
                      <w:rFonts w:ascii="Roboto" w:eastAsia="Roboto" w:hAnsi="Roboto" w:cs="Roboto"/>
                      <w:sz w:val="21"/>
                      <w:szCs w:val="21"/>
                    </w:rPr>
                    <w:lastRenderedPageBreak/>
                    <w:t>out when cooling after autoclaving or when refrigerated.</w:t>
                  </w:r>
                </w:p>
              </w:tc>
            </w:tr>
          </w:tbl>
          <w:p w14:paraId="111BB454" w14:textId="77777777" w:rsidR="00CC650C" w:rsidRDefault="00CC650C">
            <w:pPr>
              <w:spacing w:before="240" w:after="240"/>
              <w:rPr>
                <w:rFonts w:ascii="Calibri" w:eastAsia="Calibri" w:hAnsi="Calibri" w:cs="Calibri"/>
              </w:rPr>
            </w:pPr>
          </w:p>
        </w:tc>
      </w:tr>
    </w:tbl>
    <w:p w14:paraId="61DA0695" w14:textId="77777777" w:rsidR="00CC650C" w:rsidRDefault="00CC650C">
      <w:pPr>
        <w:pStyle w:val="Heading1"/>
        <w:keepNext w:val="0"/>
        <w:keepLines w:val="0"/>
        <w:spacing w:before="480"/>
        <w:rPr>
          <w:rFonts w:ascii="Roboto" w:eastAsia="Roboto" w:hAnsi="Roboto" w:cs="Roboto"/>
          <w:b/>
          <w:color w:val="2F5496"/>
          <w:sz w:val="32"/>
          <w:szCs w:val="32"/>
        </w:rPr>
      </w:pPr>
      <w:bookmarkStart w:id="274" w:name="_9v2in645gwwz" w:colFirst="0" w:colLast="0"/>
      <w:bookmarkEnd w:id="274"/>
    </w:p>
    <w:p w14:paraId="043B7526" w14:textId="77777777" w:rsidR="00CC650C" w:rsidRDefault="00000000">
      <w:pPr>
        <w:pStyle w:val="Heading1"/>
        <w:keepNext w:val="0"/>
        <w:keepLines w:val="0"/>
        <w:spacing w:before="480"/>
      </w:pPr>
      <w:bookmarkStart w:id="275" w:name="_fwzah4r27kyk" w:colFirst="0" w:colLast="0"/>
      <w:bookmarkEnd w:id="275"/>
      <w:r>
        <w:rPr>
          <w:rFonts w:ascii="Roboto" w:eastAsia="Roboto" w:hAnsi="Roboto" w:cs="Roboto"/>
          <w:b/>
          <w:color w:val="2F5496"/>
          <w:sz w:val="32"/>
          <w:szCs w:val="32"/>
        </w:rPr>
        <w:t>7H9 Liquid Medium(Complete with Tween80)</w:t>
      </w:r>
    </w:p>
    <w:tbl>
      <w:tblPr>
        <w:tblStyle w:val="affffffff5"/>
        <w:tblW w:w="10215" w:type="dxa"/>
        <w:tblBorders>
          <w:top w:val="nil"/>
          <w:left w:val="nil"/>
          <w:bottom w:val="nil"/>
          <w:right w:val="nil"/>
          <w:insideH w:val="nil"/>
          <w:insideV w:val="nil"/>
        </w:tblBorders>
        <w:tblLayout w:type="fixed"/>
        <w:tblLook w:val="0600" w:firstRow="0" w:lastRow="0" w:firstColumn="0" w:lastColumn="0" w:noHBand="1" w:noVBand="1"/>
      </w:tblPr>
      <w:tblGrid>
        <w:gridCol w:w="1965"/>
        <w:gridCol w:w="8250"/>
      </w:tblGrid>
      <w:tr w:rsidR="00CC650C" w14:paraId="0CC10BA7" w14:textId="77777777">
        <w:trPr>
          <w:trHeight w:val="300"/>
        </w:trPr>
        <w:tc>
          <w:tcPr>
            <w:tcW w:w="1965" w:type="dxa"/>
            <w:tcBorders>
              <w:top w:val="single" w:sz="8" w:space="0" w:color="000000"/>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7809DF4F"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8250" w:type="dxa"/>
            <w:tcBorders>
              <w:top w:val="single" w:sz="8" w:space="0" w:color="000000"/>
              <w:left w:val="nil"/>
              <w:bottom w:val="single" w:sz="8" w:space="0" w:color="000000"/>
              <w:right w:val="single" w:sz="8" w:space="0" w:color="000000"/>
            </w:tcBorders>
            <w:shd w:val="clear" w:color="auto" w:fill="CFE2F3"/>
            <w:tcMar>
              <w:top w:w="0" w:type="dxa"/>
              <w:left w:w="120" w:type="dxa"/>
              <w:bottom w:w="0" w:type="dxa"/>
              <w:right w:w="120" w:type="dxa"/>
            </w:tcMar>
          </w:tcPr>
          <w:p w14:paraId="2DC8D5DB"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46B90791" w14:textId="77777777">
        <w:trPr>
          <w:trHeight w:val="285"/>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64E8B805"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4EE8740D" w14:textId="77777777" w:rsidR="00CC650C" w:rsidRDefault="00000000">
            <w:pPr>
              <w:spacing w:before="240" w:after="240"/>
              <w:rPr>
                <w:rFonts w:ascii="Calibri" w:eastAsia="Calibri" w:hAnsi="Calibri" w:cs="Calibri"/>
                <w:b/>
              </w:rPr>
            </w:pPr>
            <w:r>
              <w:rPr>
                <w:rFonts w:ascii="Calibri" w:eastAsia="Calibri" w:hAnsi="Calibri" w:cs="Calibri"/>
                <w:b/>
              </w:rPr>
              <w:t>7H9 Liquid Medium(Complete with Tween80)</w:t>
            </w:r>
          </w:p>
        </w:tc>
      </w:tr>
      <w:tr w:rsidR="00CC650C" w14:paraId="2EEE9CAA" w14:textId="77777777">
        <w:trPr>
          <w:trHeight w:val="630"/>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43640E48" w14:textId="77777777" w:rsidR="00CC650C" w:rsidRDefault="00000000">
            <w:pPr>
              <w:spacing w:before="240" w:after="240" w:line="273" w:lineRule="auto"/>
              <w:rPr>
                <w:rFonts w:ascii="Calibri" w:eastAsia="Calibri" w:hAnsi="Calibri" w:cs="Calibri"/>
                <w:b/>
              </w:rPr>
            </w:pPr>
            <w:r>
              <w:rPr>
                <w:rFonts w:ascii="Calibri" w:eastAsia="Calibri" w:hAnsi="Calibri" w:cs="Calibri"/>
                <w:b/>
              </w:rPr>
              <w:t>imgtext</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7084BA5E" w14:textId="77777777" w:rsidR="00CC650C" w:rsidRDefault="00000000">
            <w:pPr>
              <w:spacing w:before="240" w:after="240"/>
              <w:rPr>
                <w:rFonts w:ascii="Calibri" w:eastAsia="Calibri" w:hAnsi="Calibri" w:cs="Calibri"/>
                <w:b/>
              </w:rPr>
            </w:pPr>
            <w:r>
              <w:rPr>
                <w:rFonts w:ascii="Calibri" w:eastAsia="Calibri" w:hAnsi="Calibri" w:cs="Calibri"/>
                <w:b/>
              </w:rPr>
              <w:t>Recipe Cards</w:t>
            </w:r>
          </w:p>
        </w:tc>
      </w:tr>
      <w:tr w:rsidR="00CC650C" w14:paraId="1A505F9F"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12FCEA9F"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0BC18678" w14:textId="77777777" w:rsidR="00CC650C" w:rsidRDefault="00000000">
            <w:pPr>
              <w:spacing w:before="240" w:after="240"/>
              <w:rPr>
                <w:rFonts w:ascii="Calibri" w:eastAsia="Calibri" w:hAnsi="Calibri" w:cs="Calibri"/>
                <w:b/>
              </w:rPr>
            </w:pPr>
            <w:r>
              <w:rPr>
                <w:rFonts w:ascii="Calibri" w:eastAsia="Calibri" w:hAnsi="Calibri" w:cs="Calibri"/>
                <w:b/>
              </w:rPr>
              <w:t>recipe-cards.svg</w:t>
            </w:r>
          </w:p>
        </w:tc>
      </w:tr>
      <w:tr w:rsidR="00CC650C" w14:paraId="4037E6F0"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187108D1"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436BFA4A" w14:textId="77777777" w:rsidR="00CC650C" w:rsidRDefault="00CC650C">
            <w:pPr>
              <w:spacing w:before="460" w:after="460"/>
              <w:rPr>
                <w:rFonts w:ascii="Roboto" w:eastAsia="Roboto" w:hAnsi="Roboto" w:cs="Roboto"/>
                <w:b/>
                <w:color w:val="FFFFFF"/>
                <w:sz w:val="36"/>
                <w:szCs w:val="36"/>
              </w:rPr>
            </w:pPr>
          </w:p>
          <w:tbl>
            <w:tblPr>
              <w:tblStyle w:val="affffffff6"/>
              <w:tblW w:w="76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336"/>
              <w:gridCol w:w="2224"/>
              <w:gridCol w:w="4050"/>
            </w:tblGrid>
            <w:tr w:rsidR="00CC650C" w14:paraId="2FEC397D" w14:textId="77777777">
              <w:trPr>
                <w:trHeight w:val="1350"/>
              </w:trPr>
              <w:tc>
                <w:tcPr>
                  <w:tcW w:w="7609" w:type="dxa"/>
                  <w:gridSpan w:val="3"/>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206DC3D9"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Middlebrook 7H9 Liquid Medium: Complete with Tween80</w:t>
                  </w:r>
                </w:p>
                <w:p w14:paraId="2DFF22F1"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b/>
                      <w:sz w:val="21"/>
                      <w:szCs w:val="21"/>
                    </w:rPr>
                    <w:t xml:space="preserve">(For bacterial growth with Tween 80)     </w:t>
                  </w:r>
                  <w:r>
                    <w:rPr>
                      <w:rFonts w:ascii="Roboto" w:eastAsia="Roboto" w:hAnsi="Roboto" w:cs="Roboto"/>
                      <w:sz w:val="21"/>
                      <w:szCs w:val="21"/>
                    </w:rPr>
                    <w:t xml:space="preserve">        </w:t>
                  </w:r>
                </w:p>
              </w:tc>
            </w:tr>
            <w:tr w:rsidR="00CC650C" w14:paraId="0EB501E0" w14:textId="77777777">
              <w:trPr>
                <w:trHeight w:val="1050"/>
              </w:trPr>
              <w:tc>
                <w:tcPr>
                  <w:tcW w:w="1336"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4664442"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For bacterial host</w:t>
                  </w:r>
                </w:p>
              </w:tc>
              <w:tc>
                <w:tcPr>
                  <w:tcW w:w="6273"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2555545"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i/>
                      <w:sz w:val="21"/>
                      <w:szCs w:val="21"/>
                    </w:rPr>
                    <w:t xml:space="preserve">M. smegmatis </w:t>
                  </w:r>
                  <w:r>
                    <w:rPr>
                      <w:rFonts w:ascii="Roboto" w:eastAsia="Roboto" w:hAnsi="Roboto" w:cs="Roboto"/>
                      <w:sz w:val="21"/>
                      <w:szCs w:val="21"/>
                    </w:rPr>
                    <w:t>mc</w:t>
                  </w:r>
                  <w:r>
                    <w:rPr>
                      <w:rFonts w:ascii="Roboto" w:eastAsia="Roboto" w:hAnsi="Roboto" w:cs="Roboto"/>
                      <w:sz w:val="21"/>
                      <w:szCs w:val="21"/>
                      <w:vertAlign w:val="superscript"/>
                    </w:rPr>
                    <w:t>2</w:t>
                  </w:r>
                  <w:r>
                    <w:rPr>
                      <w:rFonts w:ascii="Roboto" w:eastAsia="Roboto" w:hAnsi="Roboto" w:cs="Roboto"/>
                      <w:sz w:val="21"/>
                      <w:szCs w:val="21"/>
                    </w:rPr>
                    <w:t>155 only</w:t>
                  </w:r>
                </w:p>
              </w:tc>
            </w:tr>
            <w:tr w:rsidR="00CC650C" w14:paraId="62E83C23" w14:textId="77777777">
              <w:trPr>
                <w:trHeight w:val="795"/>
              </w:trPr>
              <w:tc>
                <w:tcPr>
                  <w:tcW w:w="1336"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1159EA1"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lastRenderedPageBreak/>
                    <w:t>Ingredients</w:t>
                  </w:r>
                </w:p>
              </w:tc>
              <w:tc>
                <w:tcPr>
                  <w:tcW w:w="2224"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5735F6E"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Amount</w:t>
                  </w:r>
                </w:p>
              </w:tc>
              <w:tc>
                <w:tcPr>
                  <w:tcW w:w="4049"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620C9BD"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Final Concentration</w:t>
                  </w:r>
                </w:p>
              </w:tc>
            </w:tr>
            <w:tr w:rsidR="00CC650C" w14:paraId="0E45E05E" w14:textId="77777777">
              <w:trPr>
                <w:trHeight w:val="4830"/>
              </w:trPr>
              <w:tc>
                <w:tcPr>
                  <w:tcW w:w="1336"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257FAE3"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7H9 liquid medium</w:t>
                  </w:r>
                </w:p>
                <w:p w14:paraId="044086B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AD supplement</w:t>
                  </w:r>
                </w:p>
                <w:p w14:paraId="3A7D19C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CB stock</w:t>
                  </w:r>
                </w:p>
                <w:p w14:paraId="6C5315CA"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CHX stock</w:t>
                  </w:r>
                </w:p>
                <w:p w14:paraId="4A77D8DF"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100 mM CaCl</w:t>
                  </w:r>
                  <w:r>
                    <w:rPr>
                      <w:rFonts w:ascii="Roboto" w:eastAsia="Roboto" w:hAnsi="Roboto" w:cs="Roboto"/>
                      <w:sz w:val="21"/>
                      <w:szCs w:val="21"/>
                      <w:vertAlign w:val="subscript"/>
                    </w:rPr>
                    <w:t>2</w:t>
                  </w:r>
                  <w:r>
                    <w:rPr>
                      <w:rFonts w:ascii="Roboto" w:eastAsia="Roboto" w:hAnsi="Roboto" w:cs="Roboto"/>
                      <w:sz w:val="21"/>
                      <w:szCs w:val="21"/>
                    </w:rPr>
                    <w:t xml:space="preserve"> stock</w:t>
                  </w:r>
                </w:p>
                <w:p w14:paraId="72C7D1D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20 % Tween80 stock</w:t>
                  </w:r>
                </w:p>
              </w:tc>
              <w:tc>
                <w:tcPr>
                  <w:tcW w:w="2224"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6C9A4A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90 ml</w:t>
                  </w:r>
                </w:p>
                <w:p w14:paraId="30BE9793"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10 ml</w:t>
                  </w:r>
                </w:p>
                <w:p w14:paraId="1AC9B47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100 µL</w:t>
                  </w:r>
                </w:p>
                <w:p w14:paraId="471C75A5"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100 µL</w:t>
                  </w:r>
                </w:p>
                <w:p w14:paraId="29DA1AED"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 ml</w:t>
                  </w:r>
                </w:p>
                <w:p w14:paraId="2F47C3BA"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250 µL</w:t>
                  </w:r>
                </w:p>
              </w:tc>
              <w:tc>
                <w:tcPr>
                  <w:tcW w:w="4049"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F2C70F0"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1X</w:t>
                  </w:r>
                </w:p>
                <w:p w14:paraId="16F59423"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10 %</w:t>
                  </w:r>
                </w:p>
                <w:p w14:paraId="6640BA62"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50 µg/ml</w:t>
                  </w:r>
                </w:p>
                <w:p w14:paraId="5C3B403B"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10 µg/ml</w:t>
                  </w:r>
                </w:p>
                <w:p w14:paraId="681BF03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 mM</w:t>
                  </w:r>
                </w:p>
                <w:p w14:paraId="12DB9DEA"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0.05 %</w:t>
                  </w:r>
                </w:p>
              </w:tc>
            </w:tr>
            <w:tr w:rsidR="00CC650C" w14:paraId="1266121F" w14:textId="77777777">
              <w:trPr>
                <w:trHeight w:val="1050"/>
              </w:trPr>
              <w:tc>
                <w:tcPr>
                  <w:tcW w:w="1336"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9BD3F21"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Prepare</w:t>
                  </w:r>
                </w:p>
              </w:tc>
              <w:tc>
                <w:tcPr>
                  <w:tcW w:w="6273"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C2BABA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All ingredients must be added to a sterile bottle or flask using aseptic technique. The final medium cannot be autoclaved or filter-sterilized.</w:t>
                  </w:r>
                </w:p>
              </w:tc>
            </w:tr>
            <w:tr w:rsidR="00CC650C" w14:paraId="0172006F" w14:textId="77777777">
              <w:trPr>
                <w:trHeight w:val="795"/>
              </w:trPr>
              <w:tc>
                <w:tcPr>
                  <w:tcW w:w="1336"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0D1F5EB"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Sterilize</w:t>
                  </w:r>
                </w:p>
              </w:tc>
              <w:tc>
                <w:tcPr>
                  <w:tcW w:w="6273"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1D41D3A"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All ingredients are already sterile</w:t>
                  </w:r>
                </w:p>
              </w:tc>
            </w:tr>
            <w:tr w:rsidR="00CC650C" w14:paraId="787F3DEE" w14:textId="77777777">
              <w:trPr>
                <w:trHeight w:val="795"/>
              </w:trPr>
              <w:tc>
                <w:tcPr>
                  <w:tcW w:w="1336"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D8744F2"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Store</w:t>
                  </w:r>
                </w:p>
              </w:tc>
              <w:tc>
                <w:tcPr>
                  <w:tcW w:w="6273"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96CA83F" w14:textId="77777777" w:rsidR="00CC650C" w:rsidRDefault="00000000">
                  <w:pPr>
                    <w:spacing w:after="300" w:line="281" w:lineRule="auto"/>
                    <w:jc w:val="center"/>
                    <w:rPr>
                      <w:rFonts w:ascii="Roboto" w:eastAsia="Roboto" w:hAnsi="Roboto" w:cs="Roboto"/>
                      <w:sz w:val="21"/>
                      <w:szCs w:val="21"/>
                    </w:rPr>
                  </w:pPr>
                  <w:r>
                    <w:rPr>
                      <w:rFonts w:ascii="Andika" w:eastAsia="Andika" w:hAnsi="Andika" w:cs="Andika"/>
                      <w:sz w:val="21"/>
                      <w:szCs w:val="21"/>
                    </w:rPr>
                    <w:t>At 4 ⁰C, for up to 30 days. Discard if media is discolored or contaminated.</w:t>
                  </w:r>
                </w:p>
              </w:tc>
            </w:tr>
            <w:tr w:rsidR="00CC650C" w14:paraId="54DFD87D" w14:textId="77777777">
              <w:trPr>
                <w:trHeight w:val="1260"/>
              </w:trPr>
              <w:tc>
                <w:tcPr>
                  <w:tcW w:w="1336"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477CF21"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Usage</w:t>
                  </w:r>
                </w:p>
              </w:tc>
              <w:tc>
                <w:tcPr>
                  <w:tcW w:w="6273"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3520A5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In Recipe:</w:t>
                  </w:r>
                </w:p>
                <w:p w14:paraId="3D6488C6" w14:textId="77777777" w:rsidR="00CC650C" w:rsidRDefault="00000000">
                  <w:pPr>
                    <w:numPr>
                      <w:ilvl w:val="0"/>
                      <w:numId w:val="103"/>
                    </w:numPr>
                    <w:spacing w:before="160" w:after="380" w:line="281" w:lineRule="auto"/>
                  </w:pPr>
                  <w:r>
                    <w:rPr>
                      <w:rFonts w:ascii="Roboto" w:eastAsia="Roboto" w:hAnsi="Roboto" w:cs="Roboto"/>
                      <w:sz w:val="21"/>
                      <w:szCs w:val="21"/>
                    </w:rPr>
                    <w:t xml:space="preserve">Growing </w:t>
                  </w:r>
                  <w:r>
                    <w:rPr>
                      <w:rFonts w:ascii="Roboto" w:eastAsia="Roboto" w:hAnsi="Roboto" w:cs="Roboto"/>
                      <w:i/>
                      <w:sz w:val="21"/>
                      <w:szCs w:val="21"/>
                    </w:rPr>
                    <w:t>Mycobacterium smegmatis</w:t>
                  </w:r>
                  <w:r>
                    <w:rPr>
                      <w:rFonts w:ascii="Roboto" w:eastAsia="Roboto" w:hAnsi="Roboto" w:cs="Roboto"/>
                      <w:sz w:val="21"/>
                      <w:szCs w:val="21"/>
                    </w:rPr>
                    <w:t xml:space="preserve"> mc2155</w:t>
                  </w:r>
                </w:p>
              </w:tc>
            </w:tr>
            <w:tr w:rsidR="00CC650C" w14:paraId="5F38047D" w14:textId="77777777">
              <w:trPr>
                <w:trHeight w:val="4320"/>
              </w:trPr>
              <w:tc>
                <w:tcPr>
                  <w:tcW w:w="1336"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A8114F8"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lastRenderedPageBreak/>
                    <w:t>Notes</w:t>
                  </w:r>
                </w:p>
              </w:tc>
              <w:tc>
                <w:tcPr>
                  <w:tcW w:w="6273"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50E349A" w14:textId="77777777" w:rsidR="00CC650C" w:rsidRDefault="00000000">
                  <w:pPr>
                    <w:numPr>
                      <w:ilvl w:val="0"/>
                      <w:numId w:val="216"/>
                    </w:numPr>
                    <w:spacing w:before="160" w:line="281" w:lineRule="auto"/>
                  </w:pPr>
                  <w:r>
                    <w:rPr>
                      <w:rFonts w:ascii="Roboto" w:eastAsia="Roboto" w:hAnsi="Roboto" w:cs="Roboto"/>
                      <w:sz w:val="21"/>
                      <w:szCs w:val="21"/>
                    </w:rPr>
                    <w:t xml:space="preserve">In liquid culture, </w:t>
                  </w:r>
                  <w:r>
                    <w:rPr>
                      <w:rFonts w:ascii="Roboto" w:eastAsia="Roboto" w:hAnsi="Roboto" w:cs="Roboto"/>
                      <w:i/>
                      <w:sz w:val="21"/>
                      <w:szCs w:val="21"/>
                    </w:rPr>
                    <w:t>Mycobacterium smegmatis</w:t>
                  </w:r>
                  <w:r>
                    <w:rPr>
                      <w:rFonts w:ascii="Roboto" w:eastAsia="Roboto" w:hAnsi="Roboto" w:cs="Roboto"/>
                      <w:sz w:val="21"/>
                      <w:szCs w:val="21"/>
                    </w:rPr>
                    <w:t xml:space="preserve"> tends to clump. When liquid cultures are grown from bacterial colonies, Tween80 should be added to 0.05% to prevent clumping.</w:t>
                  </w:r>
                </w:p>
                <w:p w14:paraId="7D04CEDC" w14:textId="77777777" w:rsidR="00CC650C" w:rsidRDefault="00000000">
                  <w:pPr>
                    <w:numPr>
                      <w:ilvl w:val="0"/>
                      <w:numId w:val="61"/>
                    </w:numPr>
                    <w:spacing w:line="281" w:lineRule="auto"/>
                  </w:pPr>
                  <w:r>
                    <w:rPr>
                      <w:rFonts w:ascii="Roboto" w:eastAsia="Roboto" w:hAnsi="Roboto" w:cs="Roboto"/>
                      <w:sz w:val="21"/>
                      <w:szCs w:val="21"/>
                    </w:rPr>
                    <w:t>This culture is then sub-cultured into medium without Tween80 for use in phage infections.</w:t>
                  </w:r>
                </w:p>
                <w:p w14:paraId="3C80C2BC" w14:textId="77777777" w:rsidR="00CC650C" w:rsidRDefault="00000000">
                  <w:pPr>
                    <w:numPr>
                      <w:ilvl w:val="0"/>
                      <w:numId w:val="114"/>
                    </w:numPr>
                    <w:spacing w:line="281" w:lineRule="auto"/>
                  </w:pPr>
                  <w:r>
                    <w:rPr>
                      <w:rFonts w:ascii="Roboto" w:eastAsia="Roboto" w:hAnsi="Roboto" w:cs="Roboto"/>
                      <w:sz w:val="21"/>
                      <w:szCs w:val="21"/>
                    </w:rPr>
                    <w:t>Make complete 7H9 medium as needed; refrigeration will cause the calcium to precipitate. If antimicrobials and AD supplement have been added, the medium must be stored at 4 °C.</w:t>
                  </w:r>
                </w:p>
                <w:p w14:paraId="32BB8708" w14:textId="77777777" w:rsidR="00CC650C" w:rsidRDefault="00000000">
                  <w:pPr>
                    <w:numPr>
                      <w:ilvl w:val="0"/>
                      <w:numId w:val="2"/>
                    </w:numPr>
                    <w:spacing w:after="380" w:line="281" w:lineRule="auto"/>
                  </w:pPr>
                  <w:r>
                    <w:rPr>
                      <w:rFonts w:ascii="Roboto" w:eastAsia="Roboto" w:hAnsi="Roboto" w:cs="Roboto"/>
                      <w:sz w:val="21"/>
                      <w:szCs w:val="21"/>
                    </w:rPr>
                    <w:t>A good rule of thumb is that CaCl</w:t>
                  </w:r>
                  <w:r>
                    <w:rPr>
                      <w:rFonts w:ascii="Roboto" w:eastAsia="Roboto" w:hAnsi="Roboto" w:cs="Roboto"/>
                      <w:sz w:val="21"/>
                      <w:szCs w:val="21"/>
                      <w:vertAlign w:val="subscript"/>
                    </w:rPr>
                    <w:t>2</w:t>
                  </w:r>
                  <w:r>
                    <w:rPr>
                      <w:rFonts w:ascii="Roboto" w:eastAsia="Roboto" w:hAnsi="Roboto" w:cs="Roboto"/>
                      <w:sz w:val="21"/>
                      <w:szCs w:val="21"/>
                    </w:rPr>
                    <w:t xml:space="preserve"> should be added to all solutions that come in contact with phage, and ideally, this should happen immediately before the solution is used. This is because CaCl</w:t>
                  </w:r>
                  <w:r>
                    <w:rPr>
                      <w:rFonts w:ascii="Roboto" w:eastAsia="Roboto" w:hAnsi="Roboto" w:cs="Roboto"/>
                      <w:sz w:val="21"/>
                      <w:szCs w:val="21"/>
                      <w:vertAlign w:val="subscript"/>
                    </w:rPr>
                    <w:t>2</w:t>
                  </w:r>
                  <w:r>
                    <w:rPr>
                      <w:rFonts w:ascii="Roboto" w:eastAsia="Roboto" w:hAnsi="Roboto" w:cs="Roboto"/>
                      <w:sz w:val="21"/>
                      <w:szCs w:val="21"/>
                    </w:rPr>
                    <w:t xml:space="preserve"> will precipitate out when cooling after autoclaving or when refrigerated.</w:t>
                  </w:r>
                </w:p>
              </w:tc>
            </w:tr>
          </w:tbl>
          <w:p w14:paraId="03110D4D" w14:textId="77777777" w:rsidR="00CC650C" w:rsidRDefault="00CC650C">
            <w:pPr>
              <w:spacing w:before="240" w:after="240"/>
              <w:rPr>
                <w:rFonts w:ascii="Calibri" w:eastAsia="Calibri" w:hAnsi="Calibri" w:cs="Calibri"/>
              </w:rPr>
            </w:pPr>
          </w:p>
        </w:tc>
      </w:tr>
    </w:tbl>
    <w:p w14:paraId="3BA36639" w14:textId="77777777" w:rsidR="00CC650C" w:rsidRDefault="00000000">
      <w:pPr>
        <w:pStyle w:val="Heading1"/>
        <w:keepNext w:val="0"/>
        <w:keepLines w:val="0"/>
        <w:spacing w:before="480"/>
      </w:pPr>
      <w:bookmarkStart w:id="276" w:name="_gtvv8m98f2wf" w:colFirst="0" w:colLast="0"/>
      <w:bookmarkEnd w:id="276"/>
      <w:r>
        <w:rPr>
          <w:rFonts w:ascii="Roboto" w:eastAsia="Roboto" w:hAnsi="Roboto" w:cs="Roboto"/>
          <w:b/>
          <w:color w:val="2F5496"/>
          <w:sz w:val="32"/>
          <w:szCs w:val="32"/>
        </w:rPr>
        <w:lastRenderedPageBreak/>
        <w:t>7H9 Top Agar (1X)</w:t>
      </w:r>
    </w:p>
    <w:tbl>
      <w:tblPr>
        <w:tblStyle w:val="affffffff7"/>
        <w:tblW w:w="10215" w:type="dxa"/>
        <w:tblBorders>
          <w:top w:val="nil"/>
          <w:left w:val="nil"/>
          <w:bottom w:val="nil"/>
          <w:right w:val="nil"/>
          <w:insideH w:val="nil"/>
          <w:insideV w:val="nil"/>
        </w:tblBorders>
        <w:tblLayout w:type="fixed"/>
        <w:tblLook w:val="0600" w:firstRow="0" w:lastRow="0" w:firstColumn="0" w:lastColumn="0" w:noHBand="1" w:noVBand="1"/>
      </w:tblPr>
      <w:tblGrid>
        <w:gridCol w:w="1965"/>
        <w:gridCol w:w="8250"/>
      </w:tblGrid>
      <w:tr w:rsidR="00CC650C" w14:paraId="446F9EA3" w14:textId="77777777">
        <w:trPr>
          <w:trHeight w:val="300"/>
        </w:trPr>
        <w:tc>
          <w:tcPr>
            <w:tcW w:w="1965" w:type="dxa"/>
            <w:tcBorders>
              <w:top w:val="single" w:sz="8" w:space="0" w:color="000000"/>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06956BCE"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8250" w:type="dxa"/>
            <w:tcBorders>
              <w:top w:val="single" w:sz="8" w:space="0" w:color="000000"/>
              <w:left w:val="nil"/>
              <w:bottom w:val="single" w:sz="8" w:space="0" w:color="000000"/>
              <w:right w:val="single" w:sz="8" w:space="0" w:color="000000"/>
            </w:tcBorders>
            <w:shd w:val="clear" w:color="auto" w:fill="CFE2F3"/>
            <w:tcMar>
              <w:top w:w="0" w:type="dxa"/>
              <w:left w:w="120" w:type="dxa"/>
              <w:bottom w:w="0" w:type="dxa"/>
              <w:right w:w="120" w:type="dxa"/>
            </w:tcMar>
          </w:tcPr>
          <w:p w14:paraId="2D55822C"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290A4B09" w14:textId="77777777">
        <w:trPr>
          <w:trHeight w:val="285"/>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0925A617"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04616FCA" w14:textId="77777777" w:rsidR="00CC650C" w:rsidRDefault="00000000">
            <w:pPr>
              <w:spacing w:before="240" w:after="240"/>
              <w:rPr>
                <w:rFonts w:ascii="Calibri" w:eastAsia="Calibri" w:hAnsi="Calibri" w:cs="Calibri"/>
                <w:b/>
              </w:rPr>
            </w:pPr>
            <w:r>
              <w:rPr>
                <w:rFonts w:ascii="Calibri" w:eastAsia="Calibri" w:hAnsi="Calibri" w:cs="Calibri"/>
                <w:b/>
              </w:rPr>
              <w:t>7H9 Top Agar (1X)</w:t>
            </w:r>
          </w:p>
        </w:tc>
      </w:tr>
      <w:tr w:rsidR="00CC650C" w14:paraId="60B124AA" w14:textId="77777777">
        <w:trPr>
          <w:trHeight w:val="630"/>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0AED6A05" w14:textId="77777777" w:rsidR="00CC650C" w:rsidRDefault="00000000">
            <w:pPr>
              <w:spacing w:before="240" w:after="240" w:line="273" w:lineRule="auto"/>
              <w:rPr>
                <w:rFonts w:ascii="Calibri" w:eastAsia="Calibri" w:hAnsi="Calibri" w:cs="Calibri"/>
                <w:b/>
              </w:rPr>
            </w:pPr>
            <w:r>
              <w:rPr>
                <w:rFonts w:ascii="Calibri" w:eastAsia="Calibri" w:hAnsi="Calibri" w:cs="Calibri"/>
                <w:b/>
              </w:rPr>
              <w:t>imgtext</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5108FBCF" w14:textId="77777777" w:rsidR="00CC650C" w:rsidRDefault="00000000">
            <w:pPr>
              <w:spacing w:before="240" w:after="240"/>
              <w:rPr>
                <w:rFonts w:ascii="Calibri" w:eastAsia="Calibri" w:hAnsi="Calibri" w:cs="Calibri"/>
                <w:b/>
              </w:rPr>
            </w:pPr>
            <w:r>
              <w:rPr>
                <w:rFonts w:ascii="Calibri" w:eastAsia="Calibri" w:hAnsi="Calibri" w:cs="Calibri"/>
                <w:b/>
              </w:rPr>
              <w:t>Recipe Cards</w:t>
            </w:r>
          </w:p>
        </w:tc>
      </w:tr>
      <w:tr w:rsidR="00CC650C" w14:paraId="7ADEEF07"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06D88041"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3ABCDFB5" w14:textId="77777777" w:rsidR="00CC650C" w:rsidRDefault="00000000">
            <w:pPr>
              <w:spacing w:before="240" w:after="240"/>
              <w:rPr>
                <w:rFonts w:ascii="Calibri" w:eastAsia="Calibri" w:hAnsi="Calibri" w:cs="Calibri"/>
                <w:b/>
              </w:rPr>
            </w:pPr>
            <w:r>
              <w:rPr>
                <w:rFonts w:ascii="Calibri" w:eastAsia="Calibri" w:hAnsi="Calibri" w:cs="Calibri"/>
                <w:b/>
              </w:rPr>
              <w:t>recipe-cards.svg</w:t>
            </w:r>
          </w:p>
        </w:tc>
      </w:tr>
      <w:tr w:rsidR="00CC650C" w14:paraId="31DB35B3"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5584DC4C"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65043A15" w14:textId="77777777" w:rsidR="00CC650C" w:rsidRDefault="00CC650C">
            <w:pPr>
              <w:spacing w:before="460" w:after="460"/>
              <w:rPr>
                <w:rFonts w:ascii="Roboto" w:eastAsia="Roboto" w:hAnsi="Roboto" w:cs="Roboto"/>
                <w:b/>
                <w:color w:val="FFFFFF"/>
                <w:sz w:val="36"/>
                <w:szCs w:val="36"/>
              </w:rPr>
            </w:pPr>
          </w:p>
          <w:tbl>
            <w:tblPr>
              <w:tblStyle w:val="affffffff8"/>
              <w:tblW w:w="80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708"/>
              <w:gridCol w:w="1157"/>
              <w:gridCol w:w="3651"/>
              <w:gridCol w:w="2494"/>
            </w:tblGrid>
            <w:tr w:rsidR="00CC650C" w14:paraId="058FD2E6" w14:textId="77777777">
              <w:trPr>
                <w:trHeight w:val="795"/>
              </w:trPr>
              <w:tc>
                <w:tcPr>
                  <w:tcW w:w="8008" w:type="dxa"/>
                  <w:gridSpan w:val="4"/>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6E3515BD"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 xml:space="preserve">1X Middlebrook Top Agar (TA; 100mL)      </w:t>
                  </w:r>
                </w:p>
              </w:tc>
            </w:tr>
            <w:tr w:rsidR="00CC650C" w14:paraId="34C50E60" w14:textId="77777777">
              <w:trPr>
                <w:trHeight w:val="795"/>
              </w:trPr>
              <w:tc>
                <w:tcPr>
                  <w:tcW w:w="8008" w:type="dxa"/>
                  <w:gridSpan w:val="4"/>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99A6FEF"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lastRenderedPageBreak/>
                    <w:t xml:space="preserve"> </w:t>
                  </w:r>
                </w:p>
              </w:tc>
            </w:tr>
            <w:tr w:rsidR="00CC650C" w14:paraId="0B57B0EC" w14:textId="77777777">
              <w:trPr>
                <w:trHeight w:val="1050"/>
              </w:trPr>
              <w:tc>
                <w:tcPr>
                  <w:tcW w:w="1865"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6C537BE"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 xml:space="preserve">For bacterial host  </w:t>
                  </w:r>
                </w:p>
              </w:tc>
              <w:tc>
                <w:tcPr>
                  <w:tcW w:w="6143"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6F836B5"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i/>
                      <w:sz w:val="21"/>
                      <w:szCs w:val="21"/>
                    </w:rPr>
                    <w:t xml:space="preserve">M. smegmatis </w:t>
                  </w:r>
                  <w:r>
                    <w:rPr>
                      <w:rFonts w:ascii="Roboto" w:eastAsia="Roboto" w:hAnsi="Roboto" w:cs="Roboto"/>
                      <w:sz w:val="21"/>
                      <w:szCs w:val="21"/>
                    </w:rPr>
                    <w:t>mc</w:t>
                  </w:r>
                  <w:r>
                    <w:rPr>
                      <w:rFonts w:ascii="Roboto" w:eastAsia="Roboto" w:hAnsi="Roboto" w:cs="Roboto"/>
                      <w:sz w:val="21"/>
                      <w:szCs w:val="21"/>
                      <w:vertAlign w:val="superscript"/>
                    </w:rPr>
                    <w:t>2</w:t>
                  </w:r>
                  <w:r>
                    <w:rPr>
                      <w:rFonts w:ascii="Roboto" w:eastAsia="Roboto" w:hAnsi="Roboto" w:cs="Roboto"/>
                      <w:sz w:val="21"/>
                      <w:szCs w:val="21"/>
                    </w:rPr>
                    <w:t>155 only</w:t>
                  </w:r>
                </w:p>
              </w:tc>
            </w:tr>
            <w:tr w:rsidR="00CC650C" w14:paraId="13E59A44" w14:textId="77777777">
              <w:trPr>
                <w:trHeight w:val="795"/>
              </w:trPr>
              <w:tc>
                <w:tcPr>
                  <w:tcW w:w="8008" w:type="dxa"/>
                  <w:gridSpan w:val="4"/>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E2B082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55EA0A4B" w14:textId="77777777">
              <w:trPr>
                <w:trHeight w:val="795"/>
              </w:trPr>
              <w:tc>
                <w:tcPr>
                  <w:tcW w:w="70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A5BD61A"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Ingredients</w:t>
                  </w:r>
                </w:p>
              </w:tc>
              <w:tc>
                <w:tcPr>
                  <w:tcW w:w="4807"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0319483"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Amount</w:t>
                  </w:r>
                </w:p>
              </w:tc>
              <w:tc>
                <w:tcPr>
                  <w:tcW w:w="2493"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91B4319"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Final Concentration</w:t>
                  </w:r>
                </w:p>
              </w:tc>
            </w:tr>
            <w:tr w:rsidR="00CC650C" w14:paraId="370E18CC" w14:textId="77777777">
              <w:trPr>
                <w:trHeight w:val="2445"/>
              </w:trPr>
              <w:tc>
                <w:tcPr>
                  <w:tcW w:w="70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E99D4E3"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100 mM CaCl</w:t>
                  </w:r>
                  <w:r>
                    <w:rPr>
                      <w:rFonts w:ascii="Roboto" w:eastAsia="Roboto" w:hAnsi="Roboto" w:cs="Roboto"/>
                      <w:sz w:val="21"/>
                      <w:szCs w:val="21"/>
                      <w:vertAlign w:val="subscript"/>
                    </w:rPr>
                    <w:t xml:space="preserve">2 </w:t>
                  </w:r>
                  <w:r>
                    <w:rPr>
                      <w:rFonts w:ascii="Roboto" w:eastAsia="Roboto" w:hAnsi="Roboto" w:cs="Roboto"/>
                      <w:sz w:val="21"/>
                      <w:szCs w:val="21"/>
                    </w:rPr>
                    <w:t>stock</w:t>
                  </w:r>
                </w:p>
                <w:p w14:paraId="3E88C2AF"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7H9 liquid media neat</w:t>
                  </w:r>
                </w:p>
                <w:p w14:paraId="1FA19296"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2X TA</w:t>
                  </w:r>
                </w:p>
              </w:tc>
              <w:tc>
                <w:tcPr>
                  <w:tcW w:w="4807"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4814442"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 mL</w:t>
                  </w:r>
                </w:p>
                <w:p w14:paraId="3E24618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50 mL</w:t>
                  </w:r>
                </w:p>
                <w:p w14:paraId="14BF6CAA"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50 mL</w:t>
                  </w:r>
                </w:p>
              </w:tc>
              <w:tc>
                <w:tcPr>
                  <w:tcW w:w="2493"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EB874B3"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 mM</w:t>
                  </w:r>
                </w:p>
                <w:p w14:paraId="5561C0A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p w14:paraId="2229C242"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 X</w:t>
                  </w:r>
                </w:p>
              </w:tc>
            </w:tr>
            <w:tr w:rsidR="00CC650C" w14:paraId="73436E3C" w14:textId="77777777">
              <w:trPr>
                <w:trHeight w:val="795"/>
              </w:trPr>
              <w:tc>
                <w:tcPr>
                  <w:tcW w:w="8008" w:type="dxa"/>
                  <w:gridSpan w:val="4"/>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2DA142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6E0F9594" w14:textId="77777777">
              <w:trPr>
                <w:trHeight w:val="3345"/>
              </w:trPr>
              <w:tc>
                <w:tcPr>
                  <w:tcW w:w="70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CE8E6BC"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lastRenderedPageBreak/>
                    <w:t>To Prepare</w:t>
                  </w:r>
                </w:p>
              </w:tc>
              <w:tc>
                <w:tcPr>
                  <w:tcW w:w="7300"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DE8ACB7" w14:textId="77777777" w:rsidR="00CC650C" w:rsidRDefault="00000000">
                  <w:pPr>
                    <w:numPr>
                      <w:ilvl w:val="0"/>
                      <w:numId w:val="156"/>
                    </w:numPr>
                    <w:spacing w:before="160" w:line="281" w:lineRule="auto"/>
                  </w:pPr>
                  <w:r>
                    <w:rPr>
                      <w:rFonts w:ascii="Roboto" w:eastAsia="Roboto" w:hAnsi="Roboto" w:cs="Roboto"/>
                      <w:sz w:val="21"/>
                      <w:szCs w:val="21"/>
                    </w:rPr>
                    <w:t>Using aseptic technique, add 1 mL of CaCl</w:t>
                  </w:r>
                  <w:r>
                    <w:rPr>
                      <w:rFonts w:ascii="Roboto" w:eastAsia="Roboto" w:hAnsi="Roboto" w:cs="Roboto"/>
                      <w:sz w:val="21"/>
                      <w:szCs w:val="21"/>
                      <w:vertAlign w:val="subscript"/>
                    </w:rPr>
                    <w:t>2</w:t>
                  </w:r>
                  <w:r>
                    <w:rPr>
                      <w:rFonts w:ascii="Roboto" w:eastAsia="Roboto" w:hAnsi="Roboto" w:cs="Roboto"/>
                      <w:sz w:val="21"/>
                      <w:szCs w:val="21"/>
                    </w:rPr>
                    <w:t xml:space="preserve"> stock to the 50 mL of 7H9 medium.</w:t>
                  </w:r>
                </w:p>
                <w:p w14:paraId="3236AA0B" w14:textId="77777777" w:rsidR="00CC650C" w:rsidRDefault="00000000">
                  <w:pPr>
                    <w:numPr>
                      <w:ilvl w:val="0"/>
                      <w:numId w:val="156"/>
                    </w:numPr>
                    <w:spacing w:line="281" w:lineRule="auto"/>
                  </w:pPr>
                  <w:r>
                    <w:rPr>
                      <w:rFonts w:ascii="Roboto" w:eastAsia="Roboto" w:hAnsi="Roboto" w:cs="Roboto"/>
                      <w:sz w:val="21"/>
                      <w:szCs w:val="21"/>
                    </w:rPr>
                    <w:t>Place into a 55 °C water bath.</w:t>
                  </w:r>
                </w:p>
                <w:p w14:paraId="76263F5C" w14:textId="77777777" w:rsidR="00CC650C" w:rsidRDefault="00000000">
                  <w:pPr>
                    <w:numPr>
                      <w:ilvl w:val="0"/>
                      <w:numId w:val="156"/>
                    </w:numPr>
                    <w:spacing w:line="281" w:lineRule="auto"/>
                  </w:pPr>
                  <w:r>
                    <w:rPr>
                      <w:rFonts w:ascii="Roboto" w:eastAsia="Roboto" w:hAnsi="Roboto" w:cs="Roboto"/>
                      <w:sz w:val="21"/>
                      <w:szCs w:val="21"/>
                    </w:rPr>
                    <w:t>Melt the 2X TA in a microwave. Make sure the cap is loose! The agar must be completely melted, so carefully swirl the bottle and check to make sure there are no clumps. The 2X TA should come to a boil but not boil over.</w:t>
                  </w:r>
                </w:p>
                <w:p w14:paraId="3459A4AF" w14:textId="77777777" w:rsidR="00CC650C" w:rsidRDefault="00000000">
                  <w:pPr>
                    <w:numPr>
                      <w:ilvl w:val="0"/>
                      <w:numId w:val="156"/>
                    </w:numPr>
                    <w:spacing w:after="380" w:line="281" w:lineRule="auto"/>
                  </w:pPr>
                  <w:r>
                    <w:rPr>
                      <w:rFonts w:ascii="Roboto" w:eastAsia="Roboto" w:hAnsi="Roboto" w:cs="Roboto"/>
                      <w:sz w:val="21"/>
                      <w:szCs w:val="21"/>
                    </w:rPr>
                    <w:t>Once the agar is completely melted, place the 2X TA into a 55 °C water bath. When both solutions are at 55 °C, aseptically add the medium-calcium mixture to the 2X TA and swirl.</w:t>
                  </w:r>
                </w:p>
              </w:tc>
            </w:tr>
            <w:tr w:rsidR="00CC650C" w14:paraId="4357CF1F" w14:textId="77777777">
              <w:trPr>
                <w:trHeight w:val="795"/>
              </w:trPr>
              <w:tc>
                <w:tcPr>
                  <w:tcW w:w="8008" w:type="dxa"/>
                  <w:gridSpan w:val="4"/>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6EA3DF5"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25C59668" w14:textId="77777777">
              <w:trPr>
                <w:trHeight w:val="1050"/>
              </w:trPr>
              <w:tc>
                <w:tcPr>
                  <w:tcW w:w="70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AB1C06A"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Sterilize</w:t>
                  </w:r>
                </w:p>
              </w:tc>
              <w:tc>
                <w:tcPr>
                  <w:tcW w:w="7300"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02F686B"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All ingredients must be added using aseptic technique. The final medium cannot be autoclaved or filter-sterilized.</w:t>
                  </w:r>
                </w:p>
              </w:tc>
            </w:tr>
            <w:tr w:rsidR="00CC650C" w14:paraId="1C4FDB68" w14:textId="77777777">
              <w:trPr>
                <w:trHeight w:val="795"/>
              </w:trPr>
              <w:tc>
                <w:tcPr>
                  <w:tcW w:w="8008" w:type="dxa"/>
                  <w:gridSpan w:val="4"/>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827DCD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7E3D4A2C" w14:textId="77777777">
              <w:trPr>
                <w:trHeight w:val="2445"/>
              </w:trPr>
              <w:tc>
                <w:tcPr>
                  <w:tcW w:w="70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EA0DA35"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Store</w:t>
                  </w:r>
                </w:p>
              </w:tc>
              <w:tc>
                <w:tcPr>
                  <w:tcW w:w="7300"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BDFEA49" w14:textId="77777777" w:rsidR="00CC650C" w:rsidRDefault="00000000">
                  <w:pPr>
                    <w:spacing w:after="300" w:line="281" w:lineRule="auto"/>
                    <w:jc w:val="center"/>
                    <w:rPr>
                      <w:rFonts w:ascii="Roboto" w:eastAsia="Roboto" w:hAnsi="Roboto" w:cs="Roboto"/>
                      <w:sz w:val="21"/>
                      <w:szCs w:val="21"/>
                    </w:rPr>
                  </w:pPr>
                  <w:r>
                    <w:rPr>
                      <w:rFonts w:ascii="Nova Mono" w:eastAsia="Nova Mono" w:hAnsi="Nova Mono" w:cs="Nova Mono"/>
                      <w:sz w:val="21"/>
                      <w:szCs w:val="21"/>
                    </w:rPr>
                    <w:t>In the 55 °C water bath ≤ 7days. Cooling to room temperature will cause the CaCl</w:t>
                  </w:r>
                  <w:r>
                    <w:rPr>
                      <w:rFonts w:ascii="Roboto" w:eastAsia="Roboto" w:hAnsi="Roboto" w:cs="Roboto"/>
                      <w:sz w:val="21"/>
                      <w:szCs w:val="21"/>
                      <w:vertAlign w:val="subscript"/>
                    </w:rPr>
                    <w:t>2</w:t>
                  </w:r>
                  <w:r>
                    <w:rPr>
                      <w:rFonts w:ascii="Roboto" w:eastAsia="Roboto" w:hAnsi="Roboto" w:cs="Roboto"/>
                      <w:sz w:val="21"/>
                      <w:szCs w:val="21"/>
                    </w:rPr>
                    <w:t xml:space="preserve"> to precipitate out of solution.</w:t>
                  </w:r>
                </w:p>
                <w:p w14:paraId="182BD3DB"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Discard if media is discolored or contaminated.</w:t>
                  </w:r>
                </w:p>
                <w:p w14:paraId="646B2A2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Repeated melting and solidifying of top agar will cause the agar to deteriorate and not solidify properly on plates.</w:t>
                  </w:r>
                </w:p>
              </w:tc>
            </w:tr>
            <w:tr w:rsidR="00CC650C" w14:paraId="6BA34AB4" w14:textId="77777777">
              <w:trPr>
                <w:trHeight w:val="795"/>
              </w:trPr>
              <w:tc>
                <w:tcPr>
                  <w:tcW w:w="8008" w:type="dxa"/>
                  <w:gridSpan w:val="4"/>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0536DAD"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26D961B8" w14:textId="77777777">
              <w:trPr>
                <w:trHeight w:val="1350"/>
              </w:trPr>
              <w:tc>
                <w:tcPr>
                  <w:tcW w:w="70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275D8D1"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lastRenderedPageBreak/>
                    <w:t>Usage</w:t>
                  </w:r>
                </w:p>
              </w:tc>
              <w:tc>
                <w:tcPr>
                  <w:tcW w:w="7300"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E0BCCD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In Protocol:</w:t>
                  </w:r>
                </w:p>
                <w:p w14:paraId="15BDA115"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5.3, 5.6, 6.1, 6.4, 6.5, 7.1, 11.1, 11.2, 11.3, 11.4, 12.1,12.2</w:t>
                  </w:r>
                </w:p>
              </w:tc>
            </w:tr>
            <w:tr w:rsidR="00CC650C" w14:paraId="54D23420" w14:textId="77777777">
              <w:trPr>
                <w:trHeight w:val="795"/>
              </w:trPr>
              <w:tc>
                <w:tcPr>
                  <w:tcW w:w="8008" w:type="dxa"/>
                  <w:gridSpan w:val="4"/>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C86A76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6E5445B3" w14:textId="77777777">
              <w:trPr>
                <w:trHeight w:val="2730"/>
              </w:trPr>
              <w:tc>
                <w:tcPr>
                  <w:tcW w:w="70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F26918F"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Notes</w:t>
                  </w:r>
                </w:p>
              </w:tc>
              <w:tc>
                <w:tcPr>
                  <w:tcW w:w="7300"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5AADDF0" w14:textId="77777777" w:rsidR="00CC650C" w:rsidRDefault="00000000">
                  <w:pPr>
                    <w:numPr>
                      <w:ilvl w:val="0"/>
                      <w:numId w:val="56"/>
                    </w:numPr>
                    <w:spacing w:before="160" w:line="281" w:lineRule="auto"/>
                  </w:pPr>
                  <w:r>
                    <w:rPr>
                      <w:rFonts w:ascii="Roboto" w:eastAsia="Roboto" w:hAnsi="Roboto" w:cs="Roboto"/>
                      <w:sz w:val="21"/>
                      <w:szCs w:val="21"/>
                    </w:rPr>
                    <w:t>The final agar concentration will be 0.4%</w:t>
                  </w:r>
                </w:p>
                <w:p w14:paraId="27110280" w14:textId="77777777" w:rsidR="00CC650C" w:rsidRDefault="00000000">
                  <w:pPr>
                    <w:numPr>
                      <w:ilvl w:val="0"/>
                      <w:numId w:val="38"/>
                    </w:numPr>
                    <w:spacing w:after="380" w:line="281" w:lineRule="auto"/>
                  </w:pPr>
                  <w:r>
                    <w:rPr>
                      <w:rFonts w:ascii="Roboto" w:eastAsia="Roboto" w:hAnsi="Roboto" w:cs="Roboto"/>
                      <w:sz w:val="21"/>
                      <w:szCs w:val="21"/>
                    </w:rPr>
                    <w:t>A good rule of thumb is that CaCl</w:t>
                  </w:r>
                  <w:r>
                    <w:rPr>
                      <w:rFonts w:ascii="Roboto" w:eastAsia="Roboto" w:hAnsi="Roboto" w:cs="Roboto"/>
                      <w:sz w:val="21"/>
                      <w:szCs w:val="21"/>
                      <w:vertAlign w:val="subscript"/>
                    </w:rPr>
                    <w:t>2</w:t>
                  </w:r>
                  <w:r>
                    <w:rPr>
                      <w:rFonts w:ascii="Roboto" w:eastAsia="Roboto" w:hAnsi="Roboto" w:cs="Roboto"/>
                      <w:sz w:val="21"/>
                      <w:szCs w:val="21"/>
                    </w:rPr>
                    <w:t xml:space="preserve"> should be added to all solutions that come in contact with phage, and ideally, this should happen immediately before the solution is used. This is because CaCl</w:t>
                  </w:r>
                  <w:r>
                    <w:rPr>
                      <w:rFonts w:ascii="Roboto" w:eastAsia="Roboto" w:hAnsi="Roboto" w:cs="Roboto"/>
                      <w:sz w:val="21"/>
                      <w:szCs w:val="21"/>
                      <w:vertAlign w:val="subscript"/>
                    </w:rPr>
                    <w:t>2</w:t>
                  </w:r>
                  <w:r>
                    <w:rPr>
                      <w:rFonts w:ascii="Roboto" w:eastAsia="Roboto" w:hAnsi="Roboto" w:cs="Roboto"/>
                      <w:sz w:val="21"/>
                      <w:szCs w:val="21"/>
                    </w:rPr>
                    <w:t xml:space="preserve"> will precipitate out when cooling after autoclaving or when refrigerated.</w:t>
                  </w:r>
                </w:p>
                <w:p w14:paraId="5299B8D3"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3. 3 – 5 mL of top agar is used per plating.</w:t>
                  </w:r>
                </w:p>
              </w:tc>
            </w:tr>
          </w:tbl>
          <w:p w14:paraId="3202D612" w14:textId="77777777" w:rsidR="00CC650C" w:rsidRDefault="00CC650C">
            <w:pPr>
              <w:spacing w:before="240" w:after="240"/>
              <w:rPr>
                <w:rFonts w:ascii="Calibri" w:eastAsia="Calibri" w:hAnsi="Calibri" w:cs="Calibri"/>
              </w:rPr>
            </w:pPr>
          </w:p>
        </w:tc>
      </w:tr>
    </w:tbl>
    <w:p w14:paraId="41A7E09B" w14:textId="77777777" w:rsidR="00CC650C" w:rsidRDefault="00CC650C">
      <w:pPr>
        <w:pStyle w:val="Heading1"/>
        <w:keepNext w:val="0"/>
        <w:keepLines w:val="0"/>
        <w:spacing w:before="480"/>
        <w:rPr>
          <w:rFonts w:ascii="Roboto" w:eastAsia="Roboto" w:hAnsi="Roboto" w:cs="Roboto"/>
          <w:b/>
          <w:color w:val="2F5496"/>
          <w:sz w:val="32"/>
          <w:szCs w:val="32"/>
        </w:rPr>
      </w:pPr>
      <w:bookmarkStart w:id="277" w:name="_547m56qjtfnq" w:colFirst="0" w:colLast="0"/>
      <w:bookmarkEnd w:id="277"/>
    </w:p>
    <w:p w14:paraId="60606636" w14:textId="77777777" w:rsidR="00CC650C" w:rsidRDefault="00CC650C">
      <w:pPr>
        <w:pStyle w:val="Heading1"/>
        <w:keepNext w:val="0"/>
        <w:keepLines w:val="0"/>
        <w:spacing w:before="480"/>
        <w:rPr>
          <w:rFonts w:ascii="Roboto" w:eastAsia="Roboto" w:hAnsi="Roboto" w:cs="Roboto"/>
          <w:b/>
          <w:color w:val="2F5496"/>
          <w:sz w:val="32"/>
          <w:szCs w:val="32"/>
        </w:rPr>
      </w:pPr>
      <w:bookmarkStart w:id="278" w:name="_b7a4r83ltmpv" w:colFirst="0" w:colLast="0"/>
      <w:bookmarkEnd w:id="278"/>
    </w:p>
    <w:p w14:paraId="6D3DFF87" w14:textId="77777777" w:rsidR="00CC650C" w:rsidRDefault="00CC650C">
      <w:pPr>
        <w:pStyle w:val="Heading1"/>
        <w:keepNext w:val="0"/>
        <w:keepLines w:val="0"/>
        <w:spacing w:before="480"/>
        <w:rPr>
          <w:rFonts w:ascii="Roboto" w:eastAsia="Roboto" w:hAnsi="Roboto" w:cs="Roboto"/>
          <w:b/>
          <w:color w:val="2F5496"/>
          <w:sz w:val="32"/>
          <w:szCs w:val="32"/>
        </w:rPr>
      </w:pPr>
      <w:bookmarkStart w:id="279" w:name="_ugfgdf3n4do4" w:colFirst="0" w:colLast="0"/>
      <w:bookmarkEnd w:id="279"/>
    </w:p>
    <w:p w14:paraId="7E80DD0B" w14:textId="77777777" w:rsidR="00CC650C" w:rsidRDefault="00000000">
      <w:pPr>
        <w:pStyle w:val="Heading1"/>
        <w:keepNext w:val="0"/>
        <w:keepLines w:val="0"/>
        <w:spacing w:before="480"/>
      </w:pPr>
      <w:bookmarkStart w:id="280" w:name="_td5fnqyv74" w:colFirst="0" w:colLast="0"/>
      <w:bookmarkEnd w:id="280"/>
      <w:r>
        <w:rPr>
          <w:rFonts w:ascii="Roboto" w:eastAsia="Roboto" w:hAnsi="Roboto" w:cs="Roboto"/>
          <w:b/>
          <w:color w:val="2F5496"/>
          <w:sz w:val="32"/>
          <w:szCs w:val="32"/>
        </w:rPr>
        <w:t>7H9 Top Agar (2X)</w:t>
      </w:r>
    </w:p>
    <w:tbl>
      <w:tblPr>
        <w:tblStyle w:val="affffffff9"/>
        <w:tblW w:w="10215" w:type="dxa"/>
        <w:tblBorders>
          <w:top w:val="nil"/>
          <w:left w:val="nil"/>
          <w:bottom w:val="nil"/>
          <w:right w:val="nil"/>
          <w:insideH w:val="nil"/>
          <w:insideV w:val="nil"/>
        </w:tblBorders>
        <w:tblLayout w:type="fixed"/>
        <w:tblLook w:val="0600" w:firstRow="0" w:lastRow="0" w:firstColumn="0" w:lastColumn="0" w:noHBand="1" w:noVBand="1"/>
      </w:tblPr>
      <w:tblGrid>
        <w:gridCol w:w="1965"/>
        <w:gridCol w:w="8250"/>
      </w:tblGrid>
      <w:tr w:rsidR="00CC650C" w14:paraId="57C41159" w14:textId="77777777">
        <w:trPr>
          <w:trHeight w:val="300"/>
        </w:trPr>
        <w:tc>
          <w:tcPr>
            <w:tcW w:w="1965" w:type="dxa"/>
            <w:tcBorders>
              <w:top w:val="single" w:sz="8" w:space="0" w:color="000000"/>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30ACEAB4"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8250" w:type="dxa"/>
            <w:tcBorders>
              <w:top w:val="single" w:sz="8" w:space="0" w:color="000000"/>
              <w:left w:val="nil"/>
              <w:bottom w:val="single" w:sz="8" w:space="0" w:color="000000"/>
              <w:right w:val="single" w:sz="8" w:space="0" w:color="000000"/>
            </w:tcBorders>
            <w:shd w:val="clear" w:color="auto" w:fill="CFE2F3"/>
            <w:tcMar>
              <w:top w:w="0" w:type="dxa"/>
              <w:left w:w="120" w:type="dxa"/>
              <w:bottom w:w="0" w:type="dxa"/>
              <w:right w:w="120" w:type="dxa"/>
            </w:tcMar>
          </w:tcPr>
          <w:p w14:paraId="74B4D108"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5FFED7FB" w14:textId="77777777">
        <w:trPr>
          <w:trHeight w:val="285"/>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17DA5D79"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2F40B224" w14:textId="77777777" w:rsidR="00CC650C" w:rsidRDefault="00000000">
            <w:pPr>
              <w:spacing w:before="240" w:after="240"/>
              <w:rPr>
                <w:rFonts w:ascii="Calibri" w:eastAsia="Calibri" w:hAnsi="Calibri" w:cs="Calibri"/>
                <w:b/>
              </w:rPr>
            </w:pPr>
            <w:r>
              <w:rPr>
                <w:rFonts w:ascii="Calibri" w:eastAsia="Calibri" w:hAnsi="Calibri" w:cs="Calibri"/>
                <w:b/>
              </w:rPr>
              <w:t>7H9 Top Agar (2X)</w:t>
            </w:r>
          </w:p>
        </w:tc>
      </w:tr>
      <w:tr w:rsidR="00CC650C" w14:paraId="7071925D" w14:textId="77777777">
        <w:trPr>
          <w:trHeight w:val="630"/>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4EB0AE45" w14:textId="77777777" w:rsidR="00CC650C" w:rsidRDefault="00000000">
            <w:pPr>
              <w:spacing w:before="240" w:after="240" w:line="273" w:lineRule="auto"/>
              <w:rPr>
                <w:rFonts w:ascii="Calibri" w:eastAsia="Calibri" w:hAnsi="Calibri" w:cs="Calibri"/>
                <w:b/>
              </w:rPr>
            </w:pPr>
            <w:r>
              <w:rPr>
                <w:rFonts w:ascii="Calibri" w:eastAsia="Calibri" w:hAnsi="Calibri" w:cs="Calibri"/>
                <w:b/>
              </w:rPr>
              <w:t>imgtext</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6B1A7118" w14:textId="77777777" w:rsidR="00CC650C" w:rsidRDefault="00000000">
            <w:pPr>
              <w:spacing w:before="240" w:after="240"/>
              <w:rPr>
                <w:rFonts w:ascii="Calibri" w:eastAsia="Calibri" w:hAnsi="Calibri" w:cs="Calibri"/>
                <w:b/>
              </w:rPr>
            </w:pPr>
            <w:r>
              <w:rPr>
                <w:rFonts w:ascii="Calibri" w:eastAsia="Calibri" w:hAnsi="Calibri" w:cs="Calibri"/>
                <w:b/>
              </w:rPr>
              <w:t>Recipe Cards</w:t>
            </w:r>
          </w:p>
        </w:tc>
      </w:tr>
      <w:tr w:rsidR="00CC650C" w14:paraId="234BC7F1"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5008E24F"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7FDED985" w14:textId="77777777" w:rsidR="00CC650C" w:rsidRDefault="00000000">
            <w:pPr>
              <w:spacing w:before="240" w:after="240"/>
              <w:rPr>
                <w:rFonts w:ascii="Calibri" w:eastAsia="Calibri" w:hAnsi="Calibri" w:cs="Calibri"/>
                <w:b/>
              </w:rPr>
            </w:pPr>
            <w:r>
              <w:rPr>
                <w:rFonts w:ascii="Calibri" w:eastAsia="Calibri" w:hAnsi="Calibri" w:cs="Calibri"/>
                <w:b/>
              </w:rPr>
              <w:t>recipe-cards.svg</w:t>
            </w:r>
          </w:p>
        </w:tc>
      </w:tr>
      <w:tr w:rsidR="00CC650C" w14:paraId="7923342B"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2D422F82" w14:textId="77777777" w:rsidR="00CC650C" w:rsidRDefault="00000000">
            <w:pPr>
              <w:spacing w:before="240" w:after="240"/>
              <w:rPr>
                <w:rFonts w:ascii="Calibri" w:eastAsia="Calibri" w:hAnsi="Calibri" w:cs="Calibri"/>
                <w:b/>
              </w:rPr>
            </w:pPr>
            <w:r>
              <w:rPr>
                <w:rFonts w:ascii="Calibri" w:eastAsia="Calibri" w:hAnsi="Calibri" w:cs="Calibri"/>
                <w:b/>
              </w:rPr>
              <w:lastRenderedPageBreak/>
              <w:t>content</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5F256897" w14:textId="77777777" w:rsidR="00CC650C" w:rsidRDefault="00CC650C">
            <w:pPr>
              <w:spacing w:before="460" w:after="460"/>
              <w:rPr>
                <w:rFonts w:ascii="Roboto" w:eastAsia="Roboto" w:hAnsi="Roboto" w:cs="Roboto"/>
                <w:b/>
                <w:color w:val="FFFFFF"/>
                <w:sz w:val="36"/>
                <w:szCs w:val="36"/>
              </w:rPr>
            </w:pPr>
          </w:p>
          <w:tbl>
            <w:tblPr>
              <w:tblStyle w:val="affffffffa"/>
              <w:tblW w:w="76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711"/>
              <w:gridCol w:w="3453"/>
              <w:gridCol w:w="1224"/>
              <w:gridCol w:w="2222"/>
            </w:tblGrid>
            <w:tr w:rsidR="00CC650C" w14:paraId="25A3B475" w14:textId="77777777">
              <w:trPr>
                <w:trHeight w:val="795"/>
              </w:trPr>
              <w:tc>
                <w:tcPr>
                  <w:tcW w:w="7609" w:type="dxa"/>
                  <w:gridSpan w:val="4"/>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392A44F1"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 xml:space="preserve">2X Middlebrook Top Agar (2X TA; 1 L)       </w:t>
                  </w:r>
                </w:p>
              </w:tc>
            </w:tr>
            <w:tr w:rsidR="00CC650C" w14:paraId="2BC2FF29" w14:textId="77777777">
              <w:trPr>
                <w:trHeight w:val="795"/>
              </w:trPr>
              <w:tc>
                <w:tcPr>
                  <w:tcW w:w="7609" w:type="dxa"/>
                  <w:gridSpan w:val="4"/>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44EBD5B"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020CB044" w14:textId="77777777">
              <w:trPr>
                <w:trHeight w:val="1290"/>
              </w:trPr>
              <w:tc>
                <w:tcPr>
                  <w:tcW w:w="4163"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2C39D16"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For bacterial host</w:t>
                  </w:r>
                </w:p>
              </w:tc>
              <w:tc>
                <w:tcPr>
                  <w:tcW w:w="3446"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56E42F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i/>
                      <w:sz w:val="21"/>
                      <w:szCs w:val="21"/>
                    </w:rPr>
                    <w:t xml:space="preserve">M. smegmatis </w:t>
                  </w:r>
                  <w:r>
                    <w:rPr>
                      <w:rFonts w:ascii="Roboto" w:eastAsia="Roboto" w:hAnsi="Roboto" w:cs="Roboto"/>
                      <w:sz w:val="21"/>
                      <w:szCs w:val="21"/>
                    </w:rPr>
                    <w:t>mc</w:t>
                  </w:r>
                  <w:r>
                    <w:rPr>
                      <w:rFonts w:ascii="Roboto" w:eastAsia="Roboto" w:hAnsi="Roboto" w:cs="Roboto"/>
                      <w:sz w:val="21"/>
                      <w:szCs w:val="21"/>
                      <w:vertAlign w:val="superscript"/>
                    </w:rPr>
                    <w:t>2</w:t>
                  </w:r>
                  <w:r>
                    <w:rPr>
                      <w:rFonts w:ascii="Roboto" w:eastAsia="Roboto" w:hAnsi="Roboto" w:cs="Roboto"/>
                      <w:sz w:val="21"/>
                      <w:szCs w:val="21"/>
                    </w:rPr>
                    <w:t>155 only</w:t>
                  </w:r>
                </w:p>
              </w:tc>
            </w:tr>
            <w:tr w:rsidR="00CC650C" w14:paraId="22A9D44F" w14:textId="77777777">
              <w:trPr>
                <w:trHeight w:val="795"/>
              </w:trPr>
              <w:tc>
                <w:tcPr>
                  <w:tcW w:w="7609" w:type="dxa"/>
                  <w:gridSpan w:val="4"/>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BD2D7B3"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37EAA272" w14:textId="77777777">
              <w:trPr>
                <w:trHeight w:val="795"/>
              </w:trPr>
              <w:tc>
                <w:tcPr>
                  <w:tcW w:w="4163"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842A2DA"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Ingredients</w:t>
                  </w:r>
                </w:p>
              </w:tc>
              <w:tc>
                <w:tcPr>
                  <w:tcW w:w="1224"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F6E8253"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Amount</w:t>
                  </w:r>
                </w:p>
              </w:tc>
              <w:tc>
                <w:tcPr>
                  <w:tcW w:w="222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D8A9108"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Final Concentration</w:t>
                  </w:r>
                </w:p>
              </w:tc>
            </w:tr>
            <w:tr w:rsidR="00CC650C" w14:paraId="1B740716" w14:textId="77777777">
              <w:trPr>
                <w:trHeight w:val="2205"/>
              </w:trPr>
              <w:tc>
                <w:tcPr>
                  <w:tcW w:w="4163"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F66AE47"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7H9 broth base</w:t>
                  </w:r>
                </w:p>
                <w:p w14:paraId="6138C2D7"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Agar</w:t>
                  </w:r>
                </w:p>
                <w:p w14:paraId="5997A545"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ddH</w:t>
                  </w:r>
                  <w:r>
                    <w:rPr>
                      <w:rFonts w:ascii="Roboto" w:eastAsia="Roboto" w:hAnsi="Roboto" w:cs="Roboto"/>
                      <w:b/>
                      <w:sz w:val="21"/>
                      <w:szCs w:val="21"/>
                      <w:vertAlign w:val="subscript"/>
                    </w:rPr>
                    <w:t>2</w:t>
                  </w:r>
                  <w:r>
                    <w:rPr>
                      <w:rFonts w:ascii="Roboto" w:eastAsia="Roboto" w:hAnsi="Roboto" w:cs="Roboto"/>
                      <w:b/>
                      <w:sz w:val="21"/>
                      <w:szCs w:val="21"/>
                    </w:rPr>
                    <w:t>O</w:t>
                  </w:r>
                </w:p>
              </w:tc>
              <w:tc>
                <w:tcPr>
                  <w:tcW w:w="1224"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9AC28E0"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4.7 g</w:t>
                  </w:r>
                </w:p>
                <w:p w14:paraId="4CA8E6ED"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8 g</w:t>
                  </w:r>
                </w:p>
                <w:p w14:paraId="06AFEBD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 L</w:t>
                  </w:r>
                </w:p>
              </w:tc>
              <w:tc>
                <w:tcPr>
                  <w:tcW w:w="222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5F847F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p w14:paraId="40EE926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0.8 %</w:t>
                  </w:r>
                </w:p>
              </w:tc>
            </w:tr>
            <w:tr w:rsidR="00CC650C" w14:paraId="44375F49" w14:textId="77777777">
              <w:trPr>
                <w:trHeight w:val="795"/>
              </w:trPr>
              <w:tc>
                <w:tcPr>
                  <w:tcW w:w="7609" w:type="dxa"/>
                  <w:gridSpan w:val="4"/>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D40A64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17FAB746" w14:textId="77777777">
              <w:trPr>
                <w:trHeight w:val="5415"/>
              </w:trPr>
              <w:tc>
                <w:tcPr>
                  <w:tcW w:w="710"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B4F5288"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lastRenderedPageBreak/>
                    <w:t>To Prepare</w:t>
                  </w:r>
                </w:p>
              </w:tc>
              <w:tc>
                <w:tcPr>
                  <w:tcW w:w="6899"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D1DEB2B" w14:textId="77777777" w:rsidR="00CC650C" w:rsidRDefault="00000000">
                  <w:pPr>
                    <w:numPr>
                      <w:ilvl w:val="0"/>
                      <w:numId w:val="5"/>
                    </w:numPr>
                    <w:spacing w:before="160" w:line="281" w:lineRule="auto"/>
                  </w:pPr>
                  <w:r>
                    <w:rPr>
                      <w:rFonts w:ascii="Roboto" w:eastAsia="Roboto" w:hAnsi="Roboto" w:cs="Roboto"/>
                      <w:sz w:val="21"/>
                      <w:szCs w:val="21"/>
                    </w:rPr>
                    <w:t>Place ddH</w:t>
                  </w:r>
                  <w:r>
                    <w:rPr>
                      <w:rFonts w:ascii="Roboto" w:eastAsia="Roboto" w:hAnsi="Roboto" w:cs="Roboto"/>
                      <w:sz w:val="21"/>
                      <w:szCs w:val="21"/>
                      <w:vertAlign w:val="subscript"/>
                    </w:rPr>
                    <w:t>2</w:t>
                  </w:r>
                  <w:r>
                    <w:rPr>
                      <w:rFonts w:ascii="Roboto" w:eastAsia="Roboto" w:hAnsi="Roboto" w:cs="Roboto"/>
                      <w:sz w:val="21"/>
                      <w:szCs w:val="21"/>
                    </w:rPr>
                    <w:t>O and a stir bar, then broth base and agar, into an Erlenmeyer flask; put onto a stir plate.</w:t>
                  </w:r>
                </w:p>
                <w:p w14:paraId="0FD3C091" w14:textId="77777777" w:rsidR="00CC650C" w:rsidRDefault="00000000">
                  <w:pPr>
                    <w:numPr>
                      <w:ilvl w:val="0"/>
                      <w:numId w:val="5"/>
                    </w:numPr>
                    <w:spacing w:line="281" w:lineRule="auto"/>
                  </w:pPr>
                  <w:r>
                    <w:rPr>
                      <w:rFonts w:ascii="Roboto" w:eastAsia="Roboto" w:hAnsi="Roboto" w:cs="Roboto"/>
                      <w:sz w:val="21"/>
                      <w:szCs w:val="21"/>
                    </w:rPr>
                    <w:t>Stir until the broth base powder is completely dissolved (the agar will not dissolve until it is heated).</w:t>
                  </w:r>
                </w:p>
                <w:p w14:paraId="498F3C63" w14:textId="77777777" w:rsidR="00CC650C" w:rsidRDefault="00000000">
                  <w:pPr>
                    <w:numPr>
                      <w:ilvl w:val="0"/>
                      <w:numId w:val="5"/>
                    </w:numPr>
                    <w:spacing w:line="281" w:lineRule="auto"/>
                  </w:pPr>
                  <w:r>
                    <w:rPr>
                      <w:rFonts w:ascii="Roboto" w:eastAsia="Roboto" w:hAnsi="Roboto" w:cs="Roboto"/>
                      <w:sz w:val="21"/>
                      <w:szCs w:val="21"/>
                    </w:rPr>
                    <w:t>Autoclave the flask, and cool to 55 °C in a 55 °C water bath.</w:t>
                  </w:r>
                </w:p>
                <w:p w14:paraId="170C8745" w14:textId="77777777" w:rsidR="00CC650C" w:rsidRDefault="00000000">
                  <w:pPr>
                    <w:numPr>
                      <w:ilvl w:val="0"/>
                      <w:numId w:val="5"/>
                    </w:numPr>
                    <w:spacing w:line="281" w:lineRule="auto"/>
                  </w:pPr>
                  <w:r>
                    <w:rPr>
                      <w:rFonts w:ascii="Roboto" w:eastAsia="Roboto" w:hAnsi="Roboto" w:cs="Roboto"/>
                      <w:sz w:val="21"/>
                      <w:szCs w:val="21"/>
                    </w:rPr>
                    <w:t>Gently swirl the solution to evenly distribute the agar.</w:t>
                  </w:r>
                </w:p>
                <w:p w14:paraId="56AE2BB8" w14:textId="77777777" w:rsidR="00CC650C" w:rsidRDefault="00000000">
                  <w:pPr>
                    <w:numPr>
                      <w:ilvl w:val="0"/>
                      <w:numId w:val="5"/>
                    </w:numPr>
                    <w:spacing w:line="281" w:lineRule="auto"/>
                  </w:pPr>
                  <w:r>
                    <w:rPr>
                      <w:rFonts w:ascii="Roboto" w:eastAsia="Roboto" w:hAnsi="Roboto" w:cs="Roboto"/>
                      <w:sz w:val="21"/>
                      <w:szCs w:val="21"/>
                    </w:rPr>
                    <w:t>In a hood, using aseptic technique, dispense into sterile bottles using only half the available volume (e.g., for a 100 mL bottle, add 50 mL of 2X TA; this will allow you to add 50 mL of media directly to the molten 2X TA to prepare 1X TA). Keep any lids loose until the agar has solidified.</w:t>
                  </w:r>
                </w:p>
                <w:p w14:paraId="72D020E2" w14:textId="77777777" w:rsidR="00CC650C" w:rsidRDefault="00000000">
                  <w:pPr>
                    <w:numPr>
                      <w:ilvl w:val="0"/>
                      <w:numId w:val="5"/>
                    </w:numPr>
                    <w:spacing w:line="281" w:lineRule="auto"/>
                  </w:pPr>
                  <w:r>
                    <w:rPr>
                      <w:rFonts w:ascii="Roboto" w:eastAsia="Roboto" w:hAnsi="Roboto" w:cs="Roboto"/>
                      <w:sz w:val="21"/>
                      <w:szCs w:val="21"/>
                    </w:rPr>
                    <w:t>Tighten lids for storage.</w:t>
                  </w:r>
                </w:p>
                <w:p w14:paraId="358A85A6" w14:textId="77777777" w:rsidR="00CC650C" w:rsidRDefault="00000000">
                  <w:pPr>
                    <w:numPr>
                      <w:ilvl w:val="0"/>
                      <w:numId w:val="5"/>
                    </w:numPr>
                    <w:spacing w:line="281" w:lineRule="auto"/>
                  </w:pPr>
                  <w:r>
                    <w:rPr>
                      <w:rFonts w:ascii="Roboto" w:eastAsia="Roboto" w:hAnsi="Roboto" w:cs="Roboto"/>
                      <w:sz w:val="21"/>
                      <w:szCs w:val="21"/>
                    </w:rPr>
                    <w:t>To melt stored top agar for use, heat in a microwave using 30 second intervals until agar has completely melted.</w:t>
                  </w:r>
                </w:p>
                <w:p w14:paraId="1E35FB69" w14:textId="77777777" w:rsidR="00CC650C" w:rsidRDefault="00000000">
                  <w:pPr>
                    <w:numPr>
                      <w:ilvl w:val="0"/>
                      <w:numId w:val="5"/>
                    </w:numPr>
                    <w:spacing w:after="380" w:line="281" w:lineRule="auto"/>
                  </w:pPr>
                  <w:r>
                    <w:rPr>
                      <w:rFonts w:ascii="Roboto" w:eastAsia="Roboto" w:hAnsi="Roboto" w:cs="Roboto"/>
                      <w:sz w:val="21"/>
                      <w:szCs w:val="21"/>
                    </w:rPr>
                    <w:t>Repeated melting and solidifying of top agar will cause the agar to deteriorate and not solidify properly on plates.</w:t>
                  </w:r>
                </w:p>
              </w:tc>
            </w:tr>
            <w:tr w:rsidR="00CC650C" w14:paraId="5CD590BE" w14:textId="77777777">
              <w:trPr>
                <w:trHeight w:val="795"/>
              </w:trPr>
              <w:tc>
                <w:tcPr>
                  <w:tcW w:w="7609" w:type="dxa"/>
                  <w:gridSpan w:val="4"/>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855C0E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575B8E6C" w14:textId="77777777">
              <w:trPr>
                <w:trHeight w:val="795"/>
              </w:trPr>
              <w:tc>
                <w:tcPr>
                  <w:tcW w:w="4163"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81E9F6B"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Sterilize</w:t>
                  </w:r>
                </w:p>
              </w:tc>
              <w:tc>
                <w:tcPr>
                  <w:tcW w:w="3446"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9D68FE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Autoclave</w:t>
                  </w:r>
                </w:p>
              </w:tc>
            </w:tr>
            <w:tr w:rsidR="00CC650C" w14:paraId="66177D26" w14:textId="77777777">
              <w:trPr>
                <w:trHeight w:val="795"/>
              </w:trPr>
              <w:tc>
                <w:tcPr>
                  <w:tcW w:w="7609" w:type="dxa"/>
                  <w:gridSpan w:val="4"/>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E73A896"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3DAB13F7" w14:textId="77777777">
              <w:trPr>
                <w:trHeight w:val="1050"/>
              </w:trPr>
              <w:tc>
                <w:tcPr>
                  <w:tcW w:w="4163"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E2901FB"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Store</w:t>
                  </w:r>
                </w:p>
              </w:tc>
              <w:tc>
                <w:tcPr>
                  <w:tcW w:w="3446"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63DD89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As a solid, store at room temperature, indefinitely. Discard if media is discolored or contaminated.</w:t>
                  </w:r>
                </w:p>
              </w:tc>
            </w:tr>
            <w:tr w:rsidR="00CC650C" w14:paraId="452B0BF5" w14:textId="77777777">
              <w:trPr>
                <w:trHeight w:val="795"/>
              </w:trPr>
              <w:tc>
                <w:tcPr>
                  <w:tcW w:w="7609" w:type="dxa"/>
                  <w:gridSpan w:val="4"/>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729AEFD"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6D63D187" w14:textId="77777777">
              <w:trPr>
                <w:trHeight w:val="2505"/>
              </w:trPr>
              <w:tc>
                <w:tcPr>
                  <w:tcW w:w="4163"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F768CFF"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lastRenderedPageBreak/>
                    <w:t>Usage</w:t>
                  </w:r>
                </w:p>
              </w:tc>
              <w:tc>
                <w:tcPr>
                  <w:tcW w:w="3446"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20BE80F"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In Recipe:</w:t>
                  </w:r>
                </w:p>
                <w:p w14:paraId="3DD23D9F" w14:textId="77777777" w:rsidR="00CC650C" w:rsidRDefault="00000000">
                  <w:pPr>
                    <w:numPr>
                      <w:ilvl w:val="0"/>
                      <w:numId w:val="87"/>
                    </w:numPr>
                    <w:spacing w:before="160" w:after="380" w:line="281" w:lineRule="auto"/>
                  </w:pPr>
                  <w:r>
                    <w:rPr>
                      <w:rFonts w:ascii="Roboto" w:eastAsia="Roboto" w:hAnsi="Roboto" w:cs="Roboto"/>
                      <w:sz w:val="21"/>
                      <w:szCs w:val="21"/>
                    </w:rPr>
                    <w:t>1X Middlebrook Top Agar</w:t>
                  </w:r>
                  <w:r>
                    <w:rPr>
                      <w:rFonts w:ascii="Roboto" w:eastAsia="Roboto" w:hAnsi="Roboto" w:cs="Roboto"/>
                      <w:sz w:val="21"/>
                      <w:szCs w:val="21"/>
                    </w:rPr>
                    <w:br/>
                    <w:t xml:space="preserve"> </w:t>
                  </w:r>
                </w:p>
                <w:p w14:paraId="4592E31D"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In Protocol:</w:t>
                  </w:r>
                </w:p>
                <w:p w14:paraId="2F1FAE05" w14:textId="77777777" w:rsidR="00CC650C" w:rsidRDefault="00000000">
                  <w:pPr>
                    <w:numPr>
                      <w:ilvl w:val="0"/>
                      <w:numId w:val="79"/>
                    </w:numPr>
                    <w:spacing w:before="160" w:after="380" w:line="281" w:lineRule="auto"/>
                  </w:pPr>
                  <w:r>
                    <w:rPr>
                      <w:rFonts w:ascii="Roboto" w:eastAsia="Roboto" w:hAnsi="Roboto" w:cs="Roboto"/>
                      <w:sz w:val="21"/>
                      <w:szCs w:val="21"/>
                    </w:rPr>
                    <w:t>12.1</w:t>
                  </w:r>
                </w:p>
              </w:tc>
            </w:tr>
            <w:tr w:rsidR="00CC650C" w14:paraId="64B9F71F" w14:textId="77777777">
              <w:trPr>
                <w:trHeight w:val="795"/>
              </w:trPr>
              <w:tc>
                <w:tcPr>
                  <w:tcW w:w="7609" w:type="dxa"/>
                  <w:gridSpan w:val="4"/>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96A0E7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50BB6C66" w14:textId="77777777">
              <w:trPr>
                <w:trHeight w:val="795"/>
              </w:trPr>
              <w:tc>
                <w:tcPr>
                  <w:tcW w:w="4163"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D4A3ED2"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Notes</w:t>
                  </w:r>
                </w:p>
              </w:tc>
              <w:tc>
                <w:tcPr>
                  <w:tcW w:w="3446"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458E0F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2.5 L of 2X top agar is sufficient for per semester for ~ 20 students</w:t>
                  </w:r>
                </w:p>
              </w:tc>
            </w:tr>
          </w:tbl>
          <w:p w14:paraId="413A6AE2" w14:textId="77777777" w:rsidR="00CC650C" w:rsidRDefault="00CC650C">
            <w:pPr>
              <w:spacing w:before="240" w:after="240"/>
              <w:rPr>
                <w:rFonts w:ascii="Calibri" w:eastAsia="Calibri" w:hAnsi="Calibri" w:cs="Calibri"/>
              </w:rPr>
            </w:pPr>
          </w:p>
        </w:tc>
      </w:tr>
    </w:tbl>
    <w:p w14:paraId="56954E2E" w14:textId="77777777" w:rsidR="00CC650C" w:rsidRDefault="00000000">
      <w:pPr>
        <w:pStyle w:val="Heading1"/>
        <w:keepNext w:val="0"/>
        <w:keepLines w:val="0"/>
        <w:spacing w:before="480"/>
      </w:pPr>
      <w:bookmarkStart w:id="281" w:name="_yf49ly41xlg5" w:colFirst="0" w:colLast="0"/>
      <w:bookmarkEnd w:id="281"/>
      <w:r>
        <w:rPr>
          <w:rFonts w:ascii="Roboto" w:eastAsia="Roboto" w:hAnsi="Roboto" w:cs="Roboto"/>
          <w:b/>
          <w:color w:val="2F5496"/>
          <w:sz w:val="32"/>
          <w:szCs w:val="32"/>
        </w:rPr>
        <w:lastRenderedPageBreak/>
        <w:t>Luria Agar (L-Agar) Plates</w:t>
      </w:r>
    </w:p>
    <w:tbl>
      <w:tblPr>
        <w:tblStyle w:val="affffffffb"/>
        <w:tblW w:w="10215" w:type="dxa"/>
        <w:tblBorders>
          <w:top w:val="nil"/>
          <w:left w:val="nil"/>
          <w:bottom w:val="nil"/>
          <w:right w:val="nil"/>
          <w:insideH w:val="nil"/>
          <w:insideV w:val="nil"/>
        </w:tblBorders>
        <w:tblLayout w:type="fixed"/>
        <w:tblLook w:val="0600" w:firstRow="0" w:lastRow="0" w:firstColumn="0" w:lastColumn="0" w:noHBand="1" w:noVBand="1"/>
      </w:tblPr>
      <w:tblGrid>
        <w:gridCol w:w="1965"/>
        <w:gridCol w:w="8250"/>
      </w:tblGrid>
      <w:tr w:rsidR="00CC650C" w14:paraId="70EC35ED" w14:textId="77777777">
        <w:trPr>
          <w:trHeight w:val="300"/>
        </w:trPr>
        <w:tc>
          <w:tcPr>
            <w:tcW w:w="1965" w:type="dxa"/>
            <w:tcBorders>
              <w:top w:val="single" w:sz="8" w:space="0" w:color="000000"/>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38E51E97"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8250" w:type="dxa"/>
            <w:tcBorders>
              <w:top w:val="single" w:sz="8" w:space="0" w:color="000000"/>
              <w:left w:val="nil"/>
              <w:bottom w:val="single" w:sz="8" w:space="0" w:color="000000"/>
              <w:right w:val="single" w:sz="8" w:space="0" w:color="000000"/>
            </w:tcBorders>
            <w:shd w:val="clear" w:color="auto" w:fill="CFE2F3"/>
            <w:tcMar>
              <w:top w:w="0" w:type="dxa"/>
              <w:left w:w="120" w:type="dxa"/>
              <w:bottom w:w="0" w:type="dxa"/>
              <w:right w:w="120" w:type="dxa"/>
            </w:tcMar>
          </w:tcPr>
          <w:p w14:paraId="48D36591"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6EEA4CBE" w14:textId="77777777">
        <w:trPr>
          <w:trHeight w:val="285"/>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30DDC587"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46EF8C68" w14:textId="77777777" w:rsidR="00CC650C" w:rsidRDefault="00000000">
            <w:pPr>
              <w:spacing w:before="240" w:after="240"/>
              <w:rPr>
                <w:rFonts w:ascii="Calibri" w:eastAsia="Calibri" w:hAnsi="Calibri" w:cs="Calibri"/>
                <w:b/>
              </w:rPr>
            </w:pPr>
            <w:r>
              <w:rPr>
                <w:rFonts w:ascii="Calibri" w:eastAsia="Calibri" w:hAnsi="Calibri" w:cs="Calibri"/>
                <w:b/>
              </w:rPr>
              <w:t>Luria Agar (L-Agar) Plates</w:t>
            </w:r>
          </w:p>
        </w:tc>
      </w:tr>
      <w:tr w:rsidR="00CC650C" w14:paraId="055D809F" w14:textId="77777777">
        <w:trPr>
          <w:trHeight w:val="630"/>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2D8F027F" w14:textId="77777777" w:rsidR="00CC650C" w:rsidRDefault="00000000">
            <w:pPr>
              <w:spacing w:before="240" w:after="240" w:line="273" w:lineRule="auto"/>
              <w:rPr>
                <w:rFonts w:ascii="Calibri" w:eastAsia="Calibri" w:hAnsi="Calibri" w:cs="Calibri"/>
                <w:b/>
              </w:rPr>
            </w:pPr>
            <w:r>
              <w:rPr>
                <w:rFonts w:ascii="Calibri" w:eastAsia="Calibri" w:hAnsi="Calibri" w:cs="Calibri"/>
                <w:b/>
              </w:rPr>
              <w:t>imgtext</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625F8426" w14:textId="77777777" w:rsidR="00CC650C" w:rsidRDefault="00000000">
            <w:pPr>
              <w:spacing w:before="240" w:after="240"/>
              <w:rPr>
                <w:rFonts w:ascii="Calibri" w:eastAsia="Calibri" w:hAnsi="Calibri" w:cs="Calibri"/>
                <w:b/>
              </w:rPr>
            </w:pPr>
            <w:r>
              <w:rPr>
                <w:rFonts w:ascii="Calibri" w:eastAsia="Calibri" w:hAnsi="Calibri" w:cs="Calibri"/>
                <w:b/>
              </w:rPr>
              <w:t>Recipe Cards</w:t>
            </w:r>
          </w:p>
        </w:tc>
      </w:tr>
      <w:tr w:rsidR="00CC650C" w14:paraId="1898B49D"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6F1C0CEE"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2228F701" w14:textId="77777777" w:rsidR="00CC650C" w:rsidRDefault="00000000">
            <w:pPr>
              <w:spacing w:before="240" w:after="240"/>
              <w:rPr>
                <w:rFonts w:ascii="Calibri" w:eastAsia="Calibri" w:hAnsi="Calibri" w:cs="Calibri"/>
                <w:b/>
              </w:rPr>
            </w:pPr>
            <w:r>
              <w:rPr>
                <w:rFonts w:ascii="Calibri" w:eastAsia="Calibri" w:hAnsi="Calibri" w:cs="Calibri"/>
                <w:b/>
              </w:rPr>
              <w:t>recipe-cards.svg</w:t>
            </w:r>
          </w:p>
        </w:tc>
      </w:tr>
      <w:tr w:rsidR="00CC650C" w14:paraId="0F9DA6BD"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355596F2"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2F8C8653" w14:textId="77777777" w:rsidR="00CC650C" w:rsidRDefault="00CC650C">
            <w:pPr>
              <w:spacing w:before="460" w:after="460"/>
              <w:rPr>
                <w:rFonts w:ascii="Calibri" w:eastAsia="Calibri" w:hAnsi="Calibri" w:cs="Calibri"/>
                <w:b/>
                <w:color w:val="FFFFFF"/>
                <w:sz w:val="36"/>
                <w:szCs w:val="36"/>
              </w:rPr>
            </w:pPr>
          </w:p>
          <w:tbl>
            <w:tblPr>
              <w:tblStyle w:val="affffffffc"/>
              <w:tblW w:w="80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725"/>
              <w:gridCol w:w="1163"/>
              <w:gridCol w:w="3643"/>
              <w:gridCol w:w="2479"/>
            </w:tblGrid>
            <w:tr w:rsidR="00CC650C" w14:paraId="418D07AE" w14:textId="77777777">
              <w:trPr>
                <w:trHeight w:val="795"/>
              </w:trPr>
              <w:tc>
                <w:tcPr>
                  <w:tcW w:w="8007" w:type="dxa"/>
                  <w:gridSpan w:val="4"/>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3D09F1C6"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 xml:space="preserve">Luria Agar (L-Agar) Plates (1 L)                    </w:t>
                  </w:r>
                </w:p>
              </w:tc>
            </w:tr>
            <w:tr w:rsidR="00CC650C" w14:paraId="0DB982BC" w14:textId="77777777">
              <w:trPr>
                <w:trHeight w:val="795"/>
              </w:trPr>
              <w:tc>
                <w:tcPr>
                  <w:tcW w:w="8007" w:type="dxa"/>
                  <w:gridSpan w:val="4"/>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A6C7461"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lastRenderedPageBreak/>
                    <w:t xml:space="preserve"> </w:t>
                  </w:r>
                </w:p>
              </w:tc>
            </w:tr>
            <w:tr w:rsidR="00CC650C" w14:paraId="1286533C" w14:textId="77777777">
              <w:trPr>
                <w:trHeight w:val="1290"/>
              </w:trPr>
              <w:tc>
                <w:tcPr>
                  <w:tcW w:w="1887"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0D92371"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For bacterial host</w:t>
                  </w:r>
                </w:p>
              </w:tc>
              <w:tc>
                <w:tcPr>
                  <w:tcW w:w="6120"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53161EB"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i/>
                      <w:sz w:val="21"/>
                      <w:szCs w:val="21"/>
                    </w:rPr>
                    <w:t xml:space="preserve">M. smegmatis </w:t>
                  </w:r>
                  <w:r>
                    <w:rPr>
                      <w:rFonts w:ascii="Roboto" w:eastAsia="Roboto" w:hAnsi="Roboto" w:cs="Roboto"/>
                      <w:sz w:val="21"/>
                      <w:szCs w:val="21"/>
                    </w:rPr>
                    <w:t>mc</w:t>
                  </w:r>
                  <w:r>
                    <w:rPr>
                      <w:rFonts w:ascii="Roboto" w:eastAsia="Roboto" w:hAnsi="Roboto" w:cs="Roboto"/>
                      <w:sz w:val="21"/>
                      <w:szCs w:val="21"/>
                      <w:vertAlign w:val="superscript"/>
                    </w:rPr>
                    <w:t>2</w:t>
                  </w:r>
                  <w:r>
                    <w:rPr>
                      <w:rFonts w:ascii="Roboto" w:eastAsia="Roboto" w:hAnsi="Roboto" w:cs="Roboto"/>
                      <w:sz w:val="21"/>
                      <w:szCs w:val="21"/>
                    </w:rPr>
                    <w:t>155 only</w:t>
                  </w:r>
                </w:p>
              </w:tc>
            </w:tr>
            <w:tr w:rsidR="00CC650C" w14:paraId="4DBD89F2" w14:textId="77777777">
              <w:trPr>
                <w:trHeight w:val="795"/>
              </w:trPr>
              <w:tc>
                <w:tcPr>
                  <w:tcW w:w="8007" w:type="dxa"/>
                  <w:gridSpan w:val="4"/>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633D6A0"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7AFE95AE" w14:textId="77777777">
              <w:trPr>
                <w:trHeight w:val="795"/>
              </w:trPr>
              <w:tc>
                <w:tcPr>
                  <w:tcW w:w="724"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B61F03D"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Ingredients</w:t>
                  </w:r>
                </w:p>
              </w:tc>
              <w:tc>
                <w:tcPr>
                  <w:tcW w:w="4805"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74A4081"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Amount</w:t>
                  </w:r>
                </w:p>
              </w:tc>
              <w:tc>
                <w:tcPr>
                  <w:tcW w:w="247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69987E0"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Final Concentration</w:t>
                  </w:r>
                </w:p>
              </w:tc>
            </w:tr>
            <w:tr w:rsidR="00CC650C" w14:paraId="7C39795F" w14:textId="77777777">
              <w:trPr>
                <w:trHeight w:val="3540"/>
              </w:trPr>
              <w:tc>
                <w:tcPr>
                  <w:tcW w:w="724"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3C1376A"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Luria broth base</w:t>
                  </w:r>
                </w:p>
                <w:p w14:paraId="7677931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Agar</w:t>
                  </w:r>
                </w:p>
                <w:p w14:paraId="6452619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ddH</w:t>
                  </w:r>
                  <w:r>
                    <w:rPr>
                      <w:rFonts w:ascii="Roboto" w:eastAsia="Roboto" w:hAnsi="Roboto" w:cs="Roboto"/>
                      <w:sz w:val="21"/>
                      <w:szCs w:val="21"/>
                      <w:vertAlign w:val="subscript"/>
                    </w:rPr>
                    <w:t>2</w:t>
                  </w:r>
                  <w:r>
                    <w:rPr>
                      <w:rFonts w:ascii="Roboto" w:eastAsia="Roboto" w:hAnsi="Roboto" w:cs="Roboto"/>
                      <w:sz w:val="21"/>
                      <w:szCs w:val="21"/>
                    </w:rPr>
                    <w:t>O</w:t>
                  </w:r>
                </w:p>
                <w:p w14:paraId="477703D2"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CB stock (if using)</w:t>
                  </w:r>
                </w:p>
                <w:p w14:paraId="3BDA75F1"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CHX </w:t>
                  </w:r>
                  <w:r>
                    <w:rPr>
                      <w:rFonts w:ascii="Roboto" w:eastAsia="Roboto" w:hAnsi="Roboto" w:cs="Roboto"/>
                      <w:sz w:val="21"/>
                      <w:szCs w:val="21"/>
                    </w:rPr>
                    <w:lastRenderedPageBreak/>
                    <w:t>stock</w:t>
                  </w:r>
                </w:p>
              </w:tc>
              <w:tc>
                <w:tcPr>
                  <w:tcW w:w="4805"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6EB728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lastRenderedPageBreak/>
                    <w:t>15.5 g</w:t>
                  </w:r>
                </w:p>
                <w:p w14:paraId="51963016"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15 g</w:t>
                  </w:r>
                </w:p>
                <w:p w14:paraId="09BFA3E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To 1 L</w:t>
                  </w:r>
                </w:p>
                <w:p w14:paraId="180045B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1.0 mL</w:t>
                  </w:r>
                </w:p>
                <w:p w14:paraId="5D80358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1.0 mL</w:t>
                  </w:r>
                </w:p>
              </w:tc>
              <w:tc>
                <w:tcPr>
                  <w:tcW w:w="247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A9376E2"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p w14:paraId="26447DF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p w14:paraId="2CA1399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p w14:paraId="402BD716"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50 µg/mL</w:t>
                  </w:r>
                </w:p>
                <w:p w14:paraId="6CE7306B"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10 µg/mL</w:t>
                  </w:r>
                </w:p>
              </w:tc>
            </w:tr>
            <w:tr w:rsidR="00CC650C" w14:paraId="3AA12B4D" w14:textId="77777777">
              <w:trPr>
                <w:trHeight w:val="795"/>
              </w:trPr>
              <w:tc>
                <w:tcPr>
                  <w:tcW w:w="8007" w:type="dxa"/>
                  <w:gridSpan w:val="4"/>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3F21F22"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1FEFF6DA" w14:textId="77777777">
              <w:trPr>
                <w:trHeight w:val="4095"/>
              </w:trPr>
              <w:tc>
                <w:tcPr>
                  <w:tcW w:w="724"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406FB8B"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Prepare</w:t>
                  </w:r>
                </w:p>
              </w:tc>
              <w:tc>
                <w:tcPr>
                  <w:tcW w:w="7283"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AECE3C8" w14:textId="77777777" w:rsidR="00CC650C" w:rsidRDefault="00000000">
                  <w:pPr>
                    <w:numPr>
                      <w:ilvl w:val="0"/>
                      <w:numId w:val="132"/>
                    </w:numPr>
                    <w:spacing w:before="160" w:line="281" w:lineRule="auto"/>
                  </w:pPr>
                  <w:r>
                    <w:rPr>
                      <w:rFonts w:ascii="Calibri" w:eastAsia="Calibri" w:hAnsi="Calibri" w:cs="Calibri"/>
                      <w:sz w:val="21"/>
                      <w:szCs w:val="21"/>
                    </w:rPr>
                    <w:t>To 1 L of ddH</w:t>
                  </w:r>
                  <w:r>
                    <w:rPr>
                      <w:rFonts w:ascii="Calibri" w:eastAsia="Calibri" w:hAnsi="Calibri" w:cs="Calibri"/>
                      <w:sz w:val="21"/>
                      <w:szCs w:val="21"/>
                      <w:vertAlign w:val="subscript"/>
                    </w:rPr>
                    <w:t>2</w:t>
                  </w:r>
                  <w:r>
                    <w:rPr>
                      <w:rFonts w:ascii="Calibri" w:eastAsia="Calibri" w:hAnsi="Calibri" w:cs="Calibri"/>
                      <w:sz w:val="21"/>
                      <w:szCs w:val="21"/>
                    </w:rPr>
                    <w:t>O in a large flask, add 15.5 g of Luria broth base and 15 g agar. Mix well with a magnetic stir bar.</w:t>
                  </w:r>
                </w:p>
                <w:p w14:paraId="5CEB32CA" w14:textId="77777777" w:rsidR="00CC650C" w:rsidRDefault="00000000">
                  <w:pPr>
                    <w:numPr>
                      <w:ilvl w:val="0"/>
                      <w:numId w:val="70"/>
                    </w:numPr>
                    <w:spacing w:line="281" w:lineRule="auto"/>
                  </w:pPr>
                  <w:r>
                    <w:rPr>
                      <w:rFonts w:ascii="Calibri" w:eastAsia="Calibri" w:hAnsi="Calibri" w:cs="Calibri"/>
                      <w:sz w:val="21"/>
                      <w:szCs w:val="21"/>
                    </w:rPr>
                    <w:t>Autoclave the flask.</w:t>
                  </w:r>
                </w:p>
                <w:p w14:paraId="460865FF" w14:textId="77777777" w:rsidR="00CC650C" w:rsidRDefault="00000000">
                  <w:pPr>
                    <w:numPr>
                      <w:ilvl w:val="0"/>
                      <w:numId w:val="54"/>
                    </w:numPr>
                    <w:spacing w:line="281" w:lineRule="auto"/>
                  </w:pPr>
                  <w:r>
                    <w:rPr>
                      <w:rFonts w:ascii="Calibri" w:eastAsia="Calibri" w:hAnsi="Calibri" w:cs="Calibri"/>
                      <w:sz w:val="21"/>
                      <w:szCs w:val="21"/>
                    </w:rPr>
                    <w:t>Cool to 55 °C in a 55 °C water bath.</w:t>
                  </w:r>
                </w:p>
                <w:p w14:paraId="4B3DAFB8" w14:textId="77777777" w:rsidR="00CC650C" w:rsidRDefault="00000000">
                  <w:pPr>
                    <w:numPr>
                      <w:ilvl w:val="0"/>
                      <w:numId w:val="119"/>
                    </w:numPr>
                    <w:spacing w:line="281" w:lineRule="auto"/>
                  </w:pPr>
                  <w:r>
                    <w:rPr>
                      <w:rFonts w:ascii="Calibri" w:eastAsia="Calibri" w:hAnsi="Calibri" w:cs="Calibri"/>
                      <w:sz w:val="21"/>
                      <w:szCs w:val="21"/>
                    </w:rPr>
                    <w:t>Once the agar has cooled to 50-55 °C, aseptically add antimicrobials as necessary.</w:t>
                  </w:r>
                </w:p>
                <w:p w14:paraId="188AF5A5" w14:textId="77777777" w:rsidR="00CC650C" w:rsidRDefault="00000000">
                  <w:pPr>
                    <w:numPr>
                      <w:ilvl w:val="0"/>
                      <w:numId w:val="211"/>
                    </w:numPr>
                    <w:spacing w:line="281" w:lineRule="auto"/>
                  </w:pPr>
                  <w:r>
                    <w:rPr>
                      <w:rFonts w:ascii="Calibri" w:eastAsia="Calibri" w:hAnsi="Calibri" w:cs="Calibri"/>
                      <w:sz w:val="21"/>
                      <w:szCs w:val="21"/>
                    </w:rPr>
                    <w:t>Mix well by swirling, and avoid bubbles.</w:t>
                  </w:r>
                </w:p>
                <w:p w14:paraId="25FE7F94" w14:textId="77777777" w:rsidR="00CC650C" w:rsidRDefault="00000000">
                  <w:pPr>
                    <w:numPr>
                      <w:ilvl w:val="0"/>
                      <w:numId w:val="142"/>
                    </w:numPr>
                    <w:spacing w:line="281" w:lineRule="auto"/>
                  </w:pPr>
                  <w:r>
                    <w:rPr>
                      <w:rFonts w:ascii="Calibri" w:eastAsia="Calibri" w:hAnsi="Calibri" w:cs="Calibri"/>
                      <w:sz w:val="21"/>
                      <w:szCs w:val="21"/>
                    </w:rPr>
                    <w:t>Using aseptic technique, pour agar into Petri dishes.</w:t>
                  </w:r>
                </w:p>
                <w:p w14:paraId="2F7112EE" w14:textId="77777777" w:rsidR="00CC650C" w:rsidRDefault="00000000">
                  <w:pPr>
                    <w:numPr>
                      <w:ilvl w:val="0"/>
                      <w:numId w:val="142"/>
                    </w:numPr>
                    <w:spacing w:after="380" w:line="281" w:lineRule="auto"/>
                  </w:pPr>
                  <w:r>
                    <w:rPr>
                      <w:rFonts w:ascii="Calibri" w:eastAsia="Calibri" w:hAnsi="Calibri" w:cs="Calibri"/>
                      <w:sz w:val="21"/>
                      <w:szCs w:val="21"/>
                    </w:rPr>
                    <w:t>Allow the agar to set overnight.*</w:t>
                  </w:r>
                </w:p>
              </w:tc>
            </w:tr>
            <w:tr w:rsidR="00CC650C" w14:paraId="7C3A288D" w14:textId="77777777">
              <w:trPr>
                <w:trHeight w:val="795"/>
              </w:trPr>
              <w:tc>
                <w:tcPr>
                  <w:tcW w:w="8007" w:type="dxa"/>
                  <w:gridSpan w:val="4"/>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3DDBA1F"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796AD071" w14:textId="77777777">
              <w:trPr>
                <w:trHeight w:val="795"/>
              </w:trPr>
              <w:tc>
                <w:tcPr>
                  <w:tcW w:w="724"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E329BA3"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Sterilize</w:t>
                  </w:r>
                </w:p>
              </w:tc>
              <w:tc>
                <w:tcPr>
                  <w:tcW w:w="7283"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689A42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Autoclave (see above)</w:t>
                  </w:r>
                </w:p>
              </w:tc>
            </w:tr>
            <w:tr w:rsidR="00CC650C" w14:paraId="45AD0012" w14:textId="77777777">
              <w:trPr>
                <w:trHeight w:val="795"/>
              </w:trPr>
              <w:tc>
                <w:tcPr>
                  <w:tcW w:w="8007" w:type="dxa"/>
                  <w:gridSpan w:val="4"/>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1CB7750"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lastRenderedPageBreak/>
                    <w:t xml:space="preserve"> </w:t>
                  </w:r>
                </w:p>
              </w:tc>
            </w:tr>
            <w:tr w:rsidR="00CC650C" w14:paraId="6CFD7CDA" w14:textId="77777777">
              <w:trPr>
                <w:trHeight w:val="1290"/>
              </w:trPr>
              <w:tc>
                <w:tcPr>
                  <w:tcW w:w="724"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8E87B5F"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Store</w:t>
                  </w:r>
                </w:p>
              </w:tc>
              <w:tc>
                <w:tcPr>
                  <w:tcW w:w="7283"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9D1B445"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At 4 °C, for up to 3 months. Plates can still be used beyond 3 months, although the antimicrobials may have been partially degraded. Discard if plate is discolored or contaminated.</w:t>
                  </w:r>
                </w:p>
              </w:tc>
            </w:tr>
            <w:tr w:rsidR="00CC650C" w14:paraId="7AAAF833" w14:textId="77777777">
              <w:trPr>
                <w:trHeight w:val="795"/>
              </w:trPr>
              <w:tc>
                <w:tcPr>
                  <w:tcW w:w="8007" w:type="dxa"/>
                  <w:gridSpan w:val="4"/>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3ABA37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47B6F8B1" w14:textId="77777777">
              <w:trPr>
                <w:trHeight w:val="1350"/>
              </w:trPr>
              <w:tc>
                <w:tcPr>
                  <w:tcW w:w="724"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C00B2EB"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Usage</w:t>
                  </w:r>
                </w:p>
              </w:tc>
              <w:tc>
                <w:tcPr>
                  <w:tcW w:w="7283"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1DC948D"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In Protocol:</w:t>
                  </w:r>
                </w:p>
                <w:p w14:paraId="563B9B05"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5.3, 5.4, 5.6, 6.1, 6.4, 6.5, 7.1, 11.1, 11.2, 11.3, 11.4, 12.2</w:t>
                  </w:r>
                </w:p>
              </w:tc>
            </w:tr>
            <w:tr w:rsidR="00CC650C" w14:paraId="3A69C562" w14:textId="77777777">
              <w:trPr>
                <w:trHeight w:val="795"/>
              </w:trPr>
              <w:tc>
                <w:tcPr>
                  <w:tcW w:w="8007" w:type="dxa"/>
                  <w:gridSpan w:val="4"/>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16F6B0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2B8C5C30" w14:textId="77777777">
              <w:trPr>
                <w:trHeight w:val="4665"/>
              </w:trPr>
              <w:tc>
                <w:tcPr>
                  <w:tcW w:w="724"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6C61247"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Notes</w:t>
                  </w:r>
                </w:p>
              </w:tc>
              <w:tc>
                <w:tcPr>
                  <w:tcW w:w="7283"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7B7E0D1" w14:textId="77777777" w:rsidR="00CC650C" w:rsidRDefault="00000000">
                  <w:pPr>
                    <w:numPr>
                      <w:ilvl w:val="0"/>
                      <w:numId w:val="57"/>
                    </w:numPr>
                    <w:spacing w:before="160" w:line="281" w:lineRule="auto"/>
                  </w:pPr>
                  <w:r>
                    <w:rPr>
                      <w:rFonts w:ascii="Calibri" w:eastAsia="Calibri" w:hAnsi="Calibri" w:cs="Calibri"/>
                      <w:sz w:val="21"/>
                      <w:szCs w:val="21"/>
                    </w:rPr>
                    <w:t>Prior to adding antibiotics or antimicrobials, the cooled medium can be aliquoted into sterile bottles, allowed to solidify, and stored at room temperature. The solidified agar can be melted by autoclaving for 5 mins, or in a microwave. Antimicrobials should only be added once the freshly melted agar has cooled to 55 ˚C.</w:t>
                  </w:r>
                </w:p>
                <w:p w14:paraId="6438A683" w14:textId="77777777" w:rsidR="00CC650C" w:rsidRDefault="00000000">
                  <w:pPr>
                    <w:numPr>
                      <w:ilvl w:val="0"/>
                      <w:numId w:val="57"/>
                    </w:numPr>
                    <w:spacing w:line="281" w:lineRule="auto"/>
                  </w:pPr>
                  <w:r>
                    <w:rPr>
                      <w:rFonts w:ascii="Calibri" w:eastAsia="Calibri" w:hAnsi="Calibri" w:cs="Calibri"/>
                      <w:sz w:val="21"/>
                      <w:szCs w:val="21"/>
                    </w:rPr>
                    <w:t>Prior to use, agar plates stored at 4 ˚C should be allowed to warm to room temperature.</w:t>
                  </w:r>
                </w:p>
                <w:p w14:paraId="6C58E1B4" w14:textId="77777777" w:rsidR="00CC650C" w:rsidRDefault="00000000">
                  <w:pPr>
                    <w:numPr>
                      <w:ilvl w:val="0"/>
                      <w:numId w:val="57"/>
                    </w:numPr>
                    <w:spacing w:line="281" w:lineRule="auto"/>
                  </w:pPr>
                  <w:r>
                    <w:rPr>
                      <w:rFonts w:ascii="Calibri" w:eastAsia="Calibri" w:hAnsi="Calibri" w:cs="Calibri"/>
                      <w:sz w:val="21"/>
                      <w:szCs w:val="21"/>
                    </w:rPr>
                    <w:t>1 L of agar is sufficient to prepare 50 agar plates.</w:t>
                  </w:r>
                </w:p>
                <w:p w14:paraId="28D7A8BC" w14:textId="77777777" w:rsidR="00CC650C" w:rsidRDefault="00000000">
                  <w:pPr>
                    <w:numPr>
                      <w:ilvl w:val="0"/>
                      <w:numId w:val="57"/>
                    </w:numPr>
                    <w:spacing w:line="281" w:lineRule="auto"/>
                  </w:pPr>
                  <w:r>
                    <w:rPr>
                      <w:rFonts w:ascii="Calibri" w:eastAsia="Calibri" w:hAnsi="Calibri" w:cs="Calibri"/>
                      <w:sz w:val="21"/>
                      <w:szCs w:val="21"/>
                    </w:rPr>
                    <w:t>* Though the agar will set within 1 – 2 hours, allowing the plates to sit at room temperature overnight helps remove some water content within the agar. Drying plates in this manner helps prevent top agar, when used, from slipping on the surface of the agar.</w:t>
                  </w:r>
                </w:p>
                <w:p w14:paraId="7470EEF6" w14:textId="77777777" w:rsidR="00CC650C" w:rsidRDefault="00000000">
                  <w:pPr>
                    <w:numPr>
                      <w:ilvl w:val="0"/>
                      <w:numId w:val="57"/>
                    </w:numPr>
                    <w:spacing w:after="380" w:line="281" w:lineRule="auto"/>
                  </w:pPr>
                  <w:r>
                    <w:rPr>
                      <w:rFonts w:ascii="Calibri" w:eastAsia="Calibri" w:hAnsi="Calibri" w:cs="Calibri"/>
                      <w:sz w:val="21"/>
                      <w:szCs w:val="21"/>
                    </w:rPr>
                    <w:t>Approximately 1,500 agar plates are used per semester per class of 20 students. Consider preparing plates in batches of 500 plates.</w:t>
                  </w:r>
                </w:p>
              </w:tc>
            </w:tr>
          </w:tbl>
          <w:p w14:paraId="42B96AFD" w14:textId="77777777" w:rsidR="00CC650C" w:rsidRDefault="00CC650C">
            <w:pPr>
              <w:spacing w:before="600" w:after="240"/>
              <w:ind w:right="100"/>
              <w:rPr>
                <w:rFonts w:ascii="Calibri" w:eastAsia="Calibri" w:hAnsi="Calibri" w:cs="Calibri"/>
              </w:rPr>
            </w:pPr>
          </w:p>
          <w:p w14:paraId="5E4A45AC" w14:textId="77777777" w:rsidR="00CC650C" w:rsidRDefault="00CC650C">
            <w:pPr>
              <w:spacing w:before="600" w:after="240"/>
              <w:rPr>
                <w:rFonts w:ascii="Calibri" w:eastAsia="Calibri" w:hAnsi="Calibri" w:cs="Calibri"/>
              </w:rPr>
            </w:pPr>
          </w:p>
          <w:p w14:paraId="625FC88D" w14:textId="77777777" w:rsidR="00CC650C" w:rsidRDefault="00CC650C">
            <w:pPr>
              <w:spacing w:before="240" w:after="240"/>
              <w:rPr>
                <w:rFonts w:ascii="Calibri" w:eastAsia="Calibri" w:hAnsi="Calibri" w:cs="Calibri"/>
              </w:rPr>
            </w:pPr>
          </w:p>
        </w:tc>
      </w:tr>
    </w:tbl>
    <w:p w14:paraId="2E124826" w14:textId="77777777" w:rsidR="00CC650C" w:rsidRDefault="00CC650C">
      <w:pPr>
        <w:pStyle w:val="Heading1"/>
        <w:keepNext w:val="0"/>
        <w:keepLines w:val="0"/>
        <w:spacing w:before="480"/>
        <w:rPr>
          <w:rFonts w:ascii="Roboto" w:eastAsia="Roboto" w:hAnsi="Roboto" w:cs="Roboto"/>
          <w:b/>
          <w:color w:val="2F5496"/>
          <w:sz w:val="32"/>
          <w:szCs w:val="32"/>
        </w:rPr>
      </w:pPr>
      <w:bookmarkStart w:id="282" w:name="_njctxll7t3eb" w:colFirst="0" w:colLast="0"/>
      <w:bookmarkEnd w:id="282"/>
    </w:p>
    <w:p w14:paraId="0E66A915" w14:textId="77777777" w:rsidR="00CC650C" w:rsidRDefault="00CC650C">
      <w:pPr>
        <w:pStyle w:val="Heading1"/>
        <w:keepNext w:val="0"/>
        <w:keepLines w:val="0"/>
        <w:spacing w:before="480"/>
        <w:rPr>
          <w:rFonts w:ascii="Roboto" w:eastAsia="Roboto" w:hAnsi="Roboto" w:cs="Roboto"/>
          <w:b/>
          <w:color w:val="2F5496"/>
          <w:sz w:val="32"/>
          <w:szCs w:val="32"/>
        </w:rPr>
      </w:pPr>
      <w:bookmarkStart w:id="283" w:name="_h6jqf6wx73ss" w:colFirst="0" w:colLast="0"/>
      <w:bookmarkEnd w:id="283"/>
    </w:p>
    <w:p w14:paraId="137144DA" w14:textId="77777777" w:rsidR="00CC650C" w:rsidRDefault="00CC650C">
      <w:pPr>
        <w:pStyle w:val="Heading1"/>
        <w:keepNext w:val="0"/>
        <w:keepLines w:val="0"/>
        <w:spacing w:before="480"/>
        <w:rPr>
          <w:rFonts w:ascii="Roboto" w:eastAsia="Roboto" w:hAnsi="Roboto" w:cs="Roboto"/>
          <w:b/>
          <w:color w:val="2F5496"/>
          <w:sz w:val="32"/>
          <w:szCs w:val="32"/>
        </w:rPr>
      </w:pPr>
      <w:bookmarkStart w:id="284" w:name="_a0zb2wv5chb" w:colFirst="0" w:colLast="0"/>
      <w:bookmarkEnd w:id="284"/>
    </w:p>
    <w:p w14:paraId="7B6B17D6" w14:textId="77777777" w:rsidR="00CC650C" w:rsidRDefault="00CC650C">
      <w:pPr>
        <w:pStyle w:val="Heading1"/>
        <w:keepNext w:val="0"/>
        <w:keepLines w:val="0"/>
        <w:spacing w:before="480"/>
        <w:rPr>
          <w:rFonts w:ascii="Roboto" w:eastAsia="Roboto" w:hAnsi="Roboto" w:cs="Roboto"/>
          <w:b/>
          <w:color w:val="2F5496"/>
          <w:sz w:val="32"/>
          <w:szCs w:val="32"/>
        </w:rPr>
      </w:pPr>
      <w:bookmarkStart w:id="285" w:name="_n7qb3revthcv" w:colFirst="0" w:colLast="0"/>
      <w:bookmarkEnd w:id="285"/>
    </w:p>
    <w:p w14:paraId="567E793B" w14:textId="77777777" w:rsidR="00CC650C" w:rsidRDefault="00000000">
      <w:pPr>
        <w:pStyle w:val="Heading1"/>
        <w:keepNext w:val="0"/>
        <w:keepLines w:val="0"/>
        <w:spacing w:before="480"/>
      </w:pPr>
      <w:bookmarkStart w:id="286" w:name="_ai7nrnw48erg" w:colFirst="0" w:colLast="0"/>
      <w:bookmarkEnd w:id="286"/>
      <w:r>
        <w:rPr>
          <w:rFonts w:ascii="Roboto" w:eastAsia="Roboto" w:hAnsi="Roboto" w:cs="Roboto"/>
          <w:b/>
          <w:color w:val="2F5496"/>
          <w:sz w:val="32"/>
          <w:szCs w:val="32"/>
        </w:rPr>
        <w:t>Media Supplement for Streptomyces phage</w:t>
      </w:r>
    </w:p>
    <w:tbl>
      <w:tblPr>
        <w:tblStyle w:val="affffffffd"/>
        <w:tblW w:w="10215" w:type="dxa"/>
        <w:tblBorders>
          <w:top w:val="nil"/>
          <w:left w:val="nil"/>
          <w:bottom w:val="nil"/>
          <w:right w:val="nil"/>
          <w:insideH w:val="nil"/>
          <w:insideV w:val="nil"/>
        </w:tblBorders>
        <w:tblLayout w:type="fixed"/>
        <w:tblLook w:val="0600" w:firstRow="0" w:lastRow="0" w:firstColumn="0" w:lastColumn="0" w:noHBand="1" w:noVBand="1"/>
      </w:tblPr>
      <w:tblGrid>
        <w:gridCol w:w="1965"/>
        <w:gridCol w:w="8250"/>
      </w:tblGrid>
      <w:tr w:rsidR="00CC650C" w14:paraId="7A623778" w14:textId="77777777">
        <w:trPr>
          <w:trHeight w:val="300"/>
        </w:trPr>
        <w:tc>
          <w:tcPr>
            <w:tcW w:w="1965" w:type="dxa"/>
            <w:tcBorders>
              <w:top w:val="single" w:sz="8" w:space="0" w:color="000000"/>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4CFDBC73"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8250" w:type="dxa"/>
            <w:tcBorders>
              <w:top w:val="single" w:sz="8" w:space="0" w:color="000000"/>
              <w:left w:val="nil"/>
              <w:bottom w:val="single" w:sz="8" w:space="0" w:color="000000"/>
              <w:right w:val="single" w:sz="8" w:space="0" w:color="000000"/>
            </w:tcBorders>
            <w:shd w:val="clear" w:color="auto" w:fill="CFE2F3"/>
            <w:tcMar>
              <w:top w:w="0" w:type="dxa"/>
              <w:left w:w="120" w:type="dxa"/>
              <w:bottom w:w="0" w:type="dxa"/>
              <w:right w:w="120" w:type="dxa"/>
            </w:tcMar>
          </w:tcPr>
          <w:p w14:paraId="3D3376D2"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6A1BA81D" w14:textId="77777777">
        <w:trPr>
          <w:trHeight w:val="285"/>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24F6E6FD"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2F083D12" w14:textId="77777777" w:rsidR="00CC650C" w:rsidRDefault="00000000">
            <w:pPr>
              <w:spacing w:before="240" w:after="240"/>
              <w:rPr>
                <w:rFonts w:ascii="Calibri" w:eastAsia="Calibri" w:hAnsi="Calibri" w:cs="Calibri"/>
                <w:b/>
              </w:rPr>
            </w:pPr>
            <w:r>
              <w:rPr>
                <w:rFonts w:ascii="Calibri" w:eastAsia="Calibri" w:hAnsi="Calibri" w:cs="Calibri"/>
                <w:b/>
              </w:rPr>
              <w:t>Media Supplement for Streptomyces phage</w:t>
            </w:r>
          </w:p>
        </w:tc>
      </w:tr>
      <w:tr w:rsidR="00CC650C" w14:paraId="519B1A9B" w14:textId="77777777">
        <w:trPr>
          <w:trHeight w:val="630"/>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420D52CD" w14:textId="77777777" w:rsidR="00CC650C" w:rsidRDefault="00000000">
            <w:pPr>
              <w:spacing w:before="240" w:after="240" w:line="273" w:lineRule="auto"/>
              <w:rPr>
                <w:rFonts w:ascii="Calibri" w:eastAsia="Calibri" w:hAnsi="Calibri" w:cs="Calibri"/>
                <w:b/>
              </w:rPr>
            </w:pPr>
            <w:r>
              <w:rPr>
                <w:rFonts w:ascii="Calibri" w:eastAsia="Calibri" w:hAnsi="Calibri" w:cs="Calibri"/>
                <w:b/>
              </w:rPr>
              <w:t>imgtext</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142E5C64" w14:textId="77777777" w:rsidR="00CC650C" w:rsidRDefault="00000000">
            <w:pPr>
              <w:spacing w:before="240" w:after="240"/>
              <w:rPr>
                <w:rFonts w:ascii="Calibri" w:eastAsia="Calibri" w:hAnsi="Calibri" w:cs="Calibri"/>
                <w:b/>
              </w:rPr>
            </w:pPr>
            <w:r>
              <w:rPr>
                <w:rFonts w:ascii="Calibri" w:eastAsia="Calibri" w:hAnsi="Calibri" w:cs="Calibri"/>
                <w:b/>
              </w:rPr>
              <w:t>Recipe Cards</w:t>
            </w:r>
          </w:p>
        </w:tc>
      </w:tr>
      <w:tr w:rsidR="00CC650C" w14:paraId="79F2B360"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46588194"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4C6FD95D" w14:textId="77777777" w:rsidR="00CC650C" w:rsidRDefault="00000000">
            <w:pPr>
              <w:spacing w:before="240" w:after="240"/>
              <w:rPr>
                <w:rFonts w:ascii="Calibri" w:eastAsia="Calibri" w:hAnsi="Calibri" w:cs="Calibri"/>
                <w:b/>
              </w:rPr>
            </w:pPr>
            <w:r>
              <w:rPr>
                <w:rFonts w:ascii="Calibri" w:eastAsia="Calibri" w:hAnsi="Calibri" w:cs="Calibri"/>
                <w:b/>
              </w:rPr>
              <w:t>recipe-cards.svg</w:t>
            </w:r>
          </w:p>
        </w:tc>
      </w:tr>
      <w:tr w:rsidR="00CC650C" w14:paraId="5C287D3D"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6ED86DF9"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7FFFCC49" w14:textId="77777777" w:rsidR="00CC650C" w:rsidRDefault="00CC650C">
            <w:pPr>
              <w:spacing w:before="460" w:after="460"/>
              <w:rPr>
                <w:rFonts w:ascii="Roboto" w:eastAsia="Roboto" w:hAnsi="Roboto" w:cs="Roboto"/>
                <w:b/>
                <w:color w:val="FFFFFF"/>
                <w:sz w:val="36"/>
                <w:szCs w:val="36"/>
              </w:rPr>
            </w:pPr>
          </w:p>
          <w:tbl>
            <w:tblPr>
              <w:tblStyle w:val="affffffffe"/>
              <w:tblW w:w="80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528"/>
              <w:gridCol w:w="1691"/>
              <w:gridCol w:w="4791"/>
            </w:tblGrid>
            <w:tr w:rsidR="00CC650C" w14:paraId="0B8C8260" w14:textId="77777777">
              <w:trPr>
                <w:trHeight w:val="795"/>
              </w:trPr>
              <w:tc>
                <w:tcPr>
                  <w:tcW w:w="8009" w:type="dxa"/>
                  <w:gridSpan w:val="3"/>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134CFCD7"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 xml:space="preserve">Media Supplement for </w:t>
                  </w:r>
                  <w:r>
                    <w:rPr>
                      <w:rFonts w:ascii="Roboto" w:eastAsia="Roboto" w:hAnsi="Roboto" w:cs="Roboto"/>
                      <w:b/>
                      <w:i/>
                      <w:sz w:val="21"/>
                      <w:szCs w:val="21"/>
                    </w:rPr>
                    <w:t>Streptomyces</w:t>
                  </w:r>
                  <w:r>
                    <w:rPr>
                      <w:rFonts w:ascii="Roboto" w:eastAsia="Roboto" w:hAnsi="Roboto" w:cs="Roboto"/>
                      <w:b/>
                      <w:sz w:val="21"/>
                      <w:szCs w:val="21"/>
                    </w:rPr>
                    <w:t xml:space="preserve"> phage (32.5 mL)</w:t>
                  </w:r>
                </w:p>
              </w:tc>
            </w:tr>
            <w:tr w:rsidR="00CC650C" w14:paraId="341416B6" w14:textId="77777777">
              <w:trPr>
                <w:trHeight w:val="1050"/>
              </w:trPr>
              <w:tc>
                <w:tcPr>
                  <w:tcW w:w="152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8724E2E"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lastRenderedPageBreak/>
                    <w:t>For bacterial host</w:t>
                  </w:r>
                </w:p>
              </w:tc>
              <w:tc>
                <w:tcPr>
                  <w:tcW w:w="6481"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42E021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i/>
                      <w:sz w:val="21"/>
                      <w:szCs w:val="21"/>
                    </w:rPr>
                    <w:t xml:space="preserve">Streptomyces </w:t>
                  </w:r>
                  <w:r>
                    <w:rPr>
                      <w:rFonts w:ascii="Roboto" w:eastAsia="Roboto" w:hAnsi="Roboto" w:cs="Roboto"/>
                      <w:sz w:val="21"/>
                      <w:szCs w:val="21"/>
                    </w:rPr>
                    <w:t>spp. only</w:t>
                  </w:r>
                </w:p>
              </w:tc>
            </w:tr>
            <w:tr w:rsidR="00CC650C" w14:paraId="05AE538E" w14:textId="77777777">
              <w:trPr>
                <w:trHeight w:val="795"/>
              </w:trPr>
              <w:tc>
                <w:tcPr>
                  <w:tcW w:w="152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1B8077B"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Ingredients</w:t>
                  </w:r>
                </w:p>
              </w:tc>
              <w:tc>
                <w:tcPr>
                  <w:tcW w:w="1691"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C03B87A"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Amount</w:t>
                  </w:r>
                </w:p>
              </w:tc>
              <w:tc>
                <w:tcPr>
                  <w:tcW w:w="4790"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5C8DC0B"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Final Concentration</w:t>
                  </w:r>
                </w:p>
              </w:tc>
            </w:tr>
            <w:tr w:rsidR="00CC650C" w14:paraId="2CA60272" w14:textId="77777777">
              <w:trPr>
                <w:trHeight w:val="2265"/>
              </w:trPr>
              <w:tc>
                <w:tcPr>
                  <w:tcW w:w="152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BC81056" w14:textId="77777777" w:rsidR="00CC650C" w:rsidRDefault="00000000">
                  <w:pPr>
                    <w:spacing w:after="300" w:line="281" w:lineRule="auto"/>
                    <w:jc w:val="center"/>
                    <w:rPr>
                      <w:rFonts w:ascii="Roboto" w:eastAsia="Roboto" w:hAnsi="Roboto" w:cs="Roboto"/>
                      <w:sz w:val="21"/>
                      <w:szCs w:val="21"/>
                      <w:vertAlign w:val="subscript"/>
                    </w:rPr>
                  </w:pPr>
                  <w:r>
                    <w:rPr>
                      <w:rFonts w:ascii="Roboto" w:eastAsia="Roboto" w:hAnsi="Roboto" w:cs="Roboto"/>
                      <w:sz w:val="21"/>
                      <w:szCs w:val="21"/>
                    </w:rPr>
                    <w:t>1 M MgCl</w:t>
                  </w:r>
                  <w:r>
                    <w:rPr>
                      <w:rFonts w:ascii="Roboto" w:eastAsia="Roboto" w:hAnsi="Roboto" w:cs="Roboto"/>
                      <w:sz w:val="21"/>
                      <w:szCs w:val="21"/>
                      <w:vertAlign w:val="subscript"/>
                    </w:rPr>
                    <w:t>2</w:t>
                  </w:r>
                </w:p>
                <w:p w14:paraId="15276417" w14:textId="77777777" w:rsidR="00CC650C" w:rsidRDefault="00000000">
                  <w:pPr>
                    <w:spacing w:after="300" w:line="281" w:lineRule="auto"/>
                    <w:jc w:val="center"/>
                    <w:rPr>
                      <w:rFonts w:ascii="Roboto" w:eastAsia="Roboto" w:hAnsi="Roboto" w:cs="Roboto"/>
                      <w:sz w:val="21"/>
                      <w:szCs w:val="21"/>
                      <w:vertAlign w:val="subscript"/>
                    </w:rPr>
                  </w:pPr>
                  <w:r>
                    <w:rPr>
                      <w:rFonts w:ascii="Roboto" w:eastAsia="Roboto" w:hAnsi="Roboto" w:cs="Roboto"/>
                      <w:sz w:val="21"/>
                      <w:szCs w:val="21"/>
                    </w:rPr>
                    <w:t>0.8 M Ca(NO</w:t>
                  </w:r>
                  <w:r>
                    <w:rPr>
                      <w:rFonts w:ascii="Roboto" w:eastAsia="Roboto" w:hAnsi="Roboto" w:cs="Roboto"/>
                      <w:sz w:val="21"/>
                      <w:szCs w:val="21"/>
                      <w:vertAlign w:val="subscript"/>
                    </w:rPr>
                    <w:t>3</w:t>
                  </w:r>
                  <w:r>
                    <w:rPr>
                      <w:rFonts w:ascii="Roboto" w:eastAsia="Roboto" w:hAnsi="Roboto" w:cs="Roboto"/>
                      <w:sz w:val="21"/>
                      <w:szCs w:val="21"/>
                    </w:rPr>
                    <w:t>)</w:t>
                  </w:r>
                  <w:r>
                    <w:rPr>
                      <w:rFonts w:ascii="Roboto" w:eastAsia="Roboto" w:hAnsi="Roboto" w:cs="Roboto"/>
                      <w:sz w:val="21"/>
                      <w:szCs w:val="21"/>
                      <w:vertAlign w:val="subscript"/>
                    </w:rPr>
                    <w:t>2</w:t>
                  </w:r>
                </w:p>
                <w:p w14:paraId="23377B0F"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40% Dextrose</w:t>
                  </w:r>
                </w:p>
              </w:tc>
              <w:tc>
                <w:tcPr>
                  <w:tcW w:w="1691"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278C3F2"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10 mL</w:t>
                  </w:r>
                </w:p>
                <w:p w14:paraId="0E01D80F"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10 mL</w:t>
                  </w:r>
                </w:p>
                <w:p w14:paraId="77CA7350"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12.5 mL</w:t>
                  </w:r>
                </w:p>
              </w:tc>
              <w:tc>
                <w:tcPr>
                  <w:tcW w:w="4790"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CB6C94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10 mM (after addition to culture media)</w:t>
                  </w:r>
                </w:p>
                <w:p w14:paraId="7B54CDDB"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8 mM (after addition to culture media)</w:t>
                  </w:r>
                </w:p>
                <w:p w14:paraId="7F6A50AD"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0.5% (after addition to culture media)</w:t>
                  </w:r>
                </w:p>
              </w:tc>
            </w:tr>
            <w:tr w:rsidR="00CC650C" w14:paraId="1D56C3D4" w14:textId="77777777">
              <w:trPr>
                <w:trHeight w:val="1500"/>
              </w:trPr>
              <w:tc>
                <w:tcPr>
                  <w:tcW w:w="152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7B8A428"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Prepare</w:t>
                  </w:r>
                </w:p>
              </w:tc>
              <w:tc>
                <w:tcPr>
                  <w:tcW w:w="6481"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17E7D15" w14:textId="77777777" w:rsidR="00CC650C" w:rsidRDefault="00000000">
                  <w:pPr>
                    <w:numPr>
                      <w:ilvl w:val="0"/>
                      <w:numId w:val="96"/>
                    </w:numPr>
                    <w:spacing w:before="160" w:line="281" w:lineRule="auto"/>
                  </w:pPr>
                  <w:r>
                    <w:rPr>
                      <w:rFonts w:ascii="Roboto" w:eastAsia="Roboto" w:hAnsi="Roboto" w:cs="Roboto"/>
                      <w:sz w:val="21"/>
                      <w:szCs w:val="21"/>
                    </w:rPr>
                    <w:t>Aseptically add each component to a sterile container to mix or add each directly to cooled, sterile culture media (per 1 L).</w:t>
                  </w:r>
                </w:p>
                <w:p w14:paraId="6C914D7E" w14:textId="77777777" w:rsidR="00CC650C" w:rsidRDefault="00000000">
                  <w:pPr>
                    <w:numPr>
                      <w:ilvl w:val="0"/>
                      <w:numId w:val="96"/>
                    </w:numPr>
                    <w:spacing w:after="380" w:line="281" w:lineRule="auto"/>
                  </w:pPr>
                  <w:r>
                    <w:rPr>
                      <w:rFonts w:ascii="Roboto" w:eastAsia="Roboto" w:hAnsi="Roboto" w:cs="Roboto"/>
                      <w:sz w:val="21"/>
                      <w:szCs w:val="21"/>
                    </w:rPr>
                    <w:t>Mix by gently swirling.</w:t>
                  </w:r>
                </w:p>
              </w:tc>
            </w:tr>
            <w:tr w:rsidR="00CC650C" w14:paraId="533FB6FD" w14:textId="77777777">
              <w:trPr>
                <w:trHeight w:val="795"/>
              </w:trPr>
              <w:tc>
                <w:tcPr>
                  <w:tcW w:w="152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4A34DFF"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Sterilize</w:t>
                  </w:r>
                </w:p>
              </w:tc>
              <w:tc>
                <w:tcPr>
                  <w:tcW w:w="6481"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7F3E90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Autoclave each component separately.</w:t>
                  </w:r>
                </w:p>
              </w:tc>
            </w:tr>
            <w:tr w:rsidR="00CC650C" w14:paraId="1493DA87" w14:textId="77777777">
              <w:trPr>
                <w:trHeight w:val="1050"/>
              </w:trPr>
              <w:tc>
                <w:tcPr>
                  <w:tcW w:w="152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E5BF501"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Store</w:t>
                  </w:r>
                </w:p>
              </w:tc>
              <w:tc>
                <w:tcPr>
                  <w:tcW w:w="6481"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8D31330"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At room temperature, for up to 1 year. Discard if solution is discolored, contaminated or has precipitation.</w:t>
                  </w:r>
                </w:p>
              </w:tc>
            </w:tr>
            <w:tr w:rsidR="00CC650C" w14:paraId="415E1EB6" w14:textId="77777777">
              <w:trPr>
                <w:trHeight w:val="1050"/>
              </w:trPr>
              <w:tc>
                <w:tcPr>
                  <w:tcW w:w="152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7332877"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Usage</w:t>
                  </w:r>
                </w:p>
              </w:tc>
              <w:tc>
                <w:tcPr>
                  <w:tcW w:w="6481"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0A4124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Nutrient Broth with Media Supplement for </w:t>
                  </w:r>
                  <w:r>
                    <w:rPr>
                      <w:rFonts w:ascii="Roboto" w:eastAsia="Roboto" w:hAnsi="Roboto" w:cs="Roboto"/>
                      <w:i/>
                      <w:sz w:val="21"/>
                      <w:szCs w:val="21"/>
                    </w:rPr>
                    <w:t>Streptomyces</w:t>
                  </w:r>
                  <w:r>
                    <w:rPr>
                      <w:rFonts w:ascii="Roboto" w:eastAsia="Roboto" w:hAnsi="Roboto" w:cs="Roboto"/>
                      <w:sz w:val="21"/>
                      <w:szCs w:val="21"/>
                    </w:rPr>
                    <w:t xml:space="preserve"> phage, Nutrient Agar with Media Supplement for </w:t>
                  </w:r>
                  <w:r>
                    <w:rPr>
                      <w:rFonts w:ascii="Roboto" w:eastAsia="Roboto" w:hAnsi="Roboto" w:cs="Roboto"/>
                      <w:i/>
                      <w:sz w:val="21"/>
                      <w:szCs w:val="21"/>
                    </w:rPr>
                    <w:t>Streptomyces</w:t>
                  </w:r>
                  <w:r>
                    <w:rPr>
                      <w:rFonts w:ascii="Roboto" w:eastAsia="Roboto" w:hAnsi="Roboto" w:cs="Roboto"/>
                      <w:sz w:val="21"/>
                      <w:szCs w:val="21"/>
                    </w:rPr>
                    <w:t xml:space="preserve"> phage</w:t>
                  </w:r>
                </w:p>
              </w:tc>
            </w:tr>
            <w:tr w:rsidR="00CC650C" w14:paraId="6D507037" w14:textId="77777777">
              <w:trPr>
                <w:trHeight w:val="1050"/>
              </w:trPr>
              <w:tc>
                <w:tcPr>
                  <w:tcW w:w="152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2CCFBB1"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Notes</w:t>
                  </w:r>
                </w:p>
              </w:tc>
              <w:tc>
                <w:tcPr>
                  <w:tcW w:w="6481"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CE08B65"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If using a different species of </w:t>
                  </w:r>
                  <w:r>
                    <w:rPr>
                      <w:rFonts w:ascii="Roboto" w:eastAsia="Roboto" w:hAnsi="Roboto" w:cs="Roboto"/>
                      <w:i/>
                      <w:sz w:val="21"/>
                      <w:szCs w:val="21"/>
                    </w:rPr>
                    <w:t>Streptomyces</w:t>
                  </w:r>
                  <w:r>
                    <w:rPr>
                      <w:rFonts w:ascii="Roboto" w:eastAsia="Roboto" w:hAnsi="Roboto" w:cs="Roboto"/>
                      <w:sz w:val="21"/>
                      <w:szCs w:val="21"/>
                    </w:rPr>
                    <w:t xml:space="preserve"> for phage isolation, a different base media may be used with the same supplement.</w:t>
                  </w:r>
                </w:p>
              </w:tc>
            </w:tr>
          </w:tbl>
          <w:p w14:paraId="41EDD59B" w14:textId="77777777" w:rsidR="00CC650C" w:rsidRDefault="00CC650C">
            <w:pPr>
              <w:spacing w:before="240" w:after="240"/>
              <w:rPr>
                <w:rFonts w:ascii="Calibri" w:eastAsia="Calibri" w:hAnsi="Calibri" w:cs="Calibri"/>
              </w:rPr>
            </w:pPr>
          </w:p>
        </w:tc>
      </w:tr>
    </w:tbl>
    <w:p w14:paraId="18597683" w14:textId="77777777" w:rsidR="00CC650C" w:rsidRDefault="00000000">
      <w:pPr>
        <w:pStyle w:val="Heading1"/>
        <w:keepNext w:val="0"/>
        <w:keepLines w:val="0"/>
        <w:spacing w:before="480"/>
      </w:pPr>
      <w:bookmarkStart w:id="287" w:name="_ie4w34gt03pf" w:colFirst="0" w:colLast="0"/>
      <w:bookmarkEnd w:id="287"/>
      <w:r>
        <w:rPr>
          <w:rFonts w:ascii="Roboto" w:eastAsia="Roboto" w:hAnsi="Roboto" w:cs="Roboto"/>
          <w:b/>
          <w:color w:val="2F5496"/>
          <w:sz w:val="32"/>
          <w:szCs w:val="32"/>
        </w:rPr>
        <w:lastRenderedPageBreak/>
        <w:t>Nutrient Broth</w:t>
      </w:r>
    </w:p>
    <w:tbl>
      <w:tblPr>
        <w:tblStyle w:val="afffffffff"/>
        <w:tblW w:w="10215" w:type="dxa"/>
        <w:tblBorders>
          <w:top w:val="nil"/>
          <w:left w:val="nil"/>
          <w:bottom w:val="nil"/>
          <w:right w:val="nil"/>
          <w:insideH w:val="nil"/>
          <w:insideV w:val="nil"/>
        </w:tblBorders>
        <w:tblLayout w:type="fixed"/>
        <w:tblLook w:val="0600" w:firstRow="0" w:lastRow="0" w:firstColumn="0" w:lastColumn="0" w:noHBand="1" w:noVBand="1"/>
      </w:tblPr>
      <w:tblGrid>
        <w:gridCol w:w="1965"/>
        <w:gridCol w:w="8250"/>
      </w:tblGrid>
      <w:tr w:rsidR="00CC650C" w14:paraId="38191893" w14:textId="77777777">
        <w:trPr>
          <w:trHeight w:val="300"/>
        </w:trPr>
        <w:tc>
          <w:tcPr>
            <w:tcW w:w="1965" w:type="dxa"/>
            <w:tcBorders>
              <w:top w:val="single" w:sz="8" w:space="0" w:color="000000"/>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3B2441E7"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8250" w:type="dxa"/>
            <w:tcBorders>
              <w:top w:val="single" w:sz="8" w:space="0" w:color="000000"/>
              <w:left w:val="nil"/>
              <w:bottom w:val="single" w:sz="8" w:space="0" w:color="000000"/>
              <w:right w:val="single" w:sz="8" w:space="0" w:color="000000"/>
            </w:tcBorders>
            <w:shd w:val="clear" w:color="auto" w:fill="CFE2F3"/>
            <w:tcMar>
              <w:top w:w="0" w:type="dxa"/>
              <w:left w:w="120" w:type="dxa"/>
              <w:bottom w:w="0" w:type="dxa"/>
              <w:right w:w="120" w:type="dxa"/>
            </w:tcMar>
          </w:tcPr>
          <w:p w14:paraId="79010B3D"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274BE11C" w14:textId="77777777">
        <w:trPr>
          <w:trHeight w:val="285"/>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35D08B28"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1C774983" w14:textId="77777777" w:rsidR="00CC650C" w:rsidRDefault="00000000">
            <w:pPr>
              <w:spacing w:before="240" w:after="240"/>
              <w:rPr>
                <w:rFonts w:ascii="Calibri" w:eastAsia="Calibri" w:hAnsi="Calibri" w:cs="Calibri"/>
                <w:b/>
              </w:rPr>
            </w:pPr>
            <w:r>
              <w:rPr>
                <w:rFonts w:ascii="Calibri" w:eastAsia="Calibri" w:hAnsi="Calibri" w:cs="Calibri"/>
                <w:b/>
              </w:rPr>
              <w:t>Nutrient Broth</w:t>
            </w:r>
          </w:p>
        </w:tc>
      </w:tr>
      <w:tr w:rsidR="00CC650C" w14:paraId="1B0E38FF" w14:textId="77777777">
        <w:trPr>
          <w:trHeight w:val="630"/>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2507C3B1" w14:textId="77777777" w:rsidR="00CC650C" w:rsidRDefault="00000000">
            <w:pPr>
              <w:spacing w:before="240" w:after="240" w:line="273" w:lineRule="auto"/>
              <w:rPr>
                <w:rFonts w:ascii="Calibri" w:eastAsia="Calibri" w:hAnsi="Calibri" w:cs="Calibri"/>
                <w:b/>
              </w:rPr>
            </w:pPr>
            <w:r>
              <w:rPr>
                <w:rFonts w:ascii="Calibri" w:eastAsia="Calibri" w:hAnsi="Calibri" w:cs="Calibri"/>
                <w:b/>
              </w:rPr>
              <w:t>imgtext</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35EB32F2" w14:textId="77777777" w:rsidR="00CC650C" w:rsidRDefault="00000000">
            <w:pPr>
              <w:spacing w:before="240" w:after="240"/>
              <w:rPr>
                <w:rFonts w:ascii="Calibri" w:eastAsia="Calibri" w:hAnsi="Calibri" w:cs="Calibri"/>
                <w:b/>
              </w:rPr>
            </w:pPr>
            <w:r>
              <w:rPr>
                <w:rFonts w:ascii="Calibri" w:eastAsia="Calibri" w:hAnsi="Calibri" w:cs="Calibri"/>
                <w:b/>
              </w:rPr>
              <w:t>Recipe Cards</w:t>
            </w:r>
          </w:p>
        </w:tc>
      </w:tr>
      <w:tr w:rsidR="00CC650C" w14:paraId="2BDCB26D"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0BAD4244"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10D3E3F4" w14:textId="77777777" w:rsidR="00CC650C" w:rsidRDefault="00000000">
            <w:pPr>
              <w:spacing w:before="240" w:after="240"/>
              <w:rPr>
                <w:rFonts w:ascii="Calibri" w:eastAsia="Calibri" w:hAnsi="Calibri" w:cs="Calibri"/>
                <w:b/>
              </w:rPr>
            </w:pPr>
            <w:r>
              <w:rPr>
                <w:rFonts w:ascii="Calibri" w:eastAsia="Calibri" w:hAnsi="Calibri" w:cs="Calibri"/>
                <w:b/>
              </w:rPr>
              <w:t>recipe-cards.svg</w:t>
            </w:r>
          </w:p>
        </w:tc>
      </w:tr>
      <w:tr w:rsidR="00CC650C" w14:paraId="35DF8C61"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4CB5CE92"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75C2A21C" w14:textId="77777777" w:rsidR="00CC650C" w:rsidRDefault="00CC650C">
            <w:pPr>
              <w:spacing w:before="460" w:after="460"/>
              <w:rPr>
                <w:rFonts w:ascii="Roboto" w:eastAsia="Roboto" w:hAnsi="Roboto" w:cs="Roboto"/>
                <w:b/>
                <w:color w:val="FFFFFF"/>
                <w:sz w:val="36"/>
                <w:szCs w:val="36"/>
              </w:rPr>
            </w:pPr>
          </w:p>
          <w:tbl>
            <w:tblPr>
              <w:tblStyle w:val="afffffffff0"/>
              <w:tblW w:w="80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423"/>
              <w:gridCol w:w="2331"/>
              <w:gridCol w:w="4256"/>
            </w:tblGrid>
            <w:tr w:rsidR="00CC650C" w14:paraId="00B08D64" w14:textId="77777777">
              <w:trPr>
                <w:trHeight w:val="795"/>
              </w:trPr>
              <w:tc>
                <w:tcPr>
                  <w:tcW w:w="8009" w:type="dxa"/>
                  <w:gridSpan w:val="3"/>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46D1FBAA"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 xml:space="preserve">Nutrient Broth (1 L)                                                 </w:t>
                  </w:r>
                </w:p>
              </w:tc>
            </w:tr>
            <w:tr w:rsidR="00CC650C" w14:paraId="25989C43" w14:textId="77777777">
              <w:trPr>
                <w:trHeight w:val="795"/>
              </w:trPr>
              <w:tc>
                <w:tcPr>
                  <w:tcW w:w="8009"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02CE6A2"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1669596F" w14:textId="77777777">
              <w:trPr>
                <w:trHeight w:val="1050"/>
              </w:trPr>
              <w:tc>
                <w:tcPr>
                  <w:tcW w:w="1423"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AAF7949"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For bacterial host</w:t>
                  </w:r>
                </w:p>
              </w:tc>
              <w:tc>
                <w:tcPr>
                  <w:tcW w:w="6586"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8CCDDE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i/>
                      <w:sz w:val="21"/>
                      <w:szCs w:val="21"/>
                    </w:rPr>
                    <w:t xml:space="preserve">Streptomyces </w:t>
                  </w:r>
                  <w:r>
                    <w:rPr>
                      <w:rFonts w:ascii="Roboto" w:eastAsia="Roboto" w:hAnsi="Roboto" w:cs="Roboto"/>
                      <w:sz w:val="21"/>
                      <w:szCs w:val="21"/>
                    </w:rPr>
                    <w:t>spp. only</w:t>
                  </w:r>
                </w:p>
              </w:tc>
            </w:tr>
            <w:tr w:rsidR="00CC650C" w14:paraId="179DB7F9" w14:textId="77777777">
              <w:trPr>
                <w:trHeight w:val="795"/>
              </w:trPr>
              <w:tc>
                <w:tcPr>
                  <w:tcW w:w="8009"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298B67D"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04C76646" w14:textId="77777777">
              <w:trPr>
                <w:trHeight w:val="795"/>
              </w:trPr>
              <w:tc>
                <w:tcPr>
                  <w:tcW w:w="1423"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8A787C7"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Ingredients</w:t>
                  </w:r>
                </w:p>
              </w:tc>
              <w:tc>
                <w:tcPr>
                  <w:tcW w:w="2331"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E10993C"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Amount</w:t>
                  </w:r>
                </w:p>
              </w:tc>
              <w:tc>
                <w:tcPr>
                  <w:tcW w:w="425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DD378A1"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Final Concentration</w:t>
                  </w:r>
                </w:p>
              </w:tc>
            </w:tr>
            <w:tr w:rsidR="00CC650C" w14:paraId="4904DC89" w14:textId="77777777">
              <w:trPr>
                <w:trHeight w:val="2445"/>
              </w:trPr>
              <w:tc>
                <w:tcPr>
                  <w:tcW w:w="1423"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0AB3E3A"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lastRenderedPageBreak/>
                    <w:t>Nutrient broth powder</w:t>
                  </w:r>
                </w:p>
                <w:p w14:paraId="747F3D1D"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ddH</w:t>
                  </w:r>
                  <w:r>
                    <w:rPr>
                      <w:rFonts w:ascii="Roboto" w:eastAsia="Roboto" w:hAnsi="Roboto" w:cs="Roboto"/>
                      <w:b/>
                      <w:sz w:val="21"/>
                      <w:szCs w:val="21"/>
                      <w:vertAlign w:val="subscript"/>
                    </w:rPr>
                    <w:t>2</w:t>
                  </w:r>
                  <w:r>
                    <w:rPr>
                      <w:rFonts w:ascii="Roboto" w:eastAsia="Roboto" w:hAnsi="Roboto" w:cs="Roboto"/>
                      <w:b/>
                      <w:sz w:val="21"/>
                      <w:szCs w:val="21"/>
                    </w:rPr>
                    <w:t>O</w:t>
                  </w:r>
                </w:p>
              </w:tc>
              <w:tc>
                <w:tcPr>
                  <w:tcW w:w="2331"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058801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8 g</w:t>
                  </w:r>
                </w:p>
                <w:p w14:paraId="6E36C440"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p w14:paraId="4613B98B"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To 1 L</w:t>
                  </w:r>
                </w:p>
                <w:p w14:paraId="7DC1F1B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c>
                <w:tcPr>
                  <w:tcW w:w="425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4631316"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1X</w:t>
                  </w:r>
                </w:p>
                <w:p w14:paraId="37DFF48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p w14:paraId="25B5C2F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7CF7E809" w14:textId="77777777">
              <w:trPr>
                <w:trHeight w:val="795"/>
              </w:trPr>
              <w:tc>
                <w:tcPr>
                  <w:tcW w:w="8009"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A8D6210"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3C73E70E" w14:textId="77777777">
              <w:trPr>
                <w:trHeight w:val="1965"/>
              </w:trPr>
              <w:tc>
                <w:tcPr>
                  <w:tcW w:w="1423"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D8D9482"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Prepare</w:t>
                  </w:r>
                </w:p>
              </w:tc>
              <w:tc>
                <w:tcPr>
                  <w:tcW w:w="6586"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B872727" w14:textId="77777777" w:rsidR="00CC650C" w:rsidRDefault="00000000">
                  <w:pPr>
                    <w:numPr>
                      <w:ilvl w:val="0"/>
                      <w:numId w:val="106"/>
                    </w:numPr>
                    <w:spacing w:before="160" w:line="281" w:lineRule="auto"/>
                  </w:pPr>
                  <w:r>
                    <w:rPr>
                      <w:rFonts w:ascii="Roboto" w:eastAsia="Roboto" w:hAnsi="Roboto" w:cs="Roboto"/>
                      <w:sz w:val="21"/>
                      <w:szCs w:val="21"/>
                    </w:rPr>
                    <w:t>Mix 8 g of Nutrient broth powder with 1 L of ddH</w:t>
                  </w:r>
                  <w:r>
                    <w:rPr>
                      <w:rFonts w:ascii="Roboto" w:eastAsia="Roboto" w:hAnsi="Roboto" w:cs="Roboto"/>
                      <w:sz w:val="21"/>
                      <w:szCs w:val="21"/>
                      <w:vertAlign w:val="subscript"/>
                    </w:rPr>
                    <w:t>2</w:t>
                  </w:r>
                  <w:r>
                    <w:rPr>
                      <w:rFonts w:ascii="Roboto" w:eastAsia="Roboto" w:hAnsi="Roboto" w:cs="Roboto"/>
                      <w:sz w:val="21"/>
                      <w:szCs w:val="21"/>
                    </w:rPr>
                    <w:t>O in a large flask and mix well with a magnetic stir bar.</w:t>
                  </w:r>
                </w:p>
                <w:p w14:paraId="1AF5DA89" w14:textId="77777777" w:rsidR="00CC650C" w:rsidRDefault="00000000">
                  <w:pPr>
                    <w:numPr>
                      <w:ilvl w:val="0"/>
                      <w:numId w:val="106"/>
                    </w:numPr>
                    <w:spacing w:line="281" w:lineRule="auto"/>
                  </w:pPr>
                  <w:r>
                    <w:rPr>
                      <w:rFonts w:ascii="Roboto" w:eastAsia="Roboto" w:hAnsi="Roboto" w:cs="Roboto"/>
                      <w:sz w:val="21"/>
                      <w:szCs w:val="21"/>
                    </w:rPr>
                    <w:t>Aliquot as needed.</w:t>
                  </w:r>
                </w:p>
                <w:p w14:paraId="64CD8BAA" w14:textId="77777777" w:rsidR="00CC650C" w:rsidRDefault="00000000">
                  <w:pPr>
                    <w:numPr>
                      <w:ilvl w:val="0"/>
                      <w:numId w:val="106"/>
                    </w:numPr>
                    <w:spacing w:after="380" w:line="281" w:lineRule="auto"/>
                  </w:pPr>
                  <w:r>
                    <w:rPr>
                      <w:rFonts w:ascii="Roboto" w:eastAsia="Roboto" w:hAnsi="Roboto" w:cs="Roboto"/>
                      <w:sz w:val="21"/>
                      <w:szCs w:val="21"/>
                    </w:rPr>
                    <w:t>Sterilize</w:t>
                  </w:r>
                </w:p>
              </w:tc>
            </w:tr>
            <w:tr w:rsidR="00CC650C" w14:paraId="057DC828" w14:textId="77777777">
              <w:trPr>
                <w:trHeight w:val="795"/>
              </w:trPr>
              <w:tc>
                <w:tcPr>
                  <w:tcW w:w="8009"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573C5F3"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1549A21C" w14:textId="77777777">
              <w:trPr>
                <w:trHeight w:val="795"/>
              </w:trPr>
              <w:tc>
                <w:tcPr>
                  <w:tcW w:w="1423"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57467F2"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Sterilize</w:t>
                  </w:r>
                </w:p>
              </w:tc>
              <w:tc>
                <w:tcPr>
                  <w:tcW w:w="6586"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DC4785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Autoclave</w:t>
                  </w:r>
                </w:p>
              </w:tc>
            </w:tr>
            <w:tr w:rsidR="00CC650C" w14:paraId="66A512F6" w14:textId="77777777">
              <w:trPr>
                <w:trHeight w:val="795"/>
              </w:trPr>
              <w:tc>
                <w:tcPr>
                  <w:tcW w:w="8009"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4DCD35B"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50A5D144" w14:textId="77777777">
              <w:trPr>
                <w:trHeight w:val="795"/>
              </w:trPr>
              <w:tc>
                <w:tcPr>
                  <w:tcW w:w="1423"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5D55D74"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Store</w:t>
                  </w:r>
                </w:p>
              </w:tc>
              <w:tc>
                <w:tcPr>
                  <w:tcW w:w="6586"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56F0F2B"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At room temperature or 4 °C.</w:t>
                  </w:r>
                </w:p>
              </w:tc>
            </w:tr>
            <w:tr w:rsidR="00CC650C" w14:paraId="0CA80815" w14:textId="77777777">
              <w:trPr>
                <w:trHeight w:val="795"/>
              </w:trPr>
              <w:tc>
                <w:tcPr>
                  <w:tcW w:w="8009"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45A0615"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252389C4" w14:textId="77777777">
              <w:trPr>
                <w:trHeight w:val="795"/>
              </w:trPr>
              <w:tc>
                <w:tcPr>
                  <w:tcW w:w="1423"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54AC6CD"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Usage</w:t>
                  </w:r>
                </w:p>
              </w:tc>
              <w:tc>
                <w:tcPr>
                  <w:tcW w:w="6586"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0B970A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i/>
                      <w:sz w:val="21"/>
                      <w:szCs w:val="21"/>
                    </w:rPr>
                    <w:t>Streptomyces</w:t>
                  </w:r>
                  <w:r>
                    <w:rPr>
                      <w:rFonts w:ascii="Roboto" w:eastAsia="Roboto" w:hAnsi="Roboto" w:cs="Roboto"/>
                      <w:sz w:val="21"/>
                      <w:szCs w:val="21"/>
                    </w:rPr>
                    <w:t xml:space="preserve"> liquid culture growth for starter cultures.</w:t>
                  </w:r>
                </w:p>
              </w:tc>
            </w:tr>
            <w:tr w:rsidR="00CC650C" w14:paraId="56ADC2C9" w14:textId="77777777">
              <w:trPr>
                <w:trHeight w:val="795"/>
              </w:trPr>
              <w:tc>
                <w:tcPr>
                  <w:tcW w:w="8009"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F68E88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lastRenderedPageBreak/>
                    <w:t xml:space="preserve"> </w:t>
                  </w:r>
                </w:p>
              </w:tc>
            </w:tr>
            <w:tr w:rsidR="00CC650C" w14:paraId="17F4370B" w14:textId="77777777">
              <w:trPr>
                <w:trHeight w:val="2550"/>
              </w:trPr>
              <w:tc>
                <w:tcPr>
                  <w:tcW w:w="1423"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3166BE3"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Notes</w:t>
                  </w:r>
                </w:p>
              </w:tc>
              <w:tc>
                <w:tcPr>
                  <w:tcW w:w="6586"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E35DF9E" w14:textId="77777777" w:rsidR="00CC650C" w:rsidRDefault="00000000">
                  <w:pPr>
                    <w:numPr>
                      <w:ilvl w:val="0"/>
                      <w:numId w:val="179"/>
                    </w:numPr>
                    <w:spacing w:before="160" w:line="281" w:lineRule="auto"/>
                  </w:pPr>
                  <w:r>
                    <w:rPr>
                      <w:rFonts w:ascii="Roboto" w:eastAsia="Roboto" w:hAnsi="Roboto" w:cs="Roboto"/>
                      <w:sz w:val="21"/>
                      <w:szCs w:val="21"/>
                    </w:rPr>
                    <w:t xml:space="preserve">Because </w:t>
                  </w:r>
                  <w:r>
                    <w:rPr>
                      <w:rFonts w:ascii="Roboto" w:eastAsia="Roboto" w:hAnsi="Roboto" w:cs="Roboto"/>
                      <w:i/>
                      <w:sz w:val="21"/>
                      <w:szCs w:val="21"/>
                    </w:rPr>
                    <w:t>Streptomyces</w:t>
                  </w:r>
                  <w:r>
                    <w:rPr>
                      <w:rFonts w:ascii="Roboto" w:eastAsia="Roboto" w:hAnsi="Roboto" w:cs="Roboto"/>
                      <w:sz w:val="21"/>
                      <w:szCs w:val="21"/>
                    </w:rPr>
                    <w:t xml:space="preserve"> cultures are prone to clumping when grown in liquid, it is highly recommended that all cultures contain 5% w/v PEG 8000, which serves as a physical dispersant, and that cultures be shaken vigorously in a baffled flask.  PEG can be added to mixture prior to autoclaving.</w:t>
                  </w:r>
                </w:p>
                <w:p w14:paraId="23D0AFC7" w14:textId="77777777" w:rsidR="00CC650C" w:rsidRDefault="00000000">
                  <w:pPr>
                    <w:numPr>
                      <w:ilvl w:val="0"/>
                      <w:numId w:val="176"/>
                    </w:numPr>
                    <w:spacing w:after="380" w:line="281" w:lineRule="auto"/>
                  </w:pPr>
                  <w:r>
                    <w:rPr>
                      <w:rFonts w:ascii="Roboto" w:eastAsia="Roboto" w:hAnsi="Roboto" w:cs="Roboto"/>
                      <w:sz w:val="21"/>
                      <w:szCs w:val="21"/>
                    </w:rPr>
                    <w:t>5 L of 7H9 liquid media should be sufficient per semester for a class of 20 students.</w:t>
                  </w:r>
                </w:p>
              </w:tc>
            </w:tr>
          </w:tbl>
          <w:p w14:paraId="0EF05AFE" w14:textId="77777777" w:rsidR="00CC650C" w:rsidRDefault="00CC650C">
            <w:pPr>
              <w:spacing w:before="240" w:after="240"/>
              <w:rPr>
                <w:rFonts w:ascii="Calibri" w:eastAsia="Calibri" w:hAnsi="Calibri" w:cs="Calibri"/>
              </w:rPr>
            </w:pPr>
          </w:p>
        </w:tc>
      </w:tr>
    </w:tbl>
    <w:p w14:paraId="5C19315D" w14:textId="77777777" w:rsidR="00CC650C" w:rsidRDefault="00000000">
      <w:pPr>
        <w:pStyle w:val="Heading1"/>
        <w:keepNext w:val="0"/>
        <w:keepLines w:val="0"/>
        <w:spacing w:before="480"/>
      </w:pPr>
      <w:bookmarkStart w:id="288" w:name="_p5x0ulkecuc8" w:colFirst="0" w:colLast="0"/>
      <w:bookmarkEnd w:id="288"/>
      <w:r>
        <w:rPr>
          <w:rFonts w:ascii="Roboto" w:eastAsia="Roboto" w:hAnsi="Roboto" w:cs="Roboto"/>
          <w:b/>
          <w:color w:val="2F5496"/>
          <w:sz w:val="32"/>
          <w:szCs w:val="32"/>
        </w:rPr>
        <w:lastRenderedPageBreak/>
        <w:t>Nutrient Broth(with Supplements for S.griseus)</w:t>
      </w:r>
    </w:p>
    <w:tbl>
      <w:tblPr>
        <w:tblStyle w:val="afffffffff1"/>
        <w:tblW w:w="10215" w:type="dxa"/>
        <w:tblBorders>
          <w:top w:val="nil"/>
          <w:left w:val="nil"/>
          <w:bottom w:val="nil"/>
          <w:right w:val="nil"/>
          <w:insideH w:val="nil"/>
          <w:insideV w:val="nil"/>
        </w:tblBorders>
        <w:tblLayout w:type="fixed"/>
        <w:tblLook w:val="0600" w:firstRow="0" w:lastRow="0" w:firstColumn="0" w:lastColumn="0" w:noHBand="1" w:noVBand="1"/>
      </w:tblPr>
      <w:tblGrid>
        <w:gridCol w:w="1965"/>
        <w:gridCol w:w="8250"/>
      </w:tblGrid>
      <w:tr w:rsidR="00CC650C" w14:paraId="6DE1C1E2" w14:textId="77777777">
        <w:trPr>
          <w:trHeight w:val="300"/>
        </w:trPr>
        <w:tc>
          <w:tcPr>
            <w:tcW w:w="1965" w:type="dxa"/>
            <w:tcBorders>
              <w:top w:val="single" w:sz="8" w:space="0" w:color="000000"/>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4D87AB9B"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8250" w:type="dxa"/>
            <w:tcBorders>
              <w:top w:val="single" w:sz="8" w:space="0" w:color="000000"/>
              <w:left w:val="nil"/>
              <w:bottom w:val="single" w:sz="8" w:space="0" w:color="000000"/>
              <w:right w:val="single" w:sz="8" w:space="0" w:color="000000"/>
            </w:tcBorders>
            <w:shd w:val="clear" w:color="auto" w:fill="CFE2F3"/>
            <w:tcMar>
              <w:top w:w="0" w:type="dxa"/>
              <w:left w:w="120" w:type="dxa"/>
              <w:bottom w:w="0" w:type="dxa"/>
              <w:right w:w="120" w:type="dxa"/>
            </w:tcMar>
          </w:tcPr>
          <w:p w14:paraId="68CF2595"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671914EE" w14:textId="77777777">
        <w:trPr>
          <w:trHeight w:val="285"/>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08D7E581"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5D8C36A4" w14:textId="77777777" w:rsidR="00CC650C" w:rsidRDefault="00000000">
            <w:pPr>
              <w:spacing w:before="240" w:after="240"/>
              <w:rPr>
                <w:rFonts w:ascii="Calibri" w:eastAsia="Calibri" w:hAnsi="Calibri" w:cs="Calibri"/>
                <w:b/>
              </w:rPr>
            </w:pPr>
            <w:r>
              <w:rPr>
                <w:rFonts w:ascii="Calibri" w:eastAsia="Calibri" w:hAnsi="Calibri" w:cs="Calibri"/>
                <w:b/>
              </w:rPr>
              <w:t>Nutrient Broth(with Supplements for S.griseus)</w:t>
            </w:r>
          </w:p>
        </w:tc>
      </w:tr>
      <w:tr w:rsidR="00CC650C" w14:paraId="7AA2D670" w14:textId="77777777">
        <w:trPr>
          <w:trHeight w:val="630"/>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4844E91E" w14:textId="77777777" w:rsidR="00CC650C" w:rsidRDefault="00000000">
            <w:pPr>
              <w:spacing w:before="240" w:after="240" w:line="273" w:lineRule="auto"/>
              <w:rPr>
                <w:rFonts w:ascii="Calibri" w:eastAsia="Calibri" w:hAnsi="Calibri" w:cs="Calibri"/>
                <w:b/>
              </w:rPr>
            </w:pPr>
            <w:r>
              <w:rPr>
                <w:rFonts w:ascii="Calibri" w:eastAsia="Calibri" w:hAnsi="Calibri" w:cs="Calibri"/>
                <w:b/>
              </w:rPr>
              <w:t>imgtext</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16B00B01" w14:textId="77777777" w:rsidR="00CC650C" w:rsidRDefault="00000000">
            <w:pPr>
              <w:spacing w:before="240" w:after="240"/>
              <w:rPr>
                <w:rFonts w:ascii="Calibri" w:eastAsia="Calibri" w:hAnsi="Calibri" w:cs="Calibri"/>
                <w:b/>
              </w:rPr>
            </w:pPr>
            <w:r>
              <w:rPr>
                <w:rFonts w:ascii="Calibri" w:eastAsia="Calibri" w:hAnsi="Calibri" w:cs="Calibri"/>
                <w:b/>
              </w:rPr>
              <w:t>Recipe Cards</w:t>
            </w:r>
          </w:p>
        </w:tc>
      </w:tr>
      <w:tr w:rsidR="00CC650C" w14:paraId="5874290D"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540985EA"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0C634C56" w14:textId="77777777" w:rsidR="00CC650C" w:rsidRDefault="00000000">
            <w:pPr>
              <w:spacing w:before="240" w:after="240"/>
              <w:rPr>
                <w:rFonts w:ascii="Calibri" w:eastAsia="Calibri" w:hAnsi="Calibri" w:cs="Calibri"/>
                <w:b/>
              </w:rPr>
            </w:pPr>
            <w:r>
              <w:rPr>
                <w:rFonts w:ascii="Calibri" w:eastAsia="Calibri" w:hAnsi="Calibri" w:cs="Calibri"/>
                <w:b/>
              </w:rPr>
              <w:t>recipe-cards.svg</w:t>
            </w:r>
          </w:p>
        </w:tc>
      </w:tr>
      <w:tr w:rsidR="00CC650C" w14:paraId="3DB10A9E"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7B57BF32"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704EDB72" w14:textId="77777777" w:rsidR="00CC650C" w:rsidRDefault="00CC650C">
            <w:pPr>
              <w:spacing w:before="460" w:after="460"/>
              <w:rPr>
                <w:rFonts w:ascii="Roboto" w:eastAsia="Roboto" w:hAnsi="Roboto" w:cs="Roboto"/>
                <w:b/>
                <w:color w:val="FFFFFF"/>
                <w:sz w:val="36"/>
                <w:szCs w:val="36"/>
              </w:rPr>
            </w:pPr>
          </w:p>
          <w:tbl>
            <w:tblPr>
              <w:tblStyle w:val="afffffffff2"/>
              <w:tblW w:w="80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422"/>
              <w:gridCol w:w="1975"/>
              <w:gridCol w:w="3613"/>
            </w:tblGrid>
            <w:tr w:rsidR="00CC650C" w14:paraId="338D3864" w14:textId="77777777">
              <w:trPr>
                <w:trHeight w:val="795"/>
              </w:trPr>
              <w:tc>
                <w:tcPr>
                  <w:tcW w:w="8008" w:type="dxa"/>
                  <w:gridSpan w:val="3"/>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1C458F0A"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 xml:space="preserve">Nutrient Broth with Media Supplement for </w:t>
                  </w:r>
                  <w:r>
                    <w:rPr>
                      <w:rFonts w:ascii="Roboto" w:eastAsia="Roboto" w:hAnsi="Roboto" w:cs="Roboto"/>
                      <w:b/>
                      <w:i/>
                      <w:sz w:val="21"/>
                      <w:szCs w:val="21"/>
                    </w:rPr>
                    <w:t>Streptomyces</w:t>
                  </w:r>
                  <w:r>
                    <w:rPr>
                      <w:rFonts w:ascii="Roboto" w:eastAsia="Roboto" w:hAnsi="Roboto" w:cs="Roboto"/>
                      <w:b/>
                      <w:sz w:val="21"/>
                      <w:szCs w:val="21"/>
                    </w:rPr>
                    <w:t xml:space="preserve"> phage (1 L)</w:t>
                  </w:r>
                </w:p>
              </w:tc>
            </w:tr>
            <w:tr w:rsidR="00CC650C" w14:paraId="1ACB122F" w14:textId="77777777">
              <w:trPr>
                <w:trHeight w:val="795"/>
              </w:trPr>
              <w:tc>
                <w:tcPr>
                  <w:tcW w:w="8008"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BB9324A"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4384922C" w14:textId="77777777">
              <w:trPr>
                <w:trHeight w:val="795"/>
              </w:trPr>
              <w:tc>
                <w:tcPr>
                  <w:tcW w:w="2421"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B854B9E"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lastRenderedPageBreak/>
                    <w:t>For bacterial host</w:t>
                  </w:r>
                </w:p>
              </w:tc>
              <w:tc>
                <w:tcPr>
                  <w:tcW w:w="5587"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3B2F59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i/>
                      <w:sz w:val="21"/>
                      <w:szCs w:val="21"/>
                    </w:rPr>
                    <w:t xml:space="preserve">Streptomyces </w:t>
                  </w:r>
                  <w:r>
                    <w:rPr>
                      <w:rFonts w:ascii="Roboto" w:eastAsia="Roboto" w:hAnsi="Roboto" w:cs="Roboto"/>
                      <w:sz w:val="21"/>
                      <w:szCs w:val="21"/>
                    </w:rPr>
                    <w:t>spp. only</w:t>
                  </w:r>
                </w:p>
              </w:tc>
            </w:tr>
            <w:tr w:rsidR="00CC650C" w14:paraId="267E2CD5" w14:textId="77777777">
              <w:trPr>
                <w:trHeight w:val="795"/>
              </w:trPr>
              <w:tc>
                <w:tcPr>
                  <w:tcW w:w="8008"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FE8868A"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400EEAF7" w14:textId="77777777">
              <w:trPr>
                <w:trHeight w:val="795"/>
              </w:trPr>
              <w:tc>
                <w:tcPr>
                  <w:tcW w:w="2421"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18AB2E8"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Ingredients</w:t>
                  </w:r>
                </w:p>
              </w:tc>
              <w:tc>
                <w:tcPr>
                  <w:tcW w:w="197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0FE4BB7"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Amount</w:t>
                  </w:r>
                </w:p>
              </w:tc>
              <w:tc>
                <w:tcPr>
                  <w:tcW w:w="361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6AB98BA"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Final Concentration</w:t>
                  </w:r>
                </w:p>
              </w:tc>
            </w:tr>
            <w:tr w:rsidR="00CC650C" w14:paraId="2E670C3E" w14:textId="77777777">
              <w:trPr>
                <w:trHeight w:val="3525"/>
              </w:trPr>
              <w:tc>
                <w:tcPr>
                  <w:tcW w:w="2421"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758E5F1"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Nutrient broth powder</w:t>
                  </w:r>
                </w:p>
                <w:p w14:paraId="487A0AB8"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ddH</w:t>
                  </w:r>
                  <w:r>
                    <w:rPr>
                      <w:rFonts w:ascii="Roboto" w:eastAsia="Roboto" w:hAnsi="Roboto" w:cs="Roboto"/>
                      <w:b/>
                      <w:sz w:val="21"/>
                      <w:szCs w:val="21"/>
                      <w:vertAlign w:val="subscript"/>
                    </w:rPr>
                    <w:t>2</w:t>
                  </w:r>
                  <w:r>
                    <w:rPr>
                      <w:rFonts w:ascii="Roboto" w:eastAsia="Roboto" w:hAnsi="Roboto" w:cs="Roboto"/>
                      <w:b/>
                      <w:sz w:val="21"/>
                      <w:szCs w:val="21"/>
                    </w:rPr>
                    <w:t>O</w:t>
                  </w:r>
                </w:p>
                <w:p w14:paraId="0CFA0937"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 xml:space="preserve">Media Supplement for </w:t>
                  </w:r>
                  <w:r>
                    <w:rPr>
                      <w:rFonts w:ascii="Roboto" w:eastAsia="Roboto" w:hAnsi="Roboto" w:cs="Roboto"/>
                      <w:b/>
                      <w:i/>
                      <w:sz w:val="21"/>
                      <w:szCs w:val="21"/>
                    </w:rPr>
                    <w:t>Streptomyces</w:t>
                  </w:r>
                  <w:r>
                    <w:rPr>
                      <w:rFonts w:ascii="Roboto" w:eastAsia="Roboto" w:hAnsi="Roboto" w:cs="Roboto"/>
                      <w:b/>
                      <w:sz w:val="21"/>
                      <w:szCs w:val="21"/>
                    </w:rPr>
                    <w:t xml:space="preserve"> phage</w:t>
                  </w:r>
                </w:p>
              </w:tc>
              <w:tc>
                <w:tcPr>
                  <w:tcW w:w="197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F404AAF"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8 g</w:t>
                  </w:r>
                </w:p>
                <w:p w14:paraId="107E1543"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p w14:paraId="50025E3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To 1 L</w:t>
                  </w:r>
                </w:p>
                <w:p w14:paraId="05E54AA3"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p w14:paraId="486CFCD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p w14:paraId="182CDC10"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32.5 mL</w:t>
                  </w:r>
                </w:p>
              </w:tc>
              <w:tc>
                <w:tcPr>
                  <w:tcW w:w="361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C031361"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1X</w:t>
                  </w:r>
                </w:p>
                <w:p w14:paraId="6D0B213D"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p w14:paraId="5F07196B"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2FB5BED1" w14:textId="77777777">
              <w:trPr>
                <w:trHeight w:val="795"/>
              </w:trPr>
              <w:tc>
                <w:tcPr>
                  <w:tcW w:w="8008"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24D6F5B"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3982297E" w14:textId="77777777">
              <w:trPr>
                <w:trHeight w:val="2610"/>
              </w:trPr>
              <w:tc>
                <w:tcPr>
                  <w:tcW w:w="2421"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A6619B6"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Prepare</w:t>
                  </w:r>
                </w:p>
              </w:tc>
              <w:tc>
                <w:tcPr>
                  <w:tcW w:w="5587"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9F54763" w14:textId="77777777" w:rsidR="00CC650C" w:rsidRDefault="00000000">
                  <w:pPr>
                    <w:numPr>
                      <w:ilvl w:val="0"/>
                      <w:numId w:val="107"/>
                    </w:numPr>
                    <w:spacing w:before="160" w:line="281" w:lineRule="auto"/>
                  </w:pPr>
                  <w:r>
                    <w:rPr>
                      <w:rFonts w:ascii="Roboto" w:eastAsia="Roboto" w:hAnsi="Roboto" w:cs="Roboto"/>
                      <w:sz w:val="21"/>
                      <w:szCs w:val="21"/>
                    </w:rPr>
                    <w:t>Mix 8 g of Nutrient broth powder with 1 L of ddH</w:t>
                  </w:r>
                  <w:r>
                    <w:rPr>
                      <w:rFonts w:ascii="Roboto" w:eastAsia="Roboto" w:hAnsi="Roboto" w:cs="Roboto"/>
                      <w:sz w:val="21"/>
                      <w:szCs w:val="21"/>
                      <w:vertAlign w:val="subscript"/>
                    </w:rPr>
                    <w:t>2</w:t>
                  </w:r>
                  <w:r>
                    <w:rPr>
                      <w:rFonts w:ascii="Roboto" w:eastAsia="Roboto" w:hAnsi="Roboto" w:cs="Roboto"/>
                      <w:sz w:val="21"/>
                      <w:szCs w:val="21"/>
                    </w:rPr>
                    <w:t>O in a large flask and mix well with a magnetic stir bar.</w:t>
                  </w:r>
                </w:p>
                <w:p w14:paraId="01C08CDE" w14:textId="77777777" w:rsidR="00CC650C" w:rsidRDefault="00000000">
                  <w:pPr>
                    <w:numPr>
                      <w:ilvl w:val="0"/>
                      <w:numId w:val="107"/>
                    </w:numPr>
                    <w:spacing w:line="281" w:lineRule="auto"/>
                  </w:pPr>
                  <w:r>
                    <w:rPr>
                      <w:rFonts w:ascii="Roboto" w:eastAsia="Roboto" w:hAnsi="Roboto" w:cs="Roboto"/>
                      <w:sz w:val="21"/>
                      <w:szCs w:val="21"/>
                    </w:rPr>
                    <w:t>Aliquot as needed.</w:t>
                  </w:r>
                </w:p>
                <w:p w14:paraId="52E8C357" w14:textId="77777777" w:rsidR="00CC650C" w:rsidRDefault="00000000">
                  <w:pPr>
                    <w:numPr>
                      <w:ilvl w:val="0"/>
                      <w:numId w:val="107"/>
                    </w:numPr>
                    <w:spacing w:line="281" w:lineRule="auto"/>
                  </w:pPr>
                  <w:r>
                    <w:rPr>
                      <w:rFonts w:ascii="Roboto" w:eastAsia="Roboto" w:hAnsi="Roboto" w:cs="Roboto"/>
                      <w:sz w:val="21"/>
                      <w:szCs w:val="21"/>
                    </w:rPr>
                    <w:t>Autoclave.</w:t>
                  </w:r>
                </w:p>
                <w:p w14:paraId="469ABE45" w14:textId="77777777" w:rsidR="00CC650C" w:rsidRDefault="00000000">
                  <w:pPr>
                    <w:numPr>
                      <w:ilvl w:val="0"/>
                      <w:numId w:val="107"/>
                    </w:numPr>
                    <w:spacing w:after="380" w:line="281" w:lineRule="auto"/>
                  </w:pPr>
                  <w:r>
                    <w:rPr>
                      <w:rFonts w:ascii="Roboto" w:eastAsia="Roboto" w:hAnsi="Roboto" w:cs="Roboto"/>
                      <w:sz w:val="21"/>
                      <w:szCs w:val="21"/>
                    </w:rPr>
                    <w:t xml:space="preserve">Add Media Supplement for </w:t>
                  </w:r>
                  <w:r>
                    <w:rPr>
                      <w:rFonts w:ascii="Roboto" w:eastAsia="Roboto" w:hAnsi="Roboto" w:cs="Roboto"/>
                      <w:i/>
                      <w:sz w:val="21"/>
                      <w:szCs w:val="21"/>
                    </w:rPr>
                    <w:t>Streptomyces</w:t>
                  </w:r>
                  <w:r>
                    <w:rPr>
                      <w:rFonts w:ascii="Roboto" w:eastAsia="Roboto" w:hAnsi="Roboto" w:cs="Roboto"/>
                      <w:sz w:val="21"/>
                      <w:szCs w:val="21"/>
                    </w:rPr>
                    <w:t xml:space="preserve"> phage (32.5 mL/1L) after media has cooled.</w:t>
                  </w:r>
                </w:p>
              </w:tc>
            </w:tr>
            <w:tr w:rsidR="00CC650C" w14:paraId="0376E69B" w14:textId="77777777">
              <w:trPr>
                <w:trHeight w:val="795"/>
              </w:trPr>
              <w:tc>
                <w:tcPr>
                  <w:tcW w:w="8008"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17EAB1A"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556A6188" w14:textId="77777777">
              <w:trPr>
                <w:trHeight w:val="795"/>
              </w:trPr>
              <w:tc>
                <w:tcPr>
                  <w:tcW w:w="2421"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37979D7"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lastRenderedPageBreak/>
                    <w:t>To Sterilize</w:t>
                  </w:r>
                </w:p>
              </w:tc>
              <w:tc>
                <w:tcPr>
                  <w:tcW w:w="5587"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643E30D"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Autoclave</w:t>
                  </w:r>
                </w:p>
              </w:tc>
            </w:tr>
            <w:tr w:rsidR="00CC650C" w14:paraId="609A5D33" w14:textId="77777777">
              <w:trPr>
                <w:trHeight w:val="795"/>
              </w:trPr>
              <w:tc>
                <w:tcPr>
                  <w:tcW w:w="8008"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D2C8940"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044935CA" w14:textId="77777777">
              <w:trPr>
                <w:trHeight w:val="795"/>
              </w:trPr>
              <w:tc>
                <w:tcPr>
                  <w:tcW w:w="2421"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CF65E99"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Store</w:t>
                  </w:r>
                </w:p>
              </w:tc>
              <w:tc>
                <w:tcPr>
                  <w:tcW w:w="5587"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297CABB"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At room temperature or 4 °C.</w:t>
                  </w:r>
                </w:p>
              </w:tc>
            </w:tr>
            <w:tr w:rsidR="00CC650C" w14:paraId="4DA030D4" w14:textId="77777777">
              <w:trPr>
                <w:trHeight w:val="795"/>
              </w:trPr>
              <w:tc>
                <w:tcPr>
                  <w:tcW w:w="8008"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7A12F4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5C257047" w14:textId="77777777">
              <w:trPr>
                <w:trHeight w:val="1050"/>
              </w:trPr>
              <w:tc>
                <w:tcPr>
                  <w:tcW w:w="2421"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57E1407"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Usage</w:t>
                  </w:r>
                </w:p>
              </w:tc>
              <w:tc>
                <w:tcPr>
                  <w:tcW w:w="5587"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0D3104F"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i/>
                      <w:sz w:val="21"/>
                      <w:szCs w:val="21"/>
                    </w:rPr>
                    <w:t>Streptomyces</w:t>
                  </w:r>
                  <w:r>
                    <w:rPr>
                      <w:rFonts w:ascii="Roboto" w:eastAsia="Roboto" w:hAnsi="Roboto" w:cs="Roboto"/>
                      <w:sz w:val="21"/>
                      <w:szCs w:val="21"/>
                    </w:rPr>
                    <w:t xml:space="preserve"> liquid culture growth in which phage infection will occur (including enrichment cultures)</w:t>
                  </w:r>
                </w:p>
              </w:tc>
            </w:tr>
            <w:tr w:rsidR="00CC650C" w14:paraId="7E7298F3" w14:textId="77777777">
              <w:trPr>
                <w:trHeight w:val="795"/>
              </w:trPr>
              <w:tc>
                <w:tcPr>
                  <w:tcW w:w="8008"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3513BDF"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3F9975F0" w14:textId="77777777">
              <w:trPr>
                <w:trHeight w:val="1785"/>
              </w:trPr>
              <w:tc>
                <w:tcPr>
                  <w:tcW w:w="2421"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D62924C"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Notes</w:t>
                  </w:r>
                </w:p>
              </w:tc>
              <w:tc>
                <w:tcPr>
                  <w:tcW w:w="5587"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993365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Because </w:t>
                  </w:r>
                  <w:r>
                    <w:rPr>
                      <w:rFonts w:ascii="Roboto" w:eastAsia="Roboto" w:hAnsi="Roboto" w:cs="Roboto"/>
                      <w:i/>
                      <w:sz w:val="21"/>
                      <w:szCs w:val="21"/>
                    </w:rPr>
                    <w:t>Streptomyces</w:t>
                  </w:r>
                  <w:r>
                    <w:rPr>
                      <w:rFonts w:ascii="Roboto" w:eastAsia="Roboto" w:hAnsi="Roboto" w:cs="Roboto"/>
                      <w:sz w:val="21"/>
                      <w:szCs w:val="21"/>
                    </w:rPr>
                    <w:t xml:space="preserve"> cultures are prone to clumping when grown in liquid, it is highly recommended that all cultures contain 5% w/v PEG 8000, which serves as a physical dispersant, and that cultures be shaken vigorously in a baffled flask.  PEG can be added to mixture prior to autoclaving.</w:t>
                  </w:r>
                </w:p>
              </w:tc>
            </w:tr>
          </w:tbl>
          <w:p w14:paraId="7D4E3E18" w14:textId="77777777" w:rsidR="00CC650C" w:rsidRDefault="00CC650C">
            <w:pPr>
              <w:spacing w:before="240" w:after="240"/>
              <w:rPr>
                <w:rFonts w:ascii="Calibri" w:eastAsia="Calibri" w:hAnsi="Calibri" w:cs="Calibri"/>
              </w:rPr>
            </w:pPr>
          </w:p>
        </w:tc>
      </w:tr>
    </w:tbl>
    <w:p w14:paraId="4BF11874" w14:textId="77777777" w:rsidR="00CC650C" w:rsidRDefault="00000000">
      <w:pPr>
        <w:pStyle w:val="Heading1"/>
        <w:keepNext w:val="0"/>
        <w:keepLines w:val="0"/>
        <w:spacing w:before="480"/>
      </w:pPr>
      <w:bookmarkStart w:id="289" w:name="_pj5umz2a2kwt" w:colFirst="0" w:colLast="0"/>
      <w:bookmarkEnd w:id="289"/>
      <w:r>
        <w:rPr>
          <w:rFonts w:ascii="Roboto" w:eastAsia="Roboto" w:hAnsi="Roboto" w:cs="Roboto"/>
          <w:b/>
          <w:color w:val="2F5496"/>
          <w:sz w:val="32"/>
          <w:szCs w:val="32"/>
        </w:rPr>
        <w:lastRenderedPageBreak/>
        <w:t>Nutrient Agar Plates(with Supplements for S.griseus)</w:t>
      </w:r>
    </w:p>
    <w:tbl>
      <w:tblPr>
        <w:tblStyle w:val="afffffffff3"/>
        <w:tblW w:w="10215" w:type="dxa"/>
        <w:tblBorders>
          <w:top w:val="nil"/>
          <w:left w:val="nil"/>
          <w:bottom w:val="nil"/>
          <w:right w:val="nil"/>
          <w:insideH w:val="nil"/>
          <w:insideV w:val="nil"/>
        </w:tblBorders>
        <w:tblLayout w:type="fixed"/>
        <w:tblLook w:val="0600" w:firstRow="0" w:lastRow="0" w:firstColumn="0" w:lastColumn="0" w:noHBand="1" w:noVBand="1"/>
      </w:tblPr>
      <w:tblGrid>
        <w:gridCol w:w="1965"/>
        <w:gridCol w:w="8250"/>
      </w:tblGrid>
      <w:tr w:rsidR="00CC650C" w14:paraId="309B8473" w14:textId="77777777">
        <w:trPr>
          <w:trHeight w:val="300"/>
        </w:trPr>
        <w:tc>
          <w:tcPr>
            <w:tcW w:w="1965" w:type="dxa"/>
            <w:tcBorders>
              <w:top w:val="single" w:sz="8" w:space="0" w:color="000000"/>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7B43F7CC"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8250" w:type="dxa"/>
            <w:tcBorders>
              <w:top w:val="single" w:sz="8" w:space="0" w:color="000000"/>
              <w:left w:val="nil"/>
              <w:bottom w:val="single" w:sz="8" w:space="0" w:color="000000"/>
              <w:right w:val="single" w:sz="8" w:space="0" w:color="000000"/>
            </w:tcBorders>
            <w:shd w:val="clear" w:color="auto" w:fill="CFE2F3"/>
            <w:tcMar>
              <w:top w:w="0" w:type="dxa"/>
              <w:left w:w="120" w:type="dxa"/>
              <w:bottom w:w="0" w:type="dxa"/>
              <w:right w:w="120" w:type="dxa"/>
            </w:tcMar>
          </w:tcPr>
          <w:p w14:paraId="79864F42"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4FFD36B2" w14:textId="77777777">
        <w:trPr>
          <w:trHeight w:val="285"/>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5934F1CA"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5F2CAD32" w14:textId="77777777" w:rsidR="00CC650C" w:rsidRDefault="00000000">
            <w:pPr>
              <w:spacing w:before="240" w:after="240"/>
              <w:rPr>
                <w:rFonts w:ascii="Calibri" w:eastAsia="Calibri" w:hAnsi="Calibri" w:cs="Calibri"/>
                <w:b/>
              </w:rPr>
            </w:pPr>
            <w:r>
              <w:rPr>
                <w:rFonts w:ascii="Calibri" w:eastAsia="Calibri" w:hAnsi="Calibri" w:cs="Calibri"/>
                <w:b/>
              </w:rPr>
              <w:t>Nutrient Agar Plates(with Supplements for S.griseus)</w:t>
            </w:r>
          </w:p>
        </w:tc>
      </w:tr>
      <w:tr w:rsidR="00CC650C" w14:paraId="1EE2C808" w14:textId="77777777">
        <w:trPr>
          <w:trHeight w:val="630"/>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40283B35" w14:textId="77777777" w:rsidR="00CC650C" w:rsidRDefault="00000000">
            <w:pPr>
              <w:spacing w:before="240" w:after="240" w:line="273" w:lineRule="auto"/>
              <w:rPr>
                <w:rFonts w:ascii="Calibri" w:eastAsia="Calibri" w:hAnsi="Calibri" w:cs="Calibri"/>
                <w:b/>
              </w:rPr>
            </w:pPr>
            <w:r>
              <w:rPr>
                <w:rFonts w:ascii="Calibri" w:eastAsia="Calibri" w:hAnsi="Calibri" w:cs="Calibri"/>
                <w:b/>
              </w:rPr>
              <w:t>imgtext</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62743359" w14:textId="77777777" w:rsidR="00CC650C" w:rsidRDefault="00000000">
            <w:pPr>
              <w:spacing w:before="240" w:after="240"/>
              <w:rPr>
                <w:rFonts w:ascii="Calibri" w:eastAsia="Calibri" w:hAnsi="Calibri" w:cs="Calibri"/>
                <w:b/>
              </w:rPr>
            </w:pPr>
            <w:r>
              <w:rPr>
                <w:rFonts w:ascii="Calibri" w:eastAsia="Calibri" w:hAnsi="Calibri" w:cs="Calibri"/>
                <w:b/>
              </w:rPr>
              <w:t>Recipe Cards</w:t>
            </w:r>
          </w:p>
        </w:tc>
      </w:tr>
      <w:tr w:rsidR="00CC650C" w14:paraId="7F0BAD3A"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7D20A78E" w14:textId="77777777" w:rsidR="00CC650C" w:rsidRDefault="00000000">
            <w:pPr>
              <w:spacing w:before="240" w:after="240"/>
              <w:rPr>
                <w:rFonts w:ascii="Calibri" w:eastAsia="Calibri" w:hAnsi="Calibri" w:cs="Calibri"/>
                <w:b/>
              </w:rPr>
            </w:pPr>
            <w:r>
              <w:rPr>
                <w:rFonts w:ascii="Calibri" w:eastAsia="Calibri" w:hAnsi="Calibri" w:cs="Calibri"/>
                <w:b/>
              </w:rPr>
              <w:lastRenderedPageBreak/>
              <w:t>img</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68C8EBD1" w14:textId="77777777" w:rsidR="00CC650C" w:rsidRDefault="00000000">
            <w:pPr>
              <w:spacing w:before="240" w:after="240"/>
              <w:rPr>
                <w:rFonts w:ascii="Calibri" w:eastAsia="Calibri" w:hAnsi="Calibri" w:cs="Calibri"/>
                <w:b/>
              </w:rPr>
            </w:pPr>
            <w:r>
              <w:rPr>
                <w:rFonts w:ascii="Calibri" w:eastAsia="Calibri" w:hAnsi="Calibri" w:cs="Calibri"/>
                <w:b/>
              </w:rPr>
              <w:t>recipe-cards.svg</w:t>
            </w:r>
          </w:p>
        </w:tc>
      </w:tr>
      <w:tr w:rsidR="00CC650C" w14:paraId="1CF056C4"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7E019762"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1E197A9F" w14:textId="77777777" w:rsidR="00CC650C" w:rsidRDefault="00CC650C">
            <w:pPr>
              <w:spacing w:before="460" w:after="460"/>
              <w:rPr>
                <w:rFonts w:ascii="Roboto" w:eastAsia="Roboto" w:hAnsi="Roboto" w:cs="Roboto"/>
                <w:b/>
                <w:color w:val="FFFFFF"/>
                <w:sz w:val="36"/>
                <w:szCs w:val="36"/>
              </w:rPr>
            </w:pPr>
          </w:p>
          <w:tbl>
            <w:tblPr>
              <w:tblStyle w:val="afffffffff4"/>
              <w:tblW w:w="80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399"/>
              <w:gridCol w:w="2127"/>
              <w:gridCol w:w="3484"/>
            </w:tblGrid>
            <w:tr w:rsidR="00CC650C" w14:paraId="5DA8261A" w14:textId="77777777">
              <w:trPr>
                <w:trHeight w:val="795"/>
              </w:trPr>
              <w:tc>
                <w:tcPr>
                  <w:tcW w:w="8009" w:type="dxa"/>
                  <w:gridSpan w:val="3"/>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5281EE84"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 xml:space="preserve">Nutrient Agar with </w:t>
                  </w:r>
                  <w:r>
                    <w:rPr>
                      <w:rFonts w:ascii="Roboto" w:eastAsia="Roboto" w:hAnsi="Roboto" w:cs="Roboto"/>
                      <w:b/>
                      <w:i/>
                      <w:sz w:val="21"/>
                      <w:szCs w:val="21"/>
                    </w:rPr>
                    <w:t xml:space="preserve">Streptomyces </w:t>
                  </w:r>
                  <w:r>
                    <w:rPr>
                      <w:rFonts w:ascii="Roboto" w:eastAsia="Roboto" w:hAnsi="Roboto" w:cs="Roboto"/>
                      <w:b/>
                      <w:sz w:val="21"/>
                      <w:szCs w:val="21"/>
                    </w:rPr>
                    <w:t>phage supplement (NA+) Plates (1 L)</w:t>
                  </w:r>
                </w:p>
              </w:tc>
            </w:tr>
            <w:tr w:rsidR="00CC650C" w14:paraId="134D214C" w14:textId="77777777">
              <w:trPr>
                <w:trHeight w:val="795"/>
              </w:trPr>
              <w:tc>
                <w:tcPr>
                  <w:tcW w:w="239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6CA9FB8"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For bacterial host</w:t>
                  </w:r>
                </w:p>
              </w:tc>
              <w:tc>
                <w:tcPr>
                  <w:tcW w:w="5611"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65E1B60"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i/>
                      <w:sz w:val="21"/>
                      <w:szCs w:val="21"/>
                    </w:rPr>
                    <w:t xml:space="preserve">Streptomyces </w:t>
                  </w:r>
                  <w:r>
                    <w:rPr>
                      <w:rFonts w:ascii="Roboto" w:eastAsia="Roboto" w:hAnsi="Roboto" w:cs="Roboto"/>
                      <w:sz w:val="21"/>
                      <w:szCs w:val="21"/>
                    </w:rPr>
                    <w:t>spp. only</w:t>
                  </w:r>
                </w:p>
              </w:tc>
            </w:tr>
            <w:tr w:rsidR="00CC650C" w14:paraId="54901A93" w14:textId="77777777">
              <w:trPr>
                <w:trHeight w:val="795"/>
              </w:trPr>
              <w:tc>
                <w:tcPr>
                  <w:tcW w:w="239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10317FC"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Ingredients</w:t>
                  </w:r>
                </w:p>
              </w:tc>
              <w:tc>
                <w:tcPr>
                  <w:tcW w:w="2127"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EBBDAF1"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Amount</w:t>
                  </w:r>
                </w:p>
              </w:tc>
              <w:tc>
                <w:tcPr>
                  <w:tcW w:w="3484"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7CB1276"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Final Concentration</w:t>
                  </w:r>
                </w:p>
              </w:tc>
            </w:tr>
            <w:tr w:rsidR="00CC650C" w14:paraId="1222871C" w14:textId="77777777">
              <w:trPr>
                <w:trHeight w:val="2985"/>
              </w:trPr>
              <w:tc>
                <w:tcPr>
                  <w:tcW w:w="239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7584DD9"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Nutrient agar powder</w:t>
                  </w:r>
                </w:p>
                <w:p w14:paraId="51AF4C82"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ddH</w:t>
                  </w:r>
                  <w:r>
                    <w:rPr>
                      <w:rFonts w:ascii="Roboto" w:eastAsia="Roboto" w:hAnsi="Roboto" w:cs="Roboto"/>
                      <w:b/>
                      <w:sz w:val="21"/>
                      <w:szCs w:val="21"/>
                      <w:vertAlign w:val="subscript"/>
                    </w:rPr>
                    <w:t>2</w:t>
                  </w:r>
                  <w:r>
                    <w:rPr>
                      <w:rFonts w:ascii="Roboto" w:eastAsia="Roboto" w:hAnsi="Roboto" w:cs="Roboto"/>
                      <w:b/>
                      <w:sz w:val="21"/>
                      <w:szCs w:val="21"/>
                    </w:rPr>
                    <w:t>O</w:t>
                  </w:r>
                </w:p>
                <w:p w14:paraId="4D16E66D"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 xml:space="preserve">Media Supplement for </w:t>
                  </w:r>
                  <w:r>
                    <w:rPr>
                      <w:rFonts w:ascii="Roboto" w:eastAsia="Roboto" w:hAnsi="Roboto" w:cs="Roboto"/>
                      <w:b/>
                      <w:i/>
                      <w:sz w:val="21"/>
                      <w:szCs w:val="21"/>
                    </w:rPr>
                    <w:t>Streptomyces</w:t>
                  </w:r>
                  <w:r>
                    <w:rPr>
                      <w:rFonts w:ascii="Roboto" w:eastAsia="Roboto" w:hAnsi="Roboto" w:cs="Roboto"/>
                      <w:b/>
                      <w:sz w:val="21"/>
                      <w:szCs w:val="21"/>
                    </w:rPr>
                    <w:t xml:space="preserve"> phage</w:t>
                  </w:r>
                </w:p>
              </w:tc>
              <w:tc>
                <w:tcPr>
                  <w:tcW w:w="2127"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292BD3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23 g</w:t>
                  </w:r>
                </w:p>
                <w:p w14:paraId="5271A3BF"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To 967.5 L</w:t>
                  </w:r>
                </w:p>
                <w:p w14:paraId="6CA3BC2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p w14:paraId="6075952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p w14:paraId="19E8F95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32.5 mL</w:t>
                  </w:r>
                </w:p>
              </w:tc>
              <w:tc>
                <w:tcPr>
                  <w:tcW w:w="3484"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9B1C96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1X</w:t>
                  </w:r>
                </w:p>
                <w:p w14:paraId="548875F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38552F09" w14:textId="77777777">
              <w:trPr>
                <w:trHeight w:val="4035"/>
              </w:trPr>
              <w:tc>
                <w:tcPr>
                  <w:tcW w:w="239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1A5F2BF"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Prepare</w:t>
                  </w:r>
                </w:p>
              </w:tc>
              <w:tc>
                <w:tcPr>
                  <w:tcW w:w="5611"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65E5E5A" w14:textId="77777777" w:rsidR="00CC650C" w:rsidRDefault="00000000">
                  <w:pPr>
                    <w:numPr>
                      <w:ilvl w:val="0"/>
                      <w:numId w:val="45"/>
                    </w:numPr>
                    <w:spacing w:before="160" w:line="281" w:lineRule="auto"/>
                  </w:pPr>
                  <w:r>
                    <w:rPr>
                      <w:rFonts w:ascii="Roboto" w:eastAsia="Roboto" w:hAnsi="Roboto" w:cs="Roboto"/>
                      <w:sz w:val="21"/>
                      <w:szCs w:val="21"/>
                    </w:rPr>
                    <w:t>Mix 23 g of Nutrient agar powder with ddH</w:t>
                  </w:r>
                  <w:r>
                    <w:rPr>
                      <w:rFonts w:ascii="Roboto" w:eastAsia="Roboto" w:hAnsi="Roboto" w:cs="Roboto"/>
                      <w:sz w:val="21"/>
                      <w:szCs w:val="21"/>
                      <w:vertAlign w:val="subscript"/>
                    </w:rPr>
                    <w:t>2</w:t>
                  </w:r>
                  <w:r>
                    <w:rPr>
                      <w:rFonts w:ascii="Roboto" w:eastAsia="Roboto" w:hAnsi="Roboto" w:cs="Roboto"/>
                      <w:sz w:val="21"/>
                      <w:szCs w:val="21"/>
                    </w:rPr>
                    <w:t>O to 967.5 mL total volume in a large flask and mix well with a magnetic stir bar.</w:t>
                  </w:r>
                </w:p>
                <w:p w14:paraId="4D56A226" w14:textId="77777777" w:rsidR="00CC650C" w:rsidRDefault="00000000">
                  <w:pPr>
                    <w:numPr>
                      <w:ilvl w:val="0"/>
                      <w:numId w:val="45"/>
                    </w:numPr>
                    <w:spacing w:line="281" w:lineRule="auto"/>
                  </w:pPr>
                  <w:r>
                    <w:rPr>
                      <w:rFonts w:ascii="Roboto" w:eastAsia="Roboto" w:hAnsi="Roboto" w:cs="Roboto"/>
                      <w:sz w:val="21"/>
                      <w:szCs w:val="21"/>
                    </w:rPr>
                    <w:t>Autoclave the flask.</w:t>
                  </w:r>
                </w:p>
                <w:p w14:paraId="0F976486" w14:textId="77777777" w:rsidR="00CC650C" w:rsidRDefault="00000000">
                  <w:pPr>
                    <w:numPr>
                      <w:ilvl w:val="0"/>
                      <w:numId w:val="45"/>
                    </w:numPr>
                    <w:spacing w:line="281" w:lineRule="auto"/>
                  </w:pPr>
                  <w:r>
                    <w:rPr>
                      <w:rFonts w:ascii="Roboto" w:eastAsia="Roboto" w:hAnsi="Roboto" w:cs="Roboto"/>
                      <w:sz w:val="21"/>
                      <w:szCs w:val="21"/>
                    </w:rPr>
                    <w:t>Cool to 55 °C in a 55 °C water bath.</w:t>
                  </w:r>
                </w:p>
                <w:p w14:paraId="3DF81E8E" w14:textId="77777777" w:rsidR="00CC650C" w:rsidRDefault="00000000">
                  <w:pPr>
                    <w:numPr>
                      <w:ilvl w:val="0"/>
                      <w:numId w:val="45"/>
                    </w:numPr>
                    <w:spacing w:line="281" w:lineRule="auto"/>
                  </w:pPr>
                  <w:r>
                    <w:rPr>
                      <w:rFonts w:ascii="Roboto" w:eastAsia="Roboto" w:hAnsi="Roboto" w:cs="Roboto"/>
                      <w:sz w:val="21"/>
                      <w:szCs w:val="21"/>
                    </w:rPr>
                    <w:t xml:space="preserve">Once the agar has cooled to 50-55 °C, aseptically add 32.5 mL of sterile Media Supplement for </w:t>
                  </w:r>
                  <w:r>
                    <w:rPr>
                      <w:rFonts w:ascii="Roboto" w:eastAsia="Roboto" w:hAnsi="Roboto" w:cs="Roboto"/>
                      <w:i/>
                      <w:sz w:val="21"/>
                      <w:szCs w:val="21"/>
                    </w:rPr>
                    <w:t>Streptomyces</w:t>
                  </w:r>
                  <w:r>
                    <w:rPr>
                      <w:rFonts w:ascii="Roboto" w:eastAsia="Roboto" w:hAnsi="Roboto" w:cs="Roboto"/>
                      <w:sz w:val="21"/>
                      <w:szCs w:val="21"/>
                    </w:rPr>
                    <w:t xml:space="preserve"> phage.</w:t>
                  </w:r>
                </w:p>
                <w:p w14:paraId="72B8F810" w14:textId="77777777" w:rsidR="00CC650C" w:rsidRDefault="00000000">
                  <w:pPr>
                    <w:numPr>
                      <w:ilvl w:val="0"/>
                      <w:numId w:val="45"/>
                    </w:numPr>
                    <w:spacing w:line="281" w:lineRule="auto"/>
                  </w:pPr>
                  <w:r>
                    <w:rPr>
                      <w:rFonts w:ascii="Roboto" w:eastAsia="Roboto" w:hAnsi="Roboto" w:cs="Roboto"/>
                      <w:sz w:val="21"/>
                      <w:szCs w:val="21"/>
                    </w:rPr>
                    <w:t>Mix well by swirling, and avoid bubbles.</w:t>
                  </w:r>
                </w:p>
                <w:p w14:paraId="3D116CC8" w14:textId="77777777" w:rsidR="00CC650C" w:rsidRDefault="00000000">
                  <w:pPr>
                    <w:numPr>
                      <w:ilvl w:val="0"/>
                      <w:numId w:val="45"/>
                    </w:numPr>
                    <w:spacing w:line="281" w:lineRule="auto"/>
                  </w:pPr>
                  <w:r>
                    <w:rPr>
                      <w:rFonts w:ascii="Roboto" w:eastAsia="Roboto" w:hAnsi="Roboto" w:cs="Roboto"/>
                      <w:sz w:val="21"/>
                      <w:szCs w:val="21"/>
                    </w:rPr>
                    <w:t>Using aseptic technique, pour agar into Petri dishes.</w:t>
                  </w:r>
                </w:p>
                <w:p w14:paraId="60870EF1" w14:textId="77777777" w:rsidR="00CC650C" w:rsidRDefault="00000000">
                  <w:pPr>
                    <w:numPr>
                      <w:ilvl w:val="0"/>
                      <w:numId w:val="45"/>
                    </w:numPr>
                    <w:spacing w:after="380" w:line="281" w:lineRule="auto"/>
                  </w:pPr>
                  <w:r>
                    <w:rPr>
                      <w:rFonts w:ascii="Roboto" w:eastAsia="Roboto" w:hAnsi="Roboto" w:cs="Roboto"/>
                      <w:sz w:val="21"/>
                      <w:szCs w:val="21"/>
                    </w:rPr>
                    <w:lastRenderedPageBreak/>
                    <w:t>Allow the agar to set overnight.*</w:t>
                  </w:r>
                </w:p>
              </w:tc>
            </w:tr>
            <w:tr w:rsidR="00CC650C" w14:paraId="64914998" w14:textId="77777777">
              <w:trPr>
                <w:trHeight w:val="795"/>
              </w:trPr>
              <w:tc>
                <w:tcPr>
                  <w:tcW w:w="239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6FA2CEF"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lastRenderedPageBreak/>
                    <w:t>To Sterilize</w:t>
                  </w:r>
                </w:p>
              </w:tc>
              <w:tc>
                <w:tcPr>
                  <w:tcW w:w="5611"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69A9D4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Autoclave (see above)</w:t>
                  </w:r>
                </w:p>
              </w:tc>
            </w:tr>
            <w:tr w:rsidR="00CC650C" w14:paraId="4B5B9C5D" w14:textId="77777777">
              <w:trPr>
                <w:trHeight w:val="1050"/>
              </w:trPr>
              <w:tc>
                <w:tcPr>
                  <w:tcW w:w="239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4C13605"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Store</w:t>
                  </w:r>
                </w:p>
              </w:tc>
              <w:tc>
                <w:tcPr>
                  <w:tcW w:w="5611"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3422392"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At room temperature or 4 °C, for up to 3 months. Discard if plate is discolored or contaminated.</w:t>
                  </w:r>
                </w:p>
              </w:tc>
            </w:tr>
            <w:tr w:rsidR="00CC650C" w14:paraId="52F3B3BE" w14:textId="77777777">
              <w:trPr>
                <w:trHeight w:val="795"/>
              </w:trPr>
              <w:tc>
                <w:tcPr>
                  <w:tcW w:w="239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48A6D3C"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Usage</w:t>
                  </w:r>
                </w:p>
              </w:tc>
              <w:tc>
                <w:tcPr>
                  <w:tcW w:w="5611"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D8D5B4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In </w:t>
                  </w:r>
                  <w:r>
                    <w:rPr>
                      <w:rFonts w:ascii="Roboto" w:eastAsia="Roboto" w:hAnsi="Roboto" w:cs="Roboto"/>
                      <w:i/>
                      <w:sz w:val="21"/>
                      <w:szCs w:val="21"/>
                    </w:rPr>
                    <w:t>Streptomyces</w:t>
                  </w:r>
                  <w:r>
                    <w:rPr>
                      <w:rFonts w:ascii="Roboto" w:eastAsia="Roboto" w:hAnsi="Roboto" w:cs="Roboto"/>
                      <w:sz w:val="21"/>
                      <w:szCs w:val="21"/>
                    </w:rPr>
                    <w:t xml:space="preserve"> plate growth protocols.</w:t>
                  </w:r>
                </w:p>
              </w:tc>
            </w:tr>
            <w:tr w:rsidR="00CC650C" w14:paraId="393032DE" w14:textId="77777777">
              <w:trPr>
                <w:trHeight w:val="5940"/>
              </w:trPr>
              <w:tc>
                <w:tcPr>
                  <w:tcW w:w="239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A437103"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lastRenderedPageBreak/>
                    <w:t>Notes</w:t>
                  </w:r>
                </w:p>
              </w:tc>
              <w:tc>
                <w:tcPr>
                  <w:tcW w:w="5611"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8537CFF" w14:textId="77777777" w:rsidR="00CC650C" w:rsidRDefault="00000000">
                  <w:pPr>
                    <w:numPr>
                      <w:ilvl w:val="0"/>
                      <w:numId w:val="166"/>
                    </w:numPr>
                    <w:spacing w:before="160" w:line="281" w:lineRule="auto"/>
                  </w:pPr>
                  <w:r>
                    <w:rPr>
                      <w:rFonts w:ascii="Roboto" w:eastAsia="Roboto" w:hAnsi="Roboto" w:cs="Roboto"/>
                      <w:sz w:val="21"/>
                      <w:szCs w:val="21"/>
                    </w:rPr>
                    <w:t>Prior to adding media supplements, the cooled medium can be aliquoted into sterile bottles, allowed to solidify, and stored at room temperature. The solidified agar can be melted by autoclaving for 5 mins, or in a microwave. Supplements should only be added once the freshly melted agar has cooled to 55 ˚C.</w:t>
                  </w:r>
                </w:p>
                <w:p w14:paraId="75EF149B" w14:textId="77777777" w:rsidR="00CC650C" w:rsidRDefault="00000000">
                  <w:pPr>
                    <w:numPr>
                      <w:ilvl w:val="0"/>
                      <w:numId w:val="166"/>
                    </w:numPr>
                    <w:spacing w:line="281" w:lineRule="auto"/>
                  </w:pPr>
                  <w:r>
                    <w:rPr>
                      <w:rFonts w:ascii="Roboto" w:eastAsia="Roboto" w:hAnsi="Roboto" w:cs="Roboto"/>
                      <w:sz w:val="21"/>
                      <w:szCs w:val="21"/>
                    </w:rPr>
                    <w:t>Prior to use, agar plates stored at 4 ˚C should be allowed to warm to room temperature.</w:t>
                  </w:r>
                </w:p>
                <w:p w14:paraId="6FF67392" w14:textId="77777777" w:rsidR="00CC650C" w:rsidRDefault="00000000">
                  <w:pPr>
                    <w:numPr>
                      <w:ilvl w:val="0"/>
                      <w:numId w:val="166"/>
                    </w:numPr>
                    <w:spacing w:line="281" w:lineRule="auto"/>
                  </w:pPr>
                  <w:r>
                    <w:rPr>
                      <w:rFonts w:ascii="Roboto" w:eastAsia="Roboto" w:hAnsi="Roboto" w:cs="Roboto"/>
                      <w:sz w:val="21"/>
                      <w:szCs w:val="21"/>
                    </w:rPr>
                    <w:t>* Though the agar will set within 1 – 2 hours, allowing the plates to sit at room temperature overnight helps remove some water content within the agar. Drying plates in this manner helps prevent top agar, when used, from slipping on the surface of the agar.</w:t>
                  </w:r>
                </w:p>
                <w:p w14:paraId="5CBC8C37" w14:textId="77777777" w:rsidR="00CC650C" w:rsidRDefault="00000000">
                  <w:pPr>
                    <w:numPr>
                      <w:ilvl w:val="0"/>
                      <w:numId w:val="166"/>
                    </w:numPr>
                    <w:spacing w:line="281" w:lineRule="auto"/>
                  </w:pPr>
                  <w:r>
                    <w:rPr>
                      <w:rFonts w:ascii="Roboto" w:eastAsia="Roboto" w:hAnsi="Roboto" w:cs="Roboto"/>
                      <w:sz w:val="21"/>
                      <w:szCs w:val="21"/>
                    </w:rPr>
                    <w:t>1 L of agar is sufficient to prepare 50 agar plates.</w:t>
                  </w:r>
                </w:p>
                <w:p w14:paraId="485C14A3" w14:textId="77777777" w:rsidR="00CC650C" w:rsidRDefault="00000000">
                  <w:pPr>
                    <w:numPr>
                      <w:ilvl w:val="0"/>
                      <w:numId w:val="166"/>
                    </w:numPr>
                    <w:spacing w:after="380" w:line="281" w:lineRule="auto"/>
                  </w:pPr>
                  <w:r>
                    <w:rPr>
                      <w:rFonts w:ascii="Roboto" w:eastAsia="Roboto" w:hAnsi="Roboto" w:cs="Roboto"/>
                      <w:sz w:val="21"/>
                      <w:szCs w:val="21"/>
                    </w:rPr>
                    <w:t>Approximately 1,500 agar plates are used per semester per class of 20 students. Consider preparing plates in batches of 500 plates.</w:t>
                  </w:r>
                </w:p>
                <w:p w14:paraId="0F909852"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bl>
          <w:p w14:paraId="091C4784" w14:textId="77777777" w:rsidR="00CC650C" w:rsidRDefault="00CC650C">
            <w:pPr>
              <w:spacing w:before="240" w:after="240"/>
              <w:rPr>
                <w:rFonts w:ascii="Calibri" w:eastAsia="Calibri" w:hAnsi="Calibri" w:cs="Calibri"/>
              </w:rPr>
            </w:pPr>
          </w:p>
        </w:tc>
      </w:tr>
    </w:tbl>
    <w:p w14:paraId="4B3D5F70" w14:textId="77777777" w:rsidR="00CC650C" w:rsidRDefault="00000000">
      <w:pPr>
        <w:pStyle w:val="Heading1"/>
        <w:keepNext w:val="0"/>
        <w:keepLines w:val="0"/>
        <w:spacing w:before="480"/>
      </w:pPr>
      <w:bookmarkStart w:id="290" w:name="_9x9m0yi4ebgt" w:colFirst="0" w:colLast="0"/>
      <w:bookmarkEnd w:id="290"/>
      <w:r>
        <w:rPr>
          <w:rFonts w:ascii="Roboto" w:eastAsia="Roboto" w:hAnsi="Roboto" w:cs="Roboto"/>
          <w:b/>
          <w:color w:val="2F5496"/>
          <w:sz w:val="32"/>
          <w:szCs w:val="32"/>
        </w:rPr>
        <w:lastRenderedPageBreak/>
        <w:t>PYCa Agar Plates</w:t>
      </w:r>
    </w:p>
    <w:tbl>
      <w:tblPr>
        <w:tblStyle w:val="afffffffff5"/>
        <w:tblW w:w="10215" w:type="dxa"/>
        <w:tblBorders>
          <w:top w:val="nil"/>
          <w:left w:val="nil"/>
          <w:bottom w:val="nil"/>
          <w:right w:val="nil"/>
          <w:insideH w:val="nil"/>
          <w:insideV w:val="nil"/>
        </w:tblBorders>
        <w:tblLayout w:type="fixed"/>
        <w:tblLook w:val="0600" w:firstRow="0" w:lastRow="0" w:firstColumn="0" w:lastColumn="0" w:noHBand="1" w:noVBand="1"/>
      </w:tblPr>
      <w:tblGrid>
        <w:gridCol w:w="1965"/>
        <w:gridCol w:w="8250"/>
      </w:tblGrid>
      <w:tr w:rsidR="00CC650C" w14:paraId="668B76F1" w14:textId="77777777">
        <w:trPr>
          <w:trHeight w:val="300"/>
        </w:trPr>
        <w:tc>
          <w:tcPr>
            <w:tcW w:w="1965" w:type="dxa"/>
            <w:tcBorders>
              <w:top w:val="single" w:sz="8" w:space="0" w:color="000000"/>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0C833B69"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8250" w:type="dxa"/>
            <w:tcBorders>
              <w:top w:val="single" w:sz="8" w:space="0" w:color="000000"/>
              <w:left w:val="nil"/>
              <w:bottom w:val="single" w:sz="8" w:space="0" w:color="000000"/>
              <w:right w:val="single" w:sz="8" w:space="0" w:color="000000"/>
            </w:tcBorders>
            <w:shd w:val="clear" w:color="auto" w:fill="CFE2F3"/>
            <w:tcMar>
              <w:top w:w="0" w:type="dxa"/>
              <w:left w:w="120" w:type="dxa"/>
              <w:bottom w:w="0" w:type="dxa"/>
              <w:right w:w="120" w:type="dxa"/>
            </w:tcMar>
          </w:tcPr>
          <w:p w14:paraId="218AD7F4"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1FBB27AB" w14:textId="77777777">
        <w:trPr>
          <w:trHeight w:val="285"/>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0F5EEA73"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4754EAA9" w14:textId="77777777" w:rsidR="00CC650C" w:rsidRDefault="00000000">
            <w:pPr>
              <w:spacing w:before="240" w:after="240"/>
              <w:rPr>
                <w:rFonts w:ascii="Calibri" w:eastAsia="Calibri" w:hAnsi="Calibri" w:cs="Calibri"/>
                <w:b/>
              </w:rPr>
            </w:pPr>
            <w:r>
              <w:rPr>
                <w:rFonts w:ascii="Calibri" w:eastAsia="Calibri" w:hAnsi="Calibri" w:cs="Calibri"/>
                <w:b/>
              </w:rPr>
              <w:t>PYCa Agar Plates</w:t>
            </w:r>
          </w:p>
        </w:tc>
      </w:tr>
      <w:tr w:rsidR="00CC650C" w14:paraId="2314634B" w14:textId="77777777">
        <w:trPr>
          <w:trHeight w:val="630"/>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69ED8F87" w14:textId="77777777" w:rsidR="00CC650C" w:rsidRDefault="00000000">
            <w:pPr>
              <w:spacing w:before="240" w:after="240" w:line="273" w:lineRule="auto"/>
              <w:rPr>
                <w:rFonts w:ascii="Calibri" w:eastAsia="Calibri" w:hAnsi="Calibri" w:cs="Calibri"/>
                <w:b/>
              </w:rPr>
            </w:pPr>
            <w:r>
              <w:rPr>
                <w:rFonts w:ascii="Calibri" w:eastAsia="Calibri" w:hAnsi="Calibri" w:cs="Calibri"/>
                <w:b/>
              </w:rPr>
              <w:t>imgtext</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59A82806" w14:textId="77777777" w:rsidR="00CC650C" w:rsidRDefault="00000000">
            <w:pPr>
              <w:spacing w:before="240" w:after="240"/>
              <w:rPr>
                <w:rFonts w:ascii="Calibri" w:eastAsia="Calibri" w:hAnsi="Calibri" w:cs="Calibri"/>
                <w:b/>
              </w:rPr>
            </w:pPr>
            <w:r>
              <w:rPr>
                <w:rFonts w:ascii="Calibri" w:eastAsia="Calibri" w:hAnsi="Calibri" w:cs="Calibri"/>
                <w:b/>
              </w:rPr>
              <w:t>Recipe Cards</w:t>
            </w:r>
          </w:p>
        </w:tc>
      </w:tr>
      <w:tr w:rsidR="00CC650C" w14:paraId="26779582"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60320A69"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7AC659FF" w14:textId="77777777" w:rsidR="00CC650C" w:rsidRDefault="00000000">
            <w:pPr>
              <w:spacing w:before="240" w:after="240"/>
              <w:rPr>
                <w:rFonts w:ascii="Calibri" w:eastAsia="Calibri" w:hAnsi="Calibri" w:cs="Calibri"/>
                <w:b/>
              </w:rPr>
            </w:pPr>
            <w:r>
              <w:rPr>
                <w:rFonts w:ascii="Calibri" w:eastAsia="Calibri" w:hAnsi="Calibri" w:cs="Calibri"/>
                <w:b/>
              </w:rPr>
              <w:t>recipe-cards.svg</w:t>
            </w:r>
          </w:p>
        </w:tc>
      </w:tr>
      <w:tr w:rsidR="00CC650C" w14:paraId="5DDEF74D"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54AF5818" w14:textId="77777777" w:rsidR="00CC650C" w:rsidRDefault="00000000">
            <w:pPr>
              <w:spacing w:before="240" w:after="240"/>
              <w:rPr>
                <w:rFonts w:ascii="Calibri" w:eastAsia="Calibri" w:hAnsi="Calibri" w:cs="Calibri"/>
                <w:b/>
              </w:rPr>
            </w:pPr>
            <w:r>
              <w:rPr>
                <w:rFonts w:ascii="Calibri" w:eastAsia="Calibri" w:hAnsi="Calibri" w:cs="Calibri"/>
                <w:b/>
              </w:rPr>
              <w:lastRenderedPageBreak/>
              <w:t>content</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65D36F93" w14:textId="77777777" w:rsidR="00CC650C" w:rsidRDefault="00CC650C">
            <w:pPr>
              <w:spacing w:before="460" w:after="460"/>
              <w:rPr>
                <w:rFonts w:ascii="Roboto" w:eastAsia="Roboto" w:hAnsi="Roboto" w:cs="Roboto"/>
                <w:b/>
                <w:color w:val="FFFFFF"/>
                <w:sz w:val="36"/>
                <w:szCs w:val="36"/>
              </w:rPr>
            </w:pPr>
          </w:p>
          <w:tbl>
            <w:tblPr>
              <w:tblStyle w:val="afffffffff6"/>
              <w:tblW w:w="80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138"/>
              <w:gridCol w:w="2821"/>
              <w:gridCol w:w="4051"/>
            </w:tblGrid>
            <w:tr w:rsidR="00CC650C" w14:paraId="636405FA" w14:textId="77777777">
              <w:trPr>
                <w:trHeight w:val="1350"/>
              </w:trPr>
              <w:tc>
                <w:tcPr>
                  <w:tcW w:w="8009" w:type="dxa"/>
                  <w:gridSpan w:val="3"/>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7B6C58F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p w14:paraId="069D80D4"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PYCa Agar Plates (1 L)</w:t>
                  </w:r>
                </w:p>
              </w:tc>
            </w:tr>
            <w:tr w:rsidR="00CC650C" w14:paraId="134C2220" w14:textId="77777777">
              <w:trPr>
                <w:trHeight w:val="795"/>
              </w:trPr>
              <w:tc>
                <w:tcPr>
                  <w:tcW w:w="8009"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F46342B"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16F094E4" w14:textId="77777777">
              <w:trPr>
                <w:trHeight w:val="1290"/>
              </w:trPr>
              <w:tc>
                <w:tcPr>
                  <w:tcW w:w="113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AC5EA8F"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For bacterial host</w:t>
                  </w:r>
                </w:p>
              </w:tc>
              <w:tc>
                <w:tcPr>
                  <w:tcW w:w="6871"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5C44DF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General (excluding </w:t>
                  </w:r>
                  <w:r>
                    <w:rPr>
                      <w:rFonts w:ascii="Roboto" w:eastAsia="Roboto" w:hAnsi="Roboto" w:cs="Roboto"/>
                      <w:i/>
                      <w:sz w:val="21"/>
                      <w:szCs w:val="21"/>
                    </w:rPr>
                    <w:t>M. smegmatis</w:t>
                  </w:r>
                  <w:r>
                    <w:rPr>
                      <w:rFonts w:ascii="Roboto" w:eastAsia="Roboto" w:hAnsi="Roboto" w:cs="Roboto"/>
                      <w:sz w:val="21"/>
                      <w:szCs w:val="21"/>
                    </w:rPr>
                    <w:t xml:space="preserve"> and </w:t>
                  </w:r>
                  <w:r>
                    <w:rPr>
                      <w:rFonts w:ascii="Roboto" w:eastAsia="Roboto" w:hAnsi="Roboto" w:cs="Roboto"/>
                      <w:i/>
                      <w:sz w:val="21"/>
                      <w:szCs w:val="21"/>
                    </w:rPr>
                    <w:t xml:space="preserve">Streptomyces </w:t>
                  </w:r>
                  <w:r>
                    <w:rPr>
                      <w:rFonts w:ascii="Roboto" w:eastAsia="Roboto" w:hAnsi="Roboto" w:cs="Roboto"/>
                      <w:sz w:val="21"/>
                      <w:szCs w:val="21"/>
                    </w:rPr>
                    <w:t>spp.)</w:t>
                  </w:r>
                </w:p>
              </w:tc>
            </w:tr>
            <w:tr w:rsidR="00CC650C" w14:paraId="7D1E71CA" w14:textId="77777777">
              <w:trPr>
                <w:trHeight w:val="795"/>
              </w:trPr>
              <w:tc>
                <w:tcPr>
                  <w:tcW w:w="8009"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68CA83A"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4B5224D3" w14:textId="77777777">
              <w:trPr>
                <w:trHeight w:val="795"/>
              </w:trPr>
              <w:tc>
                <w:tcPr>
                  <w:tcW w:w="113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4003F7B"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Ingredients</w:t>
                  </w:r>
                </w:p>
              </w:tc>
              <w:tc>
                <w:tcPr>
                  <w:tcW w:w="2821"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8901724"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Amount</w:t>
                  </w:r>
                </w:p>
              </w:tc>
              <w:tc>
                <w:tcPr>
                  <w:tcW w:w="4050"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AD4A886"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Final Concentration</w:t>
                  </w:r>
                </w:p>
              </w:tc>
            </w:tr>
            <w:tr w:rsidR="00CC650C" w14:paraId="6D248023" w14:textId="77777777">
              <w:trPr>
                <w:trHeight w:val="4455"/>
              </w:trPr>
              <w:tc>
                <w:tcPr>
                  <w:tcW w:w="113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95B8E2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Agar</w:t>
                  </w:r>
                </w:p>
                <w:p w14:paraId="3868CC9A"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Yeast extract</w:t>
                  </w:r>
                </w:p>
                <w:p w14:paraId="277DFB66"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Peptone</w:t>
                  </w:r>
                </w:p>
                <w:p w14:paraId="27224E86" w14:textId="77777777" w:rsidR="00CC650C" w:rsidRDefault="00000000">
                  <w:pPr>
                    <w:spacing w:after="300" w:line="281" w:lineRule="auto"/>
                    <w:jc w:val="center"/>
                    <w:rPr>
                      <w:rFonts w:ascii="Roboto" w:eastAsia="Roboto" w:hAnsi="Roboto" w:cs="Roboto"/>
                      <w:sz w:val="21"/>
                      <w:szCs w:val="21"/>
                      <w:vertAlign w:val="subscript"/>
                    </w:rPr>
                  </w:pPr>
                  <w:r>
                    <w:rPr>
                      <w:rFonts w:ascii="Roboto" w:eastAsia="Roboto" w:hAnsi="Roboto" w:cs="Roboto"/>
                      <w:sz w:val="21"/>
                      <w:szCs w:val="21"/>
                    </w:rPr>
                    <w:t>1 M Cacl</w:t>
                  </w:r>
                  <w:r>
                    <w:rPr>
                      <w:rFonts w:ascii="Roboto" w:eastAsia="Roboto" w:hAnsi="Roboto" w:cs="Roboto"/>
                      <w:sz w:val="21"/>
                      <w:szCs w:val="21"/>
                      <w:vertAlign w:val="subscript"/>
                    </w:rPr>
                    <w:t>2</w:t>
                  </w:r>
                </w:p>
                <w:p w14:paraId="6A2B35A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Dextrose (40 %)</w:t>
                  </w:r>
                </w:p>
                <w:p w14:paraId="16B74D9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ddH</w:t>
                  </w:r>
                  <w:r>
                    <w:rPr>
                      <w:rFonts w:ascii="Roboto" w:eastAsia="Roboto" w:hAnsi="Roboto" w:cs="Roboto"/>
                      <w:sz w:val="21"/>
                      <w:szCs w:val="21"/>
                      <w:vertAlign w:val="subscript"/>
                    </w:rPr>
                    <w:t>2</w:t>
                  </w:r>
                  <w:r>
                    <w:rPr>
                      <w:rFonts w:ascii="Roboto" w:eastAsia="Roboto" w:hAnsi="Roboto" w:cs="Roboto"/>
                      <w:sz w:val="21"/>
                      <w:szCs w:val="21"/>
                    </w:rPr>
                    <w:t>O</w:t>
                  </w:r>
                </w:p>
                <w:p w14:paraId="1128A3F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lastRenderedPageBreak/>
                    <w:t>CHX stock</w:t>
                  </w:r>
                </w:p>
              </w:tc>
              <w:tc>
                <w:tcPr>
                  <w:tcW w:w="2821"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F26720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lastRenderedPageBreak/>
                    <w:t>15.0 g</w:t>
                  </w:r>
                </w:p>
                <w:p w14:paraId="60F22F3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 g</w:t>
                  </w:r>
                </w:p>
                <w:p w14:paraId="460A50A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15 g</w:t>
                  </w:r>
                </w:p>
                <w:p w14:paraId="14C52AA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4.5 mL</w:t>
                  </w:r>
                </w:p>
                <w:p w14:paraId="6B02188A"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2.5 mL</w:t>
                  </w:r>
                </w:p>
                <w:p w14:paraId="4A74581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990 mL</w:t>
                  </w:r>
                </w:p>
                <w:p w14:paraId="6C649B8F"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1.0 mL</w:t>
                  </w:r>
                </w:p>
              </w:tc>
              <w:tc>
                <w:tcPr>
                  <w:tcW w:w="4050"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AB0AD0A"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1.5 %</w:t>
                  </w:r>
                </w:p>
                <w:p w14:paraId="16EB4EA6"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 g/L</w:t>
                  </w:r>
                </w:p>
                <w:p w14:paraId="5C34ED00"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15 g/L</w:t>
                  </w:r>
                </w:p>
                <w:p w14:paraId="757509C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4.5 mM</w:t>
                  </w:r>
                </w:p>
                <w:p w14:paraId="26048C35"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0.1 %</w:t>
                  </w:r>
                </w:p>
                <w:p w14:paraId="1783853A"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p w14:paraId="2B9ACFD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10 µg/mL</w:t>
                  </w:r>
                </w:p>
              </w:tc>
            </w:tr>
            <w:tr w:rsidR="00CC650C" w14:paraId="460E1E81" w14:textId="77777777">
              <w:trPr>
                <w:trHeight w:val="795"/>
              </w:trPr>
              <w:tc>
                <w:tcPr>
                  <w:tcW w:w="8009"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C54A36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0E4693C7" w14:textId="77777777">
              <w:trPr>
                <w:trHeight w:val="795"/>
              </w:trPr>
              <w:tc>
                <w:tcPr>
                  <w:tcW w:w="8009"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6B5248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5168B2E9" w14:textId="77777777">
              <w:trPr>
                <w:trHeight w:val="5190"/>
              </w:trPr>
              <w:tc>
                <w:tcPr>
                  <w:tcW w:w="113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49FF922"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Prepare</w:t>
                  </w:r>
                </w:p>
              </w:tc>
              <w:tc>
                <w:tcPr>
                  <w:tcW w:w="6871"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8255DE6"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b/>
                      <w:sz w:val="21"/>
                      <w:szCs w:val="21"/>
                    </w:rPr>
                    <w:t>Note</w:t>
                  </w:r>
                  <w:r>
                    <w:rPr>
                      <w:rFonts w:ascii="Roboto" w:eastAsia="Roboto" w:hAnsi="Roboto" w:cs="Roboto"/>
                      <w:sz w:val="21"/>
                      <w:szCs w:val="21"/>
                    </w:rPr>
                    <w:t xml:space="preserve">: A video protocol for this recipe card is available </w:t>
                  </w:r>
                  <w:hyperlink r:id="rId28">
                    <w:r>
                      <w:rPr>
                        <w:rFonts w:ascii="Roboto" w:eastAsia="Roboto" w:hAnsi="Roboto" w:cs="Roboto"/>
                        <w:b/>
                        <w:color w:val="2559C5"/>
                        <w:sz w:val="21"/>
                        <w:szCs w:val="21"/>
                      </w:rPr>
                      <w:t>here</w:t>
                    </w:r>
                  </w:hyperlink>
                  <w:r>
                    <w:rPr>
                      <w:rFonts w:ascii="Roboto" w:eastAsia="Roboto" w:hAnsi="Roboto" w:cs="Roboto"/>
                      <w:sz w:val="21"/>
                      <w:szCs w:val="21"/>
                    </w:rPr>
                    <w:t>.</w:t>
                  </w:r>
                </w:p>
                <w:p w14:paraId="5C902482"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p w14:paraId="20D574E8" w14:textId="77777777" w:rsidR="00CC650C" w:rsidRDefault="00000000">
                  <w:pPr>
                    <w:numPr>
                      <w:ilvl w:val="0"/>
                      <w:numId w:val="7"/>
                    </w:numPr>
                    <w:spacing w:before="160" w:line="281" w:lineRule="auto"/>
                  </w:pPr>
                  <w:r>
                    <w:rPr>
                      <w:rFonts w:ascii="Roboto" w:eastAsia="Roboto" w:hAnsi="Roboto" w:cs="Roboto"/>
                      <w:sz w:val="21"/>
                      <w:szCs w:val="21"/>
                    </w:rPr>
                    <w:t>Place water and a stir bar, followed agar, peptone and yeast extract, into an Erlenmeyer flask. Put onto a stir plate.</w:t>
                  </w:r>
                </w:p>
                <w:p w14:paraId="37F2AE6A" w14:textId="77777777" w:rsidR="00CC650C" w:rsidRDefault="00000000">
                  <w:pPr>
                    <w:numPr>
                      <w:ilvl w:val="0"/>
                      <w:numId w:val="102"/>
                    </w:numPr>
                    <w:spacing w:line="281" w:lineRule="auto"/>
                  </w:pPr>
                  <w:r>
                    <w:rPr>
                      <w:rFonts w:ascii="Roboto" w:eastAsia="Roboto" w:hAnsi="Roboto" w:cs="Roboto"/>
                      <w:sz w:val="21"/>
                      <w:szCs w:val="21"/>
                    </w:rPr>
                    <w:t>Stir until the yeast extract and peptone are completely dissolved (the agar will not dissolve until it is heated).</w:t>
                  </w:r>
                </w:p>
                <w:p w14:paraId="7419F2F2" w14:textId="77777777" w:rsidR="00CC650C" w:rsidRDefault="00000000">
                  <w:pPr>
                    <w:numPr>
                      <w:ilvl w:val="0"/>
                      <w:numId w:val="199"/>
                    </w:numPr>
                    <w:spacing w:line="281" w:lineRule="auto"/>
                  </w:pPr>
                  <w:r>
                    <w:rPr>
                      <w:rFonts w:ascii="Roboto" w:eastAsia="Roboto" w:hAnsi="Roboto" w:cs="Roboto"/>
                      <w:sz w:val="21"/>
                      <w:szCs w:val="21"/>
                    </w:rPr>
                    <w:t>Autoclave the flask, and cool to 60 °C in a 60 °C water bath.</w:t>
                  </w:r>
                </w:p>
                <w:p w14:paraId="228A10F9" w14:textId="77777777" w:rsidR="00CC650C" w:rsidRDefault="00000000">
                  <w:pPr>
                    <w:numPr>
                      <w:ilvl w:val="0"/>
                      <w:numId w:val="163"/>
                    </w:numPr>
                    <w:spacing w:line="281" w:lineRule="auto"/>
                  </w:pPr>
                  <w:r>
                    <w:rPr>
                      <w:rFonts w:ascii="Roboto" w:eastAsia="Roboto" w:hAnsi="Roboto" w:cs="Roboto"/>
                      <w:sz w:val="21"/>
                      <w:szCs w:val="21"/>
                    </w:rPr>
                    <w:t>In a hood, aseptically add dextrose and CaCl</w:t>
                  </w:r>
                  <w:r>
                    <w:rPr>
                      <w:rFonts w:ascii="Roboto" w:eastAsia="Roboto" w:hAnsi="Roboto" w:cs="Roboto"/>
                      <w:sz w:val="21"/>
                      <w:szCs w:val="21"/>
                      <w:vertAlign w:val="subscript"/>
                    </w:rPr>
                    <w:t>2</w:t>
                  </w:r>
                  <w:r>
                    <w:rPr>
                      <w:rFonts w:ascii="Roboto" w:eastAsia="Roboto" w:hAnsi="Roboto" w:cs="Roboto"/>
                      <w:sz w:val="21"/>
                      <w:szCs w:val="21"/>
                    </w:rPr>
                    <w:t>.</w:t>
                  </w:r>
                </w:p>
                <w:p w14:paraId="25B9D908" w14:textId="77777777" w:rsidR="00CC650C" w:rsidRDefault="00000000">
                  <w:pPr>
                    <w:numPr>
                      <w:ilvl w:val="0"/>
                      <w:numId w:val="16"/>
                    </w:numPr>
                    <w:spacing w:line="281" w:lineRule="auto"/>
                  </w:pPr>
                  <w:r>
                    <w:rPr>
                      <w:rFonts w:ascii="Roboto" w:eastAsia="Roboto" w:hAnsi="Roboto" w:cs="Roboto"/>
                      <w:sz w:val="21"/>
                      <w:szCs w:val="21"/>
                    </w:rPr>
                    <w:t>Add antibiotics/antimicrobials stock solutions, if using.</w:t>
                  </w:r>
                </w:p>
                <w:p w14:paraId="65C7C0B3" w14:textId="77777777" w:rsidR="00CC650C" w:rsidRDefault="00000000">
                  <w:pPr>
                    <w:numPr>
                      <w:ilvl w:val="0"/>
                      <w:numId w:val="18"/>
                    </w:numPr>
                    <w:spacing w:line="281" w:lineRule="auto"/>
                  </w:pPr>
                  <w:r>
                    <w:rPr>
                      <w:rFonts w:ascii="Roboto" w:eastAsia="Roboto" w:hAnsi="Roboto" w:cs="Roboto"/>
                      <w:sz w:val="21"/>
                      <w:szCs w:val="21"/>
                    </w:rPr>
                    <w:t>Mix well by swirling, and avoid bubbles.</w:t>
                  </w:r>
                </w:p>
                <w:p w14:paraId="3B388718" w14:textId="77777777" w:rsidR="00CC650C" w:rsidRDefault="00000000">
                  <w:pPr>
                    <w:numPr>
                      <w:ilvl w:val="0"/>
                      <w:numId w:val="229"/>
                    </w:numPr>
                    <w:spacing w:line="281" w:lineRule="auto"/>
                  </w:pPr>
                  <w:r>
                    <w:rPr>
                      <w:rFonts w:ascii="Roboto" w:eastAsia="Roboto" w:hAnsi="Roboto" w:cs="Roboto"/>
                      <w:sz w:val="21"/>
                      <w:szCs w:val="21"/>
                    </w:rPr>
                    <w:t>Using aseptic technique, pour agar into Petri dishes.</w:t>
                  </w:r>
                </w:p>
                <w:p w14:paraId="02A3650F" w14:textId="77777777" w:rsidR="00CC650C" w:rsidRDefault="00000000">
                  <w:pPr>
                    <w:numPr>
                      <w:ilvl w:val="0"/>
                      <w:numId w:val="229"/>
                    </w:numPr>
                    <w:spacing w:after="380" w:line="281" w:lineRule="auto"/>
                  </w:pPr>
                  <w:r>
                    <w:rPr>
                      <w:rFonts w:ascii="Roboto" w:eastAsia="Roboto" w:hAnsi="Roboto" w:cs="Roboto"/>
                      <w:sz w:val="21"/>
                      <w:szCs w:val="21"/>
                    </w:rPr>
                    <w:t>Allow the agar to set overnight.*</w:t>
                  </w:r>
                </w:p>
              </w:tc>
            </w:tr>
            <w:tr w:rsidR="00CC650C" w14:paraId="17D90C18" w14:textId="77777777">
              <w:trPr>
                <w:trHeight w:val="795"/>
              </w:trPr>
              <w:tc>
                <w:tcPr>
                  <w:tcW w:w="8009"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8A472E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lastRenderedPageBreak/>
                    <w:t xml:space="preserve"> </w:t>
                  </w:r>
                </w:p>
              </w:tc>
            </w:tr>
            <w:tr w:rsidR="00CC650C" w14:paraId="301C371A" w14:textId="77777777">
              <w:trPr>
                <w:trHeight w:val="795"/>
              </w:trPr>
              <w:tc>
                <w:tcPr>
                  <w:tcW w:w="113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CB1B813"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Sterilize</w:t>
                  </w:r>
                </w:p>
              </w:tc>
              <w:tc>
                <w:tcPr>
                  <w:tcW w:w="6871"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8EFBC6B"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Autoclave</w:t>
                  </w:r>
                </w:p>
              </w:tc>
            </w:tr>
            <w:tr w:rsidR="00CC650C" w14:paraId="1109EB88" w14:textId="77777777">
              <w:trPr>
                <w:trHeight w:val="795"/>
              </w:trPr>
              <w:tc>
                <w:tcPr>
                  <w:tcW w:w="8009"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57ABF4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3C322105" w14:textId="77777777">
              <w:trPr>
                <w:trHeight w:val="1290"/>
              </w:trPr>
              <w:tc>
                <w:tcPr>
                  <w:tcW w:w="113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49D6BDD"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Store</w:t>
                  </w:r>
                </w:p>
              </w:tc>
              <w:tc>
                <w:tcPr>
                  <w:tcW w:w="6871"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63FE49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At 4 °C, for up to 3 months. Plates can still be used beyond 3 months, although the antimicrobials may have been partially degraded. Discard if plate is discolored or contaminated.</w:t>
                  </w:r>
                </w:p>
              </w:tc>
            </w:tr>
            <w:tr w:rsidR="00CC650C" w14:paraId="5685D3B9" w14:textId="77777777">
              <w:trPr>
                <w:trHeight w:val="795"/>
              </w:trPr>
              <w:tc>
                <w:tcPr>
                  <w:tcW w:w="8009"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A298951"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5510262C" w14:textId="77777777">
              <w:trPr>
                <w:trHeight w:val="795"/>
              </w:trPr>
              <w:tc>
                <w:tcPr>
                  <w:tcW w:w="113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7183E3D"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Usage</w:t>
                  </w:r>
                </w:p>
              </w:tc>
              <w:tc>
                <w:tcPr>
                  <w:tcW w:w="6871"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818A8CA"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In Protocol: 5.3, 5.4, 5.6, 6.1, 6.4, 6.5, 7.1, 11.1, 11.2, 11.3, 11.4, 12.2</w:t>
                  </w:r>
                </w:p>
              </w:tc>
            </w:tr>
            <w:tr w:rsidR="00CC650C" w14:paraId="6525A328" w14:textId="77777777">
              <w:trPr>
                <w:trHeight w:val="795"/>
              </w:trPr>
              <w:tc>
                <w:tcPr>
                  <w:tcW w:w="8009" w:type="dxa"/>
                  <w:gridSpan w:val="3"/>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7954930"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2A19FC39" w14:textId="77777777">
              <w:trPr>
                <w:trHeight w:val="5640"/>
              </w:trPr>
              <w:tc>
                <w:tcPr>
                  <w:tcW w:w="113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FF124DF"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lastRenderedPageBreak/>
                    <w:t>Notes</w:t>
                  </w:r>
                </w:p>
              </w:tc>
              <w:tc>
                <w:tcPr>
                  <w:tcW w:w="6871"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1207C12" w14:textId="77777777" w:rsidR="00CC650C" w:rsidRDefault="00000000">
                  <w:pPr>
                    <w:numPr>
                      <w:ilvl w:val="0"/>
                      <w:numId w:val="180"/>
                    </w:numPr>
                    <w:spacing w:before="160" w:line="281" w:lineRule="auto"/>
                  </w:pPr>
                  <w:r>
                    <w:rPr>
                      <w:rFonts w:ascii="Roboto" w:eastAsia="Roboto" w:hAnsi="Roboto" w:cs="Roboto"/>
                      <w:sz w:val="21"/>
                      <w:szCs w:val="21"/>
                    </w:rPr>
                    <w:t>Prior to adding antibiotics or antimicrobials, the cooled medium can be aliquoted into sterile bottles, allowed to solidify, and stored at room temperature. To melt many batches of solidified agar,  autoclave for ~ 10 -15 mins. Alternatively, melt the agar in small bathes using a microwave. Antimicrobials should only be added once the freshly melted agar has cooled to 55 ˚C.</w:t>
                  </w:r>
                </w:p>
                <w:p w14:paraId="26447829" w14:textId="77777777" w:rsidR="00CC650C" w:rsidRDefault="00000000">
                  <w:pPr>
                    <w:numPr>
                      <w:ilvl w:val="0"/>
                      <w:numId w:val="180"/>
                    </w:numPr>
                    <w:spacing w:line="281" w:lineRule="auto"/>
                  </w:pPr>
                  <w:r>
                    <w:rPr>
                      <w:rFonts w:ascii="Roboto" w:eastAsia="Roboto" w:hAnsi="Roboto" w:cs="Roboto"/>
                      <w:sz w:val="21"/>
                      <w:szCs w:val="21"/>
                    </w:rPr>
                    <w:t>Prior to use, agar plates stored at 4 ˚C should be allowed to warm to room temperature.</w:t>
                  </w:r>
                </w:p>
                <w:p w14:paraId="2BC28A86" w14:textId="77777777" w:rsidR="00CC650C" w:rsidRDefault="00000000">
                  <w:pPr>
                    <w:numPr>
                      <w:ilvl w:val="0"/>
                      <w:numId w:val="180"/>
                    </w:numPr>
                    <w:spacing w:line="281" w:lineRule="auto"/>
                  </w:pPr>
                  <w:r>
                    <w:rPr>
                      <w:rFonts w:ascii="Roboto" w:eastAsia="Roboto" w:hAnsi="Roboto" w:cs="Roboto"/>
                      <w:sz w:val="21"/>
                      <w:szCs w:val="21"/>
                    </w:rPr>
                    <w:t>* Though the agar will set within 1 – 2 hours, allowing the plates to sit at room temperature overnight helps remove some water content within the agar. Drying plates in this manner helps prevent top agar, when used, from slipping on the surface of the agar.</w:t>
                  </w:r>
                </w:p>
                <w:p w14:paraId="6148F10C" w14:textId="77777777" w:rsidR="00CC650C" w:rsidRDefault="00000000">
                  <w:pPr>
                    <w:numPr>
                      <w:ilvl w:val="0"/>
                      <w:numId w:val="180"/>
                    </w:numPr>
                    <w:spacing w:line="281" w:lineRule="auto"/>
                  </w:pPr>
                  <w:r>
                    <w:rPr>
                      <w:rFonts w:ascii="Roboto" w:eastAsia="Roboto" w:hAnsi="Roboto" w:cs="Roboto"/>
                      <w:sz w:val="21"/>
                      <w:szCs w:val="21"/>
                    </w:rPr>
                    <w:t>1 L of agar is sufficient to prepare 50 agar plates.</w:t>
                  </w:r>
                </w:p>
                <w:p w14:paraId="4654464E" w14:textId="77777777" w:rsidR="00CC650C" w:rsidRDefault="00000000">
                  <w:pPr>
                    <w:numPr>
                      <w:ilvl w:val="0"/>
                      <w:numId w:val="180"/>
                    </w:numPr>
                    <w:spacing w:after="380" w:line="281" w:lineRule="auto"/>
                  </w:pPr>
                  <w:r>
                    <w:rPr>
                      <w:rFonts w:ascii="Roboto" w:eastAsia="Roboto" w:hAnsi="Roboto" w:cs="Roboto"/>
                      <w:sz w:val="21"/>
                      <w:szCs w:val="21"/>
                    </w:rPr>
                    <w:t>Approximately 1,500 agar plates are used per semester per class of 20 students.</w:t>
                  </w:r>
                  <w:r>
                    <w:rPr>
                      <w:rFonts w:ascii="Roboto" w:eastAsia="Roboto" w:hAnsi="Roboto" w:cs="Roboto"/>
                      <w:sz w:val="21"/>
                      <w:szCs w:val="21"/>
                    </w:rPr>
                    <w:br/>
                    <w:t>- Consider preparing plates in batches of 500 plates.</w:t>
                  </w:r>
                  <w:r>
                    <w:rPr>
                      <w:rFonts w:ascii="Roboto" w:eastAsia="Roboto" w:hAnsi="Roboto" w:cs="Roboto"/>
                      <w:sz w:val="21"/>
                      <w:szCs w:val="21"/>
                    </w:rPr>
                    <w:br/>
                    <w:t>- Often, a limiting factor to preparing plates in large quantities is adequate space at 4 ˚C to store those plates.</w:t>
                  </w:r>
                </w:p>
              </w:tc>
            </w:tr>
          </w:tbl>
          <w:p w14:paraId="41EDE109" w14:textId="77777777" w:rsidR="00CC650C" w:rsidRDefault="00CC650C">
            <w:pPr>
              <w:spacing w:before="240" w:after="240"/>
              <w:rPr>
                <w:rFonts w:ascii="Calibri" w:eastAsia="Calibri" w:hAnsi="Calibri" w:cs="Calibri"/>
              </w:rPr>
            </w:pPr>
          </w:p>
        </w:tc>
      </w:tr>
    </w:tbl>
    <w:p w14:paraId="4DC2276E" w14:textId="77777777" w:rsidR="00CC650C" w:rsidRDefault="00000000">
      <w:pPr>
        <w:pStyle w:val="Heading1"/>
        <w:keepNext w:val="0"/>
        <w:keepLines w:val="0"/>
        <w:spacing w:before="480"/>
      </w:pPr>
      <w:bookmarkStart w:id="291" w:name="_kq6umtbql240" w:colFirst="0" w:colLast="0"/>
      <w:bookmarkEnd w:id="291"/>
      <w:r>
        <w:rPr>
          <w:rFonts w:ascii="Roboto" w:eastAsia="Roboto" w:hAnsi="Roboto" w:cs="Roboto"/>
          <w:b/>
          <w:color w:val="2F5496"/>
          <w:sz w:val="32"/>
          <w:szCs w:val="32"/>
        </w:rPr>
        <w:lastRenderedPageBreak/>
        <w:t>PYCa Liquid Medium</w:t>
      </w:r>
    </w:p>
    <w:tbl>
      <w:tblPr>
        <w:tblStyle w:val="afffffffff7"/>
        <w:tblW w:w="10215" w:type="dxa"/>
        <w:tblBorders>
          <w:top w:val="nil"/>
          <w:left w:val="nil"/>
          <w:bottom w:val="nil"/>
          <w:right w:val="nil"/>
          <w:insideH w:val="nil"/>
          <w:insideV w:val="nil"/>
        </w:tblBorders>
        <w:tblLayout w:type="fixed"/>
        <w:tblLook w:val="0600" w:firstRow="0" w:lastRow="0" w:firstColumn="0" w:lastColumn="0" w:noHBand="1" w:noVBand="1"/>
      </w:tblPr>
      <w:tblGrid>
        <w:gridCol w:w="1965"/>
        <w:gridCol w:w="8250"/>
      </w:tblGrid>
      <w:tr w:rsidR="00CC650C" w14:paraId="23C25CFC" w14:textId="77777777">
        <w:trPr>
          <w:trHeight w:val="300"/>
        </w:trPr>
        <w:tc>
          <w:tcPr>
            <w:tcW w:w="1965" w:type="dxa"/>
            <w:tcBorders>
              <w:top w:val="single" w:sz="8" w:space="0" w:color="000000"/>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2C6F745D"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8250" w:type="dxa"/>
            <w:tcBorders>
              <w:top w:val="single" w:sz="8" w:space="0" w:color="000000"/>
              <w:left w:val="nil"/>
              <w:bottom w:val="single" w:sz="8" w:space="0" w:color="000000"/>
              <w:right w:val="single" w:sz="8" w:space="0" w:color="000000"/>
            </w:tcBorders>
            <w:shd w:val="clear" w:color="auto" w:fill="CFE2F3"/>
            <w:tcMar>
              <w:top w:w="0" w:type="dxa"/>
              <w:left w:w="120" w:type="dxa"/>
              <w:bottom w:w="0" w:type="dxa"/>
              <w:right w:w="120" w:type="dxa"/>
            </w:tcMar>
          </w:tcPr>
          <w:p w14:paraId="4ACFDF9D"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09335C66" w14:textId="77777777">
        <w:trPr>
          <w:trHeight w:val="285"/>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7275E5F1"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300349CF" w14:textId="77777777" w:rsidR="00CC650C" w:rsidRDefault="00000000">
            <w:pPr>
              <w:spacing w:before="240" w:after="240"/>
              <w:rPr>
                <w:rFonts w:ascii="Calibri" w:eastAsia="Calibri" w:hAnsi="Calibri" w:cs="Calibri"/>
                <w:b/>
              </w:rPr>
            </w:pPr>
            <w:r>
              <w:rPr>
                <w:rFonts w:ascii="Calibri" w:eastAsia="Calibri" w:hAnsi="Calibri" w:cs="Calibri"/>
                <w:b/>
              </w:rPr>
              <w:t>PYCa Liquid Medium</w:t>
            </w:r>
          </w:p>
        </w:tc>
      </w:tr>
      <w:tr w:rsidR="00CC650C" w14:paraId="462C0B1D" w14:textId="77777777">
        <w:trPr>
          <w:trHeight w:val="630"/>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126C7280" w14:textId="77777777" w:rsidR="00CC650C" w:rsidRDefault="00000000">
            <w:pPr>
              <w:spacing w:before="240" w:after="240" w:line="273" w:lineRule="auto"/>
              <w:rPr>
                <w:rFonts w:ascii="Calibri" w:eastAsia="Calibri" w:hAnsi="Calibri" w:cs="Calibri"/>
                <w:b/>
              </w:rPr>
            </w:pPr>
            <w:r>
              <w:rPr>
                <w:rFonts w:ascii="Calibri" w:eastAsia="Calibri" w:hAnsi="Calibri" w:cs="Calibri"/>
                <w:b/>
              </w:rPr>
              <w:t>imgtext</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657149E0" w14:textId="77777777" w:rsidR="00CC650C" w:rsidRDefault="00000000">
            <w:pPr>
              <w:spacing w:before="240" w:after="240"/>
              <w:rPr>
                <w:rFonts w:ascii="Calibri" w:eastAsia="Calibri" w:hAnsi="Calibri" w:cs="Calibri"/>
                <w:b/>
              </w:rPr>
            </w:pPr>
            <w:r>
              <w:rPr>
                <w:rFonts w:ascii="Calibri" w:eastAsia="Calibri" w:hAnsi="Calibri" w:cs="Calibri"/>
                <w:b/>
              </w:rPr>
              <w:t>Recipe Cards</w:t>
            </w:r>
          </w:p>
        </w:tc>
      </w:tr>
      <w:tr w:rsidR="00CC650C" w14:paraId="3A0D5D78"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22B3313A"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4F7441CE" w14:textId="77777777" w:rsidR="00CC650C" w:rsidRDefault="00000000">
            <w:pPr>
              <w:spacing w:before="240" w:after="240"/>
              <w:rPr>
                <w:rFonts w:ascii="Calibri" w:eastAsia="Calibri" w:hAnsi="Calibri" w:cs="Calibri"/>
                <w:b/>
              </w:rPr>
            </w:pPr>
            <w:r>
              <w:rPr>
                <w:rFonts w:ascii="Calibri" w:eastAsia="Calibri" w:hAnsi="Calibri" w:cs="Calibri"/>
                <w:b/>
              </w:rPr>
              <w:t>recipe-cards.svg</w:t>
            </w:r>
          </w:p>
        </w:tc>
      </w:tr>
      <w:tr w:rsidR="00CC650C" w14:paraId="3ABFB6BC"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2DC79212"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5C3B8F55" w14:textId="77777777" w:rsidR="00CC650C" w:rsidRDefault="00CC650C">
            <w:pPr>
              <w:spacing w:before="460" w:after="460"/>
              <w:rPr>
                <w:rFonts w:ascii="Roboto" w:eastAsia="Roboto" w:hAnsi="Roboto" w:cs="Roboto"/>
                <w:b/>
                <w:color w:val="FFFFFF"/>
                <w:sz w:val="36"/>
                <w:szCs w:val="36"/>
              </w:rPr>
            </w:pPr>
          </w:p>
          <w:tbl>
            <w:tblPr>
              <w:tblStyle w:val="afffffffff8"/>
              <w:tblW w:w="76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272"/>
              <w:gridCol w:w="2147"/>
              <w:gridCol w:w="4191"/>
            </w:tblGrid>
            <w:tr w:rsidR="00CC650C" w14:paraId="58275A4F" w14:textId="77777777">
              <w:trPr>
                <w:trHeight w:val="795"/>
              </w:trPr>
              <w:tc>
                <w:tcPr>
                  <w:tcW w:w="7609" w:type="dxa"/>
                  <w:gridSpan w:val="3"/>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73F6A510"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lastRenderedPageBreak/>
                    <w:t>PYCa Liquid Medium (1 L)</w:t>
                  </w:r>
                </w:p>
              </w:tc>
            </w:tr>
            <w:tr w:rsidR="00CC650C" w14:paraId="329D41A4" w14:textId="77777777">
              <w:trPr>
                <w:trHeight w:val="1290"/>
              </w:trPr>
              <w:tc>
                <w:tcPr>
                  <w:tcW w:w="127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8C08082"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For bacterial host</w:t>
                  </w:r>
                </w:p>
              </w:tc>
              <w:tc>
                <w:tcPr>
                  <w:tcW w:w="6337"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C0EE61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General (excluding </w:t>
                  </w:r>
                  <w:r>
                    <w:rPr>
                      <w:rFonts w:ascii="Roboto" w:eastAsia="Roboto" w:hAnsi="Roboto" w:cs="Roboto"/>
                      <w:i/>
                      <w:sz w:val="21"/>
                      <w:szCs w:val="21"/>
                    </w:rPr>
                    <w:t>M. smegmatis</w:t>
                  </w:r>
                  <w:r>
                    <w:rPr>
                      <w:rFonts w:ascii="Roboto" w:eastAsia="Roboto" w:hAnsi="Roboto" w:cs="Roboto"/>
                      <w:sz w:val="21"/>
                      <w:szCs w:val="21"/>
                    </w:rPr>
                    <w:t xml:space="preserve"> and </w:t>
                  </w:r>
                  <w:r>
                    <w:rPr>
                      <w:rFonts w:ascii="Roboto" w:eastAsia="Roboto" w:hAnsi="Roboto" w:cs="Roboto"/>
                      <w:i/>
                      <w:sz w:val="21"/>
                      <w:szCs w:val="21"/>
                    </w:rPr>
                    <w:t xml:space="preserve">Streptomyces </w:t>
                  </w:r>
                  <w:r>
                    <w:rPr>
                      <w:rFonts w:ascii="Roboto" w:eastAsia="Roboto" w:hAnsi="Roboto" w:cs="Roboto"/>
                      <w:sz w:val="21"/>
                      <w:szCs w:val="21"/>
                    </w:rPr>
                    <w:t>spp.)</w:t>
                  </w:r>
                </w:p>
              </w:tc>
            </w:tr>
            <w:tr w:rsidR="00CC650C" w14:paraId="4E0CB43E" w14:textId="77777777">
              <w:trPr>
                <w:trHeight w:val="795"/>
              </w:trPr>
              <w:tc>
                <w:tcPr>
                  <w:tcW w:w="127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5EC0924"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Ingredients</w:t>
                  </w:r>
                </w:p>
              </w:tc>
              <w:tc>
                <w:tcPr>
                  <w:tcW w:w="2147"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B279EBD"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Amount</w:t>
                  </w:r>
                </w:p>
              </w:tc>
              <w:tc>
                <w:tcPr>
                  <w:tcW w:w="4190"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A01B1BF"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Final Concentration</w:t>
                  </w:r>
                </w:p>
              </w:tc>
            </w:tr>
            <w:tr w:rsidR="00CC650C" w14:paraId="18592A71" w14:textId="77777777">
              <w:trPr>
                <w:trHeight w:val="4155"/>
              </w:trPr>
              <w:tc>
                <w:tcPr>
                  <w:tcW w:w="127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86B8FC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Yeast extract</w:t>
                  </w:r>
                </w:p>
                <w:p w14:paraId="3177BCA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Peptone</w:t>
                  </w:r>
                </w:p>
                <w:p w14:paraId="598D3A11"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ddH</w:t>
                  </w:r>
                  <w:r>
                    <w:rPr>
                      <w:rFonts w:ascii="Roboto" w:eastAsia="Roboto" w:hAnsi="Roboto" w:cs="Roboto"/>
                      <w:sz w:val="21"/>
                      <w:szCs w:val="21"/>
                      <w:vertAlign w:val="subscript"/>
                    </w:rPr>
                    <w:t>2</w:t>
                  </w:r>
                  <w:r>
                    <w:rPr>
                      <w:rFonts w:ascii="Roboto" w:eastAsia="Roboto" w:hAnsi="Roboto" w:cs="Roboto"/>
                      <w:sz w:val="21"/>
                      <w:szCs w:val="21"/>
                    </w:rPr>
                    <w:t>O</w:t>
                  </w:r>
                </w:p>
                <w:p w14:paraId="19F9917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 M CaCl</w:t>
                  </w:r>
                  <w:r>
                    <w:rPr>
                      <w:rFonts w:ascii="Roboto" w:eastAsia="Roboto" w:hAnsi="Roboto" w:cs="Roboto"/>
                      <w:sz w:val="21"/>
                      <w:szCs w:val="21"/>
                      <w:vertAlign w:val="subscript"/>
                    </w:rPr>
                    <w:t>2</w:t>
                  </w:r>
                  <w:r>
                    <w:rPr>
                      <w:rFonts w:ascii="Roboto" w:eastAsia="Roboto" w:hAnsi="Roboto" w:cs="Roboto"/>
                      <w:sz w:val="21"/>
                      <w:szCs w:val="21"/>
                    </w:rPr>
                    <w:t xml:space="preserve"> stock</w:t>
                  </w:r>
                </w:p>
                <w:p w14:paraId="164F572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Dextrose (40 %)</w:t>
                  </w:r>
                </w:p>
                <w:p w14:paraId="7CCF5ED6"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CHX stock</w:t>
                  </w:r>
                </w:p>
              </w:tc>
              <w:tc>
                <w:tcPr>
                  <w:tcW w:w="2147"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A76389F"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1.0 g</w:t>
                  </w:r>
                </w:p>
                <w:p w14:paraId="6466EF6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15.0 g</w:t>
                  </w:r>
                </w:p>
                <w:p w14:paraId="5BFBDCE5"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990 ml</w:t>
                  </w:r>
                </w:p>
                <w:p w14:paraId="68563526"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4.5 ml</w:t>
                  </w:r>
                </w:p>
                <w:p w14:paraId="4E41EB9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2.5 ml</w:t>
                  </w:r>
                </w:p>
                <w:p w14:paraId="51F7D233"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 ml</w:t>
                  </w:r>
                </w:p>
              </w:tc>
              <w:tc>
                <w:tcPr>
                  <w:tcW w:w="4190"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B47E045"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 g/L</w:t>
                  </w:r>
                </w:p>
                <w:p w14:paraId="7F738690"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15 g/L</w:t>
                  </w:r>
                </w:p>
                <w:p w14:paraId="0DFE37C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p w14:paraId="6CAF861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4.5 mM</w:t>
                  </w:r>
                </w:p>
                <w:p w14:paraId="24B9142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0.1 %</w:t>
                  </w:r>
                </w:p>
                <w:p w14:paraId="6B46DB55"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10 µg/ml</w:t>
                  </w:r>
                </w:p>
              </w:tc>
            </w:tr>
            <w:tr w:rsidR="00CC650C" w14:paraId="64C41D10" w14:textId="77777777">
              <w:trPr>
                <w:trHeight w:val="5295"/>
              </w:trPr>
              <w:tc>
                <w:tcPr>
                  <w:tcW w:w="127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FBDED85"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lastRenderedPageBreak/>
                    <w:t>To Prepare</w:t>
                  </w:r>
                </w:p>
              </w:tc>
              <w:tc>
                <w:tcPr>
                  <w:tcW w:w="6337"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44DD133" w14:textId="77777777" w:rsidR="00CC650C" w:rsidRDefault="00000000">
                  <w:pPr>
                    <w:numPr>
                      <w:ilvl w:val="0"/>
                      <w:numId w:val="109"/>
                    </w:numPr>
                    <w:spacing w:before="160" w:line="281" w:lineRule="auto"/>
                  </w:pPr>
                  <w:r>
                    <w:rPr>
                      <w:rFonts w:ascii="Roboto" w:eastAsia="Roboto" w:hAnsi="Roboto" w:cs="Roboto"/>
                      <w:sz w:val="21"/>
                      <w:szCs w:val="21"/>
                    </w:rPr>
                    <w:t>Add 990 mL of ddH</w:t>
                  </w:r>
                  <w:r>
                    <w:rPr>
                      <w:rFonts w:ascii="Roboto" w:eastAsia="Roboto" w:hAnsi="Roboto" w:cs="Roboto"/>
                      <w:sz w:val="21"/>
                      <w:szCs w:val="21"/>
                      <w:vertAlign w:val="subscript"/>
                    </w:rPr>
                    <w:t>2</w:t>
                  </w:r>
                  <w:r>
                    <w:rPr>
                      <w:rFonts w:ascii="Roboto" w:eastAsia="Roboto" w:hAnsi="Roboto" w:cs="Roboto"/>
                      <w:sz w:val="21"/>
                      <w:szCs w:val="21"/>
                    </w:rPr>
                    <w:t>O into a large flask. Then weigh out and add peptone and yeast extract to the flask.</w:t>
                  </w:r>
                </w:p>
                <w:p w14:paraId="585F48C0" w14:textId="77777777" w:rsidR="00CC650C" w:rsidRDefault="00000000">
                  <w:pPr>
                    <w:numPr>
                      <w:ilvl w:val="0"/>
                      <w:numId w:val="150"/>
                    </w:numPr>
                    <w:spacing w:line="281" w:lineRule="auto"/>
                  </w:pPr>
                  <w:r>
                    <w:rPr>
                      <w:rFonts w:ascii="Roboto" w:eastAsia="Roboto" w:hAnsi="Roboto" w:cs="Roboto"/>
                      <w:sz w:val="21"/>
                      <w:szCs w:val="21"/>
                    </w:rPr>
                    <w:t>Stir until completely dissolved.</w:t>
                  </w:r>
                </w:p>
                <w:p w14:paraId="5A76C291" w14:textId="77777777" w:rsidR="00CC650C" w:rsidRDefault="00000000">
                  <w:pPr>
                    <w:numPr>
                      <w:ilvl w:val="0"/>
                      <w:numId w:val="89"/>
                    </w:numPr>
                    <w:spacing w:line="281" w:lineRule="auto"/>
                  </w:pPr>
                  <w:r>
                    <w:rPr>
                      <w:rFonts w:ascii="Roboto" w:eastAsia="Roboto" w:hAnsi="Roboto" w:cs="Roboto"/>
                      <w:sz w:val="21"/>
                      <w:szCs w:val="21"/>
                    </w:rPr>
                    <w:t>Autoclave.</w:t>
                  </w:r>
                </w:p>
                <w:p w14:paraId="19132632" w14:textId="77777777" w:rsidR="00CC650C" w:rsidRDefault="00000000">
                  <w:pPr>
                    <w:numPr>
                      <w:ilvl w:val="0"/>
                      <w:numId w:val="23"/>
                    </w:numPr>
                    <w:spacing w:line="281" w:lineRule="auto"/>
                  </w:pPr>
                  <w:r>
                    <w:rPr>
                      <w:rFonts w:ascii="Roboto" w:eastAsia="Roboto" w:hAnsi="Roboto" w:cs="Roboto"/>
                      <w:sz w:val="21"/>
                      <w:szCs w:val="21"/>
                    </w:rPr>
                    <w:t>Once cool, aseptically add dextrose and CaCl</w:t>
                  </w:r>
                  <w:r>
                    <w:rPr>
                      <w:rFonts w:ascii="Roboto" w:eastAsia="Roboto" w:hAnsi="Roboto" w:cs="Roboto"/>
                      <w:sz w:val="21"/>
                      <w:szCs w:val="21"/>
                      <w:vertAlign w:val="subscript"/>
                    </w:rPr>
                    <w:t>2</w:t>
                  </w:r>
                  <w:r>
                    <w:rPr>
                      <w:rFonts w:ascii="Roboto" w:eastAsia="Roboto" w:hAnsi="Roboto" w:cs="Roboto"/>
                      <w:sz w:val="21"/>
                      <w:szCs w:val="21"/>
                    </w:rPr>
                    <w:t>.</w:t>
                  </w:r>
                </w:p>
                <w:p w14:paraId="0EAD06C3" w14:textId="77777777" w:rsidR="00CC650C" w:rsidRDefault="00000000">
                  <w:pPr>
                    <w:numPr>
                      <w:ilvl w:val="0"/>
                      <w:numId w:val="191"/>
                    </w:numPr>
                    <w:spacing w:line="281" w:lineRule="auto"/>
                  </w:pPr>
                  <w:r>
                    <w:rPr>
                      <w:rFonts w:ascii="Roboto" w:eastAsia="Roboto" w:hAnsi="Roboto" w:cs="Roboto"/>
                      <w:sz w:val="21"/>
                      <w:szCs w:val="21"/>
                    </w:rPr>
                    <w:t>Aliquot as 100-mL, 500-mL, or 1000-mL portions, in sterile vials,  as needed.*</w:t>
                  </w:r>
                </w:p>
                <w:p w14:paraId="1EE91BF7" w14:textId="77777777" w:rsidR="00CC650C" w:rsidRDefault="00000000">
                  <w:pPr>
                    <w:numPr>
                      <w:ilvl w:val="0"/>
                      <w:numId w:val="67"/>
                    </w:numPr>
                    <w:spacing w:after="380" w:line="281" w:lineRule="auto"/>
                  </w:pPr>
                  <w:r>
                    <w:rPr>
                      <w:rFonts w:ascii="Roboto" w:eastAsia="Roboto" w:hAnsi="Roboto" w:cs="Roboto"/>
                      <w:sz w:val="21"/>
                      <w:szCs w:val="21"/>
                    </w:rPr>
                    <w:t>If using CHX, add prior to use.</w:t>
                  </w:r>
                </w:p>
                <w:p w14:paraId="6FE2A440"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It may be more convenient to aliquot the media (lacking dextrose and calcium chloride) into vials prior to sterilization by autoclaving. In this case, the vials do not need to be sterile, but dextrose and calcium chloride stock solutions should still only be added after sterilization. You will also need to adjust the volume of dextrose and calcium chloride stock solutions added to each vial.</w:t>
                  </w:r>
                </w:p>
              </w:tc>
            </w:tr>
            <w:tr w:rsidR="00CC650C" w14:paraId="459AF7D3" w14:textId="77777777">
              <w:trPr>
                <w:trHeight w:val="795"/>
              </w:trPr>
              <w:tc>
                <w:tcPr>
                  <w:tcW w:w="127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29BEBB8"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Sterilize</w:t>
                  </w:r>
                </w:p>
              </w:tc>
              <w:tc>
                <w:tcPr>
                  <w:tcW w:w="6337"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2AEC3D1"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Autoclave.</w:t>
                  </w:r>
                </w:p>
              </w:tc>
            </w:tr>
            <w:tr w:rsidR="00CC650C" w14:paraId="24C398FE" w14:textId="77777777">
              <w:trPr>
                <w:trHeight w:val="1590"/>
              </w:trPr>
              <w:tc>
                <w:tcPr>
                  <w:tcW w:w="127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5223DC1"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Store</w:t>
                  </w:r>
                </w:p>
              </w:tc>
              <w:tc>
                <w:tcPr>
                  <w:tcW w:w="6337"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DA808BA"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At room temperature, indefinitely, or at 4 °C for up to 30 days if antimicrobials have been added.</w:t>
                  </w:r>
                </w:p>
                <w:p w14:paraId="6263ABD3"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Discard if media is discolored or contaminated.</w:t>
                  </w:r>
                </w:p>
              </w:tc>
            </w:tr>
            <w:tr w:rsidR="00CC650C" w14:paraId="6329E531" w14:textId="77777777">
              <w:trPr>
                <w:trHeight w:val="795"/>
              </w:trPr>
              <w:tc>
                <w:tcPr>
                  <w:tcW w:w="127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ED10BDB"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Usage</w:t>
                  </w:r>
                </w:p>
              </w:tc>
              <w:tc>
                <w:tcPr>
                  <w:tcW w:w="6337"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4C0CA9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In Protocol: 5.2, 5.5, &amp; 12.1</w:t>
                  </w:r>
                </w:p>
              </w:tc>
            </w:tr>
            <w:tr w:rsidR="00CC650C" w14:paraId="0A95D694" w14:textId="77777777">
              <w:trPr>
                <w:trHeight w:val="1560"/>
              </w:trPr>
              <w:tc>
                <w:tcPr>
                  <w:tcW w:w="127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94A61D0"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Notes</w:t>
                  </w:r>
                </w:p>
              </w:tc>
              <w:tc>
                <w:tcPr>
                  <w:tcW w:w="6337"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59760AD" w14:textId="77777777" w:rsidR="00CC650C" w:rsidRDefault="00000000">
                  <w:pPr>
                    <w:numPr>
                      <w:ilvl w:val="0"/>
                      <w:numId w:val="32"/>
                    </w:numPr>
                    <w:spacing w:before="160" w:line="281" w:lineRule="auto"/>
                  </w:pPr>
                  <w:r>
                    <w:rPr>
                      <w:rFonts w:ascii="Roboto" w:eastAsia="Roboto" w:hAnsi="Roboto" w:cs="Roboto"/>
                      <w:sz w:val="21"/>
                      <w:szCs w:val="21"/>
                    </w:rPr>
                    <w:t>If antimicrobials have been added, the medium must be stored at 4 °C.</w:t>
                  </w:r>
                </w:p>
                <w:p w14:paraId="6B6486D7" w14:textId="77777777" w:rsidR="00CC650C" w:rsidRDefault="00000000">
                  <w:pPr>
                    <w:numPr>
                      <w:ilvl w:val="0"/>
                      <w:numId w:val="37"/>
                    </w:numPr>
                    <w:spacing w:after="380" w:line="281" w:lineRule="auto"/>
                  </w:pPr>
                  <w:r>
                    <w:rPr>
                      <w:rFonts w:ascii="Roboto" w:eastAsia="Roboto" w:hAnsi="Roboto" w:cs="Roboto"/>
                      <w:sz w:val="21"/>
                      <w:szCs w:val="21"/>
                    </w:rPr>
                    <w:t>5 L of PYCa liquid media should be sufficient per semester for a class of 20 students.</w:t>
                  </w:r>
                </w:p>
              </w:tc>
            </w:tr>
          </w:tbl>
          <w:p w14:paraId="3155919B" w14:textId="77777777" w:rsidR="00CC650C" w:rsidRDefault="00CC650C">
            <w:pPr>
              <w:spacing w:before="240" w:after="240"/>
              <w:rPr>
                <w:rFonts w:ascii="Calibri" w:eastAsia="Calibri" w:hAnsi="Calibri" w:cs="Calibri"/>
              </w:rPr>
            </w:pPr>
          </w:p>
        </w:tc>
      </w:tr>
    </w:tbl>
    <w:p w14:paraId="67D21273" w14:textId="77777777" w:rsidR="00CC650C" w:rsidRDefault="00000000">
      <w:pPr>
        <w:pStyle w:val="Heading1"/>
        <w:keepNext w:val="0"/>
        <w:keepLines w:val="0"/>
        <w:spacing w:before="480"/>
      </w:pPr>
      <w:bookmarkStart w:id="292" w:name="_obye97kafv1q" w:colFirst="0" w:colLast="0"/>
      <w:bookmarkEnd w:id="292"/>
      <w:r>
        <w:rPr>
          <w:rFonts w:ascii="Roboto" w:eastAsia="Roboto" w:hAnsi="Roboto" w:cs="Roboto"/>
          <w:b/>
          <w:color w:val="2F5496"/>
          <w:sz w:val="32"/>
          <w:szCs w:val="32"/>
        </w:rPr>
        <w:lastRenderedPageBreak/>
        <w:t>PYCa Top Agar</w:t>
      </w:r>
    </w:p>
    <w:tbl>
      <w:tblPr>
        <w:tblStyle w:val="afffffffff9"/>
        <w:tblW w:w="10215" w:type="dxa"/>
        <w:tblBorders>
          <w:top w:val="nil"/>
          <w:left w:val="nil"/>
          <w:bottom w:val="nil"/>
          <w:right w:val="nil"/>
          <w:insideH w:val="nil"/>
          <w:insideV w:val="nil"/>
        </w:tblBorders>
        <w:tblLayout w:type="fixed"/>
        <w:tblLook w:val="0600" w:firstRow="0" w:lastRow="0" w:firstColumn="0" w:lastColumn="0" w:noHBand="1" w:noVBand="1"/>
      </w:tblPr>
      <w:tblGrid>
        <w:gridCol w:w="1965"/>
        <w:gridCol w:w="8250"/>
      </w:tblGrid>
      <w:tr w:rsidR="00CC650C" w14:paraId="6C02586E" w14:textId="77777777">
        <w:trPr>
          <w:trHeight w:val="300"/>
        </w:trPr>
        <w:tc>
          <w:tcPr>
            <w:tcW w:w="1965" w:type="dxa"/>
            <w:tcBorders>
              <w:top w:val="single" w:sz="8" w:space="0" w:color="000000"/>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011AC2E9" w14:textId="77777777" w:rsidR="00CC650C" w:rsidRDefault="00000000">
            <w:pPr>
              <w:spacing w:before="240" w:after="240"/>
              <w:rPr>
                <w:rFonts w:ascii="Calibri" w:eastAsia="Calibri" w:hAnsi="Calibri" w:cs="Calibri"/>
                <w:b/>
              </w:rPr>
            </w:pPr>
            <w:r>
              <w:rPr>
                <w:rFonts w:ascii="Calibri" w:eastAsia="Calibri" w:hAnsi="Calibri" w:cs="Calibri"/>
                <w:b/>
              </w:rPr>
              <w:lastRenderedPageBreak/>
              <w:t>templateId</w:t>
            </w:r>
          </w:p>
        </w:tc>
        <w:tc>
          <w:tcPr>
            <w:tcW w:w="8250" w:type="dxa"/>
            <w:tcBorders>
              <w:top w:val="single" w:sz="8" w:space="0" w:color="000000"/>
              <w:left w:val="nil"/>
              <w:bottom w:val="single" w:sz="8" w:space="0" w:color="000000"/>
              <w:right w:val="single" w:sz="8" w:space="0" w:color="000000"/>
            </w:tcBorders>
            <w:shd w:val="clear" w:color="auto" w:fill="CFE2F3"/>
            <w:tcMar>
              <w:top w:w="0" w:type="dxa"/>
              <w:left w:w="120" w:type="dxa"/>
              <w:bottom w:w="0" w:type="dxa"/>
              <w:right w:w="120" w:type="dxa"/>
            </w:tcMar>
          </w:tcPr>
          <w:p w14:paraId="7AB42528"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16216E3F" w14:textId="77777777">
        <w:trPr>
          <w:trHeight w:val="285"/>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310764BB"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03B01BA6" w14:textId="77777777" w:rsidR="00CC650C" w:rsidRDefault="00000000">
            <w:pPr>
              <w:spacing w:before="240" w:after="240"/>
              <w:rPr>
                <w:rFonts w:ascii="Calibri" w:eastAsia="Calibri" w:hAnsi="Calibri" w:cs="Calibri"/>
                <w:b/>
              </w:rPr>
            </w:pPr>
            <w:r>
              <w:rPr>
                <w:rFonts w:ascii="Calibri" w:eastAsia="Calibri" w:hAnsi="Calibri" w:cs="Calibri"/>
                <w:b/>
              </w:rPr>
              <w:t>PYCa Top Agar</w:t>
            </w:r>
          </w:p>
        </w:tc>
      </w:tr>
      <w:tr w:rsidR="00CC650C" w14:paraId="1D745888" w14:textId="77777777">
        <w:trPr>
          <w:trHeight w:val="630"/>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1B8F308B" w14:textId="77777777" w:rsidR="00CC650C" w:rsidRDefault="00000000">
            <w:pPr>
              <w:spacing w:before="240" w:after="240" w:line="273" w:lineRule="auto"/>
              <w:rPr>
                <w:rFonts w:ascii="Calibri" w:eastAsia="Calibri" w:hAnsi="Calibri" w:cs="Calibri"/>
                <w:b/>
              </w:rPr>
            </w:pPr>
            <w:r>
              <w:rPr>
                <w:rFonts w:ascii="Calibri" w:eastAsia="Calibri" w:hAnsi="Calibri" w:cs="Calibri"/>
                <w:b/>
              </w:rPr>
              <w:t>imgtext</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5F460D2D" w14:textId="77777777" w:rsidR="00CC650C" w:rsidRDefault="00000000">
            <w:pPr>
              <w:spacing w:before="240" w:after="240"/>
              <w:rPr>
                <w:rFonts w:ascii="Calibri" w:eastAsia="Calibri" w:hAnsi="Calibri" w:cs="Calibri"/>
                <w:b/>
              </w:rPr>
            </w:pPr>
            <w:r>
              <w:rPr>
                <w:rFonts w:ascii="Calibri" w:eastAsia="Calibri" w:hAnsi="Calibri" w:cs="Calibri"/>
                <w:b/>
              </w:rPr>
              <w:t>Recipe Cards</w:t>
            </w:r>
          </w:p>
        </w:tc>
      </w:tr>
      <w:tr w:rsidR="00CC650C" w14:paraId="36A70569"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13752370"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0FDD44D9" w14:textId="77777777" w:rsidR="00CC650C" w:rsidRDefault="00000000">
            <w:pPr>
              <w:spacing w:before="240" w:after="240"/>
              <w:rPr>
                <w:rFonts w:ascii="Calibri" w:eastAsia="Calibri" w:hAnsi="Calibri" w:cs="Calibri"/>
                <w:b/>
              </w:rPr>
            </w:pPr>
            <w:r>
              <w:rPr>
                <w:rFonts w:ascii="Calibri" w:eastAsia="Calibri" w:hAnsi="Calibri" w:cs="Calibri"/>
                <w:b/>
              </w:rPr>
              <w:t>recipe-cards.svg</w:t>
            </w:r>
          </w:p>
        </w:tc>
      </w:tr>
      <w:tr w:rsidR="00CC650C" w14:paraId="1D109003"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4087590C"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236FFB47" w14:textId="77777777" w:rsidR="00CC650C" w:rsidRDefault="00CC650C">
            <w:pPr>
              <w:spacing w:before="460" w:after="460"/>
              <w:rPr>
                <w:rFonts w:ascii="Roboto" w:eastAsia="Roboto" w:hAnsi="Roboto" w:cs="Roboto"/>
                <w:b/>
                <w:color w:val="FFFFFF"/>
                <w:sz w:val="36"/>
                <w:szCs w:val="36"/>
              </w:rPr>
            </w:pPr>
          </w:p>
          <w:tbl>
            <w:tblPr>
              <w:tblStyle w:val="afffffffffa"/>
              <w:tblW w:w="76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272"/>
              <w:gridCol w:w="2147"/>
              <w:gridCol w:w="4191"/>
            </w:tblGrid>
            <w:tr w:rsidR="00CC650C" w14:paraId="2D88D8CF" w14:textId="77777777">
              <w:trPr>
                <w:trHeight w:val="795"/>
              </w:trPr>
              <w:tc>
                <w:tcPr>
                  <w:tcW w:w="7609" w:type="dxa"/>
                  <w:gridSpan w:val="3"/>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1A078513"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PYCa Top Agar (PYCa TA at 1X concentration; 1 L)</w:t>
                  </w:r>
                </w:p>
              </w:tc>
            </w:tr>
            <w:tr w:rsidR="00CC650C" w14:paraId="60913A20" w14:textId="77777777">
              <w:trPr>
                <w:trHeight w:val="1290"/>
              </w:trPr>
              <w:tc>
                <w:tcPr>
                  <w:tcW w:w="127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5F24BCC"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For bacterial host</w:t>
                  </w:r>
                </w:p>
              </w:tc>
              <w:tc>
                <w:tcPr>
                  <w:tcW w:w="6337"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B52BFB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General (excluding </w:t>
                  </w:r>
                  <w:r>
                    <w:rPr>
                      <w:rFonts w:ascii="Roboto" w:eastAsia="Roboto" w:hAnsi="Roboto" w:cs="Roboto"/>
                      <w:i/>
                      <w:sz w:val="21"/>
                      <w:szCs w:val="21"/>
                    </w:rPr>
                    <w:t>M. smegmatis</w:t>
                  </w:r>
                  <w:r>
                    <w:rPr>
                      <w:rFonts w:ascii="Roboto" w:eastAsia="Roboto" w:hAnsi="Roboto" w:cs="Roboto"/>
                      <w:sz w:val="21"/>
                      <w:szCs w:val="21"/>
                    </w:rPr>
                    <w:t xml:space="preserve"> and </w:t>
                  </w:r>
                  <w:r>
                    <w:rPr>
                      <w:rFonts w:ascii="Roboto" w:eastAsia="Roboto" w:hAnsi="Roboto" w:cs="Roboto"/>
                      <w:i/>
                      <w:sz w:val="21"/>
                      <w:szCs w:val="21"/>
                    </w:rPr>
                    <w:t xml:space="preserve">Streptomyces </w:t>
                  </w:r>
                  <w:r>
                    <w:rPr>
                      <w:rFonts w:ascii="Roboto" w:eastAsia="Roboto" w:hAnsi="Roboto" w:cs="Roboto"/>
                      <w:sz w:val="21"/>
                      <w:szCs w:val="21"/>
                    </w:rPr>
                    <w:t>spp.)</w:t>
                  </w:r>
                </w:p>
              </w:tc>
            </w:tr>
            <w:tr w:rsidR="00CC650C" w14:paraId="2C8B6142" w14:textId="77777777">
              <w:trPr>
                <w:trHeight w:val="795"/>
              </w:trPr>
              <w:tc>
                <w:tcPr>
                  <w:tcW w:w="127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E6FC075"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c>
                <w:tcPr>
                  <w:tcW w:w="2147"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0371262"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c>
                <w:tcPr>
                  <w:tcW w:w="4190"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BC91730"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6C96C1AE" w14:textId="77777777">
              <w:trPr>
                <w:trHeight w:val="795"/>
              </w:trPr>
              <w:tc>
                <w:tcPr>
                  <w:tcW w:w="127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A1EEC20"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Ingredients</w:t>
                  </w:r>
                </w:p>
              </w:tc>
              <w:tc>
                <w:tcPr>
                  <w:tcW w:w="2147"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F558EF3"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Amount</w:t>
                  </w:r>
                </w:p>
              </w:tc>
              <w:tc>
                <w:tcPr>
                  <w:tcW w:w="4190"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059B58D"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Final Concentration</w:t>
                  </w:r>
                </w:p>
              </w:tc>
            </w:tr>
            <w:tr w:rsidR="00CC650C" w14:paraId="0B44DA73" w14:textId="77777777">
              <w:trPr>
                <w:trHeight w:val="3900"/>
              </w:trPr>
              <w:tc>
                <w:tcPr>
                  <w:tcW w:w="127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E9119C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lastRenderedPageBreak/>
                    <w:t>Agar</w:t>
                  </w:r>
                </w:p>
                <w:p w14:paraId="4F970B4F"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Yeast extract</w:t>
                  </w:r>
                </w:p>
                <w:p w14:paraId="7099C710"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Peptone</w:t>
                  </w:r>
                </w:p>
                <w:p w14:paraId="5676AA32" w14:textId="77777777" w:rsidR="00CC650C" w:rsidRDefault="00000000">
                  <w:pPr>
                    <w:spacing w:after="300" w:line="281" w:lineRule="auto"/>
                    <w:jc w:val="center"/>
                    <w:rPr>
                      <w:rFonts w:ascii="Roboto" w:eastAsia="Roboto" w:hAnsi="Roboto" w:cs="Roboto"/>
                      <w:sz w:val="21"/>
                      <w:szCs w:val="21"/>
                      <w:vertAlign w:val="subscript"/>
                    </w:rPr>
                  </w:pPr>
                  <w:r>
                    <w:rPr>
                      <w:rFonts w:ascii="Roboto" w:eastAsia="Roboto" w:hAnsi="Roboto" w:cs="Roboto"/>
                      <w:sz w:val="21"/>
                      <w:szCs w:val="21"/>
                    </w:rPr>
                    <w:t>1 M Cacl</w:t>
                  </w:r>
                  <w:r>
                    <w:rPr>
                      <w:rFonts w:ascii="Roboto" w:eastAsia="Roboto" w:hAnsi="Roboto" w:cs="Roboto"/>
                      <w:sz w:val="21"/>
                      <w:szCs w:val="21"/>
                      <w:vertAlign w:val="subscript"/>
                    </w:rPr>
                    <w:t>2</w:t>
                  </w:r>
                </w:p>
                <w:p w14:paraId="216C23E5"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Dextrose (40 %)</w:t>
                  </w:r>
                </w:p>
                <w:p w14:paraId="4CA9D8F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ddH</w:t>
                  </w:r>
                  <w:r>
                    <w:rPr>
                      <w:rFonts w:ascii="Roboto" w:eastAsia="Roboto" w:hAnsi="Roboto" w:cs="Roboto"/>
                      <w:sz w:val="21"/>
                      <w:szCs w:val="21"/>
                      <w:vertAlign w:val="subscript"/>
                    </w:rPr>
                    <w:t>2</w:t>
                  </w:r>
                  <w:r>
                    <w:rPr>
                      <w:rFonts w:ascii="Roboto" w:eastAsia="Roboto" w:hAnsi="Roboto" w:cs="Roboto"/>
                      <w:sz w:val="21"/>
                      <w:szCs w:val="21"/>
                    </w:rPr>
                    <w:t>O</w:t>
                  </w:r>
                </w:p>
              </w:tc>
              <w:tc>
                <w:tcPr>
                  <w:tcW w:w="2147"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AF54E3A"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4.0 g</w:t>
                  </w:r>
                </w:p>
                <w:p w14:paraId="1FC6E063"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 g</w:t>
                  </w:r>
                </w:p>
                <w:p w14:paraId="2B9AFD3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15 g</w:t>
                  </w:r>
                </w:p>
                <w:p w14:paraId="73F1439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4.5 mL</w:t>
                  </w:r>
                </w:p>
                <w:p w14:paraId="09BA76B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2.5 mL</w:t>
                  </w:r>
                </w:p>
                <w:p w14:paraId="5169C86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990 mL</w:t>
                  </w:r>
                </w:p>
              </w:tc>
              <w:tc>
                <w:tcPr>
                  <w:tcW w:w="4190"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23A543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0.4 %</w:t>
                  </w:r>
                </w:p>
                <w:p w14:paraId="72BE77C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 g/L</w:t>
                  </w:r>
                </w:p>
                <w:p w14:paraId="10071D43"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15 g/L</w:t>
                  </w:r>
                </w:p>
                <w:p w14:paraId="7BFA5DE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4.5 mM</w:t>
                  </w:r>
                </w:p>
                <w:p w14:paraId="4EF0E9C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0.1 %</w:t>
                  </w:r>
                </w:p>
              </w:tc>
            </w:tr>
            <w:tr w:rsidR="00CC650C" w14:paraId="2C7B453F" w14:textId="77777777">
              <w:trPr>
                <w:trHeight w:val="8850"/>
              </w:trPr>
              <w:tc>
                <w:tcPr>
                  <w:tcW w:w="127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B7D23E0"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lastRenderedPageBreak/>
                    <w:t>To Prepare</w:t>
                  </w:r>
                </w:p>
              </w:tc>
              <w:tc>
                <w:tcPr>
                  <w:tcW w:w="6337"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AD627C2"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b/>
                      <w:sz w:val="21"/>
                      <w:szCs w:val="21"/>
                    </w:rPr>
                    <w:t>Note</w:t>
                  </w:r>
                  <w:r>
                    <w:rPr>
                      <w:rFonts w:ascii="Roboto" w:eastAsia="Roboto" w:hAnsi="Roboto" w:cs="Roboto"/>
                      <w:sz w:val="21"/>
                      <w:szCs w:val="21"/>
                    </w:rPr>
                    <w:t>: You may choose to prepare a large volume of media and then transferring aliquots into smaller vials after sterilization (as described below), or preparing the media in smaller vials before sterilization. If choosing the latter, adjust the weight and volumes of each media component accordingly.</w:t>
                  </w:r>
                </w:p>
                <w:p w14:paraId="44C0202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p w14:paraId="199E80D7" w14:textId="77777777" w:rsidR="00CC650C" w:rsidRDefault="00000000">
                  <w:pPr>
                    <w:numPr>
                      <w:ilvl w:val="0"/>
                      <w:numId w:val="137"/>
                    </w:numPr>
                    <w:spacing w:before="160" w:line="281" w:lineRule="auto"/>
                  </w:pPr>
                  <w:r>
                    <w:rPr>
                      <w:rFonts w:ascii="Roboto" w:eastAsia="Roboto" w:hAnsi="Roboto" w:cs="Roboto"/>
                      <w:sz w:val="21"/>
                      <w:szCs w:val="21"/>
                    </w:rPr>
                    <w:t>Add water and a stir bar, followed by agar, peptone and yeast extract, into an Erlenmeyer flask; put onto a stir plate.</w:t>
                  </w:r>
                </w:p>
                <w:p w14:paraId="70C17791" w14:textId="77777777" w:rsidR="00CC650C" w:rsidRDefault="00000000">
                  <w:pPr>
                    <w:numPr>
                      <w:ilvl w:val="0"/>
                      <w:numId w:val="137"/>
                    </w:numPr>
                    <w:spacing w:line="281" w:lineRule="auto"/>
                  </w:pPr>
                  <w:r>
                    <w:rPr>
                      <w:rFonts w:ascii="Roboto" w:eastAsia="Roboto" w:hAnsi="Roboto" w:cs="Roboto"/>
                      <w:sz w:val="21"/>
                      <w:szCs w:val="21"/>
                    </w:rPr>
                    <w:t>Stir until the yeast extract and peptone is completely dissolved (the agar will not dissolve until it is heated).</w:t>
                  </w:r>
                </w:p>
                <w:p w14:paraId="4914F01C" w14:textId="77777777" w:rsidR="00CC650C" w:rsidRDefault="00000000">
                  <w:pPr>
                    <w:numPr>
                      <w:ilvl w:val="0"/>
                      <w:numId w:val="220"/>
                    </w:numPr>
                    <w:spacing w:line="281" w:lineRule="auto"/>
                  </w:pPr>
                  <w:r>
                    <w:rPr>
                      <w:rFonts w:ascii="Roboto" w:eastAsia="Roboto" w:hAnsi="Roboto" w:cs="Roboto"/>
                      <w:sz w:val="21"/>
                      <w:szCs w:val="21"/>
                    </w:rPr>
                    <w:t>Autoclave the flask.</w:t>
                  </w:r>
                </w:p>
                <w:p w14:paraId="434C3485" w14:textId="77777777" w:rsidR="00CC650C" w:rsidRDefault="00000000">
                  <w:pPr>
                    <w:numPr>
                      <w:ilvl w:val="0"/>
                      <w:numId w:val="131"/>
                    </w:numPr>
                    <w:spacing w:line="281" w:lineRule="auto"/>
                  </w:pPr>
                  <w:r>
                    <w:rPr>
                      <w:rFonts w:ascii="Roboto" w:eastAsia="Roboto" w:hAnsi="Roboto" w:cs="Roboto"/>
                      <w:sz w:val="21"/>
                      <w:szCs w:val="21"/>
                    </w:rPr>
                    <w:t>Once autoclaved and cooled slightly (not below 60 ˚C), add dextrose and CaCl</w:t>
                  </w:r>
                  <w:r>
                    <w:rPr>
                      <w:rFonts w:ascii="Roboto" w:eastAsia="Roboto" w:hAnsi="Roboto" w:cs="Roboto"/>
                      <w:sz w:val="21"/>
                      <w:szCs w:val="21"/>
                      <w:vertAlign w:val="subscript"/>
                    </w:rPr>
                    <w:t>2</w:t>
                  </w:r>
                  <w:r>
                    <w:rPr>
                      <w:rFonts w:ascii="Roboto" w:eastAsia="Roboto" w:hAnsi="Roboto" w:cs="Roboto"/>
                      <w:sz w:val="21"/>
                      <w:szCs w:val="21"/>
                    </w:rPr>
                    <w:t>, using aseptic technique. Gently swirl the flask to mix the solution.</w:t>
                  </w:r>
                </w:p>
                <w:p w14:paraId="5D879DB1" w14:textId="77777777" w:rsidR="00CC650C" w:rsidRDefault="00000000">
                  <w:pPr>
                    <w:numPr>
                      <w:ilvl w:val="0"/>
                      <w:numId w:val="134"/>
                    </w:numPr>
                    <w:spacing w:line="281" w:lineRule="auto"/>
                  </w:pPr>
                  <w:r>
                    <w:rPr>
                      <w:rFonts w:ascii="Roboto" w:eastAsia="Roboto" w:hAnsi="Roboto" w:cs="Roboto"/>
                      <w:sz w:val="21"/>
                      <w:szCs w:val="21"/>
                    </w:rPr>
                    <w:t>In a hood, using aseptic technique, dispense into 50 mL or 100 mL sterile bottles.</w:t>
                  </w:r>
                </w:p>
                <w:p w14:paraId="36B9852A" w14:textId="77777777" w:rsidR="00CC650C" w:rsidRDefault="00000000">
                  <w:pPr>
                    <w:numPr>
                      <w:ilvl w:val="0"/>
                      <w:numId w:val="53"/>
                    </w:numPr>
                    <w:spacing w:line="281" w:lineRule="auto"/>
                  </w:pPr>
                  <w:r>
                    <w:rPr>
                      <w:rFonts w:ascii="Roboto" w:eastAsia="Roboto" w:hAnsi="Roboto" w:cs="Roboto"/>
                      <w:sz w:val="21"/>
                      <w:szCs w:val="21"/>
                    </w:rPr>
                    <w:t>If using immediately, maintain top agar in the molten form by placing it at 55 ˚C. If not, keep bottle lids slightly loose until the agar has solidified. Once solidified, tighten lids for storage.</w:t>
                  </w:r>
                </w:p>
                <w:p w14:paraId="06366B63" w14:textId="77777777" w:rsidR="00CC650C" w:rsidRDefault="00000000">
                  <w:pPr>
                    <w:numPr>
                      <w:ilvl w:val="0"/>
                      <w:numId w:val="28"/>
                    </w:numPr>
                    <w:spacing w:line="281" w:lineRule="auto"/>
                  </w:pPr>
                  <w:r>
                    <w:rPr>
                      <w:rFonts w:ascii="Roboto" w:eastAsia="Roboto" w:hAnsi="Roboto" w:cs="Roboto"/>
                      <w:sz w:val="21"/>
                      <w:szCs w:val="21"/>
                    </w:rPr>
                    <w:t xml:space="preserve">To melt stored top agar for use, make sure the cap is loose, and heat in microwave using 30 second intervals. The top agar should come to a boil but not boil over. As the agar must be completely melted, </w:t>
                  </w:r>
                  <w:r>
                    <w:rPr>
                      <w:rFonts w:ascii="Roboto" w:eastAsia="Roboto" w:hAnsi="Roboto" w:cs="Roboto"/>
                      <w:b/>
                      <w:sz w:val="21"/>
                      <w:szCs w:val="21"/>
                    </w:rPr>
                    <w:t>carefully</w:t>
                  </w:r>
                  <w:r>
                    <w:rPr>
                      <w:rFonts w:ascii="Roboto" w:eastAsia="Roboto" w:hAnsi="Roboto" w:cs="Roboto"/>
                      <w:sz w:val="21"/>
                      <w:szCs w:val="21"/>
                    </w:rPr>
                    <w:t xml:space="preserve"> and gently swirl the bottle with the loose cap facing away from you and others. Check to make sure there are no clumps.</w:t>
                  </w:r>
                </w:p>
                <w:p w14:paraId="70C2613F" w14:textId="77777777" w:rsidR="00CC650C" w:rsidRDefault="00000000">
                  <w:pPr>
                    <w:numPr>
                      <w:ilvl w:val="0"/>
                      <w:numId w:val="209"/>
                    </w:numPr>
                    <w:spacing w:line="281" w:lineRule="auto"/>
                  </w:pPr>
                  <w:r>
                    <w:rPr>
                      <w:rFonts w:ascii="Roboto" w:eastAsia="Roboto" w:hAnsi="Roboto" w:cs="Roboto"/>
                      <w:sz w:val="21"/>
                      <w:szCs w:val="21"/>
                    </w:rPr>
                    <w:t>Once the agar is completely melted, place the top agar into a 55 °C water bath to cool before use.</w:t>
                  </w:r>
                </w:p>
                <w:p w14:paraId="6C199523" w14:textId="77777777" w:rsidR="00CC650C" w:rsidRDefault="00000000">
                  <w:pPr>
                    <w:numPr>
                      <w:ilvl w:val="0"/>
                      <w:numId w:val="91"/>
                    </w:numPr>
                    <w:spacing w:after="380" w:line="281" w:lineRule="auto"/>
                  </w:pPr>
                  <w:r>
                    <w:rPr>
                      <w:rFonts w:ascii="Roboto" w:eastAsia="Roboto" w:hAnsi="Roboto" w:cs="Roboto"/>
                      <w:sz w:val="21"/>
                      <w:szCs w:val="21"/>
                    </w:rPr>
                    <w:t>Repeated melting and solidifying of top agar will cause the agar to deteriorate and not solidify properly on plates.</w:t>
                  </w:r>
                </w:p>
              </w:tc>
            </w:tr>
            <w:tr w:rsidR="00CC650C" w14:paraId="025D94E6" w14:textId="77777777">
              <w:trPr>
                <w:trHeight w:val="795"/>
              </w:trPr>
              <w:tc>
                <w:tcPr>
                  <w:tcW w:w="127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01C3A29"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Sterilize</w:t>
                  </w:r>
                </w:p>
              </w:tc>
              <w:tc>
                <w:tcPr>
                  <w:tcW w:w="6337"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5EFFA2F"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Autoclave</w:t>
                  </w:r>
                </w:p>
              </w:tc>
            </w:tr>
            <w:tr w:rsidR="00CC650C" w14:paraId="47E35082" w14:textId="77777777">
              <w:trPr>
                <w:trHeight w:val="1755"/>
              </w:trPr>
              <w:tc>
                <w:tcPr>
                  <w:tcW w:w="127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B25FB64"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lastRenderedPageBreak/>
                    <w:t>To Store</w:t>
                  </w:r>
                </w:p>
              </w:tc>
              <w:tc>
                <w:tcPr>
                  <w:tcW w:w="6337"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B2A223E" w14:textId="77777777" w:rsidR="00CC650C" w:rsidRDefault="00000000">
                  <w:pPr>
                    <w:numPr>
                      <w:ilvl w:val="0"/>
                      <w:numId w:val="164"/>
                    </w:numPr>
                    <w:spacing w:before="160" w:line="281" w:lineRule="auto"/>
                  </w:pPr>
                  <w:r>
                    <w:rPr>
                      <w:rFonts w:ascii="Roboto" w:eastAsia="Roboto" w:hAnsi="Roboto" w:cs="Roboto"/>
                      <w:sz w:val="21"/>
                      <w:szCs w:val="21"/>
                    </w:rPr>
                    <w:t>As a solid, store at room temperature, indefinitely. Discard if media is discolored or contaminated.</w:t>
                  </w:r>
                </w:p>
                <w:p w14:paraId="7A70791D" w14:textId="77777777" w:rsidR="00CC650C" w:rsidRDefault="00000000">
                  <w:pPr>
                    <w:numPr>
                      <w:ilvl w:val="0"/>
                      <w:numId w:val="164"/>
                    </w:numPr>
                    <w:spacing w:after="380" w:line="281" w:lineRule="auto"/>
                  </w:pPr>
                  <w:r>
                    <w:rPr>
                      <w:rFonts w:ascii="Roboto" w:eastAsia="Roboto" w:hAnsi="Roboto" w:cs="Roboto"/>
                      <w:sz w:val="21"/>
                      <w:szCs w:val="21"/>
                    </w:rPr>
                    <w:t>As molten agar, store for up to 10 days. Agar stored in its molten form deteriorates over time and may not solidify properly on plates.</w:t>
                  </w:r>
                </w:p>
              </w:tc>
            </w:tr>
            <w:tr w:rsidR="00CC650C" w14:paraId="0892B166" w14:textId="77777777">
              <w:trPr>
                <w:trHeight w:val="1050"/>
              </w:trPr>
              <w:tc>
                <w:tcPr>
                  <w:tcW w:w="127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694788B"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Usage</w:t>
                  </w:r>
                </w:p>
              </w:tc>
              <w:tc>
                <w:tcPr>
                  <w:tcW w:w="6337"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8E16D3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In Protocol:</w:t>
                  </w:r>
                </w:p>
                <w:p w14:paraId="3B27FFF2"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5.3, 5.6, 6.1, 6.4, 6.5, 7.1, 11.1, 11.2, 11.3, 11.4, 12.1, 12.2</w:t>
                  </w:r>
                </w:p>
              </w:tc>
            </w:tr>
            <w:tr w:rsidR="00CC650C" w14:paraId="6E988DCD" w14:textId="77777777">
              <w:trPr>
                <w:trHeight w:val="795"/>
              </w:trPr>
              <w:tc>
                <w:tcPr>
                  <w:tcW w:w="1272"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EAC384B"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Notes</w:t>
                  </w:r>
                </w:p>
              </w:tc>
              <w:tc>
                <w:tcPr>
                  <w:tcW w:w="6337"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FF895D3"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5 L of PYCa top agar is sufficient for per semester for ~ 20 students .</w:t>
                  </w:r>
                </w:p>
              </w:tc>
            </w:tr>
          </w:tbl>
          <w:p w14:paraId="6D84DC9E" w14:textId="77777777" w:rsidR="00CC650C" w:rsidRDefault="00CC650C">
            <w:pPr>
              <w:spacing w:before="240" w:after="240"/>
              <w:rPr>
                <w:rFonts w:ascii="Calibri" w:eastAsia="Calibri" w:hAnsi="Calibri" w:cs="Calibri"/>
              </w:rPr>
            </w:pPr>
          </w:p>
        </w:tc>
      </w:tr>
    </w:tbl>
    <w:p w14:paraId="1F718B40" w14:textId="77777777" w:rsidR="00CC650C" w:rsidRDefault="00CC650C">
      <w:pPr>
        <w:spacing w:before="240" w:after="240"/>
      </w:pPr>
    </w:p>
    <w:p w14:paraId="61F7C6A7" w14:textId="77777777" w:rsidR="00CC650C" w:rsidRDefault="00000000">
      <w:pPr>
        <w:pStyle w:val="Heading1"/>
        <w:keepNext w:val="0"/>
        <w:keepLines w:val="0"/>
        <w:spacing w:before="480"/>
      </w:pPr>
      <w:bookmarkStart w:id="293" w:name="_su2f81mmmri" w:colFirst="0" w:colLast="0"/>
      <w:bookmarkEnd w:id="293"/>
      <w:r>
        <w:rPr>
          <w:b/>
          <w:color w:val="2F5496"/>
          <w:sz w:val="32"/>
          <w:szCs w:val="32"/>
        </w:rPr>
        <w:t>Propagating Bacteria and Phage</w:t>
      </w:r>
    </w:p>
    <w:p w14:paraId="798CDB8B" w14:textId="77777777" w:rsidR="00CC650C" w:rsidRDefault="00CC650C"/>
    <w:p w14:paraId="2BCF4C66" w14:textId="77777777" w:rsidR="00CC650C" w:rsidRDefault="00CC650C"/>
    <w:tbl>
      <w:tblPr>
        <w:tblStyle w:val="afffffffffb"/>
        <w:tblW w:w="9540" w:type="dxa"/>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60"/>
        <w:gridCol w:w="4680"/>
      </w:tblGrid>
      <w:tr w:rsidR="00CC650C" w14:paraId="45F19709" w14:textId="77777777">
        <w:tc>
          <w:tcPr>
            <w:tcW w:w="4860" w:type="dxa"/>
            <w:shd w:val="clear" w:color="auto" w:fill="auto"/>
            <w:tcMar>
              <w:top w:w="100" w:type="dxa"/>
              <w:left w:w="100" w:type="dxa"/>
              <w:bottom w:w="100" w:type="dxa"/>
              <w:right w:w="100" w:type="dxa"/>
            </w:tcMar>
          </w:tcPr>
          <w:p w14:paraId="4AB2A3EB" w14:textId="77777777" w:rsidR="00CC650C" w:rsidRDefault="00000000">
            <w:pPr>
              <w:spacing w:before="240" w:after="240"/>
              <w:rPr>
                <w:color w:val="2F5496"/>
                <w:sz w:val="32"/>
                <w:szCs w:val="32"/>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4247576C" w14:textId="77777777" w:rsidR="00CC650C" w:rsidRDefault="00000000">
            <w:pPr>
              <w:spacing w:before="240" w:after="240"/>
              <w:rPr>
                <w:b/>
                <w:color w:val="2F5496"/>
                <w:sz w:val="32"/>
                <w:szCs w:val="32"/>
              </w:rPr>
            </w:pPr>
            <w:r>
              <w:rPr>
                <w:rFonts w:ascii="Calibri" w:eastAsia="Calibri" w:hAnsi="Calibri" w:cs="Calibri"/>
                <w:b/>
              </w:rPr>
              <w:t>toc</w:t>
            </w:r>
          </w:p>
        </w:tc>
      </w:tr>
      <w:tr w:rsidR="00CC650C" w14:paraId="5DDEC4B0" w14:textId="77777777">
        <w:tc>
          <w:tcPr>
            <w:tcW w:w="4860" w:type="dxa"/>
            <w:shd w:val="clear" w:color="auto" w:fill="auto"/>
            <w:tcMar>
              <w:top w:w="100" w:type="dxa"/>
              <w:left w:w="100" w:type="dxa"/>
              <w:bottom w:w="100" w:type="dxa"/>
              <w:right w:w="100" w:type="dxa"/>
            </w:tcMar>
          </w:tcPr>
          <w:p w14:paraId="603C1513" w14:textId="77777777" w:rsidR="00CC650C" w:rsidRDefault="00000000">
            <w:pPr>
              <w:spacing w:before="240" w:after="240"/>
              <w:rPr>
                <w:b/>
                <w:color w:val="2F5496"/>
                <w:sz w:val="32"/>
                <w:szCs w:val="32"/>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7C016DD0" w14:textId="77777777" w:rsidR="00CC650C" w:rsidRDefault="00000000">
            <w:pPr>
              <w:spacing w:before="240" w:after="240"/>
              <w:rPr>
                <w:b/>
                <w:color w:val="2F5496"/>
                <w:sz w:val="32"/>
                <w:szCs w:val="32"/>
              </w:rPr>
            </w:pPr>
            <w:r>
              <w:rPr>
                <w:rFonts w:ascii="Calibri" w:eastAsia="Calibri" w:hAnsi="Calibri" w:cs="Calibri"/>
                <w:b/>
              </w:rPr>
              <w:t>Propagating Bacteria and Phage</w:t>
            </w:r>
          </w:p>
        </w:tc>
      </w:tr>
      <w:tr w:rsidR="00CC650C" w14:paraId="6C0CB701" w14:textId="77777777">
        <w:tc>
          <w:tcPr>
            <w:tcW w:w="4860" w:type="dxa"/>
            <w:shd w:val="clear" w:color="auto" w:fill="auto"/>
            <w:tcMar>
              <w:top w:w="100" w:type="dxa"/>
              <w:left w:w="100" w:type="dxa"/>
              <w:bottom w:w="100" w:type="dxa"/>
              <w:right w:w="100" w:type="dxa"/>
            </w:tcMar>
          </w:tcPr>
          <w:p w14:paraId="462C8527" w14:textId="77777777" w:rsidR="00CC650C" w:rsidRDefault="00000000">
            <w:pPr>
              <w:spacing w:before="240" w:after="240"/>
              <w:rPr>
                <w:rFonts w:ascii="Calibri" w:eastAsia="Calibri" w:hAnsi="Calibri" w:cs="Calibri"/>
                <w:b/>
              </w:rPr>
            </w:pPr>
            <w:r>
              <w:rPr>
                <w:rFonts w:ascii="Calibri" w:eastAsia="Calibri" w:hAnsi="Calibri" w:cs="Calibri"/>
                <w:b/>
              </w:rPr>
              <w:t>child</w:t>
            </w:r>
          </w:p>
        </w:tc>
        <w:tc>
          <w:tcPr>
            <w:tcW w:w="4680" w:type="dxa"/>
            <w:shd w:val="clear" w:color="auto" w:fill="auto"/>
            <w:tcMar>
              <w:top w:w="100" w:type="dxa"/>
              <w:left w:w="100" w:type="dxa"/>
              <w:bottom w:w="100" w:type="dxa"/>
              <w:right w:w="100" w:type="dxa"/>
            </w:tcMar>
          </w:tcPr>
          <w:p w14:paraId="34FD149E" w14:textId="77777777" w:rsidR="00CC650C" w:rsidRDefault="00000000">
            <w:pPr>
              <w:widowControl w:val="0"/>
              <w:spacing w:line="240" w:lineRule="auto"/>
              <w:rPr>
                <w:rFonts w:ascii="Calibri" w:eastAsia="Calibri" w:hAnsi="Calibri" w:cs="Calibri"/>
                <w:b/>
              </w:rPr>
            </w:pPr>
            <w:r>
              <w:rPr>
                <w:rFonts w:ascii="Calibri" w:eastAsia="Calibri" w:hAnsi="Calibri" w:cs="Calibri"/>
                <w:b/>
              </w:rPr>
              <w:t>true</w:t>
            </w:r>
          </w:p>
        </w:tc>
      </w:tr>
      <w:tr w:rsidR="00CC650C" w14:paraId="55FF450B" w14:textId="77777777">
        <w:tc>
          <w:tcPr>
            <w:tcW w:w="4860" w:type="dxa"/>
            <w:shd w:val="clear" w:color="auto" w:fill="auto"/>
            <w:tcMar>
              <w:top w:w="100" w:type="dxa"/>
              <w:left w:w="100" w:type="dxa"/>
              <w:bottom w:w="100" w:type="dxa"/>
              <w:right w:w="100" w:type="dxa"/>
            </w:tcMar>
          </w:tcPr>
          <w:p w14:paraId="3ED597C0" w14:textId="77777777" w:rsidR="00CC650C" w:rsidRDefault="00000000">
            <w:pPr>
              <w:spacing w:before="240" w:after="240"/>
              <w:rPr>
                <w:rFonts w:ascii="Calibri" w:eastAsia="Calibri" w:hAnsi="Calibri" w:cs="Calibri"/>
                <w:b/>
              </w:rPr>
            </w:pPr>
            <w:r>
              <w:rPr>
                <w:rFonts w:ascii="Calibri" w:eastAsia="Calibri" w:hAnsi="Calibri" w:cs="Calibri"/>
                <w:b/>
              </w:rPr>
              <w:t>appendix</w:t>
            </w:r>
          </w:p>
        </w:tc>
        <w:tc>
          <w:tcPr>
            <w:tcW w:w="4680" w:type="dxa"/>
            <w:shd w:val="clear" w:color="auto" w:fill="auto"/>
            <w:tcMar>
              <w:top w:w="100" w:type="dxa"/>
              <w:left w:w="100" w:type="dxa"/>
              <w:bottom w:w="100" w:type="dxa"/>
              <w:right w:w="100" w:type="dxa"/>
            </w:tcMar>
          </w:tcPr>
          <w:p w14:paraId="232B7A4B" w14:textId="77777777" w:rsidR="00CC650C" w:rsidRDefault="00000000">
            <w:pPr>
              <w:widowControl w:val="0"/>
              <w:spacing w:line="240" w:lineRule="auto"/>
              <w:rPr>
                <w:rFonts w:ascii="Calibri" w:eastAsia="Calibri" w:hAnsi="Calibri" w:cs="Calibri"/>
                <w:b/>
              </w:rPr>
            </w:pPr>
            <w:r>
              <w:rPr>
                <w:rFonts w:ascii="Calibri" w:eastAsia="Calibri" w:hAnsi="Calibri" w:cs="Calibri"/>
                <w:b/>
              </w:rPr>
              <w:t>false</w:t>
            </w:r>
          </w:p>
        </w:tc>
      </w:tr>
      <w:tr w:rsidR="00CC650C" w14:paraId="0102C781" w14:textId="77777777">
        <w:tc>
          <w:tcPr>
            <w:tcW w:w="4860" w:type="dxa"/>
            <w:shd w:val="clear" w:color="auto" w:fill="auto"/>
            <w:tcMar>
              <w:top w:w="100" w:type="dxa"/>
              <w:left w:w="100" w:type="dxa"/>
              <w:bottom w:w="100" w:type="dxa"/>
              <w:right w:w="100" w:type="dxa"/>
            </w:tcMar>
          </w:tcPr>
          <w:p w14:paraId="3D08A0DF" w14:textId="77777777" w:rsidR="00CC650C" w:rsidRDefault="00000000">
            <w:pPr>
              <w:spacing w:before="240" w:after="240"/>
              <w:rPr>
                <w:color w:val="2F5496"/>
                <w:sz w:val="32"/>
                <w:szCs w:val="32"/>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0F1057BE" w14:textId="77777777" w:rsidR="00CC650C" w:rsidRDefault="00000000">
            <w:pPr>
              <w:spacing w:before="240" w:after="240"/>
              <w:rPr>
                <w:b/>
                <w:color w:val="2F5496"/>
                <w:sz w:val="32"/>
                <w:szCs w:val="32"/>
              </w:rPr>
            </w:pPr>
            <w:r>
              <w:rPr>
                <w:rFonts w:ascii="Calibri" w:eastAsia="Calibri" w:hAnsi="Calibri" w:cs="Calibri"/>
                <w:b/>
              </w:rPr>
              <w:t>chapterContent</w:t>
            </w:r>
          </w:p>
        </w:tc>
      </w:tr>
      <w:tr w:rsidR="00CC650C" w14:paraId="75972C90" w14:textId="77777777">
        <w:tc>
          <w:tcPr>
            <w:tcW w:w="4860" w:type="dxa"/>
            <w:shd w:val="clear" w:color="auto" w:fill="auto"/>
            <w:tcMar>
              <w:top w:w="100" w:type="dxa"/>
              <w:left w:w="100" w:type="dxa"/>
              <w:bottom w:w="100" w:type="dxa"/>
              <w:right w:w="100" w:type="dxa"/>
            </w:tcMar>
          </w:tcPr>
          <w:p w14:paraId="62AC4B2C" w14:textId="77777777" w:rsidR="00CC650C" w:rsidRDefault="00000000">
            <w:pPr>
              <w:spacing w:before="240" w:after="240"/>
              <w:rPr>
                <w:rFonts w:ascii="Calibri" w:eastAsia="Calibri" w:hAnsi="Calibri" w:cs="Calibri"/>
                <w:b/>
                <w:color w:val="2F5496"/>
                <w:sz w:val="32"/>
                <w:szCs w:val="32"/>
              </w:rPr>
            </w:pPr>
            <w:r>
              <w:rPr>
                <w:rFonts w:ascii="Calibri" w:eastAsia="Calibri" w:hAnsi="Calibri" w:cs="Calibri"/>
                <w:b/>
              </w:rPr>
              <w:lastRenderedPageBreak/>
              <w:t>name</w:t>
            </w:r>
          </w:p>
        </w:tc>
        <w:tc>
          <w:tcPr>
            <w:tcW w:w="4680" w:type="dxa"/>
            <w:shd w:val="clear" w:color="auto" w:fill="auto"/>
            <w:tcMar>
              <w:top w:w="100" w:type="dxa"/>
              <w:left w:w="100" w:type="dxa"/>
              <w:bottom w:w="100" w:type="dxa"/>
              <w:right w:w="100" w:type="dxa"/>
            </w:tcMar>
          </w:tcPr>
          <w:p w14:paraId="06CCB061" w14:textId="77777777" w:rsidR="00CC650C" w:rsidRDefault="00000000">
            <w:pPr>
              <w:spacing w:before="240" w:after="240"/>
              <w:rPr>
                <w:rFonts w:ascii="Calibri" w:eastAsia="Calibri" w:hAnsi="Calibri" w:cs="Calibri"/>
                <w:b/>
              </w:rPr>
            </w:pPr>
            <w:r>
              <w:rPr>
                <w:rFonts w:ascii="Roboto" w:eastAsia="Roboto" w:hAnsi="Roboto" w:cs="Roboto"/>
                <w:b/>
              </w:rPr>
              <w:t>Growing bacteria from a frozen stock</w:t>
            </w:r>
          </w:p>
        </w:tc>
      </w:tr>
      <w:tr w:rsidR="00CC650C" w14:paraId="254C72C5" w14:textId="77777777">
        <w:tc>
          <w:tcPr>
            <w:tcW w:w="4860" w:type="dxa"/>
            <w:shd w:val="clear" w:color="auto" w:fill="auto"/>
            <w:tcMar>
              <w:top w:w="100" w:type="dxa"/>
              <w:left w:w="100" w:type="dxa"/>
              <w:bottom w:w="100" w:type="dxa"/>
              <w:right w:w="100" w:type="dxa"/>
            </w:tcMar>
          </w:tcPr>
          <w:p w14:paraId="43957A69" w14:textId="77777777" w:rsidR="00CC650C" w:rsidRDefault="00000000">
            <w:pPr>
              <w:spacing w:before="240" w:after="240"/>
              <w:rPr>
                <w:color w:val="2F5496"/>
                <w:sz w:val="32"/>
                <w:szCs w:val="32"/>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5885EFC6" w14:textId="77777777" w:rsidR="00CC650C" w:rsidRDefault="00000000">
            <w:pPr>
              <w:spacing w:before="240" w:after="240"/>
              <w:rPr>
                <w:b/>
                <w:color w:val="2F5496"/>
                <w:sz w:val="32"/>
                <w:szCs w:val="32"/>
              </w:rPr>
            </w:pPr>
            <w:r>
              <w:rPr>
                <w:rFonts w:ascii="Calibri" w:eastAsia="Calibri" w:hAnsi="Calibri" w:cs="Calibri"/>
                <w:b/>
              </w:rPr>
              <w:t>chapterContent</w:t>
            </w:r>
          </w:p>
        </w:tc>
      </w:tr>
      <w:tr w:rsidR="00CC650C" w14:paraId="14D495D0" w14:textId="77777777">
        <w:tc>
          <w:tcPr>
            <w:tcW w:w="4860" w:type="dxa"/>
            <w:shd w:val="clear" w:color="auto" w:fill="auto"/>
            <w:tcMar>
              <w:top w:w="100" w:type="dxa"/>
              <w:left w:w="100" w:type="dxa"/>
              <w:bottom w:w="100" w:type="dxa"/>
              <w:right w:w="100" w:type="dxa"/>
            </w:tcMar>
          </w:tcPr>
          <w:p w14:paraId="00DBC25E" w14:textId="77777777" w:rsidR="00CC650C" w:rsidRDefault="00000000">
            <w:pPr>
              <w:spacing w:before="240" w:after="240"/>
              <w:rPr>
                <w:b/>
                <w:color w:val="2F5496"/>
                <w:sz w:val="32"/>
                <w:szCs w:val="32"/>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09BC389D" w14:textId="77777777" w:rsidR="00CC650C" w:rsidRDefault="00000000">
            <w:pPr>
              <w:spacing w:before="240" w:after="240"/>
              <w:rPr>
                <w:rFonts w:ascii="Calibri" w:eastAsia="Calibri" w:hAnsi="Calibri" w:cs="Calibri"/>
                <w:b/>
              </w:rPr>
            </w:pPr>
            <w:r>
              <w:rPr>
                <w:rFonts w:ascii="Roboto" w:eastAsia="Roboto" w:hAnsi="Roboto" w:cs="Roboto"/>
                <w:b/>
                <w:sz w:val="21"/>
                <w:szCs w:val="21"/>
              </w:rPr>
              <w:t>Growing liquid cultures of bacteria from a single colony</w:t>
            </w:r>
          </w:p>
        </w:tc>
      </w:tr>
      <w:tr w:rsidR="00CC650C" w14:paraId="6719B755" w14:textId="77777777">
        <w:tc>
          <w:tcPr>
            <w:tcW w:w="4860" w:type="dxa"/>
            <w:shd w:val="clear" w:color="auto" w:fill="auto"/>
            <w:tcMar>
              <w:top w:w="100" w:type="dxa"/>
              <w:left w:w="100" w:type="dxa"/>
              <w:bottom w:w="100" w:type="dxa"/>
              <w:right w:w="100" w:type="dxa"/>
            </w:tcMar>
          </w:tcPr>
          <w:p w14:paraId="3A840313" w14:textId="77777777" w:rsidR="00CC650C" w:rsidRDefault="00000000">
            <w:pPr>
              <w:spacing w:before="240" w:after="240"/>
              <w:rPr>
                <w:color w:val="2F5496"/>
                <w:sz w:val="32"/>
                <w:szCs w:val="32"/>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7576BC10" w14:textId="77777777" w:rsidR="00CC650C" w:rsidRDefault="00000000">
            <w:pPr>
              <w:spacing w:before="240" w:after="240"/>
              <w:rPr>
                <w:b/>
                <w:color w:val="2F5496"/>
                <w:sz w:val="32"/>
                <w:szCs w:val="32"/>
              </w:rPr>
            </w:pPr>
            <w:r>
              <w:rPr>
                <w:rFonts w:ascii="Calibri" w:eastAsia="Calibri" w:hAnsi="Calibri" w:cs="Calibri"/>
                <w:b/>
              </w:rPr>
              <w:t>chapterContent</w:t>
            </w:r>
          </w:p>
        </w:tc>
      </w:tr>
      <w:tr w:rsidR="00CC650C" w14:paraId="1CC3E7DC" w14:textId="77777777">
        <w:tc>
          <w:tcPr>
            <w:tcW w:w="4860" w:type="dxa"/>
            <w:shd w:val="clear" w:color="auto" w:fill="auto"/>
            <w:tcMar>
              <w:top w:w="100" w:type="dxa"/>
              <w:left w:w="100" w:type="dxa"/>
              <w:bottom w:w="100" w:type="dxa"/>
              <w:right w:w="100" w:type="dxa"/>
            </w:tcMar>
          </w:tcPr>
          <w:p w14:paraId="609B2C17" w14:textId="77777777" w:rsidR="00CC650C" w:rsidRDefault="00000000">
            <w:pPr>
              <w:spacing w:before="240" w:after="240"/>
              <w:rPr>
                <w:b/>
                <w:color w:val="2F5496"/>
                <w:sz w:val="32"/>
                <w:szCs w:val="32"/>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3BF763FE" w14:textId="77777777" w:rsidR="00CC650C" w:rsidRDefault="00000000">
            <w:pPr>
              <w:spacing w:before="240" w:after="240"/>
              <w:rPr>
                <w:rFonts w:ascii="Calibri" w:eastAsia="Calibri" w:hAnsi="Calibri" w:cs="Calibri"/>
                <w:b/>
              </w:rPr>
            </w:pPr>
            <w:r>
              <w:rPr>
                <w:rFonts w:ascii="Roboto" w:eastAsia="Roboto" w:hAnsi="Roboto" w:cs="Roboto"/>
                <w:b/>
                <w:sz w:val="21"/>
                <w:szCs w:val="21"/>
              </w:rPr>
              <w:t>Preparing a culture without Tween80 from one with Tween80</w:t>
            </w:r>
          </w:p>
        </w:tc>
      </w:tr>
      <w:tr w:rsidR="00CC650C" w14:paraId="7D9A7B69" w14:textId="77777777">
        <w:tc>
          <w:tcPr>
            <w:tcW w:w="4860" w:type="dxa"/>
            <w:shd w:val="clear" w:color="auto" w:fill="auto"/>
            <w:tcMar>
              <w:top w:w="100" w:type="dxa"/>
              <w:left w:w="100" w:type="dxa"/>
              <w:bottom w:w="100" w:type="dxa"/>
              <w:right w:w="100" w:type="dxa"/>
            </w:tcMar>
          </w:tcPr>
          <w:p w14:paraId="22A29B92"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5336EFCD" w14:textId="77777777" w:rsidR="00CC650C" w:rsidRDefault="00000000">
            <w:pPr>
              <w:spacing w:before="240" w:after="240"/>
              <w:rPr>
                <w:rFonts w:ascii="Calibri" w:eastAsia="Calibri" w:hAnsi="Calibri" w:cs="Calibri"/>
                <w:b/>
              </w:rPr>
            </w:pPr>
            <w:r>
              <w:rPr>
                <w:rFonts w:ascii="Calibri" w:eastAsia="Calibri" w:hAnsi="Calibri" w:cs="Calibri"/>
                <w:b/>
              </w:rPr>
              <w:t>chapterContent</w:t>
            </w:r>
          </w:p>
        </w:tc>
      </w:tr>
      <w:tr w:rsidR="00CC650C" w14:paraId="773B01D9" w14:textId="77777777">
        <w:tc>
          <w:tcPr>
            <w:tcW w:w="4860" w:type="dxa"/>
            <w:shd w:val="clear" w:color="auto" w:fill="auto"/>
            <w:tcMar>
              <w:top w:w="100" w:type="dxa"/>
              <w:left w:w="100" w:type="dxa"/>
              <w:bottom w:w="100" w:type="dxa"/>
              <w:right w:w="100" w:type="dxa"/>
            </w:tcMar>
          </w:tcPr>
          <w:p w14:paraId="2A7D7996"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2AAE2E82" w14:textId="77777777" w:rsidR="00CC650C" w:rsidRDefault="00000000">
            <w:pPr>
              <w:spacing w:before="240" w:after="240"/>
              <w:rPr>
                <w:rFonts w:ascii="Calibri" w:eastAsia="Calibri" w:hAnsi="Calibri" w:cs="Calibri"/>
                <w:b/>
              </w:rPr>
            </w:pPr>
            <w:r>
              <w:rPr>
                <w:rFonts w:ascii="Calibri" w:eastAsia="Calibri" w:hAnsi="Calibri" w:cs="Calibri"/>
                <w:b/>
              </w:rPr>
              <w:t>Preparing frozen stocks of bacteria</w:t>
            </w:r>
          </w:p>
        </w:tc>
      </w:tr>
      <w:tr w:rsidR="00CC650C" w14:paraId="205511DD" w14:textId="77777777">
        <w:tc>
          <w:tcPr>
            <w:tcW w:w="4860" w:type="dxa"/>
            <w:shd w:val="clear" w:color="auto" w:fill="auto"/>
            <w:tcMar>
              <w:top w:w="100" w:type="dxa"/>
              <w:left w:w="100" w:type="dxa"/>
              <w:bottom w:w="100" w:type="dxa"/>
              <w:right w:w="100" w:type="dxa"/>
            </w:tcMar>
          </w:tcPr>
          <w:p w14:paraId="2DC2CCC2"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2535E9BF" w14:textId="77777777" w:rsidR="00CC650C" w:rsidRDefault="00000000">
            <w:pPr>
              <w:spacing w:before="240" w:after="240"/>
              <w:rPr>
                <w:rFonts w:ascii="Calibri" w:eastAsia="Calibri" w:hAnsi="Calibri" w:cs="Calibri"/>
                <w:b/>
              </w:rPr>
            </w:pPr>
            <w:r>
              <w:rPr>
                <w:rFonts w:ascii="Calibri" w:eastAsia="Calibri" w:hAnsi="Calibri" w:cs="Calibri"/>
                <w:b/>
              </w:rPr>
              <w:t>chapterContent</w:t>
            </w:r>
          </w:p>
        </w:tc>
      </w:tr>
      <w:tr w:rsidR="00CC650C" w14:paraId="79127146" w14:textId="77777777">
        <w:tc>
          <w:tcPr>
            <w:tcW w:w="4860" w:type="dxa"/>
            <w:shd w:val="clear" w:color="auto" w:fill="auto"/>
            <w:tcMar>
              <w:top w:w="100" w:type="dxa"/>
              <w:left w:w="100" w:type="dxa"/>
              <w:bottom w:w="100" w:type="dxa"/>
              <w:right w:w="100" w:type="dxa"/>
            </w:tcMar>
          </w:tcPr>
          <w:p w14:paraId="7A9B1E14"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2BDDDA74" w14:textId="77777777" w:rsidR="00CC650C" w:rsidRDefault="00000000">
            <w:pPr>
              <w:spacing w:before="240" w:after="240"/>
              <w:rPr>
                <w:rFonts w:ascii="Calibri" w:eastAsia="Calibri" w:hAnsi="Calibri" w:cs="Calibri"/>
                <w:b/>
              </w:rPr>
            </w:pPr>
            <w:r>
              <w:rPr>
                <w:rFonts w:ascii="Calibri" w:eastAsia="Calibri" w:hAnsi="Calibri" w:cs="Calibri"/>
                <w:b/>
              </w:rPr>
              <w:t>Preparing Additional Phage Lysate &amp; Long-term Storage</w:t>
            </w:r>
          </w:p>
        </w:tc>
      </w:tr>
      <w:tr w:rsidR="00CC650C" w14:paraId="147A022B" w14:textId="77777777">
        <w:tc>
          <w:tcPr>
            <w:tcW w:w="4860" w:type="dxa"/>
            <w:shd w:val="clear" w:color="auto" w:fill="auto"/>
            <w:tcMar>
              <w:top w:w="100" w:type="dxa"/>
              <w:left w:w="100" w:type="dxa"/>
              <w:bottom w:w="100" w:type="dxa"/>
              <w:right w:w="100" w:type="dxa"/>
            </w:tcMar>
          </w:tcPr>
          <w:p w14:paraId="5390822A"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69DE6949" w14:textId="77777777" w:rsidR="00CC650C" w:rsidRDefault="00000000">
            <w:pPr>
              <w:spacing w:before="240" w:after="240"/>
              <w:rPr>
                <w:rFonts w:ascii="Calibri" w:eastAsia="Calibri" w:hAnsi="Calibri" w:cs="Calibri"/>
                <w:b/>
              </w:rPr>
            </w:pPr>
            <w:r>
              <w:rPr>
                <w:rFonts w:ascii="Calibri" w:eastAsia="Calibri" w:hAnsi="Calibri" w:cs="Calibri"/>
                <w:b/>
              </w:rPr>
              <w:t>chapterContent</w:t>
            </w:r>
          </w:p>
        </w:tc>
      </w:tr>
      <w:tr w:rsidR="00CC650C" w14:paraId="54356B4A" w14:textId="77777777">
        <w:tc>
          <w:tcPr>
            <w:tcW w:w="4860" w:type="dxa"/>
            <w:shd w:val="clear" w:color="auto" w:fill="auto"/>
            <w:tcMar>
              <w:top w:w="100" w:type="dxa"/>
              <w:left w:w="100" w:type="dxa"/>
              <w:bottom w:w="100" w:type="dxa"/>
              <w:right w:w="100" w:type="dxa"/>
            </w:tcMar>
          </w:tcPr>
          <w:p w14:paraId="27B1EDA2"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6FF63AA9" w14:textId="77777777" w:rsidR="00CC650C" w:rsidRDefault="00000000">
            <w:pPr>
              <w:spacing w:before="240" w:after="240"/>
              <w:rPr>
                <w:rFonts w:ascii="Calibri" w:eastAsia="Calibri" w:hAnsi="Calibri" w:cs="Calibri"/>
                <w:b/>
              </w:rPr>
            </w:pPr>
            <w:r>
              <w:rPr>
                <w:rFonts w:ascii="Calibri" w:eastAsia="Calibri" w:hAnsi="Calibri" w:cs="Calibri"/>
                <w:b/>
              </w:rPr>
              <w:t>Received Biologicals from the Program? Follow these Next Steps.</w:t>
            </w:r>
          </w:p>
        </w:tc>
      </w:tr>
    </w:tbl>
    <w:p w14:paraId="2061E681" w14:textId="77777777" w:rsidR="00CC650C" w:rsidRDefault="00CC650C">
      <w:pPr>
        <w:pStyle w:val="Heading1"/>
        <w:keepNext w:val="0"/>
        <w:keepLines w:val="0"/>
        <w:spacing w:before="480"/>
        <w:rPr>
          <w:rFonts w:ascii="Roboto" w:eastAsia="Roboto" w:hAnsi="Roboto" w:cs="Roboto"/>
          <w:b/>
          <w:color w:val="2F5496"/>
          <w:sz w:val="32"/>
          <w:szCs w:val="32"/>
        </w:rPr>
      </w:pPr>
      <w:bookmarkStart w:id="294" w:name="_aodb2pk057b6" w:colFirst="0" w:colLast="0"/>
      <w:bookmarkEnd w:id="294"/>
    </w:p>
    <w:p w14:paraId="66D49690" w14:textId="77777777" w:rsidR="00CC650C" w:rsidRDefault="00CC650C">
      <w:pPr>
        <w:pStyle w:val="Heading1"/>
        <w:keepNext w:val="0"/>
        <w:keepLines w:val="0"/>
        <w:spacing w:before="480"/>
        <w:rPr>
          <w:rFonts w:ascii="Roboto" w:eastAsia="Roboto" w:hAnsi="Roboto" w:cs="Roboto"/>
          <w:b/>
          <w:color w:val="2F5496"/>
          <w:sz w:val="32"/>
          <w:szCs w:val="32"/>
        </w:rPr>
      </w:pPr>
      <w:bookmarkStart w:id="295" w:name="_5b54dm8943ir" w:colFirst="0" w:colLast="0"/>
      <w:bookmarkEnd w:id="295"/>
    </w:p>
    <w:p w14:paraId="04A0F8E5" w14:textId="77777777" w:rsidR="00CC650C" w:rsidRDefault="00CC650C">
      <w:pPr>
        <w:pStyle w:val="Heading1"/>
        <w:keepNext w:val="0"/>
        <w:keepLines w:val="0"/>
        <w:spacing w:before="480"/>
        <w:rPr>
          <w:rFonts w:ascii="Roboto" w:eastAsia="Roboto" w:hAnsi="Roboto" w:cs="Roboto"/>
          <w:b/>
          <w:color w:val="2F5496"/>
          <w:sz w:val="32"/>
          <w:szCs w:val="32"/>
        </w:rPr>
      </w:pPr>
      <w:bookmarkStart w:id="296" w:name="_llxvixrr3rgf" w:colFirst="0" w:colLast="0"/>
      <w:bookmarkEnd w:id="296"/>
    </w:p>
    <w:p w14:paraId="2E790FDB" w14:textId="77777777" w:rsidR="00CC650C" w:rsidRDefault="00000000">
      <w:pPr>
        <w:pStyle w:val="Heading1"/>
        <w:keepNext w:val="0"/>
        <w:keepLines w:val="0"/>
        <w:spacing w:before="480"/>
        <w:rPr>
          <w:rFonts w:ascii="Roboto" w:eastAsia="Roboto" w:hAnsi="Roboto" w:cs="Roboto"/>
          <w:b/>
          <w:color w:val="2F5496"/>
          <w:sz w:val="32"/>
          <w:szCs w:val="32"/>
        </w:rPr>
      </w:pPr>
      <w:bookmarkStart w:id="297" w:name="_geztkxm6nfck" w:colFirst="0" w:colLast="0"/>
      <w:bookmarkEnd w:id="297"/>
      <w:r>
        <w:rPr>
          <w:rFonts w:ascii="Roboto" w:eastAsia="Roboto" w:hAnsi="Roboto" w:cs="Roboto"/>
          <w:b/>
          <w:color w:val="2F5496"/>
          <w:sz w:val="32"/>
          <w:szCs w:val="32"/>
        </w:rPr>
        <w:t>Growing bacteria from a frozen stock</w:t>
      </w:r>
    </w:p>
    <w:p w14:paraId="756213E8" w14:textId="77777777" w:rsidR="00CC650C" w:rsidRDefault="00CC650C"/>
    <w:tbl>
      <w:tblPr>
        <w:tblStyle w:val="afffffffffc"/>
        <w:tblW w:w="10215" w:type="dxa"/>
        <w:tblBorders>
          <w:top w:val="nil"/>
          <w:left w:val="nil"/>
          <w:bottom w:val="nil"/>
          <w:right w:val="nil"/>
          <w:insideH w:val="nil"/>
          <w:insideV w:val="nil"/>
        </w:tblBorders>
        <w:tblLayout w:type="fixed"/>
        <w:tblLook w:val="0600" w:firstRow="0" w:lastRow="0" w:firstColumn="0" w:lastColumn="0" w:noHBand="1" w:noVBand="1"/>
      </w:tblPr>
      <w:tblGrid>
        <w:gridCol w:w="1965"/>
        <w:gridCol w:w="8250"/>
      </w:tblGrid>
      <w:tr w:rsidR="00CC650C" w14:paraId="513366F2" w14:textId="77777777">
        <w:trPr>
          <w:trHeight w:val="300"/>
        </w:trPr>
        <w:tc>
          <w:tcPr>
            <w:tcW w:w="1965" w:type="dxa"/>
            <w:tcBorders>
              <w:top w:val="single" w:sz="8" w:space="0" w:color="000000"/>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4EA292D5"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8250" w:type="dxa"/>
            <w:tcBorders>
              <w:top w:val="single" w:sz="8" w:space="0" w:color="000000"/>
              <w:left w:val="nil"/>
              <w:bottom w:val="single" w:sz="8" w:space="0" w:color="000000"/>
              <w:right w:val="single" w:sz="8" w:space="0" w:color="000000"/>
            </w:tcBorders>
            <w:shd w:val="clear" w:color="auto" w:fill="CFE2F3"/>
            <w:tcMar>
              <w:top w:w="0" w:type="dxa"/>
              <w:left w:w="120" w:type="dxa"/>
              <w:bottom w:w="0" w:type="dxa"/>
              <w:right w:w="120" w:type="dxa"/>
            </w:tcMar>
          </w:tcPr>
          <w:p w14:paraId="4DE7D06B"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2C017952" w14:textId="77777777">
        <w:trPr>
          <w:trHeight w:val="285"/>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3C013618"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15850AF1" w14:textId="77777777" w:rsidR="00CC650C" w:rsidRDefault="00000000">
            <w:pPr>
              <w:spacing w:before="240" w:after="240"/>
              <w:rPr>
                <w:rFonts w:ascii="Calibri" w:eastAsia="Calibri" w:hAnsi="Calibri" w:cs="Calibri"/>
                <w:b/>
              </w:rPr>
            </w:pPr>
            <w:r>
              <w:rPr>
                <w:rFonts w:ascii="Calibri" w:eastAsia="Calibri" w:hAnsi="Calibri" w:cs="Calibri"/>
                <w:b/>
              </w:rPr>
              <w:t>Growing bacteria from a frozen stock</w:t>
            </w:r>
          </w:p>
        </w:tc>
      </w:tr>
      <w:tr w:rsidR="00CC650C" w14:paraId="0BE143C6" w14:textId="77777777">
        <w:trPr>
          <w:trHeight w:val="630"/>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4F981A5A" w14:textId="77777777" w:rsidR="00CC650C" w:rsidRDefault="00000000">
            <w:pPr>
              <w:spacing w:before="240" w:after="240" w:line="273" w:lineRule="auto"/>
              <w:rPr>
                <w:rFonts w:ascii="Calibri" w:eastAsia="Calibri" w:hAnsi="Calibri" w:cs="Calibri"/>
                <w:b/>
              </w:rPr>
            </w:pPr>
            <w:r>
              <w:rPr>
                <w:rFonts w:ascii="Calibri" w:eastAsia="Calibri" w:hAnsi="Calibri" w:cs="Calibri"/>
                <w:b/>
              </w:rPr>
              <w:t>imgtext</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1937C730" w14:textId="77777777" w:rsidR="00CC650C" w:rsidRDefault="00000000">
            <w:pPr>
              <w:spacing w:before="240" w:after="240"/>
              <w:rPr>
                <w:rFonts w:ascii="Calibri" w:eastAsia="Calibri" w:hAnsi="Calibri" w:cs="Calibri"/>
                <w:b/>
              </w:rPr>
            </w:pPr>
            <w:r>
              <w:rPr>
                <w:rFonts w:ascii="Calibri" w:eastAsia="Calibri" w:hAnsi="Calibri" w:cs="Calibri"/>
                <w:b/>
              </w:rPr>
              <w:t>Recipe Cards</w:t>
            </w:r>
          </w:p>
        </w:tc>
      </w:tr>
      <w:tr w:rsidR="00CC650C" w14:paraId="5EDF00E7"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5BF1B368"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627C8AA0" w14:textId="77777777" w:rsidR="00CC650C" w:rsidRDefault="00000000">
            <w:pPr>
              <w:spacing w:before="240" w:after="240"/>
              <w:rPr>
                <w:rFonts w:ascii="Calibri" w:eastAsia="Calibri" w:hAnsi="Calibri" w:cs="Calibri"/>
                <w:b/>
              </w:rPr>
            </w:pPr>
            <w:r>
              <w:rPr>
                <w:rFonts w:ascii="Calibri" w:eastAsia="Calibri" w:hAnsi="Calibri" w:cs="Calibri"/>
                <w:b/>
              </w:rPr>
              <w:t>recipe-cards.svg</w:t>
            </w:r>
          </w:p>
        </w:tc>
      </w:tr>
      <w:tr w:rsidR="00CC650C" w14:paraId="7DB22996"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2C328386"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28EC6AD9" w14:textId="77777777" w:rsidR="00CC650C" w:rsidRDefault="00CC650C">
            <w:pPr>
              <w:spacing w:before="460" w:after="460"/>
              <w:rPr>
                <w:rFonts w:ascii="Roboto" w:eastAsia="Roboto" w:hAnsi="Roboto" w:cs="Roboto"/>
                <w:b/>
                <w:color w:val="FFFFFF"/>
                <w:sz w:val="36"/>
                <w:szCs w:val="36"/>
              </w:rPr>
            </w:pPr>
          </w:p>
          <w:tbl>
            <w:tblPr>
              <w:tblStyle w:val="afffffffffd"/>
              <w:tblW w:w="80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055"/>
              <w:gridCol w:w="6955"/>
            </w:tblGrid>
            <w:tr w:rsidR="00CC650C" w14:paraId="736C5239" w14:textId="77777777">
              <w:trPr>
                <w:trHeight w:val="795"/>
              </w:trPr>
              <w:tc>
                <w:tcPr>
                  <w:tcW w:w="8009" w:type="dxa"/>
                  <w:gridSpan w:val="2"/>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10CBBF08"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Growing bacteria from a frozen stock (Streak Plate)</w:t>
                  </w:r>
                </w:p>
              </w:tc>
            </w:tr>
            <w:tr w:rsidR="00CC650C" w14:paraId="669A53EA" w14:textId="77777777">
              <w:trPr>
                <w:trHeight w:val="795"/>
              </w:trPr>
              <w:tc>
                <w:tcPr>
                  <w:tcW w:w="8009"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D9B370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032CDFBB" w14:textId="77777777">
              <w:trPr>
                <w:trHeight w:val="6855"/>
              </w:trPr>
              <w:tc>
                <w:tcPr>
                  <w:tcW w:w="105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9923271"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lastRenderedPageBreak/>
                    <w:t>To Prepare</w:t>
                  </w:r>
                </w:p>
              </w:tc>
              <w:tc>
                <w:tcPr>
                  <w:tcW w:w="6954"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8A5EB40"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Note: A video demonstrating this protocol is available at </w:t>
                  </w:r>
                  <w:hyperlink r:id="rId29">
                    <w:r>
                      <w:rPr>
                        <w:rFonts w:ascii="Roboto" w:eastAsia="Roboto" w:hAnsi="Roboto" w:cs="Roboto"/>
                        <w:b/>
                        <w:color w:val="2559C5"/>
                        <w:sz w:val="21"/>
                        <w:szCs w:val="21"/>
                      </w:rPr>
                      <w:t>here</w:t>
                    </w:r>
                  </w:hyperlink>
                  <w:r>
                    <w:rPr>
                      <w:rFonts w:ascii="Roboto" w:eastAsia="Roboto" w:hAnsi="Roboto" w:cs="Roboto"/>
                      <w:sz w:val="21"/>
                      <w:szCs w:val="21"/>
                    </w:rPr>
                    <w:t>.</w:t>
                  </w:r>
                </w:p>
                <w:p w14:paraId="603EB3B1"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p w14:paraId="6080650A" w14:textId="77777777" w:rsidR="00CC650C" w:rsidRDefault="00000000">
                  <w:pPr>
                    <w:numPr>
                      <w:ilvl w:val="0"/>
                      <w:numId w:val="183"/>
                    </w:numPr>
                    <w:spacing w:before="160" w:line="281" w:lineRule="auto"/>
                  </w:pPr>
                  <w:r>
                    <w:rPr>
                      <w:rFonts w:ascii="Roboto" w:eastAsia="Roboto" w:hAnsi="Roboto" w:cs="Roboto"/>
                      <w:sz w:val="21"/>
                      <w:szCs w:val="21"/>
                    </w:rPr>
                    <w:t>Refer to Host Basics in the Phage Discvery Guide for specific guidelines when working with a particular bacterial host. In particular, take note of the appropriate media (agar) and incubation temperature.</w:t>
                  </w:r>
                </w:p>
                <w:p w14:paraId="38B1255F" w14:textId="77777777" w:rsidR="00CC650C" w:rsidRDefault="00000000">
                  <w:pPr>
                    <w:numPr>
                      <w:ilvl w:val="0"/>
                      <w:numId w:val="187"/>
                    </w:numPr>
                    <w:spacing w:line="281" w:lineRule="auto"/>
                  </w:pPr>
                  <w:r>
                    <w:rPr>
                      <w:rFonts w:ascii="Roboto" w:eastAsia="Roboto" w:hAnsi="Roboto" w:cs="Roboto"/>
                      <w:sz w:val="21"/>
                      <w:szCs w:val="21"/>
                    </w:rPr>
                    <w:t>Label an appropriate agar plate.</w:t>
                  </w:r>
                </w:p>
                <w:p w14:paraId="7EF38733" w14:textId="77777777" w:rsidR="00CC650C" w:rsidRDefault="00000000">
                  <w:pPr>
                    <w:numPr>
                      <w:ilvl w:val="0"/>
                      <w:numId w:val="104"/>
                    </w:numPr>
                    <w:spacing w:line="281" w:lineRule="auto"/>
                  </w:pPr>
                  <w:r>
                    <w:rPr>
                      <w:rFonts w:ascii="Roboto" w:eastAsia="Roboto" w:hAnsi="Roboto" w:cs="Roboto"/>
                      <w:sz w:val="21"/>
                      <w:szCs w:val="21"/>
                    </w:rPr>
                    <w:t>Once you are ready to streak a plate, obtain your frozen stock from the freezer and complete Step 4 quickly  to minimize the amount of thawing of your frozen stock.</w:t>
                  </w:r>
                </w:p>
                <w:p w14:paraId="5F9699A0" w14:textId="77777777" w:rsidR="00CC650C" w:rsidRDefault="00000000">
                  <w:pPr>
                    <w:numPr>
                      <w:ilvl w:val="0"/>
                      <w:numId w:val="104"/>
                    </w:numPr>
                    <w:spacing w:line="281" w:lineRule="auto"/>
                  </w:pPr>
                  <w:r>
                    <w:rPr>
                      <w:rFonts w:ascii="Roboto" w:eastAsia="Roboto" w:hAnsi="Roboto" w:cs="Roboto"/>
                      <w:sz w:val="21"/>
                      <w:szCs w:val="21"/>
                    </w:rPr>
                    <w:t>Using an inoculation loop or sterile wooden stick, scrape the surface of a frozen stock, and immediately return the stock to the freezer.</w:t>
                  </w:r>
                </w:p>
                <w:p w14:paraId="2F9070C2" w14:textId="77777777" w:rsidR="00CC650C" w:rsidRDefault="00000000">
                  <w:pPr>
                    <w:numPr>
                      <w:ilvl w:val="0"/>
                      <w:numId w:val="104"/>
                    </w:numPr>
                    <w:spacing w:line="281" w:lineRule="auto"/>
                  </w:pPr>
                  <w:r>
                    <w:rPr>
                      <w:rFonts w:ascii="Roboto" w:eastAsia="Roboto" w:hAnsi="Roboto" w:cs="Roboto"/>
                      <w:sz w:val="21"/>
                      <w:szCs w:val="21"/>
                    </w:rPr>
                    <w:t>Aseptically spread the bacteria at the end of the loop or wooden stick onto the agar plate by streaking for single colonies.</w:t>
                  </w:r>
                </w:p>
                <w:p w14:paraId="53428FF4" w14:textId="77777777" w:rsidR="00CC650C" w:rsidRDefault="00000000">
                  <w:pPr>
                    <w:numPr>
                      <w:ilvl w:val="0"/>
                      <w:numId w:val="104"/>
                    </w:numPr>
                    <w:spacing w:line="281" w:lineRule="auto"/>
                  </w:pPr>
                  <w:r>
                    <w:rPr>
                      <w:rFonts w:ascii="Roboto" w:eastAsia="Roboto" w:hAnsi="Roboto" w:cs="Roboto"/>
                      <w:sz w:val="21"/>
                      <w:szCs w:val="21"/>
                    </w:rPr>
                    <w:t>Incubate for 2 – 3 days at the appropriate temperature.</w:t>
                  </w:r>
                </w:p>
                <w:p w14:paraId="3B995670" w14:textId="77777777" w:rsidR="00CC650C" w:rsidRDefault="00000000">
                  <w:pPr>
                    <w:numPr>
                      <w:ilvl w:val="0"/>
                      <w:numId w:val="104"/>
                    </w:numPr>
                    <w:spacing w:line="281" w:lineRule="auto"/>
                  </w:pPr>
                  <w:r>
                    <w:rPr>
                      <w:rFonts w:ascii="Roboto" w:eastAsia="Roboto" w:hAnsi="Roboto" w:cs="Roboto"/>
                      <w:sz w:val="21"/>
                      <w:szCs w:val="21"/>
                    </w:rPr>
                    <w:t>Monitor growth over time to ensure bacterial growth parameters are as expected (e.g. time for colony formation and color/texture of colonies.</w:t>
                  </w:r>
                </w:p>
                <w:p w14:paraId="0495D584" w14:textId="77777777" w:rsidR="00CC650C" w:rsidRDefault="00000000">
                  <w:pPr>
                    <w:numPr>
                      <w:ilvl w:val="0"/>
                      <w:numId w:val="104"/>
                    </w:numPr>
                    <w:spacing w:after="380" w:line="281" w:lineRule="auto"/>
                  </w:pPr>
                  <w:r>
                    <w:rPr>
                      <w:rFonts w:ascii="Roboto" w:eastAsia="Roboto" w:hAnsi="Roboto" w:cs="Roboto"/>
                      <w:sz w:val="21"/>
                      <w:szCs w:val="21"/>
                    </w:rPr>
                    <w:t>Once single colonies are visible and large enough for picking (see image of plate in “Host Basics” of the Phage Discovery Guide), plates should be stored either at room temperature or at 4 ˚C. To prevent over drying, the plates should be wrapped in parafilm.</w:t>
                  </w:r>
                </w:p>
              </w:tc>
            </w:tr>
            <w:tr w:rsidR="00CC650C" w14:paraId="02F70870" w14:textId="77777777">
              <w:trPr>
                <w:trHeight w:val="795"/>
              </w:trPr>
              <w:tc>
                <w:tcPr>
                  <w:tcW w:w="8009"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B8FB3F1"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308D6229" w14:textId="77777777">
              <w:trPr>
                <w:trHeight w:val="795"/>
              </w:trPr>
              <w:tc>
                <w:tcPr>
                  <w:tcW w:w="105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A0B59AC"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Store</w:t>
                  </w:r>
                </w:p>
              </w:tc>
              <w:tc>
                <w:tcPr>
                  <w:tcW w:w="6954"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07C030B"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At room temperature or at 4°C.</w:t>
                  </w:r>
                </w:p>
              </w:tc>
            </w:tr>
            <w:tr w:rsidR="00CC650C" w14:paraId="61A93B43" w14:textId="77777777">
              <w:trPr>
                <w:trHeight w:val="795"/>
              </w:trPr>
              <w:tc>
                <w:tcPr>
                  <w:tcW w:w="8009"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AFB9C55"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58F6E812" w14:textId="77777777">
              <w:trPr>
                <w:trHeight w:val="795"/>
              </w:trPr>
              <w:tc>
                <w:tcPr>
                  <w:tcW w:w="105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4535B59"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Usage</w:t>
                  </w:r>
                </w:p>
              </w:tc>
              <w:tc>
                <w:tcPr>
                  <w:tcW w:w="6954"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CE42F4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In Protocol: Streak plate</w:t>
                  </w:r>
                </w:p>
              </w:tc>
            </w:tr>
            <w:tr w:rsidR="00CC650C" w14:paraId="7E142C36" w14:textId="77777777">
              <w:trPr>
                <w:trHeight w:val="795"/>
              </w:trPr>
              <w:tc>
                <w:tcPr>
                  <w:tcW w:w="8009"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331F1C1"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lastRenderedPageBreak/>
                    <w:t xml:space="preserve"> </w:t>
                  </w:r>
                </w:p>
              </w:tc>
            </w:tr>
            <w:tr w:rsidR="00CC650C" w14:paraId="003FAC06" w14:textId="77777777">
              <w:trPr>
                <w:trHeight w:val="1755"/>
              </w:trPr>
              <w:tc>
                <w:tcPr>
                  <w:tcW w:w="105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6F10F2C"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Notes</w:t>
                  </w:r>
                </w:p>
              </w:tc>
              <w:tc>
                <w:tcPr>
                  <w:tcW w:w="6954"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8DFF90E" w14:textId="77777777" w:rsidR="00CC650C" w:rsidRDefault="00000000">
                  <w:pPr>
                    <w:numPr>
                      <w:ilvl w:val="0"/>
                      <w:numId w:val="71"/>
                    </w:numPr>
                    <w:spacing w:before="160" w:line="281" w:lineRule="auto"/>
                  </w:pPr>
                  <w:r>
                    <w:rPr>
                      <w:rFonts w:ascii="Roboto" w:eastAsia="Roboto" w:hAnsi="Roboto" w:cs="Roboto"/>
                      <w:sz w:val="21"/>
                      <w:szCs w:val="21"/>
                    </w:rPr>
                    <w:t>This is your P0FF (passage 0 from frozen) stock. Depending on the host bacteria, this stock culture can be stored at room temperature or at 4°C for several weeks. We recommend storage for no more than a couple of weeks.</w:t>
                  </w:r>
                </w:p>
                <w:p w14:paraId="53626168" w14:textId="77777777" w:rsidR="00CC650C" w:rsidRDefault="00000000">
                  <w:pPr>
                    <w:numPr>
                      <w:ilvl w:val="0"/>
                      <w:numId w:val="71"/>
                    </w:numPr>
                    <w:spacing w:after="380" w:line="281" w:lineRule="auto"/>
                  </w:pPr>
                  <w:r>
                    <w:rPr>
                      <w:rFonts w:ascii="Roboto" w:eastAsia="Roboto" w:hAnsi="Roboto" w:cs="Roboto"/>
                      <w:sz w:val="21"/>
                      <w:szCs w:val="21"/>
                    </w:rPr>
                    <w:t>We suggest that you start P0FF stock cultures every week or every other week.</w:t>
                  </w:r>
                </w:p>
              </w:tc>
            </w:tr>
          </w:tbl>
          <w:p w14:paraId="25B72278" w14:textId="77777777" w:rsidR="00CC650C" w:rsidRDefault="00CC650C">
            <w:pPr>
              <w:spacing w:before="460" w:after="460"/>
              <w:rPr>
                <w:rFonts w:ascii="Roboto" w:eastAsia="Roboto" w:hAnsi="Roboto" w:cs="Roboto"/>
                <w:sz w:val="36"/>
                <w:szCs w:val="36"/>
              </w:rPr>
            </w:pPr>
          </w:p>
        </w:tc>
      </w:tr>
    </w:tbl>
    <w:p w14:paraId="36F25F78" w14:textId="77777777" w:rsidR="00CC650C" w:rsidRDefault="00000000">
      <w:pPr>
        <w:pStyle w:val="Heading1"/>
        <w:keepNext w:val="0"/>
        <w:keepLines w:val="0"/>
        <w:spacing w:before="480"/>
      </w:pPr>
      <w:bookmarkStart w:id="298" w:name="_bobu0vfovern" w:colFirst="0" w:colLast="0"/>
      <w:bookmarkEnd w:id="298"/>
      <w:r>
        <w:rPr>
          <w:rFonts w:ascii="Roboto" w:eastAsia="Roboto" w:hAnsi="Roboto" w:cs="Roboto"/>
          <w:b/>
          <w:color w:val="2F5496"/>
          <w:sz w:val="32"/>
          <w:szCs w:val="32"/>
        </w:rPr>
        <w:lastRenderedPageBreak/>
        <w:t>Growing liquid cultures of bacteria from a single colony</w:t>
      </w:r>
    </w:p>
    <w:tbl>
      <w:tblPr>
        <w:tblStyle w:val="afffffffffe"/>
        <w:tblW w:w="10215" w:type="dxa"/>
        <w:tblBorders>
          <w:top w:val="nil"/>
          <w:left w:val="nil"/>
          <w:bottom w:val="nil"/>
          <w:right w:val="nil"/>
          <w:insideH w:val="nil"/>
          <w:insideV w:val="nil"/>
        </w:tblBorders>
        <w:tblLayout w:type="fixed"/>
        <w:tblLook w:val="0600" w:firstRow="0" w:lastRow="0" w:firstColumn="0" w:lastColumn="0" w:noHBand="1" w:noVBand="1"/>
      </w:tblPr>
      <w:tblGrid>
        <w:gridCol w:w="1965"/>
        <w:gridCol w:w="8250"/>
      </w:tblGrid>
      <w:tr w:rsidR="00CC650C" w14:paraId="717D3977" w14:textId="77777777">
        <w:trPr>
          <w:trHeight w:val="300"/>
        </w:trPr>
        <w:tc>
          <w:tcPr>
            <w:tcW w:w="1965" w:type="dxa"/>
            <w:tcBorders>
              <w:top w:val="single" w:sz="8" w:space="0" w:color="000000"/>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0B4561BA"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8250" w:type="dxa"/>
            <w:tcBorders>
              <w:top w:val="single" w:sz="8" w:space="0" w:color="000000"/>
              <w:left w:val="nil"/>
              <w:bottom w:val="single" w:sz="8" w:space="0" w:color="000000"/>
              <w:right w:val="single" w:sz="8" w:space="0" w:color="000000"/>
            </w:tcBorders>
            <w:shd w:val="clear" w:color="auto" w:fill="CFE2F3"/>
            <w:tcMar>
              <w:top w:w="0" w:type="dxa"/>
              <w:left w:w="120" w:type="dxa"/>
              <w:bottom w:w="0" w:type="dxa"/>
              <w:right w:w="120" w:type="dxa"/>
            </w:tcMar>
          </w:tcPr>
          <w:p w14:paraId="7FC2DBF5"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03C40A01" w14:textId="77777777">
        <w:trPr>
          <w:trHeight w:val="285"/>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6C1286FC"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1DD15C06" w14:textId="77777777" w:rsidR="00CC650C" w:rsidRDefault="00000000">
            <w:pPr>
              <w:spacing w:before="240" w:after="240"/>
              <w:rPr>
                <w:rFonts w:ascii="Calibri" w:eastAsia="Calibri" w:hAnsi="Calibri" w:cs="Calibri"/>
                <w:b/>
              </w:rPr>
            </w:pPr>
            <w:r>
              <w:rPr>
                <w:rFonts w:ascii="Calibri" w:eastAsia="Calibri" w:hAnsi="Calibri" w:cs="Calibri"/>
                <w:b/>
              </w:rPr>
              <w:t>Growing liquid cultures of bacteria from a single colony</w:t>
            </w:r>
          </w:p>
        </w:tc>
      </w:tr>
      <w:tr w:rsidR="00CC650C" w14:paraId="562EC3A4" w14:textId="77777777">
        <w:trPr>
          <w:trHeight w:val="630"/>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12C08835" w14:textId="77777777" w:rsidR="00CC650C" w:rsidRDefault="00000000">
            <w:pPr>
              <w:spacing w:before="240" w:after="240" w:line="273" w:lineRule="auto"/>
              <w:rPr>
                <w:rFonts w:ascii="Calibri" w:eastAsia="Calibri" w:hAnsi="Calibri" w:cs="Calibri"/>
                <w:b/>
              </w:rPr>
            </w:pPr>
            <w:r>
              <w:rPr>
                <w:rFonts w:ascii="Calibri" w:eastAsia="Calibri" w:hAnsi="Calibri" w:cs="Calibri"/>
                <w:b/>
              </w:rPr>
              <w:t>imgtext</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7F36036F" w14:textId="77777777" w:rsidR="00CC650C" w:rsidRDefault="00000000">
            <w:pPr>
              <w:spacing w:before="240" w:after="240"/>
              <w:rPr>
                <w:rFonts w:ascii="Calibri" w:eastAsia="Calibri" w:hAnsi="Calibri" w:cs="Calibri"/>
                <w:b/>
              </w:rPr>
            </w:pPr>
            <w:r>
              <w:rPr>
                <w:rFonts w:ascii="Calibri" w:eastAsia="Calibri" w:hAnsi="Calibri" w:cs="Calibri"/>
                <w:b/>
              </w:rPr>
              <w:t>Recipe Cards</w:t>
            </w:r>
          </w:p>
        </w:tc>
      </w:tr>
      <w:tr w:rsidR="00CC650C" w14:paraId="5E187264"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5B145068"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355D79DA" w14:textId="77777777" w:rsidR="00CC650C" w:rsidRDefault="00000000">
            <w:pPr>
              <w:spacing w:before="240" w:after="240"/>
              <w:rPr>
                <w:rFonts w:ascii="Calibri" w:eastAsia="Calibri" w:hAnsi="Calibri" w:cs="Calibri"/>
                <w:b/>
              </w:rPr>
            </w:pPr>
            <w:r>
              <w:rPr>
                <w:rFonts w:ascii="Calibri" w:eastAsia="Calibri" w:hAnsi="Calibri" w:cs="Calibri"/>
                <w:b/>
              </w:rPr>
              <w:t>recipe-cards.svg</w:t>
            </w:r>
          </w:p>
        </w:tc>
      </w:tr>
      <w:tr w:rsidR="00CC650C" w14:paraId="5FDCBD15"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6AE94A21"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12CDD218" w14:textId="77777777" w:rsidR="00CC650C" w:rsidRDefault="00CC650C">
            <w:pPr>
              <w:spacing w:before="240" w:after="240"/>
              <w:rPr>
                <w:rFonts w:ascii="Roboto" w:eastAsia="Roboto" w:hAnsi="Roboto" w:cs="Roboto"/>
                <w:b/>
                <w:color w:val="FFFFFF"/>
                <w:sz w:val="36"/>
                <w:szCs w:val="36"/>
              </w:rPr>
            </w:pPr>
          </w:p>
          <w:tbl>
            <w:tblPr>
              <w:tblStyle w:val="affffffffff"/>
              <w:tblW w:w="80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041"/>
              <w:gridCol w:w="6969"/>
            </w:tblGrid>
            <w:tr w:rsidR="00CC650C" w14:paraId="44F69F47" w14:textId="77777777">
              <w:trPr>
                <w:trHeight w:val="795"/>
              </w:trPr>
              <w:tc>
                <w:tcPr>
                  <w:tcW w:w="8010" w:type="dxa"/>
                  <w:gridSpan w:val="2"/>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7D01B12A"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Growing liquid cultures of bacteria from a single colony</w:t>
                  </w:r>
                </w:p>
              </w:tc>
            </w:tr>
            <w:tr w:rsidR="00CC650C" w14:paraId="4B18C350" w14:textId="77777777">
              <w:trPr>
                <w:trHeight w:val="795"/>
              </w:trPr>
              <w:tc>
                <w:tcPr>
                  <w:tcW w:w="8010"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4494CE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4ED5C72E" w14:textId="77777777">
              <w:trPr>
                <w:trHeight w:val="10395"/>
              </w:trPr>
              <w:tc>
                <w:tcPr>
                  <w:tcW w:w="1041"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009BC24"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lastRenderedPageBreak/>
                    <w:t>To Prepare</w:t>
                  </w:r>
                </w:p>
              </w:tc>
              <w:tc>
                <w:tcPr>
                  <w:tcW w:w="6969"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083700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Note: A video demonstrating this protocol is available at </w:t>
                  </w:r>
                  <w:hyperlink r:id="rId30">
                    <w:r>
                      <w:rPr>
                        <w:rFonts w:ascii="Roboto" w:eastAsia="Roboto" w:hAnsi="Roboto" w:cs="Roboto"/>
                        <w:b/>
                        <w:color w:val="2559C5"/>
                        <w:sz w:val="21"/>
                        <w:szCs w:val="21"/>
                      </w:rPr>
                      <w:t>here</w:t>
                    </w:r>
                  </w:hyperlink>
                  <w:r>
                    <w:rPr>
                      <w:rFonts w:ascii="Roboto" w:eastAsia="Roboto" w:hAnsi="Roboto" w:cs="Roboto"/>
                      <w:sz w:val="21"/>
                      <w:szCs w:val="21"/>
                    </w:rPr>
                    <w:t>.</w:t>
                  </w:r>
                </w:p>
                <w:p w14:paraId="2D6D397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p w14:paraId="52429FA3" w14:textId="77777777" w:rsidR="00CC650C" w:rsidRDefault="00000000">
                  <w:pPr>
                    <w:numPr>
                      <w:ilvl w:val="0"/>
                      <w:numId w:val="121"/>
                    </w:numPr>
                    <w:spacing w:before="160" w:line="281" w:lineRule="auto"/>
                  </w:pPr>
                  <w:r>
                    <w:rPr>
                      <w:rFonts w:ascii="Roboto" w:eastAsia="Roboto" w:hAnsi="Roboto" w:cs="Roboto"/>
                      <w:sz w:val="21"/>
                      <w:szCs w:val="21"/>
                    </w:rPr>
                    <w:t>Refer to Host Basics in the Phage Discovery Guide for specific guidelines when working with a particular bacterial host. In particular, take note of the appropriate media (liquid) and incubation temperature.</w:t>
                  </w:r>
                </w:p>
                <w:p w14:paraId="60F31165" w14:textId="77777777" w:rsidR="00CC650C" w:rsidRDefault="00000000">
                  <w:pPr>
                    <w:numPr>
                      <w:ilvl w:val="0"/>
                      <w:numId w:val="46"/>
                    </w:numPr>
                    <w:spacing w:line="281" w:lineRule="auto"/>
                  </w:pPr>
                  <w:r>
                    <w:rPr>
                      <w:rFonts w:ascii="Roboto" w:eastAsia="Roboto" w:hAnsi="Roboto" w:cs="Roboto"/>
                      <w:sz w:val="21"/>
                      <w:szCs w:val="21"/>
                    </w:rPr>
                    <w:t>Add 50 mL of the appropriate liquid medium to a 250-mL baffled flask. If using, add antibiotics or antimicrobials.</w:t>
                  </w:r>
                </w:p>
                <w:p w14:paraId="67EF4015" w14:textId="77777777" w:rsidR="00CC650C" w:rsidRDefault="00000000">
                  <w:pPr>
                    <w:numPr>
                      <w:ilvl w:val="0"/>
                      <w:numId w:val="165"/>
                    </w:numPr>
                    <w:spacing w:line="281" w:lineRule="auto"/>
                  </w:pPr>
                  <w:r>
                    <w:rPr>
                      <w:rFonts w:ascii="Roboto" w:eastAsia="Roboto" w:hAnsi="Roboto" w:cs="Roboto"/>
                      <w:sz w:val="21"/>
                      <w:szCs w:val="21"/>
                    </w:rPr>
                    <w:t>Using an inoculation loop or sterile wooden stick, pick a small piece from the middle of a single colony of bacteria on an agar plate. Avoid using colonies from plates older than 2 weeks.</w:t>
                  </w:r>
                </w:p>
                <w:p w14:paraId="607A5126" w14:textId="77777777" w:rsidR="00CC650C" w:rsidRDefault="00000000">
                  <w:pPr>
                    <w:numPr>
                      <w:ilvl w:val="0"/>
                      <w:numId w:val="6"/>
                    </w:numPr>
                    <w:spacing w:line="281" w:lineRule="auto"/>
                  </w:pPr>
                  <w:r>
                    <w:rPr>
                      <w:rFonts w:ascii="Roboto" w:eastAsia="Roboto" w:hAnsi="Roboto" w:cs="Roboto"/>
                      <w:sz w:val="21"/>
                      <w:szCs w:val="21"/>
                    </w:rPr>
                    <w:t>Aseptically transfer the bacteria from the loop or wooden stick into the medium in the flask.</w:t>
                  </w:r>
                </w:p>
                <w:p w14:paraId="4F8811BE" w14:textId="77777777" w:rsidR="00CC650C" w:rsidRDefault="00000000">
                  <w:pPr>
                    <w:numPr>
                      <w:ilvl w:val="0"/>
                      <w:numId w:val="66"/>
                    </w:numPr>
                    <w:spacing w:line="281" w:lineRule="auto"/>
                  </w:pPr>
                  <w:r>
                    <w:rPr>
                      <w:rFonts w:ascii="Roboto" w:eastAsia="Roboto" w:hAnsi="Roboto" w:cs="Roboto"/>
                      <w:b/>
                      <w:sz w:val="21"/>
                      <w:szCs w:val="21"/>
                    </w:rPr>
                    <w:t xml:space="preserve">Tween80 should be added to 0.05% when culturing bacteria that tend to clump (e.g. </w:t>
                  </w:r>
                  <w:r>
                    <w:rPr>
                      <w:rFonts w:ascii="Roboto" w:eastAsia="Roboto" w:hAnsi="Roboto" w:cs="Roboto"/>
                      <w:b/>
                      <w:i/>
                      <w:sz w:val="21"/>
                      <w:szCs w:val="21"/>
                    </w:rPr>
                    <w:t xml:space="preserve">M. smegmatis </w:t>
                  </w:r>
                  <w:r>
                    <w:rPr>
                      <w:rFonts w:ascii="Roboto" w:eastAsia="Roboto" w:hAnsi="Roboto" w:cs="Roboto"/>
                      <w:b/>
                      <w:sz w:val="21"/>
                      <w:szCs w:val="21"/>
                    </w:rPr>
                    <w:t>mc</w:t>
                  </w:r>
                  <w:r>
                    <w:rPr>
                      <w:rFonts w:ascii="Roboto" w:eastAsia="Roboto" w:hAnsi="Roboto" w:cs="Roboto"/>
                      <w:b/>
                      <w:sz w:val="21"/>
                      <w:szCs w:val="21"/>
                      <w:vertAlign w:val="superscript"/>
                    </w:rPr>
                    <w:t>2</w:t>
                  </w:r>
                  <w:r>
                    <w:rPr>
                      <w:rFonts w:ascii="Roboto" w:eastAsia="Roboto" w:hAnsi="Roboto" w:cs="Roboto"/>
                      <w:b/>
                      <w:sz w:val="21"/>
                      <w:szCs w:val="21"/>
                    </w:rPr>
                    <w:t xml:space="preserve">155). </w:t>
                  </w:r>
                  <w:r>
                    <w:rPr>
                      <w:rFonts w:ascii="Roboto" w:eastAsia="Roboto" w:hAnsi="Roboto" w:cs="Roboto"/>
                      <w:sz w:val="21"/>
                      <w:szCs w:val="21"/>
                    </w:rPr>
                    <w:t xml:space="preserve">Cultures prepared with Tween80 must be subcultured to remove Tween80. See </w:t>
                  </w:r>
                  <w:hyperlink w:anchor="_hhsh3yxflam7">
                    <w:r>
                      <w:rPr>
                        <w:rFonts w:ascii="Roboto" w:eastAsia="Roboto" w:hAnsi="Roboto" w:cs="Roboto"/>
                        <w:color w:val="1155CC"/>
                        <w:sz w:val="21"/>
                        <w:szCs w:val="21"/>
                        <w:u w:val="single"/>
                      </w:rPr>
                      <w:t>instructions for subculturing from cultures prepared with Tween80.</w:t>
                    </w:r>
                  </w:hyperlink>
                </w:p>
                <w:p w14:paraId="321D984A" w14:textId="77777777" w:rsidR="00CC650C" w:rsidRDefault="00000000">
                  <w:pPr>
                    <w:numPr>
                      <w:ilvl w:val="0"/>
                      <w:numId w:val="224"/>
                    </w:numPr>
                    <w:spacing w:line="281" w:lineRule="auto"/>
                  </w:pPr>
                  <w:r>
                    <w:rPr>
                      <w:rFonts w:ascii="Roboto" w:eastAsia="Roboto" w:hAnsi="Roboto" w:cs="Roboto"/>
                      <w:sz w:val="21"/>
                      <w:szCs w:val="21"/>
                    </w:rPr>
                    <w:t>Incubate, with shaking (250 rpm), at the recommended temperature.</w:t>
                  </w:r>
                </w:p>
                <w:p w14:paraId="346828CC" w14:textId="77777777" w:rsidR="00CC650C" w:rsidRDefault="00000000">
                  <w:pPr>
                    <w:numPr>
                      <w:ilvl w:val="0"/>
                      <w:numId w:val="12"/>
                    </w:numPr>
                    <w:spacing w:line="281" w:lineRule="auto"/>
                  </w:pPr>
                  <w:r>
                    <w:rPr>
                      <w:rFonts w:ascii="Roboto" w:eastAsia="Roboto" w:hAnsi="Roboto" w:cs="Roboto"/>
                      <w:sz w:val="21"/>
                      <w:szCs w:val="21"/>
                    </w:rPr>
                    <w:t>Monitor growth over time to ensure culture growth parameters are as expected (e.g. duration before culture is expected to become saturated)</w:t>
                  </w:r>
                </w:p>
                <w:p w14:paraId="1AF1F2C1" w14:textId="77777777" w:rsidR="00CC650C" w:rsidRDefault="00000000">
                  <w:pPr>
                    <w:numPr>
                      <w:ilvl w:val="0"/>
                      <w:numId w:val="77"/>
                    </w:numPr>
                    <w:spacing w:after="380" w:line="281" w:lineRule="auto"/>
                  </w:pPr>
                  <w:r>
                    <w:rPr>
                      <w:rFonts w:ascii="Roboto" w:eastAsia="Roboto" w:hAnsi="Roboto" w:cs="Roboto"/>
                      <w:sz w:val="21"/>
                      <w:szCs w:val="21"/>
                    </w:rPr>
                    <w:t>Once the culture is saturated, store at room temperature.</w:t>
                  </w:r>
                </w:p>
                <w:p w14:paraId="4EFA8505"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Important: Whenever a liquid culture of bacteria is prepared, the culture should be tested as follows:</w:t>
                  </w:r>
                </w:p>
                <w:p w14:paraId="7BCDDF6A" w14:textId="77777777" w:rsidR="00CC650C" w:rsidRDefault="00000000">
                  <w:pPr>
                    <w:numPr>
                      <w:ilvl w:val="0"/>
                      <w:numId w:val="80"/>
                    </w:numPr>
                    <w:spacing w:before="160" w:line="281" w:lineRule="auto"/>
                  </w:pPr>
                  <w:r>
                    <w:rPr>
                      <w:rFonts w:ascii="Roboto" w:eastAsia="Roboto" w:hAnsi="Roboto" w:cs="Roboto"/>
                      <w:sz w:val="21"/>
                      <w:szCs w:val="21"/>
                    </w:rPr>
                    <w:t>Prepare a streak plate from the culture, and monitor for the expected growth rate and colony morphology of the bacterial strain. If the growth rate or colony morphology is not as expected, the culture may be contaminated.</w:t>
                  </w:r>
                </w:p>
                <w:p w14:paraId="2400D41B" w14:textId="77777777" w:rsidR="00CC650C" w:rsidRDefault="00000000">
                  <w:pPr>
                    <w:numPr>
                      <w:ilvl w:val="0"/>
                      <w:numId w:val="80"/>
                    </w:numPr>
                    <w:spacing w:after="380" w:line="281" w:lineRule="auto"/>
                  </w:pPr>
                  <w:r>
                    <w:rPr>
                      <w:rFonts w:ascii="Roboto" w:eastAsia="Roboto" w:hAnsi="Roboto" w:cs="Roboto"/>
                      <w:sz w:val="21"/>
                      <w:szCs w:val="21"/>
                    </w:rPr>
                    <w:t xml:space="preserve">Prepare a top agar lawn using an aliquot of the bacterial culture, and test the ability of a host-specific phage to infect the top agar lawn using a spot test </w:t>
                  </w:r>
                  <w:r>
                    <w:rPr>
                      <w:rFonts w:ascii="Roboto" w:eastAsia="Roboto" w:hAnsi="Roboto" w:cs="Roboto"/>
                      <w:color w:val="2559C5"/>
                      <w:sz w:val="21"/>
                      <w:szCs w:val="21"/>
                    </w:rPr>
                    <w:t>Protocol 5.6</w:t>
                  </w:r>
                  <w:r>
                    <w:rPr>
                      <w:rFonts w:ascii="Roboto" w:eastAsia="Roboto" w:hAnsi="Roboto" w:cs="Roboto"/>
                      <w:sz w:val="21"/>
                      <w:szCs w:val="21"/>
                    </w:rPr>
                    <w:t>. If the host-specific phage is unable to infect the bacterial lawn, the bacterial culture may be contaminated.</w:t>
                  </w:r>
                </w:p>
              </w:tc>
            </w:tr>
            <w:tr w:rsidR="00CC650C" w14:paraId="139C4882" w14:textId="77777777">
              <w:trPr>
                <w:trHeight w:val="795"/>
              </w:trPr>
              <w:tc>
                <w:tcPr>
                  <w:tcW w:w="8010"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A47127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lastRenderedPageBreak/>
                    <w:t xml:space="preserve"> </w:t>
                  </w:r>
                </w:p>
              </w:tc>
            </w:tr>
            <w:tr w:rsidR="00CC650C" w14:paraId="3C555C9D" w14:textId="77777777">
              <w:trPr>
                <w:trHeight w:val="795"/>
              </w:trPr>
              <w:tc>
                <w:tcPr>
                  <w:tcW w:w="1041"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D965EA4"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Store</w:t>
                  </w:r>
                </w:p>
              </w:tc>
              <w:tc>
                <w:tcPr>
                  <w:tcW w:w="6969"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CB9BB5B"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At room temperature or at 4°C, for 1 – 2 weeks.</w:t>
                  </w:r>
                </w:p>
              </w:tc>
            </w:tr>
            <w:tr w:rsidR="00CC650C" w14:paraId="640CB0C3" w14:textId="77777777">
              <w:trPr>
                <w:trHeight w:val="795"/>
              </w:trPr>
              <w:tc>
                <w:tcPr>
                  <w:tcW w:w="8010"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1CEC29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39CA5259" w14:textId="77777777">
              <w:trPr>
                <w:trHeight w:val="1260"/>
              </w:trPr>
              <w:tc>
                <w:tcPr>
                  <w:tcW w:w="1041"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5E61DBA"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Usage</w:t>
                  </w:r>
                </w:p>
              </w:tc>
              <w:tc>
                <w:tcPr>
                  <w:tcW w:w="6969"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80F5031"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In Protocol:</w:t>
                  </w:r>
                </w:p>
                <w:p w14:paraId="7E847004" w14:textId="77777777" w:rsidR="00CC650C" w:rsidRDefault="00000000">
                  <w:pPr>
                    <w:numPr>
                      <w:ilvl w:val="0"/>
                      <w:numId w:val="207"/>
                    </w:numPr>
                    <w:spacing w:before="160" w:after="380" w:line="281" w:lineRule="auto"/>
                  </w:pPr>
                  <w:r>
                    <w:rPr>
                      <w:rFonts w:ascii="Roboto" w:eastAsia="Roboto" w:hAnsi="Roboto" w:cs="Roboto"/>
                      <w:sz w:val="21"/>
                      <w:szCs w:val="21"/>
                    </w:rPr>
                    <w:t>Growing liquid cultures for use in phage experiments</w:t>
                  </w:r>
                </w:p>
              </w:tc>
            </w:tr>
            <w:tr w:rsidR="00CC650C" w14:paraId="424C44F8" w14:textId="77777777">
              <w:trPr>
                <w:trHeight w:val="795"/>
              </w:trPr>
              <w:tc>
                <w:tcPr>
                  <w:tcW w:w="8010"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1C5F4C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4594B07D" w14:textId="77777777">
              <w:trPr>
                <w:trHeight w:val="6585"/>
              </w:trPr>
              <w:tc>
                <w:tcPr>
                  <w:tcW w:w="1041"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2FEAD4C"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Notes</w:t>
                  </w:r>
                </w:p>
              </w:tc>
              <w:tc>
                <w:tcPr>
                  <w:tcW w:w="6969"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F4AEFDB" w14:textId="77777777" w:rsidR="00CC650C" w:rsidRDefault="00000000">
                  <w:pPr>
                    <w:numPr>
                      <w:ilvl w:val="0"/>
                      <w:numId w:val="43"/>
                    </w:numPr>
                    <w:spacing w:before="160" w:line="281" w:lineRule="auto"/>
                  </w:pPr>
                  <w:r>
                    <w:rPr>
                      <w:rFonts w:ascii="Roboto" w:eastAsia="Roboto" w:hAnsi="Roboto" w:cs="Roboto"/>
                      <w:sz w:val="21"/>
                      <w:szCs w:val="21"/>
                    </w:rPr>
                    <w:t>This is your P1FF (passage 1 from frozen) stock. This stock culture can be stored at room temperature, the duration for which will depend on the bacterium. Check Host Basics in this Guide for information about a specific bacterium.</w:t>
                  </w:r>
                </w:p>
                <w:p w14:paraId="78E0AE0D" w14:textId="77777777" w:rsidR="00CC650C" w:rsidRDefault="00000000">
                  <w:pPr>
                    <w:numPr>
                      <w:ilvl w:val="0"/>
                      <w:numId w:val="138"/>
                    </w:numPr>
                    <w:spacing w:line="281" w:lineRule="auto"/>
                  </w:pPr>
                  <w:r>
                    <w:rPr>
                      <w:rFonts w:ascii="Roboto" w:eastAsia="Roboto" w:hAnsi="Roboto" w:cs="Roboto"/>
                      <w:sz w:val="21"/>
                      <w:szCs w:val="21"/>
                    </w:rPr>
                    <w:t>It can be aseptically aliquoted into smaller volumes for storage (this minimizes the potential for contamination).</w:t>
                  </w:r>
                </w:p>
                <w:p w14:paraId="5E82257A" w14:textId="77777777" w:rsidR="00CC650C" w:rsidRDefault="00000000">
                  <w:pPr>
                    <w:numPr>
                      <w:ilvl w:val="0"/>
                      <w:numId w:val="10"/>
                    </w:numPr>
                    <w:spacing w:line="281" w:lineRule="auto"/>
                  </w:pPr>
                  <w:r>
                    <w:rPr>
                      <w:rFonts w:ascii="Roboto" w:eastAsia="Roboto" w:hAnsi="Roboto" w:cs="Roboto"/>
                      <w:sz w:val="21"/>
                      <w:szCs w:val="21"/>
                    </w:rPr>
                    <w:t>We recommend that you start P1FF stock cultures weekly, depending on use and the size of a given class. Regardless, because of the possibility of contamination, a backup P1FF culture should be available at all times.</w:t>
                  </w:r>
                </w:p>
                <w:p w14:paraId="41E4A3CB" w14:textId="77777777" w:rsidR="00CC650C" w:rsidRDefault="00000000">
                  <w:pPr>
                    <w:numPr>
                      <w:ilvl w:val="0"/>
                      <w:numId w:val="35"/>
                    </w:numPr>
                    <w:spacing w:line="281" w:lineRule="auto"/>
                  </w:pPr>
                  <w:r>
                    <w:rPr>
                      <w:rFonts w:ascii="Roboto" w:eastAsia="Roboto" w:hAnsi="Roboto" w:cs="Roboto"/>
                      <w:sz w:val="21"/>
                      <w:szCs w:val="21"/>
                    </w:rPr>
                    <w:t>Single colonies from an agar plate can be used to inoculate multiple P1FF cultures for as long as the plate remains uncontaminated.</w:t>
                  </w:r>
                </w:p>
                <w:p w14:paraId="7B6C80DA" w14:textId="77777777" w:rsidR="00CC650C" w:rsidRDefault="00000000">
                  <w:pPr>
                    <w:numPr>
                      <w:ilvl w:val="0"/>
                      <w:numId w:val="74"/>
                    </w:numPr>
                    <w:spacing w:line="281" w:lineRule="auto"/>
                  </w:pPr>
                  <w:r>
                    <w:rPr>
                      <w:rFonts w:ascii="Roboto" w:eastAsia="Roboto" w:hAnsi="Roboto" w:cs="Roboto"/>
                      <w:sz w:val="21"/>
                      <w:szCs w:val="21"/>
                    </w:rPr>
                    <w:t>If your PIFF does</w:t>
                  </w:r>
                  <w:r>
                    <w:rPr>
                      <w:rFonts w:ascii="Roboto" w:eastAsia="Roboto" w:hAnsi="Roboto" w:cs="Roboto"/>
                      <w:b/>
                      <w:sz w:val="21"/>
                      <w:szCs w:val="21"/>
                    </w:rPr>
                    <w:t xml:space="preserve"> NOT </w:t>
                  </w:r>
                  <w:r>
                    <w:rPr>
                      <w:rFonts w:ascii="Roboto" w:eastAsia="Roboto" w:hAnsi="Roboto" w:cs="Roboto"/>
                      <w:sz w:val="21"/>
                      <w:szCs w:val="21"/>
                    </w:rPr>
                    <w:t>contain Tween80, this culture can be used for experiments with phage.</w:t>
                  </w:r>
                </w:p>
                <w:p w14:paraId="0C9830CC" w14:textId="77777777" w:rsidR="00CC650C" w:rsidRDefault="00000000">
                  <w:pPr>
                    <w:numPr>
                      <w:ilvl w:val="0"/>
                      <w:numId w:val="230"/>
                    </w:numPr>
                    <w:spacing w:after="380" w:line="281" w:lineRule="auto"/>
                  </w:pPr>
                  <w:r>
                    <w:rPr>
                      <w:rFonts w:ascii="Roboto" w:eastAsia="Roboto" w:hAnsi="Roboto" w:cs="Roboto"/>
                      <w:sz w:val="21"/>
                      <w:szCs w:val="21"/>
                    </w:rPr>
                    <w:t xml:space="preserve">Tween80 is added to cultures for some bacteria to minimize clumping during bacterial growth. </w:t>
                  </w:r>
                  <w:r>
                    <w:rPr>
                      <w:rFonts w:ascii="Roboto" w:eastAsia="Roboto" w:hAnsi="Roboto" w:cs="Roboto"/>
                      <w:b/>
                      <w:sz w:val="21"/>
                      <w:szCs w:val="21"/>
                    </w:rPr>
                    <w:t>The presence of Tween80, however, will likely inhibit phage infection.</w:t>
                  </w:r>
                  <w:r>
                    <w:rPr>
                      <w:rFonts w:ascii="Roboto" w:eastAsia="Roboto" w:hAnsi="Roboto" w:cs="Roboto"/>
                      <w:b/>
                      <w:sz w:val="21"/>
                      <w:szCs w:val="21"/>
                    </w:rPr>
                    <w:br/>
                    <w:t>For this reason:</w:t>
                  </w:r>
                  <w:r>
                    <w:rPr>
                      <w:rFonts w:ascii="Roboto" w:eastAsia="Roboto" w:hAnsi="Roboto" w:cs="Roboto"/>
                      <w:b/>
                      <w:sz w:val="21"/>
                      <w:szCs w:val="21"/>
                    </w:rPr>
                    <w:br/>
                  </w:r>
                  <w:r>
                    <w:rPr>
                      <w:rFonts w:ascii="Roboto" w:eastAsia="Roboto" w:hAnsi="Roboto" w:cs="Roboto"/>
                      <w:sz w:val="21"/>
                      <w:szCs w:val="21"/>
                    </w:rPr>
                    <w:t xml:space="preserve">To grow liquid cultures for use in phage experiments, sub-inoculate from a P1FF culture into liquid media without </w:t>
                  </w:r>
                  <w:r>
                    <w:rPr>
                      <w:rFonts w:ascii="Roboto" w:eastAsia="Roboto" w:hAnsi="Roboto" w:cs="Roboto"/>
                      <w:sz w:val="21"/>
                      <w:szCs w:val="21"/>
                    </w:rPr>
                    <w:lastRenderedPageBreak/>
                    <w:t>Tween80.  For instructions, see the recipe card “Growing liquid cultures of bacteria for use in phage experiments.”</w:t>
                  </w:r>
                </w:p>
              </w:tc>
            </w:tr>
          </w:tbl>
          <w:p w14:paraId="744395F5" w14:textId="77777777" w:rsidR="00CC650C" w:rsidRDefault="00CC650C">
            <w:pPr>
              <w:spacing w:before="240" w:after="240"/>
              <w:rPr>
                <w:rFonts w:ascii="Calibri" w:eastAsia="Calibri" w:hAnsi="Calibri" w:cs="Calibri"/>
              </w:rPr>
            </w:pPr>
          </w:p>
        </w:tc>
      </w:tr>
    </w:tbl>
    <w:p w14:paraId="324EA9D1" w14:textId="77777777" w:rsidR="00CC650C" w:rsidRDefault="00000000">
      <w:pPr>
        <w:pStyle w:val="Heading1"/>
        <w:keepNext w:val="0"/>
        <w:keepLines w:val="0"/>
        <w:spacing w:before="480"/>
      </w:pPr>
      <w:bookmarkStart w:id="299" w:name="_hhsh3yxflam7" w:colFirst="0" w:colLast="0"/>
      <w:bookmarkEnd w:id="299"/>
      <w:r>
        <w:rPr>
          <w:rFonts w:ascii="Roboto" w:eastAsia="Roboto" w:hAnsi="Roboto" w:cs="Roboto"/>
          <w:b/>
          <w:color w:val="2F5496"/>
          <w:sz w:val="32"/>
          <w:szCs w:val="32"/>
        </w:rPr>
        <w:lastRenderedPageBreak/>
        <w:t>Preparing a culture without Tween80 from one with Tween80</w:t>
      </w:r>
    </w:p>
    <w:tbl>
      <w:tblPr>
        <w:tblStyle w:val="affffffffff0"/>
        <w:tblW w:w="10215" w:type="dxa"/>
        <w:tblBorders>
          <w:top w:val="nil"/>
          <w:left w:val="nil"/>
          <w:bottom w:val="nil"/>
          <w:right w:val="nil"/>
          <w:insideH w:val="nil"/>
          <w:insideV w:val="nil"/>
        </w:tblBorders>
        <w:tblLayout w:type="fixed"/>
        <w:tblLook w:val="0600" w:firstRow="0" w:lastRow="0" w:firstColumn="0" w:lastColumn="0" w:noHBand="1" w:noVBand="1"/>
      </w:tblPr>
      <w:tblGrid>
        <w:gridCol w:w="1965"/>
        <w:gridCol w:w="8250"/>
      </w:tblGrid>
      <w:tr w:rsidR="00CC650C" w14:paraId="7B99E997" w14:textId="77777777">
        <w:trPr>
          <w:trHeight w:val="300"/>
        </w:trPr>
        <w:tc>
          <w:tcPr>
            <w:tcW w:w="1965" w:type="dxa"/>
            <w:tcBorders>
              <w:top w:val="single" w:sz="8" w:space="0" w:color="000000"/>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0ED592F1"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8250" w:type="dxa"/>
            <w:tcBorders>
              <w:top w:val="single" w:sz="8" w:space="0" w:color="000000"/>
              <w:left w:val="nil"/>
              <w:bottom w:val="single" w:sz="8" w:space="0" w:color="000000"/>
              <w:right w:val="single" w:sz="8" w:space="0" w:color="000000"/>
            </w:tcBorders>
            <w:shd w:val="clear" w:color="auto" w:fill="CFE2F3"/>
            <w:tcMar>
              <w:top w:w="0" w:type="dxa"/>
              <w:left w:w="120" w:type="dxa"/>
              <w:bottom w:w="0" w:type="dxa"/>
              <w:right w:w="120" w:type="dxa"/>
            </w:tcMar>
          </w:tcPr>
          <w:p w14:paraId="3272DD20"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4C335E9D" w14:textId="77777777">
        <w:trPr>
          <w:trHeight w:val="285"/>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5AA3454F"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44A6C07D" w14:textId="77777777" w:rsidR="00CC650C" w:rsidRDefault="00000000">
            <w:pPr>
              <w:spacing w:before="240" w:after="240"/>
              <w:rPr>
                <w:rFonts w:ascii="Calibri" w:eastAsia="Calibri" w:hAnsi="Calibri" w:cs="Calibri"/>
                <w:b/>
              </w:rPr>
            </w:pPr>
            <w:r>
              <w:rPr>
                <w:rFonts w:ascii="Calibri" w:eastAsia="Calibri" w:hAnsi="Calibri" w:cs="Calibri"/>
                <w:b/>
              </w:rPr>
              <w:t>Preparing a culture without Tween80 from one with Tween80</w:t>
            </w:r>
          </w:p>
        </w:tc>
      </w:tr>
      <w:tr w:rsidR="00CC650C" w14:paraId="4DCB0F32" w14:textId="77777777">
        <w:trPr>
          <w:trHeight w:val="630"/>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69C199C1" w14:textId="77777777" w:rsidR="00CC650C" w:rsidRDefault="00000000">
            <w:pPr>
              <w:spacing w:before="240" w:after="240" w:line="273" w:lineRule="auto"/>
              <w:rPr>
                <w:rFonts w:ascii="Calibri" w:eastAsia="Calibri" w:hAnsi="Calibri" w:cs="Calibri"/>
                <w:b/>
              </w:rPr>
            </w:pPr>
            <w:r>
              <w:rPr>
                <w:rFonts w:ascii="Calibri" w:eastAsia="Calibri" w:hAnsi="Calibri" w:cs="Calibri"/>
                <w:b/>
              </w:rPr>
              <w:t>imgtext</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43347075" w14:textId="77777777" w:rsidR="00CC650C" w:rsidRDefault="00000000">
            <w:pPr>
              <w:spacing w:before="240" w:after="240"/>
              <w:rPr>
                <w:rFonts w:ascii="Calibri" w:eastAsia="Calibri" w:hAnsi="Calibri" w:cs="Calibri"/>
                <w:b/>
              </w:rPr>
            </w:pPr>
            <w:r>
              <w:rPr>
                <w:rFonts w:ascii="Calibri" w:eastAsia="Calibri" w:hAnsi="Calibri" w:cs="Calibri"/>
                <w:b/>
              </w:rPr>
              <w:t>Recipe Cards</w:t>
            </w:r>
          </w:p>
        </w:tc>
      </w:tr>
      <w:tr w:rsidR="00CC650C" w14:paraId="357C2ECE"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0212D114"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26EB8C90" w14:textId="77777777" w:rsidR="00CC650C" w:rsidRDefault="00000000">
            <w:pPr>
              <w:spacing w:before="240" w:after="240"/>
              <w:rPr>
                <w:rFonts w:ascii="Calibri" w:eastAsia="Calibri" w:hAnsi="Calibri" w:cs="Calibri"/>
                <w:b/>
              </w:rPr>
            </w:pPr>
            <w:r>
              <w:rPr>
                <w:rFonts w:ascii="Calibri" w:eastAsia="Calibri" w:hAnsi="Calibri" w:cs="Calibri"/>
                <w:b/>
              </w:rPr>
              <w:t>recipe-cards.svg</w:t>
            </w:r>
          </w:p>
        </w:tc>
      </w:tr>
      <w:tr w:rsidR="00CC650C" w14:paraId="3F69CE18"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781C720B"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76500EB2" w14:textId="77777777" w:rsidR="00CC650C" w:rsidRDefault="00CC650C">
            <w:pPr>
              <w:spacing w:before="460" w:after="460"/>
              <w:rPr>
                <w:rFonts w:ascii="Roboto" w:eastAsia="Roboto" w:hAnsi="Roboto" w:cs="Roboto"/>
                <w:b/>
                <w:color w:val="FFFFFF"/>
                <w:sz w:val="36"/>
                <w:szCs w:val="36"/>
              </w:rPr>
            </w:pPr>
          </w:p>
          <w:tbl>
            <w:tblPr>
              <w:tblStyle w:val="affffffffff1"/>
              <w:tblW w:w="80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043"/>
              <w:gridCol w:w="6967"/>
            </w:tblGrid>
            <w:tr w:rsidR="00CC650C" w14:paraId="4E36860C" w14:textId="77777777">
              <w:trPr>
                <w:trHeight w:val="795"/>
              </w:trPr>
              <w:tc>
                <w:tcPr>
                  <w:tcW w:w="8009" w:type="dxa"/>
                  <w:gridSpan w:val="2"/>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7850C8DC"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lastRenderedPageBreak/>
                    <w:t>Preparing a culture without Tween80 from one with Tween80</w:t>
                  </w:r>
                </w:p>
              </w:tc>
            </w:tr>
            <w:tr w:rsidR="00CC650C" w14:paraId="431AD3EB" w14:textId="77777777">
              <w:trPr>
                <w:trHeight w:val="795"/>
              </w:trPr>
              <w:tc>
                <w:tcPr>
                  <w:tcW w:w="8009"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CC16A61"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1D5D4871" w14:textId="77777777">
              <w:trPr>
                <w:trHeight w:val="3525"/>
              </w:trPr>
              <w:tc>
                <w:tcPr>
                  <w:tcW w:w="1043"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740BF8D"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Prepare</w:t>
                  </w:r>
                </w:p>
              </w:tc>
              <w:tc>
                <w:tcPr>
                  <w:tcW w:w="6966"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A01749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Note: This protocol assumes a saturated liquid culture has been prepared, and contains Tween80.</w:t>
                  </w:r>
                </w:p>
                <w:p w14:paraId="74E3968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p w14:paraId="5A13B886" w14:textId="77777777" w:rsidR="00CC650C" w:rsidRDefault="00000000">
                  <w:pPr>
                    <w:numPr>
                      <w:ilvl w:val="0"/>
                      <w:numId w:val="171"/>
                    </w:numPr>
                    <w:spacing w:before="160" w:line="281" w:lineRule="auto"/>
                  </w:pPr>
                  <w:r>
                    <w:rPr>
                      <w:rFonts w:ascii="Roboto" w:eastAsia="Roboto" w:hAnsi="Roboto" w:cs="Roboto"/>
                      <w:sz w:val="21"/>
                      <w:szCs w:val="21"/>
                    </w:rPr>
                    <w:t>Add 50 mL of the appropriate liquid media (i.e., without Tween80) to a 250-mL baffled flask. For larger volumes, adjust accordingly (see notes). If using, add antibiotics or antimicrobials.</w:t>
                  </w:r>
                </w:p>
                <w:p w14:paraId="419ADF18" w14:textId="77777777" w:rsidR="00CC650C" w:rsidRDefault="00000000">
                  <w:pPr>
                    <w:numPr>
                      <w:ilvl w:val="0"/>
                      <w:numId w:val="171"/>
                    </w:numPr>
                    <w:spacing w:line="281" w:lineRule="auto"/>
                  </w:pPr>
                  <w:r>
                    <w:rPr>
                      <w:rFonts w:ascii="Roboto" w:eastAsia="Roboto" w:hAnsi="Roboto" w:cs="Roboto"/>
                      <w:sz w:val="21"/>
                      <w:szCs w:val="21"/>
                    </w:rPr>
                    <w:t>Aseptically, add a 1:1000 volume of the saturated culture containing Tween80. For example, for a 50-mL culture, add 50-µL of your culture that contains Tween80.</w:t>
                  </w:r>
                </w:p>
                <w:p w14:paraId="6D6D8391" w14:textId="77777777" w:rsidR="00CC650C" w:rsidRDefault="00000000">
                  <w:pPr>
                    <w:numPr>
                      <w:ilvl w:val="0"/>
                      <w:numId w:val="171"/>
                    </w:numPr>
                    <w:spacing w:after="380" w:line="281" w:lineRule="auto"/>
                  </w:pPr>
                  <w:r>
                    <w:rPr>
                      <w:rFonts w:ascii="Roboto" w:eastAsia="Roboto" w:hAnsi="Roboto" w:cs="Roboto"/>
                      <w:sz w:val="21"/>
                      <w:szCs w:val="21"/>
                    </w:rPr>
                    <w:t>Incubate, with shaking (250 rpm), at the recommended temperature.</w:t>
                  </w:r>
                </w:p>
              </w:tc>
            </w:tr>
            <w:tr w:rsidR="00CC650C" w14:paraId="7EC6B52D" w14:textId="77777777">
              <w:trPr>
                <w:trHeight w:val="795"/>
              </w:trPr>
              <w:tc>
                <w:tcPr>
                  <w:tcW w:w="8009"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EB0C6C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411EC755" w14:textId="77777777">
              <w:trPr>
                <w:trHeight w:val="795"/>
              </w:trPr>
              <w:tc>
                <w:tcPr>
                  <w:tcW w:w="1043"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8218D57"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Store</w:t>
                  </w:r>
                </w:p>
              </w:tc>
              <w:tc>
                <w:tcPr>
                  <w:tcW w:w="6966"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A37FE2D"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At room temperature or at 4 °C.</w:t>
                  </w:r>
                </w:p>
              </w:tc>
            </w:tr>
            <w:tr w:rsidR="00CC650C" w14:paraId="150647E9" w14:textId="77777777">
              <w:trPr>
                <w:trHeight w:val="795"/>
              </w:trPr>
              <w:tc>
                <w:tcPr>
                  <w:tcW w:w="8009"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4D1F08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44E530FA" w14:textId="77777777">
              <w:trPr>
                <w:trHeight w:val="795"/>
              </w:trPr>
              <w:tc>
                <w:tcPr>
                  <w:tcW w:w="1043"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D0184B2"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Usage</w:t>
                  </w:r>
                </w:p>
              </w:tc>
              <w:tc>
                <w:tcPr>
                  <w:tcW w:w="6966"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E4C6C5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In Protocol: 5.2 - 7.2</w:t>
                  </w:r>
                </w:p>
              </w:tc>
            </w:tr>
            <w:tr w:rsidR="00CC650C" w14:paraId="125C31CD" w14:textId="77777777">
              <w:trPr>
                <w:trHeight w:val="795"/>
              </w:trPr>
              <w:tc>
                <w:tcPr>
                  <w:tcW w:w="8009"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794CBD3"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14DB8800" w14:textId="77777777">
              <w:trPr>
                <w:trHeight w:val="6045"/>
              </w:trPr>
              <w:tc>
                <w:tcPr>
                  <w:tcW w:w="1043"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5EF3845"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lastRenderedPageBreak/>
                    <w:t>Notes</w:t>
                  </w:r>
                </w:p>
                <w:p w14:paraId="754EB51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c>
                <w:tcPr>
                  <w:tcW w:w="6966"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786F1B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Note: A culture prepared from a single colony is known as a P1FF. A new culture prepared from a PIFF is known as a P2FF.</w:t>
                  </w:r>
                </w:p>
                <w:p w14:paraId="3EF43E7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p w14:paraId="3B0D4987" w14:textId="77777777" w:rsidR="00CC650C" w:rsidRDefault="00000000">
                  <w:pPr>
                    <w:numPr>
                      <w:ilvl w:val="0"/>
                      <w:numId w:val="59"/>
                    </w:numPr>
                    <w:spacing w:before="160" w:line="281" w:lineRule="auto"/>
                  </w:pPr>
                  <w:r>
                    <w:rPr>
                      <w:rFonts w:ascii="Nova Mono" w:eastAsia="Nova Mono" w:hAnsi="Nova Mono" w:cs="Nova Mono"/>
                      <w:sz w:val="21"/>
                      <w:szCs w:val="21"/>
                    </w:rPr>
                    <w:t>The addition of small (≤1:1000) volumes of the PIFF culture (containing Tween80) when preparing a sub-culture without Tween80 reduces the likelihood of bacterial clumping in subculture. If clumping does occur, continue incubating the subculture up to an additional 48 hours.</w:t>
                  </w:r>
                </w:p>
                <w:p w14:paraId="07CA81E9" w14:textId="77777777" w:rsidR="00CC650C" w:rsidRDefault="00000000">
                  <w:pPr>
                    <w:numPr>
                      <w:ilvl w:val="0"/>
                      <w:numId w:val="59"/>
                    </w:numPr>
                    <w:spacing w:line="281" w:lineRule="auto"/>
                  </w:pPr>
                  <w:r>
                    <w:rPr>
                      <w:rFonts w:ascii="Roboto" w:eastAsia="Roboto" w:hAnsi="Roboto" w:cs="Roboto"/>
                      <w:sz w:val="21"/>
                      <w:szCs w:val="21"/>
                    </w:rPr>
                    <w:t>This culture can be stored at room temperature, the duration for which will depend on the bacterium. Check Host Basics in this guide for information about a specific bacterium.</w:t>
                  </w:r>
                </w:p>
                <w:p w14:paraId="7EE66E27" w14:textId="77777777" w:rsidR="00CC650C" w:rsidRDefault="00000000">
                  <w:pPr>
                    <w:numPr>
                      <w:ilvl w:val="0"/>
                      <w:numId w:val="59"/>
                    </w:numPr>
                    <w:spacing w:line="281" w:lineRule="auto"/>
                  </w:pPr>
                  <w:r>
                    <w:rPr>
                      <w:rFonts w:ascii="Roboto" w:eastAsia="Roboto" w:hAnsi="Roboto" w:cs="Roboto"/>
                      <w:sz w:val="21"/>
                      <w:szCs w:val="21"/>
                    </w:rPr>
                    <w:t>To prepare additional cultures without Tween80, it is best to go back to the initial P1FF stock culture, so long as the P1FF culture is not contaminated, is not clumpy, or has not been stored for beyond the recommended time (see Host Basics in this guide)</w:t>
                  </w:r>
                </w:p>
                <w:p w14:paraId="691CDC4E" w14:textId="77777777" w:rsidR="00CC650C" w:rsidRDefault="00000000">
                  <w:pPr>
                    <w:numPr>
                      <w:ilvl w:val="0"/>
                      <w:numId w:val="59"/>
                    </w:numPr>
                    <w:spacing w:line="281" w:lineRule="auto"/>
                  </w:pPr>
                  <w:r>
                    <w:rPr>
                      <w:rFonts w:ascii="Roboto" w:eastAsia="Roboto" w:hAnsi="Roboto" w:cs="Roboto"/>
                      <w:sz w:val="21"/>
                      <w:szCs w:val="21"/>
                    </w:rPr>
                    <w:t>The volume of a culture should be approximately one-fifth the size of the flask. For example, for 200 mL of bacterial culture, use a 1-L baffled flask. This maximizes aeration when the bacteria are grown on a shaker.</w:t>
                  </w:r>
                </w:p>
                <w:p w14:paraId="133C8C35" w14:textId="77777777" w:rsidR="00CC650C" w:rsidRDefault="00000000">
                  <w:pPr>
                    <w:numPr>
                      <w:ilvl w:val="0"/>
                      <w:numId w:val="59"/>
                    </w:numPr>
                    <w:spacing w:after="380" w:line="281" w:lineRule="auto"/>
                  </w:pPr>
                  <w:r>
                    <w:rPr>
                      <w:rFonts w:ascii="Roboto" w:eastAsia="Roboto" w:hAnsi="Roboto" w:cs="Roboto"/>
                      <w:sz w:val="21"/>
                      <w:szCs w:val="21"/>
                    </w:rPr>
                    <w:t>Tween80 will inhibit phage infection. It is advisable to double-check that any medium that will be used in phage experiments does not include Tween80.</w:t>
                  </w:r>
                </w:p>
              </w:tc>
            </w:tr>
          </w:tbl>
          <w:p w14:paraId="44FD2B10" w14:textId="77777777" w:rsidR="00CC650C" w:rsidRDefault="00CC650C">
            <w:pPr>
              <w:spacing w:before="240" w:after="240"/>
              <w:rPr>
                <w:rFonts w:ascii="Calibri" w:eastAsia="Calibri" w:hAnsi="Calibri" w:cs="Calibri"/>
              </w:rPr>
            </w:pPr>
          </w:p>
        </w:tc>
      </w:tr>
    </w:tbl>
    <w:p w14:paraId="59143AEB" w14:textId="77777777" w:rsidR="00CC650C" w:rsidRDefault="00CC650C">
      <w:pPr>
        <w:pStyle w:val="Heading1"/>
        <w:keepNext w:val="0"/>
        <w:keepLines w:val="0"/>
        <w:spacing w:before="480"/>
        <w:rPr>
          <w:rFonts w:ascii="Roboto" w:eastAsia="Roboto" w:hAnsi="Roboto" w:cs="Roboto"/>
          <w:b/>
          <w:color w:val="2F5496"/>
          <w:sz w:val="32"/>
          <w:szCs w:val="32"/>
        </w:rPr>
      </w:pPr>
      <w:bookmarkStart w:id="300" w:name="_aw7x8lefuvc6" w:colFirst="0" w:colLast="0"/>
      <w:bookmarkEnd w:id="300"/>
    </w:p>
    <w:p w14:paraId="78253F28" w14:textId="77777777" w:rsidR="00CC650C" w:rsidRDefault="00000000">
      <w:pPr>
        <w:pStyle w:val="Heading1"/>
        <w:keepNext w:val="0"/>
        <w:keepLines w:val="0"/>
        <w:spacing w:before="480"/>
      </w:pPr>
      <w:bookmarkStart w:id="301" w:name="_jmyhhejerih" w:colFirst="0" w:colLast="0"/>
      <w:bookmarkEnd w:id="301"/>
      <w:r>
        <w:rPr>
          <w:rFonts w:ascii="Roboto" w:eastAsia="Roboto" w:hAnsi="Roboto" w:cs="Roboto"/>
          <w:b/>
          <w:color w:val="2F5496"/>
          <w:sz w:val="32"/>
          <w:szCs w:val="32"/>
        </w:rPr>
        <w:t>Preparing frozen stocks of bacteria</w:t>
      </w:r>
    </w:p>
    <w:tbl>
      <w:tblPr>
        <w:tblStyle w:val="affffffffff2"/>
        <w:tblW w:w="10215" w:type="dxa"/>
        <w:tblBorders>
          <w:top w:val="nil"/>
          <w:left w:val="nil"/>
          <w:bottom w:val="nil"/>
          <w:right w:val="nil"/>
          <w:insideH w:val="nil"/>
          <w:insideV w:val="nil"/>
        </w:tblBorders>
        <w:tblLayout w:type="fixed"/>
        <w:tblLook w:val="0600" w:firstRow="0" w:lastRow="0" w:firstColumn="0" w:lastColumn="0" w:noHBand="1" w:noVBand="1"/>
      </w:tblPr>
      <w:tblGrid>
        <w:gridCol w:w="1965"/>
        <w:gridCol w:w="8250"/>
      </w:tblGrid>
      <w:tr w:rsidR="00CC650C" w14:paraId="0E1ED729" w14:textId="77777777">
        <w:trPr>
          <w:trHeight w:val="300"/>
        </w:trPr>
        <w:tc>
          <w:tcPr>
            <w:tcW w:w="1965" w:type="dxa"/>
            <w:tcBorders>
              <w:top w:val="single" w:sz="8" w:space="0" w:color="000000"/>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47F4D00D"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8250" w:type="dxa"/>
            <w:tcBorders>
              <w:top w:val="single" w:sz="8" w:space="0" w:color="000000"/>
              <w:left w:val="nil"/>
              <w:bottom w:val="single" w:sz="8" w:space="0" w:color="000000"/>
              <w:right w:val="single" w:sz="8" w:space="0" w:color="000000"/>
            </w:tcBorders>
            <w:shd w:val="clear" w:color="auto" w:fill="CFE2F3"/>
            <w:tcMar>
              <w:top w:w="0" w:type="dxa"/>
              <w:left w:w="120" w:type="dxa"/>
              <w:bottom w:w="0" w:type="dxa"/>
              <w:right w:w="120" w:type="dxa"/>
            </w:tcMar>
          </w:tcPr>
          <w:p w14:paraId="15DE5991"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42FA2980" w14:textId="77777777">
        <w:trPr>
          <w:trHeight w:val="285"/>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5030FE4F"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0299024E" w14:textId="77777777" w:rsidR="00CC650C" w:rsidRDefault="00000000">
            <w:pPr>
              <w:spacing w:before="240" w:after="240"/>
              <w:rPr>
                <w:rFonts w:ascii="Calibri" w:eastAsia="Calibri" w:hAnsi="Calibri" w:cs="Calibri"/>
                <w:b/>
              </w:rPr>
            </w:pPr>
            <w:r>
              <w:rPr>
                <w:rFonts w:ascii="Calibri" w:eastAsia="Calibri" w:hAnsi="Calibri" w:cs="Calibri"/>
                <w:b/>
              </w:rPr>
              <w:t>Preparing frozen stocks of bacteria</w:t>
            </w:r>
          </w:p>
        </w:tc>
      </w:tr>
      <w:tr w:rsidR="00CC650C" w14:paraId="64BDA897" w14:textId="77777777">
        <w:trPr>
          <w:trHeight w:val="630"/>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1216F211" w14:textId="77777777" w:rsidR="00CC650C" w:rsidRDefault="00000000">
            <w:pPr>
              <w:spacing w:before="240" w:after="240" w:line="273" w:lineRule="auto"/>
              <w:rPr>
                <w:rFonts w:ascii="Calibri" w:eastAsia="Calibri" w:hAnsi="Calibri" w:cs="Calibri"/>
                <w:b/>
              </w:rPr>
            </w:pPr>
            <w:r>
              <w:rPr>
                <w:rFonts w:ascii="Calibri" w:eastAsia="Calibri" w:hAnsi="Calibri" w:cs="Calibri"/>
                <w:b/>
              </w:rPr>
              <w:t>imgtext</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15512323" w14:textId="77777777" w:rsidR="00CC650C" w:rsidRDefault="00000000">
            <w:pPr>
              <w:spacing w:before="240" w:after="240"/>
              <w:rPr>
                <w:rFonts w:ascii="Calibri" w:eastAsia="Calibri" w:hAnsi="Calibri" w:cs="Calibri"/>
                <w:b/>
              </w:rPr>
            </w:pPr>
            <w:r>
              <w:rPr>
                <w:rFonts w:ascii="Calibri" w:eastAsia="Calibri" w:hAnsi="Calibri" w:cs="Calibri"/>
                <w:b/>
              </w:rPr>
              <w:t>Recipe Cards</w:t>
            </w:r>
          </w:p>
        </w:tc>
      </w:tr>
      <w:tr w:rsidR="00CC650C" w14:paraId="1F104FF0"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5AF98F82" w14:textId="77777777" w:rsidR="00CC650C" w:rsidRDefault="00000000">
            <w:pPr>
              <w:spacing w:before="240" w:after="240"/>
              <w:rPr>
                <w:rFonts w:ascii="Calibri" w:eastAsia="Calibri" w:hAnsi="Calibri" w:cs="Calibri"/>
                <w:b/>
              </w:rPr>
            </w:pPr>
            <w:r>
              <w:rPr>
                <w:rFonts w:ascii="Calibri" w:eastAsia="Calibri" w:hAnsi="Calibri" w:cs="Calibri"/>
                <w:b/>
              </w:rPr>
              <w:lastRenderedPageBreak/>
              <w:t>img</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33034239" w14:textId="77777777" w:rsidR="00CC650C" w:rsidRDefault="00000000">
            <w:pPr>
              <w:spacing w:before="240" w:after="240"/>
              <w:rPr>
                <w:rFonts w:ascii="Calibri" w:eastAsia="Calibri" w:hAnsi="Calibri" w:cs="Calibri"/>
                <w:b/>
              </w:rPr>
            </w:pPr>
            <w:r>
              <w:rPr>
                <w:rFonts w:ascii="Calibri" w:eastAsia="Calibri" w:hAnsi="Calibri" w:cs="Calibri"/>
                <w:b/>
              </w:rPr>
              <w:t>recipe-cards.svg</w:t>
            </w:r>
          </w:p>
        </w:tc>
      </w:tr>
      <w:tr w:rsidR="00CC650C" w14:paraId="30D40327"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4FD76BC0"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164D7C1F" w14:textId="77777777" w:rsidR="00CC650C" w:rsidRDefault="00CC650C">
            <w:pPr>
              <w:spacing w:before="240" w:after="240"/>
              <w:rPr>
                <w:rFonts w:ascii="Roboto" w:eastAsia="Roboto" w:hAnsi="Roboto" w:cs="Roboto"/>
                <w:b/>
                <w:color w:val="FFFFFF"/>
                <w:sz w:val="36"/>
                <w:szCs w:val="36"/>
              </w:rPr>
            </w:pPr>
          </w:p>
          <w:tbl>
            <w:tblPr>
              <w:tblStyle w:val="affffffffff3"/>
              <w:tblW w:w="8009"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095"/>
              <w:gridCol w:w="6914"/>
            </w:tblGrid>
            <w:tr w:rsidR="00CC650C" w14:paraId="3DB7C60A" w14:textId="77777777">
              <w:trPr>
                <w:trHeight w:val="795"/>
              </w:trPr>
              <w:tc>
                <w:tcPr>
                  <w:tcW w:w="8009" w:type="dxa"/>
                  <w:gridSpan w:val="2"/>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359F5CCC"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Preparing frozen stocks of bacteria</w:t>
                  </w:r>
                </w:p>
              </w:tc>
            </w:tr>
            <w:tr w:rsidR="00CC650C" w14:paraId="6F2BA5CC" w14:textId="77777777">
              <w:trPr>
                <w:trHeight w:val="795"/>
              </w:trPr>
              <w:tc>
                <w:tcPr>
                  <w:tcW w:w="8009"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E3555D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2220F4ED" w14:textId="77777777">
              <w:trPr>
                <w:trHeight w:val="3810"/>
              </w:trPr>
              <w:tc>
                <w:tcPr>
                  <w:tcW w:w="109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8846AE2"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Prepare</w:t>
                  </w:r>
                </w:p>
              </w:tc>
              <w:tc>
                <w:tcPr>
                  <w:tcW w:w="6914"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B054FF9"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Note: A video demonstrating this protocol is available at </w:t>
                  </w:r>
                  <w:hyperlink r:id="rId31">
                    <w:r>
                      <w:rPr>
                        <w:rFonts w:ascii="Roboto" w:eastAsia="Roboto" w:hAnsi="Roboto" w:cs="Roboto"/>
                        <w:b/>
                        <w:color w:val="2559C5"/>
                        <w:sz w:val="21"/>
                        <w:szCs w:val="21"/>
                      </w:rPr>
                      <w:t>here</w:t>
                    </w:r>
                  </w:hyperlink>
                  <w:r>
                    <w:rPr>
                      <w:rFonts w:ascii="Roboto" w:eastAsia="Roboto" w:hAnsi="Roboto" w:cs="Roboto"/>
                      <w:sz w:val="21"/>
                      <w:szCs w:val="21"/>
                    </w:rPr>
                    <w:t>.</w:t>
                  </w:r>
                </w:p>
                <w:p w14:paraId="65D9BE46"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p w14:paraId="6D6573D2" w14:textId="77777777" w:rsidR="00CC650C" w:rsidRDefault="00000000">
                  <w:pPr>
                    <w:numPr>
                      <w:ilvl w:val="0"/>
                      <w:numId w:val="24"/>
                    </w:numPr>
                    <w:spacing w:before="160" w:line="281" w:lineRule="auto"/>
                  </w:pPr>
                  <w:r>
                    <w:rPr>
                      <w:rFonts w:ascii="Roboto" w:eastAsia="Roboto" w:hAnsi="Roboto" w:cs="Roboto"/>
                      <w:sz w:val="21"/>
                      <w:szCs w:val="21"/>
                    </w:rPr>
                    <w:t>Label the appropriate number of cryo-tubes with the name of the bacteria, the date of preparation, and initials of the person preparing the stock.</w:t>
                  </w:r>
                </w:p>
                <w:p w14:paraId="68192ACF" w14:textId="77777777" w:rsidR="00CC650C" w:rsidRDefault="00000000">
                  <w:pPr>
                    <w:numPr>
                      <w:ilvl w:val="0"/>
                      <w:numId w:val="51"/>
                    </w:numPr>
                    <w:spacing w:line="281" w:lineRule="auto"/>
                  </w:pPr>
                  <w:r>
                    <w:rPr>
                      <w:rFonts w:ascii="Roboto" w:eastAsia="Roboto" w:hAnsi="Roboto" w:cs="Roboto"/>
                      <w:sz w:val="21"/>
                      <w:szCs w:val="21"/>
                    </w:rPr>
                    <w:t>Add 300 µL of 40 % glycerol to each tube.</w:t>
                  </w:r>
                </w:p>
                <w:p w14:paraId="288C3A37" w14:textId="77777777" w:rsidR="00CC650C" w:rsidRDefault="00000000">
                  <w:pPr>
                    <w:numPr>
                      <w:ilvl w:val="0"/>
                      <w:numId w:val="68"/>
                    </w:numPr>
                    <w:spacing w:line="281" w:lineRule="auto"/>
                  </w:pPr>
                  <w:r>
                    <w:rPr>
                      <w:rFonts w:ascii="Roboto" w:eastAsia="Roboto" w:hAnsi="Roboto" w:cs="Roboto"/>
                      <w:sz w:val="21"/>
                      <w:szCs w:val="21"/>
                    </w:rPr>
                    <w:t>Add 700 µL of bacterial culture to each tube.</w:t>
                  </w:r>
                </w:p>
                <w:p w14:paraId="26A222DA" w14:textId="77777777" w:rsidR="00CC650C" w:rsidRDefault="00000000">
                  <w:pPr>
                    <w:numPr>
                      <w:ilvl w:val="0"/>
                      <w:numId w:val="128"/>
                    </w:numPr>
                    <w:spacing w:line="281" w:lineRule="auto"/>
                  </w:pPr>
                  <w:r>
                    <w:rPr>
                      <w:rFonts w:ascii="Roboto" w:eastAsia="Roboto" w:hAnsi="Roboto" w:cs="Roboto"/>
                      <w:sz w:val="21"/>
                      <w:szCs w:val="21"/>
                    </w:rPr>
                    <w:t>Mix by inversion.</w:t>
                  </w:r>
                </w:p>
                <w:p w14:paraId="351FDAFD" w14:textId="77777777" w:rsidR="00CC650C" w:rsidRDefault="00000000">
                  <w:pPr>
                    <w:numPr>
                      <w:ilvl w:val="0"/>
                      <w:numId w:val="128"/>
                    </w:numPr>
                    <w:spacing w:after="380" w:line="281" w:lineRule="auto"/>
                  </w:pPr>
                  <w:r>
                    <w:rPr>
                      <w:rFonts w:ascii="Roboto" w:eastAsia="Roboto" w:hAnsi="Roboto" w:cs="Roboto"/>
                      <w:sz w:val="21"/>
                      <w:szCs w:val="21"/>
                    </w:rPr>
                    <w:t>Store at -80 °C.</w:t>
                  </w:r>
                </w:p>
              </w:tc>
            </w:tr>
            <w:tr w:rsidR="00CC650C" w14:paraId="545DB3D3" w14:textId="77777777">
              <w:trPr>
                <w:trHeight w:val="795"/>
              </w:trPr>
              <w:tc>
                <w:tcPr>
                  <w:tcW w:w="8009"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560F9D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567397C8" w14:textId="77777777">
              <w:trPr>
                <w:trHeight w:val="795"/>
              </w:trPr>
              <w:tc>
                <w:tcPr>
                  <w:tcW w:w="109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9C8961F"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To Store</w:t>
                  </w:r>
                </w:p>
              </w:tc>
              <w:tc>
                <w:tcPr>
                  <w:tcW w:w="6914"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F33EF64"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at -80 °C, indefinitely.</w:t>
                  </w:r>
                </w:p>
              </w:tc>
            </w:tr>
            <w:tr w:rsidR="00CC650C" w14:paraId="38CE2801" w14:textId="77777777">
              <w:trPr>
                <w:trHeight w:val="795"/>
              </w:trPr>
              <w:tc>
                <w:tcPr>
                  <w:tcW w:w="8009"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B92C64C"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331A59C3" w14:textId="77777777">
              <w:trPr>
                <w:trHeight w:val="1995"/>
              </w:trPr>
              <w:tc>
                <w:tcPr>
                  <w:tcW w:w="1095"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7E17266"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lastRenderedPageBreak/>
                    <w:t>Notes</w:t>
                  </w:r>
                </w:p>
              </w:tc>
              <w:tc>
                <w:tcPr>
                  <w:tcW w:w="6914"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EEE8A31" w14:textId="77777777" w:rsidR="00CC650C" w:rsidRDefault="00000000">
                  <w:pPr>
                    <w:numPr>
                      <w:ilvl w:val="0"/>
                      <w:numId w:val="212"/>
                    </w:numPr>
                    <w:spacing w:before="160" w:line="281" w:lineRule="auto"/>
                  </w:pPr>
                  <w:r>
                    <w:rPr>
                      <w:rFonts w:ascii="Roboto" w:eastAsia="Roboto" w:hAnsi="Roboto" w:cs="Roboto"/>
                      <w:sz w:val="21"/>
                      <w:szCs w:val="21"/>
                    </w:rPr>
                    <w:t>To use frozen bacterial stocks, refer to the recipe card “Growing bacterial cultures from frozen a stock.”</w:t>
                  </w:r>
                </w:p>
                <w:p w14:paraId="20388385" w14:textId="77777777" w:rsidR="00CC650C" w:rsidRDefault="00000000">
                  <w:pPr>
                    <w:numPr>
                      <w:ilvl w:val="0"/>
                      <w:numId w:val="212"/>
                    </w:numPr>
                    <w:spacing w:after="380" w:line="281" w:lineRule="auto"/>
                  </w:pPr>
                  <w:r>
                    <w:rPr>
                      <w:rFonts w:ascii="Roboto" w:eastAsia="Roboto" w:hAnsi="Roboto" w:cs="Roboto"/>
                      <w:sz w:val="21"/>
                      <w:szCs w:val="21"/>
                    </w:rPr>
                    <w:t>It is important that only one person access any given  glycerol stock. When a glycerol stock is first used, it should be labelled with the name of the person who is using it.</w:t>
                  </w:r>
                </w:p>
              </w:tc>
            </w:tr>
          </w:tbl>
          <w:p w14:paraId="14F25C84" w14:textId="77777777" w:rsidR="00CC650C" w:rsidRDefault="00CC650C">
            <w:pPr>
              <w:spacing w:before="240" w:after="240"/>
              <w:rPr>
                <w:rFonts w:ascii="Calibri" w:eastAsia="Calibri" w:hAnsi="Calibri" w:cs="Calibri"/>
              </w:rPr>
            </w:pPr>
          </w:p>
        </w:tc>
      </w:tr>
    </w:tbl>
    <w:p w14:paraId="5089C8C8" w14:textId="77777777" w:rsidR="00CC650C" w:rsidRDefault="00000000">
      <w:pPr>
        <w:pStyle w:val="Heading1"/>
        <w:keepNext w:val="0"/>
        <w:keepLines w:val="0"/>
        <w:spacing w:before="480"/>
      </w:pPr>
      <w:bookmarkStart w:id="302" w:name="_uenprs70iuu6" w:colFirst="0" w:colLast="0"/>
      <w:bookmarkEnd w:id="302"/>
      <w:r>
        <w:rPr>
          <w:rFonts w:ascii="Roboto" w:eastAsia="Roboto" w:hAnsi="Roboto" w:cs="Roboto"/>
          <w:b/>
          <w:color w:val="2F5496"/>
          <w:sz w:val="32"/>
          <w:szCs w:val="32"/>
        </w:rPr>
        <w:lastRenderedPageBreak/>
        <w:t>Preparing Additional Phage Lysate &amp; Long-term Storage</w:t>
      </w:r>
    </w:p>
    <w:tbl>
      <w:tblPr>
        <w:tblStyle w:val="affffffffff4"/>
        <w:tblW w:w="10215" w:type="dxa"/>
        <w:tblBorders>
          <w:top w:val="nil"/>
          <w:left w:val="nil"/>
          <w:bottom w:val="nil"/>
          <w:right w:val="nil"/>
          <w:insideH w:val="nil"/>
          <w:insideV w:val="nil"/>
        </w:tblBorders>
        <w:tblLayout w:type="fixed"/>
        <w:tblLook w:val="0600" w:firstRow="0" w:lastRow="0" w:firstColumn="0" w:lastColumn="0" w:noHBand="1" w:noVBand="1"/>
      </w:tblPr>
      <w:tblGrid>
        <w:gridCol w:w="1965"/>
        <w:gridCol w:w="8250"/>
      </w:tblGrid>
      <w:tr w:rsidR="00CC650C" w14:paraId="48A8C808" w14:textId="77777777">
        <w:trPr>
          <w:trHeight w:val="300"/>
        </w:trPr>
        <w:tc>
          <w:tcPr>
            <w:tcW w:w="1965" w:type="dxa"/>
            <w:tcBorders>
              <w:top w:val="single" w:sz="8" w:space="0" w:color="000000"/>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50E883C9"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8250" w:type="dxa"/>
            <w:tcBorders>
              <w:top w:val="single" w:sz="8" w:space="0" w:color="000000"/>
              <w:left w:val="nil"/>
              <w:bottom w:val="single" w:sz="8" w:space="0" w:color="000000"/>
              <w:right w:val="single" w:sz="8" w:space="0" w:color="000000"/>
            </w:tcBorders>
            <w:shd w:val="clear" w:color="auto" w:fill="CFE2F3"/>
            <w:tcMar>
              <w:top w:w="0" w:type="dxa"/>
              <w:left w:w="120" w:type="dxa"/>
              <w:bottom w:w="0" w:type="dxa"/>
              <w:right w:w="120" w:type="dxa"/>
            </w:tcMar>
          </w:tcPr>
          <w:p w14:paraId="03149BC7"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14D78147" w14:textId="77777777">
        <w:trPr>
          <w:trHeight w:val="285"/>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0E0EB13B"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64B1D223" w14:textId="77777777" w:rsidR="00CC650C" w:rsidRDefault="00000000">
            <w:pPr>
              <w:spacing w:before="240" w:after="240"/>
              <w:rPr>
                <w:rFonts w:ascii="Calibri" w:eastAsia="Calibri" w:hAnsi="Calibri" w:cs="Calibri"/>
                <w:b/>
              </w:rPr>
            </w:pPr>
            <w:r>
              <w:rPr>
                <w:rFonts w:ascii="Calibri" w:eastAsia="Calibri" w:hAnsi="Calibri" w:cs="Calibri"/>
                <w:b/>
              </w:rPr>
              <w:t>Preparing Additional Phage Lysate &amp; Long-term Storage</w:t>
            </w:r>
          </w:p>
        </w:tc>
      </w:tr>
      <w:tr w:rsidR="00CC650C" w14:paraId="2EA38B82" w14:textId="77777777">
        <w:trPr>
          <w:trHeight w:val="630"/>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2A873E3C" w14:textId="77777777" w:rsidR="00CC650C" w:rsidRDefault="00000000">
            <w:pPr>
              <w:spacing w:before="240" w:after="240" w:line="273" w:lineRule="auto"/>
              <w:rPr>
                <w:rFonts w:ascii="Calibri" w:eastAsia="Calibri" w:hAnsi="Calibri" w:cs="Calibri"/>
                <w:b/>
              </w:rPr>
            </w:pPr>
            <w:r>
              <w:rPr>
                <w:rFonts w:ascii="Calibri" w:eastAsia="Calibri" w:hAnsi="Calibri" w:cs="Calibri"/>
                <w:b/>
              </w:rPr>
              <w:t>imgtext</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216B5B8A" w14:textId="77777777" w:rsidR="00CC650C" w:rsidRDefault="00000000">
            <w:pPr>
              <w:spacing w:before="240" w:after="240"/>
              <w:rPr>
                <w:rFonts w:ascii="Calibri" w:eastAsia="Calibri" w:hAnsi="Calibri" w:cs="Calibri"/>
                <w:b/>
              </w:rPr>
            </w:pPr>
            <w:r>
              <w:rPr>
                <w:rFonts w:ascii="Calibri" w:eastAsia="Calibri" w:hAnsi="Calibri" w:cs="Calibri"/>
                <w:b/>
              </w:rPr>
              <w:t>Recipe Cards</w:t>
            </w:r>
          </w:p>
        </w:tc>
      </w:tr>
      <w:tr w:rsidR="00CC650C" w14:paraId="2FF0C771"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532BD3EA"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536DA21B" w14:textId="77777777" w:rsidR="00CC650C" w:rsidRDefault="00000000">
            <w:pPr>
              <w:spacing w:before="240" w:after="240"/>
              <w:rPr>
                <w:rFonts w:ascii="Calibri" w:eastAsia="Calibri" w:hAnsi="Calibri" w:cs="Calibri"/>
                <w:b/>
              </w:rPr>
            </w:pPr>
            <w:r>
              <w:rPr>
                <w:rFonts w:ascii="Calibri" w:eastAsia="Calibri" w:hAnsi="Calibri" w:cs="Calibri"/>
                <w:b/>
              </w:rPr>
              <w:t>recipe-cards.svg</w:t>
            </w:r>
          </w:p>
        </w:tc>
      </w:tr>
      <w:tr w:rsidR="00CC650C" w14:paraId="2B9BD634"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43200787"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3ECD98D7" w14:textId="77777777" w:rsidR="00CC650C" w:rsidRDefault="00CC650C">
            <w:pPr>
              <w:spacing w:before="240" w:after="240"/>
              <w:rPr>
                <w:rFonts w:ascii="Roboto" w:eastAsia="Roboto" w:hAnsi="Roboto" w:cs="Roboto"/>
                <w:b/>
                <w:color w:val="FFFFFF"/>
                <w:sz w:val="36"/>
                <w:szCs w:val="36"/>
              </w:rPr>
            </w:pPr>
          </w:p>
          <w:tbl>
            <w:tblPr>
              <w:tblStyle w:val="affffffffff5"/>
              <w:tblW w:w="80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016"/>
              <w:gridCol w:w="6994"/>
            </w:tblGrid>
            <w:tr w:rsidR="00CC650C" w14:paraId="2A140D99" w14:textId="77777777">
              <w:trPr>
                <w:trHeight w:val="795"/>
              </w:trPr>
              <w:tc>
                <w:tcPr>
                  <w:tcW w:w="8009" w:type="dxa"/>
                  <w:gridSpan w:val="2"/>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706D3EED"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Preparing Additional Phage Lysate &amp; Long-term Storage</w:t>
                  </w:r>
                </w:p>
              </w:tc>
            </w:tr>
            <w:tr w:rsidR="00CC650C" w14:paraId="4FBB8F64" w14:textId="77777777">
              <w:trPr>
                <w:trHeight w:val="795"/>
              </w:trPr>
              <w:tc>
                <w:tcPr>
                  <w:tcW w:w="8009"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E5A780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6439136D" w14:textId="77777777">
              <w:trPr>
                <w:trHeight w:val="8820"/>
              </w:trPr>
              <w:tc>
                <w:tcPr>
                  <w:tcW w:w="1016"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978C9EA"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lastRenderedPageBreak/>
                    <w:t>To Prepare</w:t>
                  </w:r>
                </w:p>
              </w:tc>
              <w:tc>
                <w:tcPr>
                  <w:tcW w:w="6993"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59E70700" w14:textId="77777777" w:rsidR="00CC650C" w:rsidRDefault="00000000">
                  <w:pPr>
                    <w:numPr>
                      <w:ilvl w:val="0"/>
                      <w:numId w:val="113"/>
                    </w:numPr>
                    <w:spacing w:before="160" w:line="281" w:lineRule="auto"/>
                  </w:pPr>
                  <w:r>
                    <w:rPr>
                      <w:rFonts w:ascii="Roboto" w:eastAsia="Roboto" w:hAnsi="Roboto" w:cs="Roboto"/>
                      <w:sz w:val="21"/>
                      <w:szCs w:val="21"/>
                    </w:rPr>
                    <w:t>First, determine the titer of your phage lysate by performing a full plate titer (</w:t>
                  </w:r>
                  <w:r>
                    <w:rPr>
                      <w:rFonts w:ascii="Roboto" w:eastAsia="Roboto" w:hAnsi="Roboto" w:cs="Roboto"/>
                      <w:color w:val="2559C5"/>
                      <w:sz w:val="21"/>
                      <w:szCs w:val="21"/>
                    </w:rPr>
                    <w:t>Protocol 6.5</w:t>
                  </w:r>
                  <w:r>
                    <w:rPr>
                      <w:rFonts w:ascii="Roboto" w:eastAsia="Roboto" w:hAnsi="Roboto" w:cs="Roboto"/>
                      <w:sz w:val="21"/>
                      <w:szCs w:val="21"/>
                    </w:rPr>
                    <w:t>).</w:t>
                  </w:r>
                </w:p>
                <w:p w14:paraId="0F04618C" w14:textId="77777777" w:rsidR="00CC650C" w:rsidRDefault="00000000">
                  <w:pPr>
                    <w:numPr>
                      <w:ilvl w:val="0"/>
                      <w:numId w:val="113"/>
                    </w:numPr>
                    <w:spacing w:line="281" w:lineRule="auto"/>
                  </w:pPr>
                  <w:r>
                    <w:rPr>
                      <w:rFonts w:ascii="Roboto" w:eastAsia="Roboto" w:hAnsi="Roboto" w:cs="Roboto"/>
                      <w:sz w:val="21"/>
                      <w:szCs w:val="21"/>
                    </w:rPr>
                    <w:t>Based on the calculated titer, prepare webbed plates (</w:t>
                  </w:r>
                  <w:r>
                    <w:rPr>
                      <w:rFonts w:ascii="Roboto" w:eastAsia="Roboto" w:hAnsi="Roboto" w:cs="Roboto"/>
                      <w:color w:val="2559C5"/>
                      <w:sz w:val="21"/>
                      <w:szCs w:val="21"/>
                    </w:rPr>
                    <w:t>Protocol 7.1</w:t>
                  </w:r>
                  <w:r>
                    <w:rPr>
                      <w:rFonts w:ascii="Roboto" w:eastAsia="Roboto" w:hAnsi="Roboto" w:cs="Roboto"/>
                      <w:sz w:val="21"/>
                      <w:szCs w:val="21"/>
                    </w:rPr>
                    <w:t>).</w:t>
                  </w:r>
                  <w:r>
                    <w:rPr>
                      <w:rFonts w:ascii="Roboto" w:eastAsia="Roboto" w:hAnsi="Roboto" w:cs="Roboto"/>
                      <w:sz w:val="21"/>
                      <w:szCs w:val="21"/>
                    </w:rPr>
                    <w:br/>
                  </w:r>
                  <w:r>
                    <w:rPr>
                      <w:rFonts w:ascii="Roboto" w:eastAsia="Roboto" w:hAnsi="Roboto" w:cs="Roboto"/>
                      <w:i/>
                      <w:sz w:val="21"/>
                      <w:szCs w:val="21"/>
                    </w:rPr>
                    <w:t>Note: You can flood those plates from Step.1 that are webbed or have very high densities of plaques. This lysate should also be titered as part of Step.4.</w:t>
                  </w:r>
                </w:p>
                <w:p w14:paraId="361EE378" w14:textId="77777777" w:rsidR="00CC650C" w:rsidRDefault="00000000">
                  <w:pPr>
                    <w:numPr>
                      <w:ilvl w:val="0"/>
                      <w:numId w:val="113"/>
                    </w:numPr>
                    <w:spacing w:line="281" w:lineRule="auto"/>
                  </w:pPr>
                  <w:r>
                    <w:rPr>
                      <w:rFonts w:ascii="Roboto" w:eastAsia="Roboto" w:hAnsi="Roboto" w:cs="Roboto"/>
                      <w:sz w:val="21"/>
                      <w:szCs w:val="21"/>
                    </w:rPr>
                    <w:t>Prepare additional lysate by flooding the webbed plates (</w:t>
                  </w:r>
                  <w:r>
                    <w:rPr>
                      <w:rFonts w:ascii="Roboto" w:eastAsia="Roboto" w:hAnsi="Roboto" w:cs="Roboto"/>
                      <w:color w:val="2559C5"/>
                      <w:sz w:val="21"/>
                      <w:szCs w:val="21"/>
                    </w:rPr>
                    <w:t>Protocol 6.3</w:t>
                  </w:r>
                  <w:r>
                    <w:rPr>
                      <w:rFonts w:ascii="Roboto" w:eastAsia="Roboto" w:hAnsi="Roboto" w:cs="Roboto"/>
                      <w:sz w:val="21"/>
                      <w:szCs w:val="21"/>
                    </w:rPr>
                    <w:t>). Proceed to Step 4, ideally as soon as Protocol 6.3 is complete.</w:t>
                  </w:r>
                </w:p>
                <w:p w14:paraId="5A09417E" w14:textId="77777777" w:rsidR="00CC650C" w:rsidRDefault="00000000">
                  <w:pPr>
                    <w:numPr>
                      <w:ilvl w:val="0"/>
                      <w:numId w:val="25"/>
                    </w:numPr>
                    <w:spacing w:line="281" w:lineRule="auto"/>
                  </w:pPr>
                  <w:r>
                    <w:rPr>
                      <w:rFonts w:ascii="Roboto" w:eastAsia="Roboto" w:hAnsi="Roboto" w:cs="Roboto"/>
                      <w:sz w:val="21"/>
                      <w:szCs w:val="21"/>
                    </w:rPr>
                    <w:t>Determine the titer of the freshly prepared phage lysate by performing a full plate titer (</w:t>
                  </w:r>
                  <w:r>
                    <w:rPr>
                      <w:rFonts w:ascii="Roboto" w:eastAsia="Roboto" w:hAnsi="Roboto" w:cs="Roboto"/>
                      <w:color w:val="2559C5"/>
                      <w:sz w:val="21"/>
                      <w:szCs w:val="21"/>
                    </w:rPr>
                    <w:t>Protocol 6.5</w:t>
                  </w:r>
                  <w:r>
                    <w:rPr>
                      <w:rFonts w:ascii="Roboto" w:eastAsia="Roboto" w:hAnsi="Roboto" w:cs="Roboto"/>
                      <w:sz w:val="21"/>
                      <w:szCs w:val="21"/>
                    </w:rPr>
                    <w:t>). Ideally, the titer of the lysate will be at 10</w:t>
                  </w:r>
                  <w:r>
                    <w:rPr>
                      <w:rFonts w:ascii="Roboto" w:eastAsia="Roboto" w:hAnsi="Roboto" w:cs="Roboto"/>
                      <w:sz w:val="21"/>
                      <w:szCs w:val="21"/>
                      <w:vertAlign w:val="superscript"/>
                    </w:rPr>
                    <w:t xml:space="preserve">9 </w:t>
                  </w:r>
                  <w:r>
                    <w:rPr>
                      <w:rFonts w:ascii="Roboto" w:eastAsia="Roboto" w:hAnsi="Roboto" w:cs="Roboto"/>
                      <w:sz w:val="21"/>
                      <w:szCs w:val="21"/>
                    </w:rPr>
                    <w:t>pfu/ml or greater. If the titer is below 10</w:t>
                  </w:r>
                  <w:r>
                    <w:rPr>
                      <w:rFonts w:ascii="Roboto" w:eastAsia="Roboto" w:hAnsi="Roboto" w:cs="Roboto"/>
                      <w:sz w:val="21"/>
                      <w:szCs w:val="21"/>
                      <w:vertAlign w:val="superscript"/>
                    </w:rPr>
                    <w:t>9</w:t>
                  </w:r>
                  <w:r>
                    <w:rPr>
                      <w:rFonts w:ascii="Roboto" w:eastAsia="Roboto" w:hAnsi="Roboto" w:cs="Roboto"/>
                      <w:sz w:val="21"/>
                      <w:szCs w:val="21"/>
                    </w:rPr>
                    <w:t xml:space="preserve"> pfu/ml, return to Step 2 and attempt the following modification: When webbed plates have been identified, incubate those webbed plates for an additional 24 - 48 hrs such that the bacteria remaining within the 'webbing' have also been lysed by phage before proceeding to Step 3.</w:t>
                  </w:r>
                </w:p>
                <w:p w14:paraId="302262E1" w14:textId="77777777" w:rsidR="00CC650C" w:rsidRDefault="00000000">
                  <w:pPr>
                    <w:numPr>
                      <w:ilvl w:val="0"/>
                      <w:numId w:val="25"/>
                    </w:numPr>
                    <w:spacing w:line="281" w:lineRule="auto"/>
                  </w:pPr>
                  <w:r>
                    <w:rPr>
                      <w:rFonts w:ascii="Roboto" w:eastAsia="Roboto" w:hAnsi="Roboto" w:cs="Roboto"/>
                      <w:sz w:val="21"/>
                      <w:szCs w:val="21"/>
                    </w:rPr>
                    <w:t>Next:</w:t>
                  </w:r>
                </w:p>
                <w:p w14:paraId="32381EFE" w14:textId="77777777" w:rsidR="00CC650C" w:rsidRDefault="00000000">
                  <w:pPr>
                    <w:numPr>
                      <w:ilvl w:val="0"/>
                      <w:numId w:val="222"/>
                    </w:numPr>
                    <w:spacing w:line="281" w:lineRule="auto"/>
                  </w:pPr>
                  <w:r>
                    <w:rPr>
                      <w:rFonts w:ascii="Roboto" w:eastAsia="Roboto" w:hAnsi="Roboto" w:cs="Roboto"/>
                      <w:b/>
                      <w:sz w:val="21"/>
                      <w:szCs w:val="21"/>
                    </w:rPr>
                    <w:t>To prepare freezer stocks</w:t>
                  </w:r>
                  <w:r>
                    <w:rPr>
                      <w:rFonts w:ascii="Roboto" w:eastAsia="Roboto" w:hAnsi="Roboto" w:cs="Roboto"/>
                      <w:sz w:val="21"/>
                      <w:szCs w:val="21"/>
                    </w:rPr>
                    <w:t>, add 1 ml of the high-titer phage lysate to a labeled cryotube, then add 70 µL of DMSO. Mix by inversion and store at -80 °C. Ideally, 3 - 4 freezer stocks will be prepared.</w:t>
                  </w:r>
                </w:p>
                <w:p w14:paraId="2E09B42A" w14:textId="77777777" w:rsidR="00CC650C" w:rsidRDefault="00000000">
                  <w:pPr>
                    <w:numPr>
                      <w:ilvl w:val="0"/>
                      <w:numId w:val="222"/>
                    </w:numPr>
                    <w:spacing w:line="281" w:lineRule="auto"/>
                  </w:pPr>
                  <w:r>
                    <w:rPr>
                      <w:rFonts w:ascii="Roboto" w:eastAsia="Roboto" w:hAnsi="Roboto" w:cs="Roboto"/>
                      <w:b/>
                      <w:sz w:val="21"/>
                      <w:szCs w:val="21"/>
                    </w:rPr>
                    <w:t>To maintain a working stock,</w:t>
                  </w:r>
                  <w:r>
                    <w:rPr>
                      <w:rFonts w:ascii="Roboto" w:eastAsia="Roboto" w:hAnsi="Roboto" w:cs="Roboto"/>
                      <w:sz w:val="21"/>
                      <w:szCs w:val="21"/>
                    </w:rPr>
                    <w:t xml:space="preserve"> store the lysate at 4 °C.</w:t>
                  </w:r>
                  <w:r>
                    <w:rPr>
                      <w:rFonts w:ascii="Roboto" w:eastAsia="Roboto" w:hAnsi="Roboto" w:cs="Roboto"/>
                      <w:sz w:val="21"/>
                      <w:szCs w:val="21"/>
                    </w:rPr>
                    <w:br/>
                  </w:r>
                  <w:r>
                    <w:rPr>
                      <w:rFonts w:ascii="Roboto" w:eastAsia="Roboto" w:hAnsi="Roboto" w:cs="Roboto"/>
                      <w:b/>
                      <w:sz w:val="21"/>
                      <w:szCs w:val="21"/>
                    </w:rPr>
                    <w:t>Important</w:t>
                  </w:r>
                  <w:r>
                    <w:rPr>
                      <w:rFonts w:ascii="Roboto" w:eastAsia="Roboto" w:hAnsi="Roboto" w:cs="Roboto"/>
                      <w:sz w:val="21"/>
                      <w:szCs w:val="21"/>
                    </w:rPr>
                    <w:t>: The stability of phage particles in lysate stored at 4 °C will vary from phage to phage. Generally, phage stability parallels the titer, with phages more stable at higher titers. Regardless, the titer of phage lysates can drop from one day to another, or remain stable for weeks. It is therefore important to recalculate the titer of your lysate periodically.</w:t>
                  </w:r>
                </w:p>
                <w:p w14:paraId="45518A72" w14:textId="77777777" w:rsidR="00CC650C" w:rsidRDefault="00000000">
                  <w:pPr>
                    <w:numPr>
                      <w:ilvl w:val="0"/>
                      <w:numId w:val="222"/>
                    </w:numPr>
                    <w:spacing w:after="380" w:line="281" w:lineRule="auto"/>
                  </w:pPr>
                  <w:r>
                    <w:rPr>
                      <w:rFonts w:ascii="Roboto" w:eastAsia="Roboto" w:hAnsi="Roboto" w:cs="Roboto"/>
                      <w:b/>
                      <w:sz w:val="21"/>
                      <w:szCs w:val="21"/>
                    </w:rPr>
                    <w:t>To archive phage lysates,</w:t>
                  </w:r>
                  <w:r>
                    <w:rPr>
                      <w:rFonts w:ascii="Roboto" w:eastAsia="Roboto" w:hAnsi="Roboto" w:cs="Roboto"/>
                      <w:sz w:val="21"/>
                      <w:szCs w:val="21"/>
                    </w:rPr>
                    <w:t xml:space="preserve"> refer to the archiving protocol (</w:t>
                  </w:r>
                  <w:r>
                    <w:rPr>
                      <w:rFonts w:ascii="Roboto" w:eastAsia="Roboto" w:hAnsi="Roboto" w:cs="Roboto"/>
                      <w:color w:val="2559C5"/>
                      <w:sz w:val="21"/>
                      <w:szCs w:val="21"/>
                    </w:rPr>
                    <w:t>Protocol 7.3</w:t>
                  </w:r>
                  <w:r>
                    <w:rPr>
                      <w:rFonts w:ascii="Roboto" w:eastAsia="Roboto" w:hAnsi="Roboto" w:cs="Roboto"/>
                      <w:sz w:val="21"/>
                      <w:szCs w:val="21"/>
                    </w:rPr>
                    <w:t>).</w:t>
                  </w:r>
                  <w:r>
                    <w:rPr>
                      <w:rFonts w:ascii="Roboto" w:eastAsia="Roboto" w:hAnsi="Roboto" w:cs="Roboto"/>
                      <w:sz w:val="21"/>
                      <w:szCs w:val="21"/>
                    </w:rPr>
                    <w:br/>
                  </w:r>
                  <w:r>
                    <w:rPr>
                      <w:rFonts w:ascii="Roboto" w:eastAsia="Roboto" w:hAnsi="Roboto" w:cs="Roboto"/>
                      <w:b/>
                      <w:sz w:val="21"/>
                      <w:szCs w:val="21"/>
                    </w:rPr>
                    <w:t>Note:</w:t>
                  </w:r>
                  <w:r>
                    <w:rPr>
                      <w:rFonts w:ascii="Roboto" w:eastAsia="Roboto" w:hAnsi="Roboto" w:cs="Roboto"/>
                      <w:sz w:val="21"/>
                      <w:szCs w:val="21"/>
                    </w:rPr>
                    <w:t xml:space="preserve"> You will receive bar-coded cryo-tubes and DMSO from the program in the fall of Year 1.  All samples for archiving at the University of Pittsburgh should be prepared as described in the Phage Discovery Guide.</w:t>
                  </w:r>
                </w:p>
              </w:tc>
            </w:tr>
            <w:tr w:rsidR="00CC650C" w14:paraId="4AD914BD" w14:textId="77777777">
              <w:trPr>
                <w:trHeight w:val="795"/>
              </w:trPr>
              <w:tc>
                <w:tcPr>
                  <w:tcW w:w="8009"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CAB188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5A2D123F" w14:textId="77777777">
              <w:trPr>
                <w:trHeight w:val="1050"/>
              </w:trPr>
              <w:tc>
                <w:tcPr>
                  <w:tcW w:w="1016"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4FD6FE7"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lastRenderedPageBreak/>
                    <w:t>To Store</w:t>
                  </w:r>
                </w:p>
              </w:tc>
              <w:tc>
                <w:tcPr>
                  <w:tcW w:w="6993"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9BAB136"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Freezer stocks -80 °C, indefinitely. Working stocks at 4 °C, with the titer checked periodically (e.g. biweekly)</w:t>
                  </w:r>
                </w:p>
              </w:tc>
            </w:tr>
            <w:tr w:rsidR="00CC650C" w14:paraId="4679EC3F" w14:textId="77777777">
              <w:trPr>
                <w:trHeight w:val="795"/>
              </w:trPr>
              <w:tc>
                <w:tcPr>
                  <w:tcW w:w="8009"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0E21EC7B"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0CC5274A" w14:textId="77777777">
              <w:trPr>
                <w:trHeight w:val="3090"/>
              </w:trPr>
              <w:tc>
                <w:tcPr>
                  <w:tcW w:w="1016"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4E690441"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Notes</w:t>
                  </w:r>
                </w:p>
              </w:tc>
              <w:tc>
                <w:tcPr>
                  <w:tcW w:w="6993"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DD50383" w14:textId="77777777" w:rsidR="00CC650C" w:rsidRDefault="00000000">
                  <w:pPr>
                    <w:numPr>
                      <w:ilvl w:val="0"/>
                      <w:numId w:val="194"/>
                    </w:numPr>
                    <w:spacing w:before="160" w:line="281" w:lineRule="auto"/>
                  </w:pPr>
                  <w:r>
                    <w:rPr>
                      <w:rFonts w:ascii="Roboto" w:eastAsia="Roboto" w:hAnsi="Roboto" w:cs="Roboto"/>
                      <w:sz w:val="21"/>
                      <w:szCs w:val="21"/>
                    </w:rPr>
                    <w:t>To use frozen phage lysates, scrape a few microliters from the surface of the frozen lysate using a sterile micropipette tip, and immediately return the stock to the freezer to prevent thawing of the frozen stock. Repeated freeze-thaw cycles can damage phage particles.</w:t>
                  </w:r>
                </w:p>
                <w:p w14:paraId="5FF48085" w14:textId="77777777" w:rsidR="00CC650C" w:rsidRDefault="00000000">
                  <w:pPr>
                    <w:numPr>
                      <w:ilvl w:val="0"/>
                      <w:numId w:val="26"/>
                    </w:numPr>
                    <w:spacing w:line="281" w:lineRule="auto"/>
                  </w:pPr>
                  <w:r>
                    <w:rPr>
                      <w:rFonts w:ascii="Roboto" w:eastAsia="Roboto" w:hAnsi="Roboto" w:cs="Roboto"/>
                      <w:sz w:val="21"/>
                      <w:szCs w:val="21"/>
                    </w:rPr>
                    <w:t>Transfer the scraped lysate to a microcentrifuge tube pre-filled with 100 µL of phage buffer.</w:t>
                  </w:r>
                </w:p>
                <w:p w14:paraId="41F3568B" w14:textId="77777777" w:rsidR="00CC650C" w:rsidRDefault="00000000">
                  <w:pPr>
                    <w:numPr>
                      <w:ilvl w:val="0"/>
                      <w:numId w:val="26"/>
                    </w:numPr>
                    <w:spacing w:line="281" w:lineRule="auto"/>
                  </w:pPr>
                  <w:r>
                    <w:rPr>
                      <w:rFonts w:ascii="Roboto" w:eastAsia="Roboto" w:hAnsi="Roboto" w:cs="Roboto"/>
                      <w:sz w:val="21"/>
                      <w:szCs w:val="21"/>
                    </w:rPr>
                    <w:t>The resuspension can then be used to prepare a working stock of phage lysate.</w:t>
                  </w:r>
                </w:p>
                <w:p w14:paraId="2F4BDF60" w14:textId="77777777" w:rsidR="00CC650C" w:rsidRDefault="00000000">
                  <w:pPr>
                    <w:numPr>
                      <w:ilvl w:val="0"/>
                      <w:numId w:val="26"/>
                    </w:numPr>
                    <w:spacing w:after="380" w:line="281" w:lineRule="auto"/>
                  </w:pPr>
                  <w:r>
                    <w:rPr>
                      <w:rFonts w:ascii="Roboto" w:eastAsia="Roboto" w:hAnsi="Roboto" w:cs="Roboto"/>
                      <w:sz w:val="21"/>
                      <w:szCs w:val="21"/>
                    </w:rPr>
                    <w:t>Avoid thawing the frozen stock.</w:t>
                  </w:r>
                </w:p>
              </w:tc>
            </w:tr>
          </w:tbl>
          <w:p w14:paraId="02810B51" w14:textId="77777777" w:rsidR="00CC650C" w:rsidRDefault="00CC650C">
            <w:pPr>
              <w:spacing w:before="240" w:after="240"/>
              <w:rPr>
                <w:rFonts w:ascii="Calibri" w:eastAsia="Calibri" w:hAnsi="Calibri" w:cs="Calibri"/>
              </w:rPr>
            </w:pPr>
          </w:p>
        </w:tc>
      </w:tr>
    </w:tbl>
    <w:p w14:paraId="14755014" w14:textId="77777777" w:rsidR="00CC650C" w:rsidRDefault="00CC650C">
      <w:pPr>
        <w:pStyle w:val="Heading1"/>
        <w:keepNext w:val="0"/>
        <w:keepLines w:val="0"/>
        <w:spacing w:before="480"/>
        <w:rPr>
          <w:rFonts w:ascii="Roboto" w:eastAsia="Roboto" w:hAnsi="Roboto" w:cs="Roboto"/>
          <w:b/>
          <w:color w:val="2F5496"/>
          <w:sz w:val="32"/>
          <w:szCs w:val="32"/>
        </w:rPr>
      </w:pPr>
      <w:bookmarkStart w:id="303" w:name="_1y8dnmgxhvox" w:colFirst="0" w:colLast="0"/>
      <w:bookmarkEnd w:id="303"/>
    </w:p>
    <w:p w14:paraId="738DC8CF" w14:textId="77777777" w:rsidR="00CC650C" w:rsidRDefault="00CC650C">
      <w:pPr>
        <w:pStyle w:val="Heading1"/>
        <w:keepNext w:val="0"/>
        <w:keepLines w:val="0"/>
        <w:spacing w:before="480"/>
        <w:rPr>
          <w:rFonts w:ascii="Roboto" w:eastAsia="Roboto" w:hAnsi="Roboto" w:cs="Roboto"/>
          <w:b/>
          <w:color w:val="2F5496"/>
          <w:sz w:val="32"/>
          <w:szCs w:val="32"/>
        </w:rPr>
      </w:pPr>
      <w:bookmarkStart w:id="304" w:name="_w6jisqrua3rl" w:colFirst="0" w:colLast="0"/>
      <w:bookmarkEnd w:id="304"/>
    </w:p>
    <w:p w14:paraId="215D9A39" w14:textId="77777777" w:rsidR="00CC650C" w:rsidRDefault="00000000">
      <w:pPr>
        <w:pStyle w:val="Heading1"/>
        <w:keepNext w:val="0"/>
        <w:keepLines w:val="0"/>
        <w:spacing w:before="480"/>
      </w:pPr>
      <w:bookmarkStart w:id="305" w:name="_3irh2q9ljswt" w:colFirst="0" w:colLast="0"/>
      <w:bookmarkEnd w:id="305"/>
      <w:r>
        <w:rPr>
          <w:rFonts w:ascii="Roboto" w:eastAsia="Roboto" w:hAnsi="Roboto" w:cs="Roboto"/>
          <w:b/>
          <w:color w:val="2F5496"/>
          <w:sz w:val="32"/>
          <w:szCs w:val="32"/>
        </w:rPr>
        <w:t>Received Biologicals from the Program? Follow these Next Steps.</w:t>
      </w:r>
    </w:p>
    <w:tbl>
      <w:tblPr>
        <w:tblStyle w:val="affffffffff6"/>
        <w:tblW w:w="10215" w:type="dxa"/>
        <w:tblBorders>
          <w:top w:val="nil"/>
          <w:left w:val="nil"/>
          <w:bottom w:val="nil"/>
          <w:right w:val="nil"/>
          <w:insideH w:val="nil"/>
          <w:insideV w:val="nil"/>
        </w:tblBorders>
        <w:tblLayout w:type="fixed"/>
        <w:tblLook w:val="0600" w:firstRow="0" w:lastRow="0" w:firstColumn="0" w:lastColumn="0" w:noHBand="1" w:noVBand="1"/>
      </w:tblPr>
      <w:tblGrid>
        <w:gridCol w:w="1965"/>
        <w:gridCol w:w="8250"/>
      </w:tblGrid>
      <w:tr w:rsidR="00CC650C" w14:paraId="0E554C99" w14:textId="77777777">
        <w:trPr>
          <w:trHeight w:val="300"/>
        </w:trPr>
        <w:tc>
          <w:tcPr>
            <w:tcW w:w="1965" w:type="dxa"/>
            <w:tcBorders>
              <w:top w:val="single" w:sz="8" w:space="0" w:color="000000"/>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1EF23B46"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8250" w:type="dxa"/>
            <w:tcBorders>
              <w:top w:val="single" w:sz="8" w:space="0" w:color="000000"/>
              <w:left w:val="nil"/>
              <w:bottom w:val="single" w:sz="8" w:space="0" w:color="000000"/>
              <w:right w:val="single" w:sz="8" w:space="0" w:color="000000"/>
            </w:tcBorders>
            <w:shd w:val="clear" w:color="auto" w:fill="CFE2F3"/>
            <w:tcMar>
              <w:top w:w="0" w:type="dxa"/>
              <w:left w:w="120" w:type="dxa"/>
              <w:bottom w:w="0" w:type="dxa"/>
              <w:right w:w="120" w:type="dxa"/>
            </w:tcMar>
          </w:tcPr>
          <w:p w14:paraId="4DD8B99B"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6905C2BE" w14:textId="77777777">
        <w:trPr>
          <w:trHeight w:val="285"/>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79684286"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2FCD10AE" w14:textId="77777777" w:rsidR="00CC650C" w:rsidRDefault="00000000">
            <w:pPr>
              <w:spacing w:before="240" w:after="240"/>
              <w:rPr>
                <w:rFonts w:ascii="Calibri" w:eastAsia="Calibri" w:hAnsi="Calibri" w:cs="Calibri"/>
                <w:b/>
              </w:rPr>
            </w:pPr>
            <w:r>
              <w:rPr>
                <w:rFonts w:ascii="Calibri" w:eastAsia="Calibri" w:hAnsi="Calibri" w:cs="Calibri"/>
                <w:b/>
              </w:rPr>
              <w:t>Received Biologicals from the Program? Follow these Next Steps.</w:t>
            </w:r>
          </w:p>
        </w:tc>
      </w:tr>
      <w:tr w:rsidR="00CC650C" w14:paraId="475AE444" w14:textId="77777777">
        <w:trPr>
          <w:trHeight w:val="630"/>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1D0CE391" w14:textId="77777777" w:rsidR="00CC650C" w:rsidRDefault="00000000">
            <w:pPr>
              <w:spacing w:before="240" w:after="240" w:line="273" w:lineRule="auto"/>
              <w:rPr>
                <w:rFonts w:ascii="Calibri" w:eastAsia="Calibri" w:hAnsi="Calibri" w:cs="Calibri"/>
                <w:b/>
              </w:rPr>
            </w:pPr>
            <w:r>
              <w:rPr>
                <w:rFonts w:ascii="Calibri" w:eastAsia="Calibri" w:hAnsi="Calibri" w:cs="Calibri"/>
                <w:b/>
              </w:rPr>
              <w:t>imgtext</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128304C6" w14:textId="77777777" w:rsidR="00CC650C" w:rsidRDefault="00000000">
            <w:pPr>
              <w:spacing w:before="240" w:after="240"/>
              <w:rPr>
                <w:rFonts w:ascii="Calibri" w:eastAsia="Calibri" w:hAnsi="Calibri" w:cs="Calibri"/>
                <w:b/>
              </w:rPr>
            </w:pPr>
            <w:r>
              <w:rPr>
                <w:rFonts w:ascii="Calibri" w:eastAsia="Calibri" w:hAnsi="Calibri" w:cs="Calibri"/>
                <w:b/>
              </w:rPr>
              <w:t>Recipe Cards</w:t>
            </w:r>
          </w:p>
        </w:tc>
      </w:tr>
      <w:tr w:rsidR="00CC650C" w14:paraId="34E71A41"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04F3D15C"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18B362EF" w14:textId="77777777" w:rsidR="00CC650C" w:rsidRDefault="00000000">
            <w:pPr>
              <w:spacing w:before="240" w:after="240"/>
              <w:rPr>
                <w:rFonts w:ascii="Calibri" w:eastAsia="Calibri" w:hAnsi="Calibri" w:cs="Calibri"/>
                <w:b/>
              </w:rPr>
            </w:pPr>
            <w:r>
              <w:rPr>
                <w:rFonts w:ascii="Calibri" w:eastAsia="Calibri" w:hAnsi="Calibri" w:cs="Calibri"/>
                <w:b/>
              </w:rPr>
              <w:t>recipe-cards.svg</w:t>
            </w:r>
          </w:p>
        </w:tc>
      </w:tr>
      <w:tr w:rsidR="00CC650C" w14:paraId="2645FA52"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20E708A1" w14:textId="77777777" w:rsidR="00CC650C" w:rsidRDefault="00000000">
            <w:pPr>
              <w:spacing w:before="240" w:after="240"/>
              <w:rPr>
                <w:rFonts w:ascii="Calibri" w:eastAsia="Calibri" w:hAnsi="Calibri" w:cs="Calibri"/>
                <w:b/>
              </w:rPr>
            </w:pPr>
            <w:r>
              <w:rPr>
                <w:rFonts w:ascii="Calibri" w:eastAsia="Calibri" w:hAnsi="Calibri" w:cs="Calibri"/>
                <w:b/>
              </w:rPr>
              <w:lastRenderedPageBreak/>
              <w:t>content</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5A42DA3C" w14:textId="77777777" w:rsidR="00CC650C" w:rsidRDefault="00CC650C">
            <w:pPr>
              <w:spacing w:before="240" w:after="240"/>
              <w:rPr>
                <w:rFonts w:ascii="Roboto" w:eastAsia="Roboto" w:hAnsi="Roboto" w:cs="Roboto"/>
                <w:b/>
                <w:color w:val="FFFFFF"/>
                <w:sz w:val="36"/>
                <w:szCs w:val="36"/>
              </w:rPr>
            </w:pPr>
          </w:p>
          <w:tbl>
            <w:tblPr>
              <w:tblStyle w:val="affffffffff7"/>
              <w:tblW w:w="8009"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028"/>
              <w:gridCol w:w="6981"/>
            </w:tblGrid>
            <w:tr w:rsidR="00CC650C" w14:paraId="106798A3" w14:textId="77777777">
              <w:trPr>
                <w:trHeight w:val="795"/>
              </w:trPr>
              <w:tc>
                <w:tcPr>
                  <w:tcW w:w="8009" w:type="dxa"/>
                  <w:gridSpan w:val="2"/>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51BB1027"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Received Biologicals from the Program? Follow these Next Steps.</w:t>
                  </w:r>
                </w:p>
              </w:tc>
            </w:tr>
            <w:tr w:rsidR="00CC650C" w14:paraId="42A4056D" w14:textId="77777777">
              <w:trPr>
                <w:trHeight w:val="795"/>
              </w:trPr>
              <w:tc>
                <w:tcPr>
                  <w:tcW w:w="8009"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7157715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tc>
            </w:tr>
            <w:tr w:rsidR="00CC650C" w14:paraId="023A8F21" w14:textId="77777777">
              <w:trPr>
                <w:trHeight w:val="8340"/>
              </w:trPr>
              <w:tc>
                <w:tcPr>
                  <w:tcW w:w="102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2970F2F4"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Bacteria</w:t>
                  </w:r>
                </w:p>
              </w:tc>
              <w:tc>
                <w:tcPr>
                  <w:tcW w:w="6981"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D2531A3"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Bacterial strains are typically shipped as glycerol/freezer stocks to program members, and are intended for use in preparing additional freezer stocks for long-term storage.</w:t>
                  </w:r>
                </w:p>
                <w:p w14:paraId="46EE207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Upon receiving these glycerol/freezer stocks, store these stocks at -80 °C.</w:t>
                  </w:r>
                </w:p>
                <w:p w14:paraId="3861595E"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p w14:paraId="09AE2B97"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To prepare additional glycerol/freezer stocks:</w:t>
                  </w:r>
                </w:p>
                <w:p w14:paraId="79CAFB6C" w14:textId="77777777" w:rsidR="00CC650C" w:rsidRDefault="00000000">
                  <w:pPr>
                    <w:numPr>
                      <w:ilvl w:val="0"/>
                      <w:numId w:val="201"/>
                    </w:numPr>
                    <w:spacing w:before="160" w:line="281" w:lineRule="auto"/>
                  </w:pPr>
                  <w:r>
                    <w:rPr>
                      <w:rFonts w:ascii="Roboto" w:eastAsia="Roboto" w:hAnsi="Roboto" w:cs="Roboto"/>
                      <w:sz w:val="21"/>
                      <w:szCs w:val="21"/>
                    </w:rPr>
                    <w:t>Streak out bacteria to obtain single colonies. Follow the instructions provided in ''</w:t>
                  </w:r>
                  <w:hyperlink w:anchor="_geztkxm6nfck">
                    <w:r>
                      <w:rPr>
                        <w:rFonts w:ascii="Roboto" w:eastAsia="Roboto" w:hAnsi="Roboto" w:cs="Roboto"/>
                        <w:color w:val="1155CC"/>
                        <w:sz w:val="21"/>
                        <w:szCs w:val="21"/>
                        <w:u w:val="single"/>
                      </w:rPr>
                      <w:t>Growing bacteria from a frozen stock</w:t>
                    </w:r>
                  </w:hyperlink>
                  <w:r>
                    <w:rPr>
                      <w:rFonts w:ascii="Roboto" w:eastAsia="Roboto" w:hAnsi="Roboto" w:cs="Roboto"/>
                      <w:sz w:val="21"/>
                      <w:szCs w:val="21"/>
                    </w:rPr>
                    <w:t>''.</w:t>
                  </w:r>
                </w:p>
                <w:p w14:paraId="7B1C4795" w14:textId="77777777" w:rsidR="00CC650C" w:rsidRDefault="00000000">
                  <w:pPr>
                    <w:numPr>
                      <w:ilvl w:val="0"/>
                      <w:numId w:val="201"/>
                    </w:numPr>
                    <w:spacing w:line="281" w:lineRule="auto"/>
                  </w:pPr>
                  <w:r>
                    <w:rPr>
                      <w:rFonts w:ascii="Roboto" w:eastAsia="Roboto" w:hAnsi="Roboto" w:cs="Roboto"/>
                      <w:sz w:val="21"/>
                      <w:szCs w:val="21"/>
                    </w:rPr>
                    <w:t>Within days of obtaining single colonies, prepare a liquid culture of the bacterial strain. Follow the instructions provided in '</w:t>
                  </w:r>
                  <w:hyperlink w:anchor="_bobu0vfovern">
                    <w:r>
                      <w:rPr>
                        <w:rFonts w:ascii="Roboto" w:eastAsia="Roboto" w:hAnsi="Roboto" w:cs="Roboto"/>
                        <w:color w:val="1155CC"/>
                        <w:sz w:val="21"/>
                        <w:szCs w:val="21"/>
                        <w:u w:val="single"/>
                      </w:rPr>
                      <w:t>'Growling liquid stock of cultures from a single colony</w:t>
                    </w:r>
                  </w:hyperlink>
                  <w:r>
                    <w:rPr>
                      <w:rFonts w:ascii="Roboto" w:eastAsia="Roboto" w:hAnsi="Roboto" w:cs="Roboto"/>
                      <w:sz w:val="21"/>
                      <w:szCs w:val="21"/>
                    </w:rPr>
                    <w:t>''.</w:t>
                  </w:r>
                </w:p>
                <w:p w14:paraId="06F307F5" w14:textId="77777777" w:rsidR="00CC650C" w:rsidRDefault="00000000">
                  <w:pPr>
                    <w:numPr>
                      <w:ilvl w:val="0"/>
                      <w:numId w:val="201"/>
                    </w:numPr>
                    <w:spacing w:after="380" w:line="281" w:lineRule="auto"/>
                  </w:pPr>
                  <w:r>
                    <w:rPr>
                      <w:rFonts w:ascii="Roboto" w:eastAsia="Roboto" w:hAnsi="Roboto" w:cs="Roboto"/>
                      <w:sz w:val="21"/>
                      <w:szCs w:val="21"/>
                    </w:rPr>
                    <w:t>Once the liquid culture is saturated, prepare additional frozen stocks following the instructions provided in ''</w:t>
                  </w:r>
                  <w:hyperlink w:anchor="_jmyhhejerih">
                    <w:r>
                      <w:rPr>
                        <w:rFonts w:ascii="Roboto" w:eastAsia="Roboto" w:hAnsi="Roboto" w:cs="Roboto"/>
                        <w:color w:val="1155CC"/>
                        <w:sz w:val="21"/>
                        <w:szCs w:val="21"/>
                        <w:u w:val="single"/>
                      </w:rPr>
                      <w:t>Preparing frozen stocks of bacteria</w:t>
                    </w:r>
                  </w:hyperlink>
                  <w:r>
                    <w:rPr>
                      <w:rFonts w:ascii="Roboto" w:eastAsia="Roboto" w:hAnsi="Roboto" w:cs="Roboto"/>
                      <w:sz w:val="21"/>
                      <w:szCs w:val="21"/>
                    </w:rPr>
                    <w:t>''.</w:t>
                  </w:r>
                </w:p>
                <w:p w14:paraId="3484F9FA"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 xml:space="preserve"> </w:t>
                  </w:r>
                </w:p>
                <w:p w14:paraId="6C76B998"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Important: Whenever a liquid culture of bacteria is prepared, the culture should be tested as follows:</w:t>
                  </w:r>
                </w:p>
                <w:p w14:paraId="21BAEAE4" w14:textId="77777777" w:rsidR="00CC650C" w:rsidRDefault="00000000">
                  <w:pPr>
                    <w:numPr>
                      <w:ilvl w:val="0"/>
                      <w:numId w:val="122"/>
                    </w:numPr>
                    <w:spacing w:before="160" w:line="281" w:lineRule="auto"/>
                  </w:pPr>
                  <w:r>
                    <w:rPr>
                      <w:rFonts w:ascii="Roboto" w:eastAsia="Roboto" w:hAnsi="Roboto" w:cs="Roboto"/>
                      <w:sz w:val="21"/>
                      <w:szCs w:val="21"/>
                    </w:rPr>
                    <w:t>Prepare a streak plate from the culture, and monitor for the expected growth rate and colony morphology of the bacterial strain. If the growth rate or colony morphology is not as expected, the culture may be contaminated.</w:t>
                  </w:r>
                </w:p>
                <w:p w14:paraId="1AD1EB3F" w14:textId="77777777" w:rsidR="00CC650C" w:rsidRDefault="00000000">
                  <w:pPr>
                    <w:numPr>
                      <w:ilvl w:val="0"/>
                      <w:numId w:val="122"/>
                    </w:numPr>
                    <w:spacing w:after="380" w:line="281" w:lineRule="auto"/>
                  </w:pPr>
                  <w:r>
                    <w:rPr>
                      <w:rFonts w:ascii="Roboto" w:eastAsia="Roboto" w:hAnsi="Roboto" w:cs="Roboto"/>
                      <w:sz w:val="21"/>
                      <w:szCs w:val="21"/>
                    </w:rPr>
                    <w:t xml:space="preserve">Prepare a top agar lawn using an aliquot of the bacterial culture, and test the ability of a host-specific phage to infect </w:t>
                  </w:r>
                  <w:r>
                    <w:rPr>
                      <w:rFonts w:ascii="Roboto" w:eastAsia="Roboto" w:hAnsi="Roboto" w:cs="Roboto"/>
                      <w:sz w:val="21"/>
                      <w:szCs w:val="21"/>
                    </w:rPr>
                    <w:lastRenderedPageBreak/>
                    <w:t xml:space="preserve">the top agar lawn using a spot test </w:t>
                  </w:r>
                  <w:r>
                    <w:rPr>
                      <w:rFonts w:ascii="Roboto" w:eastAsia="Roboto" w:hAnsi="Roboto" w:cs="Roboto"/>
                      <w:color w:val="2559C5"/>
                      <w:sz w:val="21"/>
                      <w:szCs w:val="21"/>
                    </w:rPr>
                    <w:t>Protocol 5.6</w:t>
                  </w:r>
                  <w:r>
                    <w:rPr>
                      <w:rFonts w:ascii="Roboto" w:eastAsia="Roboto" w:hAnsi="Roboto" w:cs="Roboto"/>
                      <w:sz w:val="21"/>
                      <w:szCs w:val="21"/>
                    </w:rPr>
                    <w:t>. If the host-specific phage is unable to infect the bacterial lawn, the bacterial culture may be contaminated.</w:t>
                  </w:r>
                </w:p>
              </w:tc>
            </w:tr>
            <w:tr w:rsidR="00CC650C" w14:paraId="3D534ABB" w14:textId="77777777">
              <w:trPr>
                <w:trHeight w:val="525"/>
              </w:trPr>
              <w:tc>
                <w:tcPr>
                  <w:tcW w:w="8009" w:type="dxa"/>
                  <w:gridSpan w:val="2"/>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1B91A428" w14:textId="77777777" w:rsidR="00CC650C" w:rsidRDefault="00000000">
                  <w:pPr>
                    <w:spacing w:before="240" w:after="240"/>
                    <w:jc w:val="center"/>
                    <w:rPr>
                      <w:rFonts w:ascii="Roboto" w:eastAsia="Roboto" w:hAnsi="Roboto" w:cs="Roboto"/>
                    </w:rPr>
                  </w:pPr>
                  <w:r>
                    <w:rPr>
                      <w:rFonts w:ascii="Roboto" w:eastAsia="Roboto" w:hAnsi="Roboto" w:cs="Roboto"/>
                    </w:rPr>
                    <w:lastRenderedPageBreak/>
                    <w:t xml:space="preserve"> </w:t>
                  </w:r>
                </w:p>
              </w:tc>
            </w:tr>
            <w:tr w:rsidR="00CC650C" w14:paraId="715DE2D8" w14:textId="77777777">
              <w:trPr>
                <w:trHeight w:val="1785"/>
              </w:trPr>
              <w:tc>
                <w:tcPr>
                  <w:tcW w:w="1028"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3F66BB41" w14:textId="77777777" w:rsidR="00CC650C" w:rsidRDefault="00000000">
                  <w:pPr>
                    <w:spacing w:after="300" w:line="281" w:lineRule="auto"/>
                    <w:jc w:val="center"/>
                    <w:rPr>
                      <w:rFonts w:ascii="Roboto" w:eastAsia="Roboto" w:hAnsi="Roboto" w:cs="Roboto"/>
                      <w:b/>
                      <w:sz w:val="21"/>
                      <w:szCs w:val="21"/>
                    </w:rPr>
                  </w:pPr>
                  <w:r>
                    <w:rPr>
                      <w:rFonts w:ascii="Roboto" w:eastAsia="Roboto" w:hAnsi="Roboto" w:cs="Roboto"/>
                      <w:b/>
                      <w:sz w:val="21"/>
                      <w:szCs w:val="21"/>
                    </w:rPr>
                    <w:t>Phage</w:t>
                  </w:r>
                </w:p>
              </w:tc>
              <w:tc>
                <w:tcPr>
                  <w:tcW w:w="6981" w:type="dxa"/>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tcPr>
                <w:p w14:paraId="632A85DA" w14:textId="77777777" w:rsidR="00CC650C" w:rsidRDefault="00000000">
                  <w:pPr>
                    <w:spacing w:after="300" w:line="281" w:lineRule="auto"/>
                    <w:jc w:val="center"/>
                    <w:rPr>
                      <w:rFonts w:ascii="Roboto" w:eastAsia="Roboto" w:hAnsi="Roboto" w:cs="Roboto"/>
                      <w:sz w:val="21"/>
                      <w:szCs w:val="21"/>
                    </w:rPr>
                  </w:pPr>
                  <w:r>
                    <w:rPr>
                      <w:rFonts w:ascii="Roboto" w:eastAsia="Roboto" w:hAnsi="Roboto" w:cs="Roboto"/>
                      <w:sz w:val="21"/>
                      <w:szCs w:val="21"/>
                    </w:rPr>
                    <w:t>Phage are typically shipped as working stocks (i.e. the stock lacks a cryo-protectant and should not be placed in a freezer). Upon receiving phage lysate from the program, store the lysate at 4 °C. Within weeks of receiving the lysate, prepare additional lysate for long-term storage and for use in research following instruction provided in ''</w:t>
                  </w:r>
                  <w:hyperlink w:anchor="_uenprs70iuu6">
                    <w:r>
                      <w:rPr>
                        <w:rFonts w:ascii="Roboto" w:eastAsia="Roboto" w:hAnsi="Roboto" w:cs="Roboto"/>
                        <w:color w:val="1155CC"/>
                        <w:sz w:val="21"/>
                        <w:szCs w:val="21"/>
                        <w:u w:val="single"/>
                      </w:rPr>
                      <w:t>Preparing Additional Phage Lysate &amp; Long-term Storage</w:t>
                    </w:r>
                  </w:hyperlink>
                  <w:r>
                    <w:rPr>
                      <w:rFonts w:ascii="Roboto" w:eastAsia="Roboto" w:hAnsi="Roboto" w:cs="Roboto"/>
                      <w:sz w:val="21"/>
                      <w:szCs w:val="21"/>
                    </w:rPr>
                    <w:t>''.</w:t>
                  </w:r>
                </w:p>
              </w:tc>
            </w:tr>
          </w:tbl>
          <w:p w14:paraId="39D472D4" w14:textId="77777777" w:rsidR="00CC650C" w:rsidRDefault="00CC650C">
            <w:pPr>
              <w:spacing w:before="240" w:after="240"/>
              <w:rPr>
                <w:rFonts w:ascii="Calibri" w:eastAsia="Calibri" w:hAnsi="Calibri" w:cs="Calibri"/>
              </w:rPr>
            </w:pPr>
          </w:p>
        </w:tc>
      </w:tr>
    </w:tbl>
    <w:p w14:paraId="65A0E451" w14:textId="77777777" w:rsidR="00CC650C" w:rsidRDefault="00CC650C">
      <w:pPr>
        <w:spacing w:before="240" w:after="240"/>
        <w:rPr>
          <w:b/>
          <w:color w:val="2F5496"/>
          <w:sz w:val="32"/>
          <w:szCs w:val="32"/>
        </w:rPr>
      </w:pPr>
    </w:p>
    <w:p w14:paraId="6863F108" w14:textId="77777777" w:rsidR="00CC650C" w:rsidRDefault="00CC650C"/>
    <w:p w14:paraId="5D22B88A" w14:textId="77777777" w:rsidR="00CC650C" w:rsidRDefault="00CC650C"/>
    <w:p w14:paraId="180E70E9" w14:textId="77777777" w:rsidR="00CC650C" w:rsidRDefault="00CC650C"/>
    <w:p w14:paraId="7D0E47E6" w14:textId="77777777" w:rsidR="00CC650C" w:rsidRDefault="00CC650C"/>
    <w:p w14:paraId="27E937AB" w14:textId="77777777" w:rsidR="00CC650C" w:rsidRDefault="00000000">
      <w:pPr>
        <w:pStyle w:val="Heading1"/>
        <w:keepNext w:val="0"/>
        <w:keepLines w:val="0"/>
        <w:spacing w:before="480"/>
      </w:pPr>
      <w:bookmarkStart w:id="306" w:name="_zag914qxr9jl" w:colFirst="0" w:colLast="0"/>
      <w:bookmarkEnd w:id="306"/>
      <w:r>
        <w:rPr>
          <w:b/>
          <w:color w:val="2F5496"/>
          <w:sz w:val="32"/>
          <w:szCs w:val="32"/>
        </w:rPr>
        <w:t>Notes</w:t>
      </w:r>
    </w:p>
    <w:p w14:paraId="3909715D" w14:textId="77777777" w:rsidR="00CC650C" w:rsidRDefault="00CC650C"/>
    <w:p w14:paraId="3A4ED93F" w14:textId="77777777" w:rsidR="00CC650C" w:rsidRDefault="00CC650C"/>
    <w:tbl>
      <w:tblPr>
        <w:tblStyle w:val="affffffffff8"/>
        <w:tblW w:w="9540" w:type="dxa"/>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60"/>
        <w:gridCol w:w="4680"/>
      </w:tblGrid>
      <w:tr w:rsidR="00CC650C" w14:paraId="6AB363D2" w14:textId="77777777">
        <w:tc>
          <w:tcPr>
            <w:tcW w:w="4860" w:type="dxa"/>
            <w:shd w:val="clear" w:color="auto" w:fill="auto"/>
            <w:tcMar>
              <w:top w:w="100" w:type="dxa"/>
              <w:left w:w="100" w:type="dxa"/>
              <w:bottom w:w="100" w:type="dxa"/>
              <w:right w:w="100" w:type="dxa"/>
            </w:tcMar>
          </w:tcPr>
          <w:p w14:paraId="7DF12544" w14:textId="77777777" w:rsidR="00CC650C" w:rsidRDefault="00000000">
            <w:pPr>
              <w:spacing w:before="240" w:after="240"/>
              <w:rPr>
                <w:color w:val="2F5496"/>
                <w:sz w:val="32"/>
                <w:szCs w:val="32"/>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272FAAAD" w14:textId="77777777" w:rsidR="00CC650C" w:rsidRDefault="00000000">
            <w:pPr>
              <w:spacing w:before="240" w:after="240"/>
              <w:rPr>
                <w:b/>
                <w:color w:val="2F5496"/>
                <w:sz w:val="32"/>
                <w:szCs w:val="32"/>
              </w:rPr>
            </w:pPr>
            <w:r>
              <w:rPr>
                <w:rFonts w:ascii="Calibri" w:eastAsia="Calibri" w:hAnsi="Calibri" w:cs="Calibri"/>
                <w:b/>
              </w:rPr>
              <w:t>toc</w:t>
            </w:r>
          </w:p>
        </w:tc>
      </w:tr>
      <w:tr w:rsidR="00CC650C" w14:paraId="40DE435A" w14:textId="77777777">
        <w:tc>
          <w:tcPr>
            <w:tcW w:w="4860" w:type="dxa"/>
            <w:shd w:val="clear" w:color="auto" w:fill="auto"/>
            <w:tcMar>
              <w:top w:w="100" w:type="dxa"/>
              <w:left w:w="100" w:type="dxa"/>
              <w:bottom w:w="100" w:type="dxa"/>
              <w:right w:w="100" w:type="dxa"/>
            </w:tcMar>
          </w:tcPr>
          <w:p w14:paraId="7F09593C" w14:textId="77777777" w:rsidR="00CC650C" w:rsidRDefault="00000000">
            <w:pPr>
              <w:spacing w:before="240" w:after="240"/>
              <w:rPr>
                <w:b/>
                <w:color w:val="2F5496"/>
                <w:sz w:val="32"/>
                <w:szCs w:val="32"/>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24B14CDB" w14:textId="77777777" w:rsidR="00CC650C" w:rsidRDefault="00000000">
            <w:pPr>
              <w:spacing w:before="240" w:after="240"/>
              <w:rPr>
                <w:b/>
                <w:color w:val="2F5496"/>
                <w:sz w:val="32"/>
                <w:szCs w:val="32"/>
              </w:rPr>
            </w:pPr>
            <w:r>
              <w:rPr>
                <w:rFonts w:ascii="Calibri" w:eastAsia="Calibri" w:hAnsi="Calibri" w:cs="Calibri"/>
                <w:b/>
              </w:rPr>
              <w:t>Notes</w:t>
            </w:r>
          </w:p>
        </w:tc>
      </w:tr>
      <w:tr w:rsidR="00CC650C" w14:paraId="314565A5" w14:textId="77777777">
        <w:tc>
          <w:tcPr>
            <w:tcW w:w="4860" w:type="dxa"/>
            <w:shd w:val="clear" w:color="auto" w:fill="auto"/>
            <w:tcMar>
              <w:top w:w="100" w:type="dxa"/>
              <w:left w:w="100" w:type="dxa"/>
              <w:bottom w:w="100" w:type="dxa"/>
              <w:right w:w="100" w:type="dxa"/>
            </w:tcMar>
          </w:tcPr>
          <w:p w14:paraId="29CAACB6" w14:textId="77777777" w:rsidR="00CC650C" w:rsidRDefault="00000000">
            <w:pPr>
              <w:spacing w:before="240" w:after="240"/>
              <w:rPr>
                <w:rFonts w:ascii="Calibri" w:eastAsia="Calibri" w:hAnsi="Calibri" w:cs="Calibri"/>
                <w:b/>
              </w:rPr>
            </w:pPr>
            <w:r>
              <w:rPr>
                <w:rFonts w:ascii="Calibri" w:eastAsia="Calibri" w:hAnsi="Calibri" w:cs="Calibri"/>
                <w:b/>
              </w:rPr>
              <w:t>child</w:t>
            </w:r>
          </w:p>
        </w:tc>
        <w:tc>
          <w:tcPr>
            <w:tcW w:w="4680" w:type="dxa"/>
            <w:shd w:val="clear" w:color="auto" w:fill="auto"/>
            <w:tcMar>
              <w:top w:w="100" w:type="dxa"/>
              <w:left w:w="100" w:type="dxa"/>
              <w:bottom w:w="100" w:type="dxa"/>
              <w:right w:w="100" w:type="dxa"/>
            </w:tcMar>
          </w:tcPr>
          <w:p w14:paraId="5F5093DD" w14:textId="77777777" w:rsidR="00CC650C" w:rsidRDefault="00000000">
            <w:pPr>
              <w:widowControl w:val="0"/>
              <w:spacing w:line="240" w:lineRule="auto"/>
              <w:rPr>
                <w:rFonts w:ascii="Calibri" w:eastAsia="Calibri" w:hAnsi="Calibri" w:cs="Calibri"/>
                <w:b/>
              </w:rPr>
            </w:pPr>
            <w:r>
              <w:rPr>
                <w:rFonts w:ascii="Calibri" w:eastAsia="Calibri" w:hAnsi="Calibri" w:cs="Calibri"/>
                <w:b/>
              </w:rPr>
              <w:t>true</w:t>
            </w:r>
          </w:p>
        </w:tc>
      </w:tr>
      <w:tr w:rsidR="00CC650C" w14:paraId="052858DF" w14:textId="77777777">
        <w:tc>
          <w:tcPr>
            <w:tcW w:w="4860" w:type="dxa"/>
            <w:shd w:val="clear" w:color="auto" w:fill="auto"/>
            <w:tcMar>
              <w:top w:w="100" w:type="dxa"/>
              <w:left w:w="100" w:type="dxa"/>
              <w:bottom w:w="100" w:type="dxa"/>
              <w:right w:w="100" w:type="dxa"/>
            </w:tcMar>
          </w:tcPr>
          <w:p w14:paraId="4E59350C" w14:textId="77777777" w:rsidR="00CC650C" w:rsidRDefault="00000000">
            <w:pPr>
              <w:spacing w:before="240" w:after="240"/>
              <w:rPr>
                <w:rFonts w:ascii="Calibri" w:eastAsia="Calibri" w:hAnsi="Calibri" w:cs="Calibri"/>
                <w:b/>
              </w:rPr>
            </w:pPr>
            <w:r>
              <w:rPr>
                <w:rFonts w:ascii="Calibri" w:eastAsia="Calibri" w:hAnsi="Calibri" w:cs="Calibri"/>
                <w:b/>
              </w:rPr>
              <w:t>appendix</w:t>
            </w:r>
          </w:p>
        </w:tc>
        <w:tc>
          <w:tcPr>
            <w:tcW w:w="4680" w:type="dxa"/>
            <w:shd w:val="clear" w:color="auto" w:fill="auto"/>
            <w:tcMar>
              <w:top w:w="100" w:type="dxa"/>
              <w:left w:w="100" w:type="dxa"/>
              <w:bottom w:w="100" w:type="dxa"/>
              <w:right w:w="100" w:type="dxa"/>
            </w:tcMar>
          </w:tcPr>
          <w:p w14:paraId="4F54D97C" w14:textId="77777777" w:rsidR="00CC650C" w:rsidRDefault="00000000">
            <w:pPr>
              <w:widowControl w:val="0"/>
              <w:spacing w:line="240" w:lineRule="auto"/>
              <w:rPr>
                <w:rFonts w:ascii="Calibri" w:eastAsia="Calibri" w:hAnsi="Calibri" w:cs="Calibri"/>
                <w:b/>
              </w:rPr>
            </w:pPr>
            <w:r>
              <w:rPr>
                <w:rFonts w:ascii="Calibri" w:eastAsia="Calibri" w:hAnsi="Calibri" w:cs="Calibri"/>
                <w:b/>
              </w:rPr>
              <w:t>false</w:t>
            </w:r>
          </w:p>
        </w:tc>
      </w:tr>
      <w:tr w:rsidR="00CC650C" w14:paraId="18909FE3" w14:textId="77777777">
        <w:tc>
          <w:tcPr>
            <w:tcW w:w="4860" w:type="dxa"/>
            <w:shd w:val="clear" w:color="auto" w:fill="auto"/>
            <w:tcMar>
              <w:top w:w="100" w:type="dxa"/>
              <w:left w:w="100" w:type="dxa"/>
              <w:bottom w:w="100" w:type="dxa"/>
              <w:right w:w="100" w:type="dxa"/>
            </w:tcMar>
          </w:tcPr>
          <w:p w14:paraId="77E608EC" w14:textId="77777777" w:rsidR="00CC650C" w:rsidRDefault="00000000">
            <w:pPr>
              <w:spacing w:before="240" w:after="240"/>
              <w:rPr>
                <w:color w:val="2F5496"/>
                <w:sz w:val="32"/>
                <w:szCs w:val="32"/>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4EF1427D" w14:textId="77777777" w:rsidR="00CC650C" w:rsidRDefault="00000000">
            <w:pPr>
              <w:spacing w:before="240" w:after="240"/>
              <w:rPr>
                <w:b/>
                <w:color w:val="2F5496"/>
                <w:sz w:val="32"/>
                <w:szCs w:val="32"/>
              </w:rPr>
            </w:pPr>
            <w:r>
              <w:rPr>
                <w:rFonts w:ascii="Calibri" w:eastAsia="Calibri" w:hAnsi="Calibri" w:cs="Calibri"/>
                <w:b/>
              </w:rPr>
              <w:t>chapterContent</w:t>
            </w:r>
          </w:p>
        </w:tc>
      </w:tr>
      <w:tr w:rsidR="00CC650C" w14:paraId="2ED794F1" w14:textId="77777777">
        <w:tc>
          <w:tcPr>
            <w:tcW w:w="4860" w:type="dxa"/>
            <w:shd w:val="clear" w:color="auto" w:fill="auto"/>
            <w:tcMar>
              <w:top w:w="100" w:type="dxa"/>
              <w:left w:w="100" w:type="dxa"/>
              <w:bottom w:w="100" w:type="dxa"/>
              <w:right w:w="100" w:type="dxa"/>
            </w:tcMar>
          </w:tcPr>
          <w:p w14:paraId="7F527F35" w14:textId="77777777" w:rsidR="00CC650C" w:rsidRDefault="00000000">
            <w:pPr>
              <w:spacing w:before="240" w:after="240"/>
              <w:rPr>
                <w:rFonts w:ascii="Calibri" w:eastAsia="Calibri" w:hAnsi="Calibri" w:cs="Calibri"/>
                <w:b/>
                <w:color w:val="2F5496"/>
                <w:sz w:val="32"/>
                <w:szCs w:val="32"/>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1AE719DB" w14:textId="77777777" w:rsidR="00CC650C" w:rsidRDefault="00000000">
            <w:pPr>
              <w:spacing w:before="240" w:after="240"/>
              <w:rPr>
                <w:rFonts w:ascii="Calibri" w:eastAsia="Calibri" w:hAnsi="Calibri" w:cs="Calibri"/>
                <w:b/>
              </w:rPr>
            </w:pPr>
            <w:r>
              <w:rPr>
                <w:rFonts w:ascii="Roboto" w:eastAsia="Roboto" w:hAnsi="Roboto" w:cs="Roboto"/>
                <w:b/>
              </w:rPr>
              <w:t>Notes about Recipes</w:t>
            </w:r>
          </w:p>
        </w:tc>
      </w:tr>
      <w:tr w:rsidR="00CC650C" w14:paraId="31DFF7FD" w14:textId="77777777">
        <w:tc>
          <w:tcPr>
            <w:tcW w:w="4860" w:type="dxa"/>
            <w:shd w:val="clear" w:color="auto" w:fill="auto"/>
            <w:tcMar>
              <w:top w:w="100" w:type="dxa"/>
              <w:left w:w="100" w:type="dxa"/>
              <w:bottom w:w="100" w:type="dxa"/>
              <w:right w:w="100" w:type="dxa"/>
            </w:tcMar>
          </w:tcPr>
          <w:p w14:paraId="1F79A5BD"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4680" w:type="dxa"/>
            <w:shd w:val="clear" w:color="auto" w:fill="auto"/>
            <w:tcMar>
              <w:top w:w="100" w:type="dxa"/>
              <w:left w:w="100" w:type="dxa"/>
              <w:bottom w:w="100" w:type="dxa"/>
              <w:right w:w="100" w:type="dxa"/>
            </w:tcMar>
          </w:tcPr>
          <w:p w14:paraId="18D80261" w14:textId="77777777" w:rsidR="00CC650C" w:rsidRDefault="00000000">
            <w:pPr>
              <w:spacing w:before="240" w:after="240"/>
              <w:rPr>
                <w:rFonts w:ascii="Calibri" w:eastAsia="Calibri" w:hAnsi="Calibri" w:cs="Calibri"/>
                <w:b/>
              </w:rPr>
            </w:pPr>
            <w:r>
              <w:rPr>
                <w:rFonts w:ascii="Calibri" w:eastAsia="Calibri" w:hAnsi="Calibri" w:cs="Calibri"/>
                <w:b/>
              </w:rPr>
              <w:t>chapterContent</w:t>
            </w:r>
          </w:p>
        </w:tc>
      </w:tr>
      <w:tr w:rsidR="00CC650C" w14:paraId="6D3258C5" w14:textId="77777777">
        <w:tc>
          <w:tcPr>
            <w:tcW w:w="4860" w:type="dxa"/>
            <w:shd w:val="clear" w:color="auto" w:fill="auto"/>
            <w:tcMar>
              <w:top w:w="100" w:type="dxa"/>
              <w:left w:w="100" w:type="dxa"/>
              <w:bottom w:w="100" w:type="dxa"/>
              <w:right w:w="100" w:type="dxa"/>
            </w:tcMar>
          </w:tcPr>
          <w:p w14:paraId="783979F3"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4680" w:type="dxa"/>
            <w:shd w:val="clear" w:color="auto" w:fill="auto"/>
            <w:tcMar>
              <w:top w:w="100" w:type="dxa"/>
              <w:left w:w="100" w:type="dxa"/>
              <w:bottom w:w="100" w:type="dxa"/>
              <w:right w:w="100" w:type="dxa"/>
            </w:tcMar>
          </w:tcPr>
          <w:p w14:paraId="500865B3" w14:textId="77777777" w:rsidR="00CC650C" w:rsidRDefault="00000000">
            <w:pPr>
              <w:spacing w:before="240" w:after="240"/>
              <w:rPr>
                <w:rFonts w:ascii="Calibri" w:eastAsia="Calibri" w:hAnsi="Calibri" w:cs="Calibri"/>
                <w:b/>
              </w:rPr>
            </w:pPr>
            <w:r>
              <w:rPr>
                <w:rFonts w:ascii="Calibri" w:eastAsia="Calibri" w:hAnsi="Calibri" w:cs="Calibri"/>
                <w:b/>
              </w:rPr>
              <w:t>Autoclave Setting</w:t>
            </w:r>
          </w:p>
        </w:tc>
      </w:tr>
    </w:tbl>
    <w:p w14:paraId="3F84681D" w14:textId="77777777" w:rsidR="00CC650C" w:rsidRDefault="00CC650C">
      <w:pPr>
        <w:pStyle w:val="Heading1"/>
        <w:keepNext w:val="0"/>
        <w:keepLines w:val="0"/>
        <w:spacing w:before="480"/>
        <w:rPr>
          <w:rFonts w:ascii="Roboto" w:eastAsia="Roboto" w:hAnsi="Roboto" w:cs="Roboto"/>
          <w:b/>
          <w:color w:val="2F5496"/>
          <w:sz w:val="32"/>
          <w:szCs w:val="32"/>
        </w:rPr>
      </w:pPr>
      <w:bookmarkStart w:id="307" w:name="_5n6acn1lnsf2" w:colFirst="0" w:colLast="0"/>
      <w:bookmarkEnd w:id="307"/>
    </w:p>
    <w:p w14:paraId="559B05C3" w14:textId="77777777" w:rsidR="00CC650C" w:rsidRDefault="00CC650C">
      <w:pPr>
        <w:pStyle w:val="Heading1"/>
        <w:keepNext w:val="0"/>
        <w:keepLines w:val="0"/>
        <w:spacing w:before="480"/>
        <w:rPr>
          <w:rFonts w:ascii="Roboto" w:eastAsia="Roboto" w:hAnsi="Roboto" w:cs="Roboto"/>
          <w:b/>
          <w:color w:val="2F5496"/>
          <w:sz w:val="32"/>
          <w:szCs w:val="32"/>
        </w:rPr>
      </w:pPr>
      <w:bookmarkStart w:id="308" w:name="_uiotwrokonz" w:colFirst="0" w:colLast="0"/>
      <w:bookmarkEnd w:id="308"/>
    </w:p>
    <w:p w14:paraId="3738F2E4" w14:textId="77777777" w:rsidR="00CC650C" w:rsidRDefault="00CC650C">
      <w:pPr>
        <w:pStyle w:val="Heading1"/>
        <w:keepNext w:val="0"/>
        <w:keepLines w:val="0"/>
        <w:spacing w:before="480"/>
        <w:rPr>
          <w:rFonts w:ascii="Roboto" w:eastAsia="Roboto" w:hAnsi="Roboto" w:cs="Roboto"/>
          <w:b/>
          <w:color w:val="2F5496"/>
          <w:sz w:val="32"/>
          <w:szCs w:val="32"/>
        </w:rPr>
      </w:pPr>
      <w:bookmarkStart w:id="309" w:name="_5jb8fi753hc7" w:colFirst="0" w:colLast="0"/>
      <w:bookmarkEnd w:id="309"/>
    </w:p>
    <w:p w14:paraId="1ECAE1A2" w14:textId="77777777" w:rsidR="00CC650C" w:rsidRDefault="00CC650C">
      <w:pPr>
        <w:pStyle w:val="Heading1"/>
        <w:keepNext w:val="0"/>
        <w:keepLines w:val="0"/>
        <w:spacing w:before="480"/>
        <w:rPr>
          <w:rFonts w:ascii="Roboto" w:eastAsia="Roboto" w:hAnsi="Roboto" w:cs="Roboto"/>
          <w:b/>
          <w:color w:val="2F5496"/>
          <w:sz w:val="32"/>
          <w:szCs w:val="32"/>
        </w:rPr>
      </w:pPr>
      <w:bookmarkStart w:id="310" w:name="_8a0jq797p2x9" w:colFirst="0" w:colLast="0"/>
      <w:bookmarkEnd w:id="310"/>
    </w:p>
    <w:p w14:paraId="683EBE4B" w14:textId="77777777" w:rsidR="00CC650C" w:rsidRDefault="00CC650C"/>
    <w:p w14:paraId="4A173729" w14:textId="77777777" w:rsidR="00CC650C" w:rsidRDefault="00CC650C"/>
    <w:p w14:paraId="77ABF9A8" w14:textId="77777777" w:rsidR="00CC650C" w:rsidRDefault="00CC650C"/>
    <w:p w14:paraId="1B95931A" w14:textId="77777777" w:rsidR="00CC650C" w:rsidRDefault="00CC650C"/>
    <w:p w14:paraId="543903AB" w14:textId="77777777" w:rsidR="00CC650C" w:rsidRDefault="00CC650C"/>
    <w:p w14:paraId="2A4E8BF1" w14:textId="77777777" w:rsidR="00CC650C" w:rsidRDefault="00CC650C"/>
    <w:p w14:paraId="225B67B5" w14:textId="77777777" w:rsidR="00CC650C" w:rsidRDefault="00CC650C"/>
    <w:p w14:paraId="27A6455A" w14:textId="77777777" w:rsidR="00CC650C" w:rsidRDefault="00CC650C"/>
    <w:p w14:paraId="30BF42D2" w14:textId="77777777" w:rsidR="00CC650C" w:rsidRDefault="00CC650C"/>
    <w:p w14:paraId="347343D0" w14:textId="77777777" w:rsidR="00CC650C" w:rsidRDefault="00CC650C"/>
    <w:p w14:paraId="44FD4E04" w14:textId="77777777" w:rsidR="00CC650C" w:rsidRDefault="00CC650C"/>
    <w:p w14:paraId="44A6C5EC" w14:textId="77777777" w:rsidR="00CC650C" w:rsidRDefault="00CC650C"/>
    <w:p w14:paraId="4D03B9BD" w14:textId="77777777" w:rsidR="00CC650C" w:rsidRDefault="00000000">
      <w:pPr>
        <w:pStyle w:val="Heading1"/>
        <w:keepNext w:val="0"/>
        <w:keepLines w:val="0"/>
        <w:spacing w:before="480"/>
      </w:pPr>
      <w:bookmarkStart w:id="311" w:name="_tid9lx4t1yss" w:colFirst="0" w:colLast="0"/>
      <w:bookmarkEnd w:id="311"/>
      <w:r>
        <w:rPr>
          <w:rFonts w:ascii="Roboto" w:eastAsia="Roboto" w:hAnsi="Roboto" w:cs="Roboto"/>
          <w:b/>
          <w:color w:val="2F5496"/>
          <w:sz w:val="32"/>
          <w:szCs w:val="32"/>
        </w:rPr>
        <w:t>Notes About Recipes:</w:t>
      </w:r>
    </w:p>
    <w:tbl>
      <w:tblPr>
        <w:tblStyle w:val="affffffffff9"/>
        <w:tblW w:w="10215" w:type="dxa"/>
        <w:tblBorders>
          <w:top w:val="nil"/>
          <w:left w:val="nil"/>
          <w:bottom w:val="nil"/>
          <w:right w:val="nil"/>
          <w:insideH w:val="nil"/>
          <w:insideV w:val="nil"/>
        </w:tblBorders>
        <w:tblLayout w:type="fixed"/>
        <w:tblLook w:val="0600" w:firstRow="0" w:lastRow="0" w:firstColumn="0" w:lastColumn="0" w:noHBand="1" w:noVBand="1"/>
      </w:tblPr>
      <w:tblGrid>
        <w:gridCol w:w="1965"/>
        <w:gridCol w:w="8250"/>
      </w:tblGrid>
      <w:tr w:rsidR="00CC650C" w14:paraId="7415F652" w14:textId="77777777">
        <w:trPr>
          <w:trHeight w:val="300"/>
        </w:trPr>
        <w:tc>
          <w:tcPr>
            <w:tcW w:w="1965" w:type="dxa"/>
            <w:tcBorders>
              <w:top w:val="single" w:sz="8" w:space="0" w:color="000000"/>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22F95AAF"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8250" w:type="dxa"/>
            <w:tcBorders>
              <w:top w:val="single" w:sz="8" w:space="0" w:color="000000"/>
              <w:left w:val="nil"/>
              <w:bottom w:val="single" w:sz="8" w:space="0" w:color="000000"/>
              <w:right w:val="single" w:sz="8" w:space="0" w:color="000000"/>
            </w:tcBorders>
            <w:shd w:val="clear" w:color="auto" w:fill="CFE2F3"/>
            <w:tcMar>
              <w:top w:w="0" w:type="dxa"/>
              <w:left w:w="120" w:type="dxa"/>
              <w:bottom w:w="0" w:type="dxa"/>
              <w:right w:w="120" w:type="dxa"/>
            </w:tcMar>
          </w:tcPr>
          <w:p w14:paraId="5318A8F1"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6A7E4FE3" w14:textId="77777777">
        <w:trPr>
          <w:trHeight w:val="285"/>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0997A0A7"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18FAD9B2" w14:textId="77777777" w:rsidR="00CC650C" w:rsidRDefault="00000000">
            <w:pPr>
              <w:spacing w:before="240" w:after="240"/>
              <w:rPr>
                <w:rFonts w:ascii="Calibri" w:eastAsia="Calibri" w:hAnsi="Calibri" w:cs="Calibri"/>
                <w:b/>
              </w:rPr>
            </w:pPr>
            <w:r>
              <w:rPr>
                <w:rFonts w:ascii="Calibri" w:eastAsia="Calibri" w:hAnsi="Calibri" w:cs="Calibri"/>
                <w:b/>
              </w:rPr>
              <w:t>Notes About Recipes:</w:t>
            </w:r>
          </w:p>
        </w:tc>
      </w:tr>
      <w:tr w:rsidR="00CC650C" w14:paraId="1A403DB2" w14:textId="77777777">
        <w:trPr>
          <w:trHeight w:val="630"/>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0ACBA996" w14:textId="77777777" w:rsidR="00CC650C" w:rsidRDefault="00000000">
            <w:pPr>
              <w:spacing w:before="240" w:after="240" w:line="273" w:lineRule="auto"/>
              <w:rPr>
                <w:rFonts w:ascii="Calibri" w:eastAsia="Calibri" w:hAnsi="Calibri" w:cs="Calibri"/>
                <w:b/>
              </w:rPr>
            </w:pPr>
            <w:r>
              <w:rPr>
                <w:rFonts w:ascii="Calibri" w:eastAsia="Calibri" w:hAnsi="Calibri" w:cs="Calibri"/>
                <w:b/>
              </w:rPr>
              <w:t>imgtext</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4235851B" w14:textId="77777777" w:rsidR="00CC650C" w:rsidRDefault="00000000">
            <w:pPr>
              <w:spacing w:before="240" w:after="240"/>
              <w:rPr>
                <w:rFonts w:ascii="Calibri" w:eastAsia="Calibri" w:hAnsi="Calibri" w:cs="Calibri"/>
                <w:b/>
              </w:rPr>
            </w:pPr>
            <w:r>
              <w:rPr>
                <w:rFonts w:ascii="Calibri" w:eastAsia="Calibri" w:hAnsi="Calibri" w:cs="Calibri"/>
                <w:b/>
              </w:rPr>
              <w:t>Recipe Cards</w:t>
            </w:r>
          </w:p>
        </w:tc>
      </w:tr>
      <w:tr w:rsidR="00CC650C" w14:paraId="0CF76FE8"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2D8B83D2"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5C4CE4EE" w14:textId="77777777" w:rsidR="00CC650C" w:rsidRDefault="00000000">
            <w:pPr>
              <w:spacing w:before="240" w:after="240"/>
              <w:rPr>
                <w:rFonts w:ascii="Calibri" w:eastAsia="Calibri" w:hAnsi="Calibri" w:cs="Calibri"/>
                <w:b/>
              </w:rPr>
            </w:pPr>
            <w:r>
              <w:rPr>
                <w:rFonts w:ascii="Calibri" w:eastAsia="Calibri" w:hAnsi="Calibri" w:cs="Calibri"/>
                <w:b/>
              </w:rPr>
              <w:t>recipe-cards.svg</w:t>
            </w:r>
          </w:p>
        </w:tc>
      </w:tr>
      <w:tr w:rsidR="00CC650C" w14:paraId="51D38A06"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0B8CCAE9"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335105E4" w14:textId="77777777" w:rsidR="00CC650C" w:rsidRDefault="00000000">
            <w:pPr>
              <w:pStyle w:val="Heading3"/>
              <w:keepNext w:val="0"/>
              <w:keepLines w:val="0"/>
              <w:spacing w:after="300" w:line="283" w:lineRule="auto"/>
              <w:jc w:val="left"/>
            </w:pPr>
            <w:bookmarkStart w:id="312" w:name="_p704l768snef" w:colFirst="0" w:colLast="0"/>
            <w:bookmarkEnd w:id="312"/>
            <w:r>
              <w:t>Notes About Recipes:</w:t>
            </w:r>
          </w:p>
          <w:p w14:paraId="465BCCFA" w14:textId="77777777" w:rsidR="00CC650C" w:rsidRDefault="00000000">
            <w:pPr>
              <w:pStyle w:val="Heading4"/>
              <w:keepNext w:val="0"/>
              <w:keepLines w:val="0"/>
              <w:spacing w:before="0" w:after="300" w:line="312" w:lineRule="auto"/>
              <w:ind w:left="0"/>
              <w:rPr>
                <w:sz w:val="27"/>
                <w:szCs w:val="27"/>
              </w:rPr>
            </w:pPr>
            <w:bookmarkStart w:id="313" w:name="_ab4mc5l1mzsd" w:colFirst="0" w:colLast="0"/>
            <w:bookmarkEnd w:id="313"/>
            <w:r>
              <w:rPr>
                <w:sz w:val="27"/>
                <w:szCs w:val="27"/>
              </w:rPr>
              <w:t>About ddH2O</w:t>
            </w:r>
          </w:p>
          <w:p w14:paraId="4AD361CB"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Water should be double-distilled at a minimum. Filtered water (e.g., Millipore) is ideal. Regardless of water availability, consistency of preparation is essential (i.e., always use the same water).</w:t>
            </w:r>
          </w:p>
          <w:p w14:paraId="2A5B93D2"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 xml:space="preserve"> </w:t>
            </w:r>
          </w:p>
          <w:p w14:paraId="1642A86C" w14:textId="77777777" w:rsidR="00CC650C" w:rsidRDefault="00000000">
            <w:pPr>
              <w:pStyle w:val="Heading4"/>
              <w:keepNext w:val="0"/>
              <w:keepLines w:val="0"/>
              <w:spacing w:before="0" w:after="300" w:line="312" w:lineRule="auto"/>
              <w:ind w:left="0"/>
              <w:rPr>
                <w:sz w:val="27"/>
                <w:szCs w:val="27"/>
              </w:rPr>
            </w:pPr>
            <w:bookmarkStart w:id="314" w:name="_tz0laaezk8zh" w:colFirst="0" w:colLast="0"/>
            <w:bookmarkEnd w:id="314"/>
            <w:r>
              <w:rPr>
                <w:sz w:val="27"/>
                <w:szCs w:val="27"/>
              </w:rPr>
              <w:lastRenderedPageBreak/>
              <w:t>About Labeling</w:t>
            </w:r>
          </w:p>
          <w:p w14:paraId="1643F581"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Clearly label all media and solutions, and date the additions of supplements. Sterile solutions should also be clearly labeled as such, and any autoclave tape (indicating sterility) should be left on the bottles.</w:t>
            </w:r>
          </w:p>
          <w:p w14:paraId="482E072A"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 xml:space="preserve"> </w:t>
            </w:r>
          </w:p>
          <w:p w14:paraId="28D5C408" w14:textId="77777777" w:rsidR="00CC650C" w:rsidRDefault="00000000">
            <w:pPr>
              <w:pStyle w:val="Heading4"/>
              <w:keepNext w:val="0"/>
              <w:keepLines w:val="0"/>
              <w:spacing w:before="0" w:after="300" w:line="312" w:lineRule="auto"/>
              <w:ind w:left="0"/>
              <w:rPr>
                <w:sz w:val="27"/>
                <w:szCs w:val="27"/>
              </w:rPr>
            </w:pPr>
            <w:bookmarkStart w:id="315" w:name="_rpuhf8ws6gih" w:colFirst="0" w:colLast="0"/>
            <w:bookmarkEnd w:id="315"/>
            <w:r>
              <w:rPr>
                <w:sz w:val="27"/>
                <w:szCs w:val="27"/>
              </w:rPr>
              <w:t>About Adjusting the pH of Solutions</w:t>
            </w:r>
          </w:p>
          <w:p w14:paraId="2BCE1E5B"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Be sure to check each recipe for the proper acid or base solution that should be used to adjust the pH (if needed) of each solution or reagent.</w:t>
            </w:r>
          </w:p>
          <w:p w14:paraId="1D6F4C6C" w14:textId="77777777" w:rsidR="00CC650C" w:rsidRDefault="00CC650C">
            <w:pPr>
              <w:spacing w:before="240" w:after="240"/>
              <w:rPr>
                <w:rFonts w:ascii="Calibri" w:eastAsia="Calibri" w:hAnsi="Calibri" w:cs="Calibri"/>
              </w:rPr>
            </w:pPr>
          </w:p>
        </w:tc>
      </w:tr>
    </w:tbl>
    <w:p w14:paraId="3B62EA43" w14:textId="77777777" w:rsidR="00CC650C" w:rsidRDefault="00CC650C">
      <w:pPr>
        <w:spacing w:before="240" w:after="240"/>
        <w:rPr>
          <w:b/>
          <w:color w:val="2F5496"/>
          <w:sz w:val="32"/>
          <w:szCs w:val="32"/>
        </w:rPr>
      </w:pPr>
    </w:p>
    <w:p w14:paraId="5CC1DD43" w14:textId="77777777" w:rsidR="00CC650C" w:rsidRDefault="00CC650C">
      <w:pPr>
        <w:pStyle w:val="Heading1"/>
        <w:keepNext w:val="0"/>
        <w:keepLines w:val="0"/>
        <w:spacing w:before="480"/>
        <w:rPr>
          <w:b/>
          <w:color w:val="2F5496"/>
          <w:sz w:val="32"/>
          <w:szCs w:val="32"/>
        </w:rPr>
      </w:pPr>
      <w:bookmarkStart w:id="316" w:name="_o9vf4f95wbp8" w:colFirst="0" w:colLast="0"/>
      <w:bookmarkEnd w:id="316"/>
    </w:p>
    <w:p w14:paraId="145233C7" w14:textId="77777777" w:rsidR="00CC650C" w:rsidRDefault="00000000">
      <w:pPr>
        <w:pStyle w:val="Heading1"/>
        <w:keepNext w:val="0"/>
        <w:keepLines w:val="0"/>
        <w:spacing w:before="480"/>
      </w:pPr>
      <w:bookmarkStart w:id="317" w:name="_ktrhidv0p5qv" w:colFirst="0" w:colLast="0"/>
      <w:bookmarkEnd w:id="317"/>
      <w:r>
        <w:rPr>
          <w:rFonts w:ascii="Roboto" w:eastAsia="Roboto" w:hAnsi="Roboto" w:cs="Roboto"/>
          <w:b/>
          <w:color w:val="2F5496"/>
          <w:sz w:val="32"/>
          <w:szCs w:val="32"/>
        </w:rPr>
        <w:t>Autoclave Setting</w:t>
      </w:r>
    </w:p>
    <w:tbl>
      <w:tblPr>
        <w:tblStyle w:val="affffffffffa"/>
        <w:tblW w:w="10215" w:type="dxa"/>
        <w:tblBorders>
          <w:top w:val="nil"/>
          <w:left w:val="nil"/>
          <w:bottom w:val="nil"/>
          <w:right w:val="nil"/>
          <w:insideH w:val="nil"/>
          <w:insideV w:val="nil"/>
        </w:tblBorders>
        <w:tblLayout w:type="fixed"/>
        <w:tblLook w:val="0600" w:firstRow="0" w:lastRow="0" w:firstColumn="0" w:lastColumn="0" w:noHBand="1" w:noVBand="1"/>
      </w:tblPr>
      <w:tblGrid>
        <w:gridCol w:w="1965"/>
        <w:gridCol w:w="8250"/>
      </w:tblGrid>
      <w:tr w:rsidR="00CC650C" w14:paraId="76399F57" w14:textId="77777777">
        <w:trPr>
          <w:trHeight w:val="300"/>
        </w:trPr>
        <w:tc>
          <w:tcPr>
            <w:tcW w:w="1965" w:type="dxa"/>
            <w:tcBorders>
              <w:top w:val="single" w:sz="8" w:space="0" w:color="000000"/>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30990401" w14:textId="77777777" w:rsidR="00CC650C" w:rsidRDefault="00000000">
            <w:pPr>
              <w:spacing w:before="240" w:after="240"/>
              <w:rPr>
                <w:rFonts w:ascii="Calibri" w:eastAsia="Calibri" w:hAnsi="Calibri" w:cs="Calibri"/>
                <w:b/>
              </w:rPr>
            </w:pPr>
            <w:r>
              <w:rPr>
                <w:rFonts w:ascii="Calibri" w:eastAsia="Calibri" w:hAnsi="Calibri" w:cs="Calibri"/>
                <w:b/>
              </w:rPr>
              <w:t>templateId</w:t>
            </w:r>
          </w:p>
        </w:tc>
        <w:tc>
          <w:tcPr>
            <w:tcW w:w="8250" w:type="dxa"/>
            <w:tcBorders>
              <w:top w:val="single" w:sz="8" w:space="0" w:color="000000"/>
              <w:left w:val="nil"/>
              <w:bottom w:val="single" w:sz="8" w:space="0" w:color="000000"/>
              <w:right w:val="single" w:sz="8" w:space="0" w:color="000000"/>
            </w:tcBorders>
            <w:shd w:val="clear" w:color="auto" w:fill="CFE2F3"/>
            <w:tcMar>
              <w:top w:w="0" w:type="dxa"/>
              <w:left w:w="120" w:type="dxa"/>
              <w:bottom w:w="0" w:type="dxa"/>
              <w:right w:w="120" w:type="dxa"/>
            </w:tcMar>
          </w:tcPr>
          <w:p w14:paraId="793B625E" w14:textId="77777777" w:rsidR="00CC650C" w:rsidRDefault="00000000">
            <w:pPr>
              <w:spacing w:before="240" w:line="273" w:lineRule="auto"/>
              <w:rPr>
                <w:rFonts w:ascii="Calibri" w:eastAsia="Calibri" w:hAnsi="Calibri" w:cs="Calibri"/>
                <w:b/>
              </w:rPr>
            </w:pPr>
            <w:r>
              <w:rPr>
                <w:rFonts w:ascii="Calibri" w:eastAsia="Calibri" w:hAnsi="Calibri" w:cs="Calibri"/>
                <w:b/>
              </w:rPr>
              <w:t>chapterContent</w:t>
            </w:r>
          </w:p>
        </w:tc>
      </w:tr>
      <w:tr w:rsidR="00CC650C" w14:paraId="5C99BF33" w14:textId="77777777">
        <w:trPr>
          <w:trHeight w:val="285"/>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1BA2BBBA" w14:textId="77777777" w:rsidR="00CC650C" w:rsidRDefault="00000000">
            <w:pPr>
              <w:spacing w:before="240" w:after="240"/>
              <w:rPr>
                <w:rFonts w:ascii="Calibri" w:eastAsia="Calibri" w:hAnsi="Calibri" w:cs="Calibri"/>
                <w:b/>
              </w:rPr>
            </w:pPr>
            <w:r>
              <w:rPr>
                <w:rFonts w:ascii="Calibri" w:eastAsia="Calibri" w:hAnsi="Calibri" w:cs="Calibri"/>
                <w:b/>
              </w:rPr>
              <w:t>name</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4D08906F" w14:textId="77777777" w:rsidR="00CC650C" w:rsidRDefault="00000000">
            <w:pPr>
              <w:spacing w:before="240" w:after="240"/>
              <w:rPr>
                <w:rFonts w:ascii="Calibri" w:eastAsia="Calibri" w:hAnsi="Calibri" w:cs="Calibri"/>
                <w:b/>
              </w:rPr>
            </w:pPr>
            <w:r>
              <w:rPr>
                <w:rFonts w:ascii="Calibri" w:eastAsia="Calibri" w:hAnsi="Calibri" w:cs="Calibri"/>
                <w:b/>
              </w:rPr>
              <w:t>Autoclave Setting</w:t>
            </w:r>
          </w:p>
        </w:tc>
      </w:tr>
      <w:tr w:rsidR="00CC650C" w14:paraId="50BAD557" w14:textId="77777777">
        <w:trPr>
          <w:trHeight w:val="630"/>
        </w:trPr>
        <w:tc>
          <w:tcPr>
            <w:tcW w:w="1965" w:type="dxa"/>
            <w:tcBorders>
              <w:top w:val="nil"/>
              <w:left w:val="single" w:sz="8" w:space="0" w:color="000000"/>
              <w:bottom w:val="single" w:sz="8" w:space="0" w:color="000000"/>
              <w:right w:val="single" w:sz="8" w:space="0" w:color="000000"/>
            </w:tcBorders>
            <w:shd w:val="clear" w:color="auto" w:fill="CFE2F3"/>
            <w:tcMar>
              <w:top w:w="0" w:type="dxa"/>
              <w:left w:w="120" w:type="dxa"/>
              <w:bottom w:w="0" w:type="dxa"/>
              <w:right w:w="120" w:type="dxa"/>
            </w:tcMar>
          </w:tcPr>
          <w:p w14:paraId="1148EF4E" w14:textId="77777777" w:rsidR="00CC650C" w:rsidRDefault="00000000">
            <w:pPr>
              <w:spacing w:before="240" w:after="240" w:line="273" w:lineRule="auto"/>
              <w:rPr>
                <w:rFonts w:ascii="Calibri" w:eastAsia="Calibri" w:hAnsi="Calibri" w:cs="Calibri"/>
                <w:b/>
              </w:rPr>
            </w:pPr>
            <w:r>
              <w:rPr>
                <w:rFonts w:ascii="Calibri" w:eastAsia="Calibri" w:hAnsi="Calibri" w:cs="Calibri"/>
                <w:b/>
              </w:rPr>
              <w:t>imgtext</w:t>
            </w:r>
          </w:p>
        </w:tc>
        <w:tc>
          <w:tcPr>
            <w:tcW w:w="8250" w:type="dxa"/>
            <w:tcBorders>
              <w:top w:val="nil"/>
              <w:left w:val="nil"/>
              <w:bottom w:val="single" w:sz="8" w:space="0" w:color="000000"/>
              <w:right w:val="single" w:sz="8" w:space="0" w:color="000000"/>
            </w:tcBorders>
            <w:shd w:val="clear" w:color="auto" w:fill="CFE2F3"/>
            <w:tcMar>
              <w:top w:w="0" w:type="dxa"/>
              <w:left w:w="120" w:type="dxa"/>
              <w:bottom w:w="0" w:type="dxa"/>
              <w:right w:w="120" w:type="dxa"/>
            </w:tcMar>
          </w:tcPr>
          <w:p w14:paraId="36114CC4" w14:textId="77777777" w:rsidR="00CC650C" w:rsidRDefault="00000000">
            <w:pPr>
              <w:spacing w:before="240" w:after="240"/>
              <w:rPr>
                <w:rFonts w:ascii="Calibri" w:eastAsia="Calibri" w:hAnsi="Calibri" w:cs="Calibri"/>
                <w:b/>
              </w:rPr>
            </w:pPr>
            <w:r>
              <w:rPr>
                <w:rFonts w:ascii="Calibri" w:eastAsia="Calibri" w:hAnsi="Calibri" w:cs="Calibri"/>
                <w:b/>
              </w:rPr>
              <w:t>Recipe Cards</w:t>
            </w:r>
          </w:p>
        </w:tc>
      </w:tr>
      <w:tr w:rsidR="00CC650C" w14:paraId="09863DA1"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2A975827" w14:textId="77777777" w:rsidR="00CC650C" w:rsidRDefault="00000000">
            <w:pPr>
              <w:spacing w:before="240" w:after="240"/>
              <w:rPr>
                <w:rFonts w:ascii="Calibri" w:eastAsia="Calibri" w:hAnsi="Calibri" w:cs="Calibri"/>
                <w:b/>
              </w:rPr>
            </w:pPr>
            <w:r>
              <w:rPr>
                <w:rFonts w:ascii="Calibri" w:eastAsia="Calibri" w:hAnsi="Calibri" w:cs="Calibri"/>
                <w:b/>
              </w:rPr>
              <w:t>img</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0B1D9914" w14:textId="77777777" w:rsidR="00CC650C" w:rsidRDefault="00000000">
            <w:pPr>
              <w:spacing w:before="240" w:after="240"/>
              <w:rPr>
                <w:rFonts w:ascii="Calibri" w:eastAsia="Calibri" w:hAnsi="Calibri" w:cs="Calibri"/>
                <w:b/>
              </w:rPr>
            </w:pPr>
            <w:r>
              <w:rPr>
                <w:rFonts w:ascii="Calibri" w:eastAsia="Calibri" w:hAnsi="Calibri" w:cs="Calibri"/>
                <w:b/>
              </w:rPr>
              <w:t>recipe-cards.svg</w:t>
            </w:r>
          </w:p>
        </w:tc>
      </w:tr>
      <w:tr w:rsidR="00CC650C" w14:paraId="5EE58EBE" w14:textId="77777777">
        <w:trPr>
          <w:trHeight w:val="525"/>
        </w:trPr>
        <w:tc>
          <w:tcPr>
            <w:tcW w:w="1965" w:type="dxa"/>
            <w:tcBorders>
              <w:top w:val="nil"/>
              <w:left w:val="single" w:sz="8" w:space="0" w:color="000000"/>
              <w:bottom w:val="single" w:sz="8" w:space="0" w:color="000000"/>
              <w:right w:val="single" w:sz="8" w:space="0" w:color="000000"/>
            </w:tcBorders>
            <w:shd w:val="clear" w:color="auto" w:fill="FFFFFF"/>
            <w:tcMar>
              <w:top w:w="0" w:type="dxa"/>
              <w:left w:w="120" w:type="dxa"/>
              <w:bottom w:w="0" w:type="dxa"/>
              <w:right w:w="120" w:type="dxa"/>
            </w:tcMar>
          </w:tcPr>
          <w:p w14:paraId="7DF70727"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8250" w:type="dxa"/>
            <w:tcBorders>
              <w:top w:val="nil"/>
              <w:left w:val="nil"/>
              <w:bottom w:val="single" w:sz="8" w:space="0" w:color="000000"/>
              <w:right w:val="single" w:sz="8" w:space="0" w:color="000000"/>
            </w:tcBorders>
            <w:shd w:val="clear" w:color="auto" w:fill="FFFFFF"/>
            <w:tcMar>
              <w:top w:w="0" w:type="dxa"/>
              <w:left w:w="120" w:type="dxa"/>
              <w:bottom w:w="0" w:type="dxa"/>
              <w:right w:w="120" w:type="dxa"/>
            </w:tcMar>
          </w:tcPr>
          <w:p w14:paraId="08DA4FD1" w14:textId="77777777" w:rsidR="00CC650C" w:rsidRDefault="00000000">
            <w:pPr>
              <w:spacing w:after="300" w:line="281" w:lineRule="auto"/>
              <w:rPr>
                <w:rFonts w:ascii="Roboto" w:eastAsia="Roboto" w:hAnsi="Roboto" w:cs="Roboto"/>
                <w:sz w:val="21"/>
                <w:szCs w:val="21"/>
              </w:rPr>
            </w:pPr>
            <w:r>
              <w:rPr>
                <w:rFonts w:ascii="Roboto" w:eastAsia="Roboto" w:hAnsi="Roboto" w:cs="Roboto"/>
                <w:b/>
                <w:sz w:val="21"/>
                <w:szCs w:val="21"/>
              </w:rPr>
              <w:t xml:space="preserve"> </w:t>
            </w:r>
            <w:r>
              <w:rPr>
                <w:rFonts w:ascii="Roboto" w:eastAsia="Roboto" w:hAnsi="Roboto" w:cs="Roboto"/>
                <w:sz w:val="21"/>
                <w:szCs w:val="21"/>
              </w:rPr>
              <w:t>When using an autoclave, selecting the correct settings is crucial.</w:t>
            </w:r>
          </w:p>
          <w:p w14:paraId="3A34C717" w14:textId="77777777" w:rsidR="00CC650C" w:rsidRDefault="00000000">
            <w:pPr>
              <w:pStyle w:val="Heading3"/>
              <w:keepNext w:val="0"/>
              <w:keepLines w:val="0"/>
              <w:spacing w:after="300" w:line="283" w:lineRule="auto"/>
              <w:jc w:val="left"/>
            </w:pPr>
            <w:bookmarkStart w:id="318" w:name="_13eop17x1eup" w:colFirst="0" w:colLast="0"/>
            <w:bookmarkEnd w:id="318"/>
            <w:r>
              <w:t>Cycle Type:</w:t>
            </w:r>
          </w:p>
          <w:p w14:paraId="15C67FBF"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Most autoclaves are equipped with 3 settings: Liquid, Wrapped (or Vacuum), andUnwrapped (or Gravity).</w:t>
            </w:r>
          </w:p>
          <w:p w14:paraId="7B1F7350" w14:textId="77777777" w:rsidR="00CC650C" w:rsidRDefault="00000000">
            <w:pPr>
              <w:numPr>
                <w:ilvl w:val="0"/>
                <w:numId w:val="73"/>
              </w:numPr>
              <w:spacing w:before="160" w:line="281" w:lineRule="auto"/>
            </w:pPr>
            <w:r>
              <w:rPr>
                <w:rFonts w:ascii="Roboto" w:eastAsia="Roboto" w:hAnsi="Roboto" w:cs="Roboto"/>
                <w:b/>
                <w:sz w:val="21"/>
                <w:szCs w:val="21"/>
              </w:rPr>
              <w:lastRenderedPageBreak/>
              <w:t>Liquid Cycle</w:t>
            </w:r>
            <w:r>
              <w:rPr>
                <w:rFonts w:ascii="Roboto" w:eastAsia="Roboto" w:hAnsi="Roboto" w:cs="Roboto"/>
                <w:sz w:val="21"/>
                <w:szCs w:val="21"/>
              </w:rPr>
              <w:t>: When sterilizing liquids by autoclave, the LiquidCycle should be selected. The Liquid Cycle is programmed to release the chamber pressure slowly at the endof the cycle, which prevents your super-heated liquids from rapidly bubbling over.</w:t>
            </w:r>
          </w:p>
          <w:p w14:paraId="0097B55C" w14:textId="77777777" w:rsidR="00CC650C" w:rsidRDefault="00000000">
            <w:pPr>
              <w:numPr>
                <w:ilvl w:val="0"/>
                <w:numId w:val="73"/>
              </w:numPr>
              <w:spacing w:line="281" w:lineRule="auto"/>
            </w:pPr>
            <w:r>
              <w:rPr>
                <w:rFonts w:ascii="Roboto" w:eastAsia="Roboto" w:hAnsi="Roboto" w:cs="Roboto"/>
                <w:b/>
                <w:sz w:val="21"/>
                <w:szCs w:val="21"/>
              </w:rPr>
              <w:t>Wrapped (or Vacuum) Cycle</w:t>
            </w:r>
            <w:r>
              <w:rPr>
                <w:rFonts w:ascii="Roboto" w:eastAsia="Roboto" w:hAnsi="Roboto" w:cs="Roboto"/>
                <w:sz w:val="21"/>
                <w:szCs w:val="21"/>
              </w:rPr>
              <w:t>: Most consumables and glassware used,as well as biohazard waste generated, should be sterilized in an autoclave using the Wrapped (or Vacuum)Cycle. This cycle mechanically replaces the air in the chamber with steam, which allows the steam to accessareas where air may otherwise be trapped (e.g. pipette tip boxes). Note that this cycle is notpre-programmed to release chamber pressure slowly, and should not be used for liquids.</w:t>
            </w:r>
          </w:p>
          <w:p w14:paraId="5715301C" w14:textId="77777777" w:rsidR="00CC650C" w:rsidRDefault="00000000">
            <w:pPr>
              <w:numPr>
                <w:ilvl w:val="0"/>
                <w:numId w:val="73"/>
              </w:numPr>
              <w:spacing w:after="380" w:line="281" w:lineRule="auto"/>
            </w:pPr>
            <w:r>
              <w:rPr>
                <w:rFonts w:ascii="Roboto" w:eastAsia="Roboto" w:hAnsi="Roboto" w:cs="Roboto"/>
                <w:b/>
                <w:sz w:val="21"/>
                <w:szCs w:val="21"/>
              </w:rPr>
              <w:t>Unwrapped (or Gravity) Cycle</w:t>
            </w:r>
            <w:r>
              <w:rPr>
                <w:rFonts w:ascii="Roboto" w:eastAsia="Roboto" w:hAnsi="Roboto" w:cs="Roboto"/>
                <w:sz w:val="21"/>
                <w:szCs w:val="21"/>
              </w:rPr>
              <w:t>:Unwrapped utensils can be sterilized using this cycle. Unlike the Wrapped Cycle, the Unwrapped cycleuses gravity to displace the air in the chamber. As such, air trapped in containers (e.g. pipette tipboxes) may not be replaced with steam, limiting sterilization.</w:t>
            </w:r>
          </w:p>
          <w:p w14:paraId="62E38A06" w14:textId="77777777" w:rsidR="00CC650C" w:rsidRDefault="00000000">
            <w:pPr>
              <w:spacing w:after="300" w:line="281" w:lineRule="auto"/>
              <w:rPr>
                <w:rFonts w:ascii="Roboto" w:eastAsia="Roboto" w:hAnsi="Roboto" w:cs="Roboto"/>
                <w:sz w:val="21"/>
                <w:szCs w:val="21"/>
              </w:rPr>
            </w:pPr>
            <w:r>
              <w:rPr>
                <w:rFonts w:ascii="Roboto" w:eastAsia="Roboto" w:hAnsi="Roboto" w:cs="Roboto"/>
                <w:sz w:val="21"/>
                <w:szCs w:val="21"/>
              </w:rPr>
              <w:t xml:space="preserve"> </w:t>
            </w:r>
          </w:p>
          <w:p w14:paraId="4E32E40B" w14:textId="77777777" w:rsidR="00CC650C" w:rsidRDefault="00000000">
            <w:pPr>
              <w:pStyle w:val="Heading3"/>
              <w:keepNext w:val="0"/>
              <w:keepLines w:val="0"/>
              <w:spacing w:after="300" w:line="283" w:lineRule="auto"/>
              <w:jc w:val="left"/>
            </w:pPr>
            <w:bookmarkStart w:id="319" w:name="_ccxxs5soljza" w:colFirst="0" w:colLast="0"/>
            <w:bookmarkEnd w:id="319"/>
            <w:r>
              <w:t>Cycle temperature and duration:</w:t>
            </w:r>
          </w:p>
          <w:p w14:paraId="11634800" w14:textId="77777777" w:rsidR="00CC650C" w:rsidRDefault="00000000">
            <w:pPr>
              <w:numPr>
                <w:ilvl w:val="0"/>
                <w:numId w:val="123"/>
              </w:numPr>
              <w:spacing w:before="160" w:line="281" w:lineRule="auto"/>
            </w:pPr>
            <w:r>
              <w:rPr>
                <w:rFonts w:ascii="Roboto" w:eastAsia="Roboto" w:hAnsi="Roboto" w:cs="Roboto"/>
                <w:b/>
                <w:sz w:val="21"/>
                <w:szCs w:val="21"/>
              </w:rPr>
              <w:t>Liquids:</w:t>
            </w:r>
            <w:r>
              <w:rPr>
                <w:rFonts w:ascii="Roboto" w:eastAsia="Roboto" w:hAnsi="Roboto" w:cs="Roboto"/>
                <w:sz w:val="21"/>
                <w:szCs w:val="21"/>
              </w:rPr>
              <w:t xml:space="preserve"> Liquids should be autoclaved at 121 ˚C (250 ˚F). The cycle duration varies depending on the amount of liquid being autoclaved. As a rule, 500 ml of liquid should be autoclaved for 40 mins. An extra5 minutes should be added to the overall duration for each additional 500 ml of liquid.</w:t>
            </w:r>
          </w:p>
          <w:p w14:paraId="28CDDED9" w14:textId="77777777" w:rsidR="00CC650C" w:rsidRDefault="00000000">
            <w:pPr>
              <w:numPr>
                <w:ilvl w:val="0"/>
                <w:numId w:val="123"/>
              </w:numPr>
              <w:spacing w:after="380" w:line="281" w:lineRule="auto"/>
            </w:pPr>
            <w:r>
              <w:rPr>
                <w:rFonts w:ascii="Roboto" w:eastAsia="Roboto" w:hAnsi="Roboto" w:cs="Roboto"/>
                <w:b/>
                <w:sz w:val="21"/>
                <w:szCs w:val="21"/>
              </w:rPr>
              <w:t>Non-liquids:</w:t>
            </w:r>
            <w:r>
              <w:rPr>
                <w:rFonts w:ascii="Roboto" w:eastAsia="Roboto" w:hAnsi="Roboto" w:cs="Roboto"/>
                <w:sz w:val="21"/>
                <w:szCs w:val="21"/>
              </w:rPr>
              <w:t xml:space="preserve"> Most consumables and glassware used, as well as biohazard waste generated, should be sterilized in an autoclave set at 121 ˚C (250 ˚F) for 20 mins.</w:t>
            </w:r>
          </w:p>
          <w:p w14:paraId="7CEB032B" w14:textId="77777777" w:rsidR="00CC650C" w:rsidRDefault="00CC650C">
            <w:pPr>
              <w:spacing w:after="300" w:line="281" w:lineRule="auto"/>
              <w:rPr>
                <w:rFonts w:ascii="Roboto" w:eastAsia="Roboto" w:hAnsi="Roboto" w:cs="Roboto"/>
                <w:sz w:val="21"/>
                <w:szCs w:val="21"/>
              </w:rPr>
            </w:pPr>
          </w:p>
        </w:tc>
      </w:tr>
    </w:tbl>
    <w:p w14:paraId="27A1EE42" w14:textId="77777777" w:rsidR="00CC650C" w:rsidRDefault="00CC650C">
      <w:pPr>
        <w:spacing w:before="240" w:after="240"/>
        <w:rPr>
          <w:b/>
          <w:color w:val="2F5496"/>
          <w:sz w:val="32"/>
          <w:szCs w:val="32"/>
        </w:rPr>
      </w:pPr>
    </w:p>
    <w:p w14:paraId="0A3E2EA6" w14:textId="77777777" w:rsidR="00CC650C" w:rsidRDefault="00CC650C">
      <w:pPr>
        <w:pStyle w:val="Heading1"/>
        <w:keepNext w:val="0"/>
        <w:keepLines w:val="0"/>
        <w:spacing w:before="480"/>
        <w:rPr>
          <w:b/>
          <w:color w:val="2F5496"/>
          <w:sz w:val="32"/>
          <w:szCs w:val="32"/>
        </w:rPr>
      </w:pPr>
      <w:bookmarkStart w:id="320" w:name="_s70ve6yy997i" w:colFirst="0" w:colLast="0"/>
      <w:bookmarkEnd w:id="320"/>
    </w:p>
    <w:p w14:paraId="0E905386" w14:textId="77777777" w:rsidR="00CC650C" w:rsidRDefault="00CC650C"/>
    <w:p w14:paraId="51E0FE84" w14:textId="77777777" w:rsidR="00CC650C" w:rsidRDefault="00CC650C">
      <w:pPr>
        <w:pStyle w:val="Heading1"/>
        <w:keepNext w:val="0"/>
        <w:keepLines w:val="0"/>
        <w:spacing w:before="480"/>
        <w:rPr>
          <w:b/>
          <w:color w:val="2F5496"/>
          <w:sz w:val="32"/>
          <w:szCs w:val="32"/>
        </w:rPr>
      </w:pPr>
      <w:bookmarkStart w:id="321" w:name="_6xl9ts5br4lr" w:colFirst="0" w:colLast="0"/>
      <w:bookmarkEnd w:id="321"/>
    </w:p>
    <w:p w14:paraId="3F90E8B1" w14:textId="77777777" w:rsidR="00CC650C" w:rsidRDefault="00CC650C">
      <w:pPr>
        <w:pStyle w:val="Heading1"/>
        <w:keepNext w:val="0"/>
        <w:keepLines w:val="0"/>
        <w:spacing w:before="480"/>
        <w:rPr>
          <w:b/>
          <w:color w:val="2F5496"/>
          <w:sz w:val="32"/>
          <w:szCs w:val="32"/>
        </w:rPr>
      </w:pPr>
      <w:bookmarkStart w:id="322" w:name="_n8e0p5ntv3el" w:colFirst="0" w:colLast="0"/>
      <w:bookmarkEnd w:id="322"/>
    </w:p>
    <w:p w14:paraId="353BA6DE" w14:textId="77777777" w:rsidR="00CC650C" w:rsidRDefault="00CC650C">
      <w:pPr>
        <w:pStyle w:val="Heading1"/>
        <w:keepNext w:val="0"/>
        <w:keepLines w:val="0"/>
        <w:spacing w:before="480"/>
        <w:rPr>
          <w:b/>
          <w:color w:val="2F5496"/>
          <w:sz w:val="32"/>
          <w:szCs w:val="32"/>
        </w:rPr>
      </w:pPr>
      <w:bookmarkStart w:id="323" w:name="_izugsvtlczf8" w:colFirst="0" w:colLast="0"/>
      <w:bookmarkEnd w:id="323"/>
    </w:p>
    <w:p w14:paraId="4C7D60F3" w14:textId="77777777" w:rsidR="00CC650C" w:rsidRDefault="00CC650C">
      <w:pPr>
        <w:pStyle w:val="Heading1"/>
        <w:keepNext w:val="0"/>
        <w:keepLines w:val="0"/>
        <w:spacing w:before="480"/>
        <w:rPr>
          <w:b/>
          <w:color w:val="2F5496"/>
          <w:sz w:val="32"/>
          <w:szCs w:val="32"/>
        </w:rPr>
      </w:pPr>
      <w:bookmarkStart w:id="324" w:name="_50vhrt3nch2e" w:colFirst="0" w:colLast="0"/>
      <w:bookmarkEnd w:id="324"/>
    </w:p>
    <w:p w14:paraId="00FD1D01" w14:textId="77777777" w:rsidR="00CC650C" w:rsidRDefault="00CC650C">
      <w:pPr>
        <w:pStyle w:val="Heading1"/>
        <w:keepNext w:val="0"/>
        <w:keepLines w:val="0"/>
        <w:spacing w:before="480"/>
        <w:rPr>
          <w:b/>
          <w:color w:val="2F5496"/>
          <w:sz w:val="32"/>
          <w:szCs w:val="32"/>
        </w:rPr>
      </w:pPr>
      <w:bookmarkStart w:id="325" w:name="_jn8csy45f2dk" w:colFirst="0" w:colLast="0"/>
      <w:bookmarkEnd w:id="325"/>
    </w:p>
    <w:p w14:paraId="094E50DC" w14:textId="77777777" w:rsidR="00CC650C" w:rsidRDefault="00CC650C">
      <w:pPr>
        <w:pStyle w:val="Heading1"/>
        <w:keepNext w:val="0"/>
        <w:keepLines w:val="0"/>
        <w:spacing w:before="480"/>
        <w:rPr>
          <w:b/>
          <w:color w:val="2F5496"/>
          <w:sz w:val="32"/>
          <w:szCs w:val="32"/>
        </w:rPr>
      </w:pPr>
      <w:bookmarkStart w:id="326" w:name="_v6s9u5t0029z" w:colFirst="0" w:colLast="0"/>
      <w:bookmarkEnd w:id="326"/>
    </w:p>
    <w:p w14:paraId="1C80C2D2" w14:textId="77777777" w:rsidR="00CC650C" w:rsidRDefault="00CC650C">
      <w:pPr>
        <w:pStyle w:val="Heading1"/>
        <w:keepNext w:val="0"/>
        <w:keepLines w:val="0"/>
        <w:spacing w:before="480"/>
        <w:rPr>
          <w:b/>
          <w:color w:val="2F5496"/>
          <w:sz w:val="32"/>
          <w:szCs w:val="32"/>
        </w:rPr>
      </w:pPr>
      <w:bookmarkStart w:id="327" w:name="_4lm8g9lqjm1q" w:colFirst="0" w:colLast="0"/>
      <w:bookmarkEnd w:id="327"/>
    </w:p>
    <w:p w14:paraId="12BEA86E" w14:textId="77777777" w:rsidR="00CC650C" w:rsidRDefault="00000000">
      <w:pPr>
        <w:pStyle w:val="Heading1"/>
        <w:keepNext w:val="0"/>
        <w:keepLines w:val="0"/>
        <w:spacing w:before="480"/>
      </w:pPr>
      <w:bookmarkStart w:id="328" w:name="_8r5hw157x3wk" w:colFirst="0" w:colLast="0"/>
      <w:bookmarkEnd w:id="328"/>
      <w:r>
        <w:rPr>
          <w:b/>
          <w:color w:val="2F5496"/>
          <w:sz w:val="32"/>
          <w:szCs w:val="32"/>
        </w:rPr>
        <w:t>Footer</w:t>
      </w:r>
    </w:p>
    <w:p w14:paraId="37502D49" w14:textId="77777777" w:rsidR="00CC650C" w:rsidRDefault="00CC650C"/>
    <w:tbl>
      <w:tblPr>
        <w:tblStyle w:val="afffffffff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C650C" w14:paraId="087ACD40" w14:textId="77777777">
        <w:tc>
          <w:tcPr>
            <w:tcW w:w="4680" w:type="dxa"/>
            <w:shd w:val="clear" w:color="auto" w:fill="auto"/>
            <w:tcMar>
              <w:top w:w="100" w:type="dxa"/>
              <w:left w:w="100" w:type="dxa"/>
              <w:bottom w:w="100" w:type="dxa"/>
              <w:right w:w="100" w:type="dxa"/>
            </w:tcMar>
          </w:tcPr>
          <w:p w14:paraId="19E616E3" w14:textId="77777777" w:rsidR="00CC650C" w:rsidRDefault="00000000">
            <w:pPr>
              <w:spacing w:before="240" w:after="240"/>
              <w:rPr>
                <w:color w:val="2F5496"/>
                <w:sz w:val="32"/>
                <w:szCs w:val="32"/>
              </w:rPr>
            </w:pPr>
            <w:r>
              <w:rPr>
                <w:rFonts w:ascii="Calibri" w:eastAsia="Calibri" w:hAnsi="Calibri" w:cs="Calibri"/>
                <w:b/>
              </w:rPr>
              <w:t>contenttype</w:t>
            </w:r>
          </w:p>
        </w:tc>
        <w:tc>
          <w:tcPr>
            <w:tcW w:w="4680" w:type="dxa"/>
            <w:shd w:val="clear" w:color="auto" w:fill="auto"/>
            <w:tcMar>
              <w:top w:w="100" w:type="dxa"/>
              <w:left w:w="100" w:type="dxa"/>
              <w:bottom w:w="100" w:type="dxa"/>
              <w:right w:w="100" w:type="dxa"/>
            </w:tcMar>
          </w:tcPr>
          <w:p w14:paraId="2B08B7AA" w14:textId="77777777" w:rsidR="00CC650C" w:rsidRDefault="00000000">
            <w:pPr>
              <w:spacing w:before="240" w:after="240"/>
              <w:rPr>
                <w:b/>
                <w:color w:val="2F5496"/>
                <w:sz w:val="32"/>
                <w:szCs w:val="32"/>
              </w:rPr>
            </w:pPr>
            <w:r>
              <w:rPr>
                <w:rFonts w:ascii="Calibri" w:eastAsia="Calibri" w:hAnsi="Calibri" w:cs="Calibri"/>
                <w:b/>
              </w:rPr>
              <w:t>icon</w:t>
            </w:r>
          </w:p>
        </w:tc>
      </w:tr>
      <w:tr w:rsidR="00CC650C" w14:paraId="2AB828F1" w14:textId="77777777">
        <w:tc>
          <w:tcPr>
            <w:tcW w:w="4680" w:type="dxa"/>
            <w:shd w:val="clear" w:color="auto" w:fill="auto"/>
            <w:tcMar>
              <w:top w:w="100" w:type="dxa"/>
              <w:left w:w="100" w:type="dxa"/>
              <w:bottom w:w="100" w:type="dxa"/>
              <w:right w:w="100" w:type="dxa"/>
            </w:tcMar>
          </w:tcPr>
          <w:p w14:paraId="6A20D794" w14:textId="77777777" w:rsidR="00CC650C" w:rsidRDefault="00000000">
            <w:pPr>
              <w:spacing w:before="240" w:after="240"/>
              <w:rPr>
                <w:b/>
                <w:color w:val="2F5496"/>
                <w:sz w:val="32"/>
                <w:szCs w:val="32"/>
              </w:rPr>
            </w:pPr>
            <w:r>
              <w:rPr>
                <w:rFonts w:ascii="Calibri" w:eastAsia="Calibri" w:hAnsi="Calibri" w:cs="Calibri"/>
                <w:b/>
              </w:rPr>
              <w:t>title</w:t>
            </w:r>
          </w:p>
        </w:tc>
        <w:tc>
          <w:tcPr>
            <w:tcW w:w="4680" w:type="dxa"/>
            <w:shd w:val="clear" w:color="auto" w:fill="auto"/>
            <w:tcMar>
              <w:top w:w="100" w:type="dxa"/>
              <w:left w:w="100" w:type="dxa"/>
              <w:bottom w:w="100" w:type="dxa"/>
              <w:right w:w="100" w:type="dxa"/>
            </w:tcMar>
          </w:tcPr>
          <w:p w14:paraId="08FB45F9" w14:textId="77777777" w:rsidR="00CC650C" w:rsidRDefault="00000000">
            <w:pPr>
              <w:spacing w:before="240" w:after="240"/>
              <w:rPr>
                <w:b/>
                <w:color w:val="2F5496"/>
                <w:sz w:val="32"/>
                <w:szCs w:val="32"/>
              </w:rPr>
            </w:pPr>
            <w:r>
              <w:rPr>
                <w:rFonts w:ascii="Calibri" w:eastAsia="Calibri" w:hAnsi="Calibri" w:cs="Calibri"/>
                <w:b/>
              </w:rPr>
              <w:t>Facebook</w:t>
            </w:r>
          </w:p>
        </w:tc>
      </w:tr>
      <w:tr w:rsidR="00CC650C" w14:paraId="46E566D7" w14:textId="77777777">
        <w:tc>
          <w:tcPr>
            <w:tcW w:w="4680" w:type="dxa"/>
            <w:shd w:val="clear" w:color="auto" w:fill="auto"/>
            <w:tcMar>
              <w:top w:w="100" w:type="dxa"/>
              <w:left w:w="100" w:type="dxa"/>
              <w:bottom w:w="100" w:type="dxa"/>
              <w:right w:w="100" w:type="dxa"/>
            </w:tcMar>
          </w:tcPr>
          <w:p w14:paraId="760763F7" w14:textId="77777777" w:rsidR="00CC650C" w:rsidRDefault="00000000">
            <w:pPr>
              <w:spacing w:before="240" w:after="240"/>
              <w:rPr>
                <w:b/>
                <w:color w:val="2F5496"/>
                <w:sz w:val="32"/>
                <w:szCs w:val="32"/>
              </w:rPr>
            </w:pPr>
            <w:r>
              <w:rPr>
                <w:rFonts w:ascii="Calibri" w:eastAsia="Calibri" w:hAnsi="Calibri" w:cs="Calibri"/>
                <w:b/>
              </w:rPr>
              <w:t>content</w:t>
            </w:r>
          </w:p>
        </w:tc>
        <w:tc>
          <w:tcPr>
            <w:tcW w:w="4680" w:type="dxa"/>
            <w:shd w:val="clear" w:color="auto" w:fill="auto"/>
            <w:tcMar>
              <w:top w:w="100" w:type="dxa"/>
              <w:left w:w="100" w:type="dxa"/>
              <w:bottom w:w="100" w:type="dxa"/>
              <w:right w:w="100" w:type="dxa"/>
            </w:tcMar>
          </w:tcPr>
          <w:p w14:paraId="1492E056" w14:textId="77777777" w:rsidR="00CC650C" w:rsidRDefault="00CC650C">
            <w:pPr>
              <w:spacing w:before="240" w:after="240"/>
              <w:rPr>
                <w:rFonts w:ascii="Calibri" w:eastAsia="Calibri" w:hAnsi="Calibri" w:cs="Calibri"/>
                <w:b/>
              </w:rPr>
            </w:pPr>
          </w:p>
          <w:tbl>
            <w:tblPr>
              <w:tblStyle w:val="affffffffffc"/>
              <w:tblW w:w="4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80"/>
            </w:tblGrid>
            <w:tr w:rsidR="00CC650C" w14:paraId="782A2E56" w14:textId="77777777">
              <w:tc>
                <w:tcPr>
                  <w:tcW w:w="4480" w:type="dxa"/>
                  <w:shd w:val="clear" w:color="auto" w:fill="auto"/>
                  <w:tcMar>
                    <w:top w:w="100" w:type="dxa"/>
                    <w:left w:w="100" w:type="dxa"/>
                    <w:bottom w:w="100" w:type="dxa"/>
                    <w:right w:w="100" w:type="dxa"/>
                  </w:tcMar>
                </w:tcPr>
                <w:p w14:paraId="61B50268" w14:textId="77777777" w:rsidR="00CC650C" w:rsidRDefault="00000000">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noProof/>
                    </w:rPr>
                    <w:drawing>
                      <wp:inline distT="114300" distB="114300" distL="114300" distR="114300" wp14:anchorId="36763EA5" wp14:editId="714E01CD">
                        <wp:extent cx="2695575" cy="269240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2695575" cy="2692400"/>
                                </a:xfrm>
                                <a:prstGeom prst="rect">
                                  <a:avLst/>
                                </a:prstGeom>
                                <a:ln/>
                              </pic:spPr>
                            </pic:pic>
                          </a:graphicData>
                        </a:graphic>
                      </wp:inline>
                    </w:drawing>
                  </w:r>
                </w:p>
              </w:tc>
            </w:tr>
            <w:tr w:rsidR="00CC650C" w14:paraId="4E1969DF" w14:textId="77777777">
              <w:tc>
                <w:tcPr>
                  <w:tcW w:w="4480" w:type="dxa"/>
                  <w:shd w:val="clear" w:color="auto" w:fill="auto"/>
                  <w:tcMar>
                    <w:top w:w="100" w:type="dxa"/>
                    <w:left w:w="100" w:type="dxa"/>
                    <w:bottom w:w="100" w:type="dxa"/>
                    <w:right w:w="100" w:type="dxa"/>
                  </w:tcMar>
                </w:tcPr>
                <w:p w14:paraId="0540A24A" w14:textId="77777777" w:rsidR="00CC650C" w:rsidRDefault="00CC650C">
                  <w:pPr>
                    <w:widowControl w:val="0"/>
                    <w:pBdr>
                      <w:top w:val="nil"/>
                      <w:left w:val="nil"/>
                      <w:bottom w:val="nil"/>
                      <w:right w:val="nil"/>
                      <w:between w:val="nil"/>
                    </w:pBdr>
                    <w:spacing w:line="240" w:lineRule="auto"/>
                    <w:rPr>
                      <w:rFonts w:ascii="Calibri" w:eastAsia="Calibri" w:hAnsi="Calibri" w:cs="Calibri"/>
                      <w:b/>
                    </w:rPr>
                  </w:pPr>
                </w:p>
                <w:tbl>
                  <w:tblPr>
                    <w:tblStyle w:val="affffffffffd"/>
                    <w:tblW w:w="4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0"/>
                    <w:gridCol w:w="2140"/>
                  </w:tblGrid>
                  <w:tr w:rsidR="00CC650C" w14:paraId="2CBAACA5" w14:textId="77777777">
                    <w:tc>
                      <w:tcPr>
                        <w:tcW w:w="2140" w:type="dxa"/>
                        <w:shd w:val="clear" w:color="auto" w:fill="auto"/>
                        <w:tcMar>
                          <w:top w:w="100" w:type="dxa"/>
                          <w:left w:w="100" w:type="dxa"/>
                          <w:bottom w:w="100" w:type="dxa"/>
                          <w:right w:w="100" w:type="dxa"/>
                        </w:tcMar>
                      </w:tcPr>
                      <w:p w14:paraId="1B9EACE7" w14:textId="77777777" w:rsidR="00CC650C" w:rsidRDefault="00000000">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Alt</w:t>
                        </w:r>
                      </w:p>
                    </w:tc>
                    <w:tc>
                      <w:tcPr>
                        <w:tcW w:w="2140" w:type="dxa"/>
                        <w:shd w:val="clear" w:color="auto" w:fill="auto"/>
                        <w:tcMar>
                          <w:top w:w="100" w:type="dxa"/>
                          <w:left w:w="100" w:type="dxa"/>
                          <w:bottom w:w="100" w:type="dxa"/>
                          <w:right w:w="100" w:type="dxa"/>
                        </w:tcMar>
                      </w:tcPr>
                      <w:p w14:paraId="315BE05A" w14:textId="77777777" w:rsidR="00CC650C" w:rsidRDefault="00000000">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Facebook</w:t>
                        </w:r>
                      </w:p>
                    </w:tc>
                  </w:tr>
                </w:tbl>
                <w:p w14:paraId="107E0884" w14:textId="77777777" w:rsidR="00CC650C" w:rsidRDefault="00CC650C">
                  <w:pPr>
                    <w:widowControl w:val="0"/>
                    <w:pBdr>
                      <w:top w:val="nil"/>
                      <w:left w:val="nil"/>
                      <w:bottom w:val="nil"/>
                      <w:right w:val="nil"/>
                      <w:between w:val="nil"/>
                    </w:pBdr>
                    <w:spacing w:line="240" w:lineRule="auto"/>
                    <w:rPr>
                      <w:rFonts w:ascii="Calibri" w:eastAsia="Calibri" w:hAnsi="Calibri" w:cs="Calibri"/>
                      <w:b/>
                    </w:rPr>
                  </w:pPr>
                </w:p>
              </w:tc>
            </w:tr>
          </w:tbl>
          <w:p w14:paraId="3FFF7983" w14:textId="77777777" w:rsidR="00CC650C" w:rsidRDefault="00CC650C">
            <w:pPr>
              <w:spacing w:before="240" w:after="240"/>
              <w:rPr>
                <w:rFonts w:ascii="Calibri" w:eastAsia="Calibri" w:hAnsi="Calibri" w:cs="Calibri"/>
                <w:b/>
              </w:rPr>
            </w:pPr>
          </w:p>
        </w:tc>
      </w:tr>
      <w:tr w:rsidR="00CC650C" w14:paraId="250043CC" w14:textId="77777777">
        <w:tc>
          <w:tcPr>
            <w:tcW w:w="4680" w:type="dxa"/>
            <w:shd w:val="clear" w:color="auto" w:fill="auto"/>
            <w:tcMar>
              <w:top w:w="100" w:type="dxa"/>
              <w:left w:w="100" w:type="dxa"/>
              <w:bottom w:w="100" w:type="dxa"/>
              <w:right w:w="100" w:type="dxa"/>
            </w:tcMar>
          </w:tcPr>
          <w:p w14:paraId="69A70E2F" w14:textId="77777777" w:rsidR="00CC650C" w:rsidRDefault="00000000">
            <w:pPr>
              <w:spacing w:before="240" w:after="240"/>
              <w:rPr>
                <w:b/>
                <w:color w:val="2F5496"/>
                <w:sz w:val="32"/>
                <w:szCs w:val="32"/>
              </w:rPr>
            </w:pPr>
            <w:r>
              <w:rPr>
                <w:rFonts w:ascii="Calibri" w:eastAsia="Calibri" w:hAnsi="Calibri" w:cs="Calibri"/>
                <w:b/>
              </w:rPr>
              <w:lastRenderedPageBreak/>
              <w:t>link</w:t>
            </w:r>
          </w:p>
        </w:tc>
        <w:tc>
          <w:tcPr>
            <w:tcW w:w="4680" w:type="dxa"/>
            <w:shd w:val="clear" w:color="auto" w:fill="auto"/>
            <w:tcMar>
              <w:top w:w="100" w:type="dxa"/>
              <w:left w:w="100" w:type="dxa"/>
              <w:bottom w:w="100" w:type="dxa"/>
              <w:right w:w="100" w:type="dxa"/>
            </w:tcMar>
          </w:tcPr>
          <w:p w14:paraId="48D8173C" w14:textId="77777777" w:rsidR="00CC650C" w:rsidRDefault="00000000">
            <w:pPr>
              <w:spacing w:before="240" w:after="240"/>
              <w:rPr>
                <w:rFonts w:ascii="Calibri" w:eastAsia="Calibri" w:hAnsi="Calibri" w:cs="Calibri"/>
                <w:b/>
              </w:rPr>
            </w:pPr>
            <w:r>
              <w:rPr>
                <w:rFonts w:ascii="Calibri" w:eastAsia="Calibri" w:hAnsi="Calibri" w:cs="Calibri"/>
                <w:b/>
              </w:rPr>
              <w:t>https://www.facebook.com/HowardHughesMed</w:t>
            </w:r>
          </w:p>
        </w:tc>
      </w:tr>
      <w:tr w:rsidR="00CC650C" w14:paraId="0A5A4F39" w14:textId="77777777">
        <w:tc>
          <w:tcPr>
            <w:tcW w:w="4680" w:type="dxa"/>
            <w:shd w:val="clear" w:color="auto" w:fill="auto"/>
            <w:tcMar>
              <w:top w:w="100" w:type="dxa"/>
              <w:left w:w="100" w:type="dxa"/>
              <w:bottom w:w="100" w:type="dxa"/>
              <w:right w:w="100" w:type="dxa"/>
            </w:tcMar>
          </w:tcPr>
          <w:p w14:paraId="1635AB46" w14:textId="77777777" w:rsidR="00CC650C" w:rsidRDefault="00000000">
            <w:pPr>
              <w:spacing w:before="240" w:after="240"/>
              <w:rPr>
                <w:rFonts w:ascii="Calibri" w:eastAsia="Calibri" w:hAnsi="Calibri" w:cs="Calibri"/>
                <w:b/>
              </w:rPr>
            </w:pPr>
            <w:r>
              <w:rPr>
                <w:rFonts w:ascii="Calibri" w:eastAsia="Calibri" w:hAnsi="Calibri" w:cs="Calibri"/>
                <w:b/>
              </w:rPr>
              <w:t>contenttype</w:t>
            </w:r>
          </w:p>
        </w:tc>
        <w:tc>
          <w:tcPr>
            <w:tcW w:w="4680" w:type="dxa"/>
            <w:shd w:val="clear" w:color="auto" w:fill="auto"/>
            <w:tcMar>
              <w:top w:w="100" w:type="dxa"/>
              <w:left w:w="100" w:type="dxa"/>
              <w:bottom w:w="100" w:type="dxa"/>
              <w:right w:w="100" w:type="dxa"/>
            </w:tcMar>
          </w:tcPr>
          <w:p w14:paraId="23F85ED1" w14:textId="77777777" w:rsidR="00CC650C" w:rsidRDefault="00000000">
            <w:pPr>
              <w:widowControl w:val="0"/>
              <w:spacing w:line="240" w:lineRule="auto"/>
              <w:rPr>
                <w:rFonts w:ascii="Calibri" w:eastAsia="Calibri" w:hAnsi="Calibri" w:cs="Calibri"/>
                <w:b/>
              </w:rPr>
            </w:pPr>
            <w:r>
              <w:rPr>
                <w:rFonts w:ascii="Calibri" w:eastAsia="Calibri" w:hAnsi="Calibri" w:cs="Calibri"/>
                <w:b/>
              </w:rPr>
              <w:t>icon</w:t>
            </w:r>
          </w:p>
        </w:tc>
      </w:tr>
      <w:tr w:rsidR="00CC650C" w14:paraId="3E3B4D89" w14:textId="77777777">
        <w:tc>
          <w:tcPr>
            <w:tcW w:w="4680" w:type="dxa"/>
            <w:shd w:val="clear" w:color="auto" w:fill="auto"/>
            <w:tcMar>
              <w:top w:w="100" w:type="dxa"/>
              <w:left w:w="100" w:type="dxa"/>
              <w:bottom w:w="100" w:type="dxa"/>
              <w:right w:w="100" w:type="dxa"/>
            </w:tcMar>
          </w:tcPr>
          <w:p w14:paraId="459DE246" w14:textId="77777777" w:rsidR="00CC650C" w:rsidRDefault="00000000">
            <w:pPr>
              <w:spacing w:before="240" w:after="240"/>
              <w:rPr>
                <w:rFonts w:ascii="Calibri" w:eastAsia="Calibri" w:hAnsi="Calibri" w:cs="Calibri"/>
                <w:b/>
              </w:rPr>
            </w:pPr>
            <w:r>
              <w:rPr>
                <w:rFonts w:ascii="Calibri" w:eastAsia="Calibri" w:hAnsi="Calibri" w:cs="Calibri"/>
                <w:b/>
              </w:rPr>
              <w:t>title</w:t>
            </w:r>
          </w:p>
        </w:tc>
        <w:tc>
          <w:tcPr>
            <w:tcW w:w="4680" w:type="dxa"/>
            <w:shd w:val="clear" w:color="auto" w:fill="auto"/>
            <w:tcMar>
              <w:top w:w="100" w:type="dxa"/>
              <w:left w:w="100" w:type="dxa"/>
              <w:bottom w:w="100" w:type="dxa"/>
              <w:right w:w="100" w:type="dxa"/>
            </w:tcMar>
          </w:tcPr>
          <w:p w14:paraId="54FE637B" w14:textId="77777777" w:rsidR="00CC650C" w:rsidRDefault="00000000">
            <w:pPr>
              <w:widowControl w:val="0"/>
              <w:spacing w:line="240" w:lineRule="auto"/>
              <w:rPr>
                <w:rFonts w:ascii="Calibri" w:eastAsia="Calibri" w:hAnsi="Calibri" w:cs="Calibri"/>
                <w:b/>
              </w:rPr>
            </w:pPr>
            <w:r>
              <w:rPr>
                <w:rFonts w:ascii="Calibri" w:eastAsia="Calibri" w:hAnsi="Calibri" w:cs="Calibri"/>
                <w:b/>
              </w:rPr>
              <w:t>Youtube</w:t>
            </w:r>
          </w:p>
        </w:tc>
      </w:tr>
      <w:tr w:rsidR="00CC650C" w14:paraId="6774424A" w14:textId="77777777">
        <w:tc>
          <w:tcPr>
            <w:tcW w:w="4680" w:type="dxa"/>
            <w:shd w:val="clear" w:color="auto" w:fill="auto"/>
            <w:tcMar>
              <w:top w:w="100" w:type="dxa"/>
              <w:left w:w="100" w:type="dxa"/>
              <w:bottom w:w="100" w:type="dxa"/>
              <w:right w:w="100" w:type="dxa"/>
            </w:tcMar>
          </w:tcPr>
          <w:p w14:paraId="041A512C" w14:textId="77777777" w:rsidR="00CC650C" w:rsidRDefault="00000000">
            <w:pPr>
              <w:spacing w:before="240" w:after="240"/>
              <w:rPr>
                <w:color w:val="2F5496"/>
                <w:sz w:val="32"/>
                <w:szCs w:val="32"/>
              </w:rPr>
            </w:pPr>
            <w:r>
              <w:rPr>
                <w:rFonts w:ascii="Calibri" w:eastAsia="Calibri" w:hAnsi="Calibri" w:cs="Calibri"/>
                <w:b/>
              </w:rPr>
              <w:t>content</w:t>
            </w:r>
          </w:p>
        </w:tc>
        <w:tc>
          <w:tcPr>
            <w:tcW w:w="4680" w:type="dxa"/>
            <w:shd w:val="clear" w:color="auto" w:fill="auto"/>
            <w:tcMar>
              <w:top w:w="100" w:type="dxa"/>
              <w:left w:w="100" w:type="dxa"/>
              <w:bottom w:w="100" w:type="dxa"/>
              <w:right w:w="100" w:type="dxa"/>
            </w:tcMar>
          </w:tcPr>
          <w:p w14:paraId="00A8B4A5" w14:textId="77777777" w:rsidR="00CC650C" w:rsidRDefault="00CC650C">
            <w:pPr>
              <w:spacing w:before="240" w:after="240"/>
              <w:rPr>
                <w:rFonts w:ascii="Calibri" w:eastAsia="Calibri" w:hAnsi="Calibri" w:cs="Calibri"/>
                <w:b/>
              </w:rPr>
            </w:pPr>
          </w:p>
          <w:tbl>
            <w:tblPr>
              <w:tblStyle w:val="affffffffffe"/>
              <w:tblW w:w="4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80"/>
            </w:tblGrid>
            <w:tr w:rsidR="00CC650C" w14:paraId="607F6719" w14:textId="77777777">
              <w:tc>
                <w:tcPr>
                  <w:tcW w:w="4480" w:type="dxa"/>
                  <w:shd w:val="clear" w:color="auto" w:fill="auto"/>
                  <w:tcMar>
                    <w:top w:w="100" w:type="dxa"/>
                    <w:left w:w="100" w:type="dxa"/>
                    <w:bottom w:w="100" w:type="dxa"/>
                    <w:right w:w="100" w:type="dxa"/>
                  </w:tcMar>
                </w:tcPr>
                <w:p w14:paraId="6326BF22" w14:textId="77777777" w:rsidR="00CC650C" w:rsidRDefault="00000000">
                  <w:pPr>
                    <w:widowControl w:val="0"/>
                    <w:spacing w:line="240" w:lineRule="auto"/>
                    <w:rPr>
                      <w:rFonts w:ascii="Calibri" w:eastAsia="Calibri" w:hAnsi="Calibri" w:cs="Calibri"/>
                      <w:b/>
                    </w:rPr>
                  </w:pPr>
                  <w:r>
                    <w:rPr>
                      <w:rFonts w:ascii="Calibri" w:eastAsia="Calibri" w:hAnsi="Calibri" w:cs="Calibri"/>
                      <w:b/>
                      <w:noProof/>
                    </w:rPr>
                    <w:drawing>
                      <wp:inline distT="114300" distB="114300" distL="114300" distR="114300" wp14:anchorId="58A808B6" wp14:editId="4163160B">
                        <wp:extent cx="2695575" cy="26924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2695575" cy="2692400"/>
                                </a:xfrm>
                                <a:prstGeom prst="rect">
                                  <a:avLst/>
                                </a:prstGeom>
                                <a:ln/>
                              </pic:spPr>
                            </pic:pic>
                          </a:graphicData>
                        </a:graphic>
                      </wp:inline>
                    </w:drawing>
                  </w:r>
                </w:p>
              </w:tc>
            </w:tr>
            <w:tr w:rsidR="00CC650C" w14:paraId="096C8BA3" w14:textId="77777777">
              <w:tc>
                <w:tcPr>
                  <w:tcW w:w="4480" w:type="dxa"/>
                  <w:shd w:val="clear" w:color="auto" w:fill="auto"/>
                  <w:tcMar>
                    <w:top w:w="100" w:type="dxa"/>
                    <w:left w:w="100" w:type="dxa"/>
                    <w:bottom w:w="100" w:type="dxa"/>
                    <w:right w:w="100" w:type="dxa"/>
                  </w:tcMar>
                </w:tcPr>
                <w:p w14:paraId="12A31708" w14:textId="77777777" w:rsidR="00CC650C" w:rsidRDefault="00CC650C">
                  <w:pPr>
                    <w:widowControl w:val="0"/>
                    <w:spacing w:line="240" w:lineRule="auto"/>
                    <w:rPr>
                      <w:rFonts w:ascii="Calibri" w:eastAsia="Calibri" w:hAnsi="Calibri" w:cs="Calibri"/>
                      <w:b/>
                    </w:rPr>
                  </w:pPr>
                </w:p>
                <w:tbl>
                  <w:tblPr>
                    <w:tblStyle w:val="afffffffffff"/>
                    <w:tblW w:w="4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0"/>
                    <w:gridCol w:w="2140"/>
                  </w:tblGrid>
                  <w:tr w:rsidR="00CC650C" w14:paraId="22F492EB" w14:textId="77777777">
                    <w:tc>
                      <w:tcPr>
                        <w:tcW w:w="2140" w:type="dxa"/>
                        <w:shd w:val="clear" w:color="auto" w:fill="auto"/>
                        <w:tcMar>
                          <w:top w:w="100" w:type="dxa"/>
                          <w:left w:w="100" w:type="dxa"/>
                          <w:bottom w:w="100" w:type="dxa"/>
                          <w:right w:w="100" w:type="dxa"/>
                        </w:tcMar>
                      </w:tcPr>
                      <w:p w14:paraId="15B7456E" w14:textId="77777777" w:rsidR="00CC650C" w:rsidRDefault="00000000">
                        <w:pPr>
                          <w:widowControl w:val="0"/>
                          <w:spacing w:line="240" w:lineRule="auto"/>
                          <w:rPr>
                            <w:rFonts w:ascii="Calibri" w:eastAsia="Calibri" w:hAnsi="Calibri" w:cs="Calibri"/>
                            <w:b/>
                          </w:rPr>
                        </w:pPr>
                        <w:r>
                          <w:rPr>
                            <w:rFonts w:ascii="Calibri" w:eastAsia="Calibri" w:hAnsi="Calibri" w:cs="Calibri"/>
                            <w:b/>
                          </w:rPr>
                          <w:t>Alt</w:t>
                        </w:r>
                      </w:p>
                    </w:tc>
                    <w:tc>
                      <w:tcPr>
                        <w:tcW w:w="2140" w:type="dxa"/>
                        <w:shd w:val="clear" w:color="auto" w:fill="auto"/>
                        <w:tcMar>
                          <w:top w:w="100" w:type="dxa"/>
                          <w:left w:w="100" w:type="dxa"/>
                          <w:bottom w:w="100" w:type="dxa"/>
                          <w:right w:w="100" w:type="dxa"/>
                        </w:tcMar>
                      </w:tcPr>
                      <w:p w14:paraId="32EF574A" w14:textId="77777777" w:rsidR="00CC650C" w:rsidRDefault="00000000">
                        <w:pPr>
                          <w:widowControl w:val="0"/>
                          <w:spacing w:line="240" w:lineRule="auto"/>
                          <w:rPr>
                            <w:rFonts w:ascii="Calibri" w:eastAsia="Calibri" w:hAnsi="Calibri" w:cs="Calibri"/>
                            <w:b/>
                          </w:rPr>
                        </w:pPr>
                        <w:r>
                          <w:rPr>
                            <w:rFonts w:ascii="Calibri" w:eastAsia="Calibri" w:hAnsi="Calibri" w:cs="Calibri"/>
                            <w:b/>
                          </w:rPr>
                          <w:t>Youtube</w:t>
                        </w:r>
                      </w:p>
                    </w:tc>
                  </w:tr>
                </w:tbl>
                <w:p w14:paraId="1BB4FD77" w14:textId="77777777" w:rsidR="00CC650C" w:rsidRDefault="00CC650C">
                  <w:pPr>
                    <w:widowControl w:val="0"/>
                    <w:spacing w:line="240" w:lineRule="auto"/>
                    <w:rPr>
                      <w:rFonts w:ascii="Calibri" w:eastAsia="Calibri" w:hAnsi="Calibri" w:cs="Calibri"/>
                      <w:b/>
                    </w:rPr>
                  </w:pPr>
                </w:p>
              </w:tc>
            </w:tr>
          </w:tbl>
          <w:p w14:paraId="243591AE" w14:textId="77777777" w:rsidR="00CC650C" w:rsidRDefault="00CC650C">
            <w:pPr>
              <w:spacing w:before="240" w:after="240"/>
              <w:rPr>
                <w:rFonts w:ascii="Calibri" w:eastAsia="Calibri" w:hAnsi="Calibri" w:cs="Calibri"/>
                <w:b/>
              </w:rPr>
            </w:pPr>
          </w:p>
          <w:p w14:paraId="36229328" w14:textId="77777777" w:rsidR="00CC650C" w:rsidRDefault="00CC650C">
            <w:pPr>
              <w:spacing w:before="240" w:after="240"/>
              <w:rPr>
                <w:rFonts w:ascii="Calibri" w:eastAsia="Calibri" w:hAnsi="Calibri" w:cs="Calibri"/>
                <w:b/>
              </w:rPr>
            </w:pPr>
          </w:p>
        </w:tc>
      </w:tr>
      <w:tr w:rsidR="00CC650C" w14:paraId="5CE1E85D" w14:textId="77777777">
        <w:tc>
          <w:tcPr>
            <w:tcW w:w="4680" w:type="dxa"/>
            <w:shd w:val="clear" w:color="auto" w:fill="auto"/>
            <w:tcMar>
              <w:top w:w="100" w:type="dxa"/>
              <w:left w:w="100" w:type="dxa"/>
              <w:bottom w:w="100" w:type="dxa"/>
              <w:right w:w="100" w:type="dxa"/>
            </w:tcMar>
          </w:tcPr>
          <w:p w14:paraId="72200C23" w14:textId="77777777" w:rsidR="00CC650C" w:rsidRDefault="00000000">
            <w:pPr>
              <w:spacing w:before="240" w:after="240"/>
              <w:rPr>
                <w:b/>
                <w:color w:val="2F5496"/>
                <w:sz w:val="32"/>
                <w:szCs w:val="32"/>
              </w:rPr>
            </w:pPr>
            <w:r>
              <w:rPr>
                <w:rFonts w:ascii="Calibri" w:eastAsia="Calibri" w:hAnsi="Calibri" w:cs="Calibri"/>
                <w:b/>
              </w:rPr>
              <w:lastRenderedPageBreak/>
              <w:t>link</w:t>
            </w:r>
          </w:p>
        </w:tc>
        <w:tc>
          <w:tcPr>
            <w:tcW w:w="4680" w:type="dxa"/>
            <w:shd w:val="clear" w:color="auto" w:fill="auto"/>
            <w:tcMar>
              <w:top w:w="100" w:type="dxa"/>
              <w:left w:w="100" w:type="dxa"/>
              <w:bottom w:w="100" w:type="dxa"/>
              <w:right w:w="100" w:type="dxa"/>
            </w:tcMar>
          </w:tcPr>
          <w:p w14:paraId="527E9333" w14:textId="77777777" w:rsidR="00CC650C" w:rsidRDefault="00000000">
            <w:pPr>
              <w:spacing w:before="240" w:after="240"/>
              <w:rPr>
                <w:b/>
                <w:color w:val="2F5496"/>
                <w:sz w:val="32"/>
                <w:szCs w:val="32"/>
              </w:rPr>
            </w:pPr>
            <w:r>
              <w:rPr>
                <w:rFonts w:ascii="Calibri" w:eastAsia="Calibri" w:hAnsi="Calibri" w:cs="Calibri"/>
                <w:b/>
              </w:rPr>
              <w:t>https://www.youtube.com/channel/UCUWJVAgUcpvWwKJXba5XoxQ</w:t>
            </w:r>
          </w:p>
        </w:tc>
      </w:tr>
      <w:tr w:rsidR="00CC650C" w14:paraId="1A2EAE8D" w14:textId="77777777">
        <w:tc>
          <w:tcPr>
            <w:tcW w:w="4680" w:type="dxa"/>
            <w:shd w:val="clear" w:color="auto" w:fill="auto"/>
            <w:tcMar>
              <w:top w:w="100" w:type="dxa"/>
              <w:left w:w="100" w:type="dxa"/>
              <w:bottom w:w="100" w:type="dxa"/>
              <w:right w:w="100" w:type="dxa"/>
            </w:tcMar>
          </w:tcPr>
          <w:p w14:paraId="619C13A5" w14:textId="77777777" w:rsidR="00CC650C" w:rsidRDefault="00000000">
            <w:pPr>
              <w:spacing w:before="240" w:after="240"/>
              <w:rPr>
                <w:color w:val="2F5496"/>
                <w:sz w:val="32"/>
                <w:szCs w:val="32"/>
              </w:rPr>
            </w:pPr>
            <w:r>
              <w:rPr>
                <w:rFonts w:ascii="Calibri" w:eastAsia="Calibri" w:hAnsi="Calibri" w:cs="Calibri"/>
                <w:b/>
              </w:rPr>
              <w:t>contenttype</w:t>
            </w:r>
          </w:p>
        </w:tc>
        <w:tc>
          <w:tcPr>
            <w:tcW w:w="4680" w:type="dxa"/>
            <w:shd w:val="clear" w:color="auto" w:fill="auto"/>
            <w:tcMar>
              <w:top w:w="100" w:type="dxa"/>
              <w:left w:w="100" w:type="dxa"/>
              <w:bottom w:w="100" w:type="dxa"/>
              <w:right w:w="100" w:type="dxa"/>
            </w:tcMar>
          </w:tcPr>
          <w:p w14:paraId="3BAA954E" w14:textId="77777777" w:rsidR="00CC650C" w:rsidRDefault="00000000">
            <w:pPr>
              <w:spacing w:before="240" w:after="240"/>
              <w:rPr>
                <w:b/>
                <w:color w:val="2F5496"/>
                <w:sz w:val="32"/>
                <w:szCs w:val="32"/>
              </w:rPr>
            </w:pPr>
            <w:r>
              <w:rPr>
                <w:rFonts w:ascii="Calibri" w:eastAsia="Calibri" w:hAnsi="Calibri" w:cs="Calibri"/>
                <w:b/>
              </w:rPr>
              <w:t>icon</w:t>
            </w:r>
          </w:p>
        </w:tc>
      </w:tr>
      <w:tr w:rsidR="00CC650C" w14:paraId="1552D49B" w14:textId="77777777">
        <w:tc>
          <w:tcPr>
            <w:tcW w:w="4680" w:type="dxa"/>
            <w:shd w:val="clear" w:color="auto" w:fill="auto"/>
            <w:tcMar>
              <w:top w:w="100" w:type="dxa"/>
              <w:left w:w="100" w:type="dxa"/>
              <w:bottom w:w="100" w:type="dxa"/>
              <w:right w:w="100" w:type="dxa"/>
            </w:tcMar>
          </w:tcPr>
          <w:p w14:paraId="0BEB0934" w14:textId="77777777" w:rsidR="00CC650C" w:rsidRDefault="00000000">
            <w:pPr>
              <w:spacing w:before="240" w:after="240"/>
              <w:rPr>
                <w:b/>
                <w:color w:val="2F5496"/>
                <w:sz w:val="32"/>
                <w:szCs w:val="32"/>
              </w:rPr>
            </w:pPr>
            <w:r>
              <w:rPr>
                <w:rFonts w:ascii="Calibri" w:eastAsia="Calibri" w:hAnsi="Calibri" w:cs="Calibri"/>
                <w:b/>
              </w:rPr>
              <w:t>title</w:t>
            </w:r>
          </w:p>
        </w:tc>
        <w:tc>
          <w:tcPr>
            <w:tcW w:w="4680" w:type="dxa"/>
            <w:shd w:val="clear" w:color="auto" w:fill="auto"/>
            <w:tcMar>
              <w:top w:w="100" w:type="dxa"/>
              <w:left w:w="100" w:type="dxa"/>
              <w:bottom w:w="100" w:type="dxa"/>
              <w:right w:w="100" w:type="dxa"/>
            </w:tcMar>
          </w:tcPr>
          <w:p w14:paraId="52CCC949" w14:textId="77777777" w:rsidR="00CC650C" w:rsidRDefault="00000000">
            <w:pPr>
              <w:spacing w:before="240" w:after="240"/>
              <w:rPr>
                <w:b/>
                <w:color w:val="2F5496"/>
                <w:sz w:val="32"/>
                <w:szCs w:val="32"/>
              </w:rPr>
            </w:pPr>
            <w:r>
              <w:rPr>
                <w:rFonts w:ascii="Calibri" w:eastAsia="Calibri" w:hAnsi="Calibri" w:cs="Calibri"/>
                <w:b/>
              </w:rPr>
              <w:t>Twitter</w:t>
            </w:r>
          </w:p>
        </w:tc>
      </w:tr>
      <w:tr w:rsidR="00CC650C" w14:paraId="14EA07E1" w14:textId="77777777">
        <w:tc>
          <w:tcPr>
            <w:tcW w:w="4680" w:type="dxa"/>
            <w:shd w:val="clear" w:color="auto" w:fill="auto"/>
            <w:tcMar>
              <w:top w:w="100" w:type="dxa"/>
              <w:left w:w="100" w:type="dxa"/>
              <w:bottom w:w="100" w:type="dxa"/>
              <w:right w:w="100" w:type="dxa"/>
            </w:tcMar>
          </w:tcPr>
          <w:p w14:paraId="25B3050B" w14:textId="77777777" w:rsidR="00CC650C" w:rsidRDefault="00000000">
            <w:pPr>
              <w:spacing w:before="240" w:after="240"/>
              <w:rPr>
                <w:color w:val="2F5496"/>
                <w:sz w:val="32"/>
                <w:szCs w:val="32"/>
              </w:rPr>
            </w:pPr>
            <w:r>
              <w:rPr>
                <w:rFonts w:ascii="Calibri" w:eastAsia="Calibri" w:hAnsi="Calibri" w:cs="Calibri"/>
                <w:b/>
              </w:rPr>
              <w:t>content</w:t>
            </w:r>
          </w:p>
        </w:tc>
        <w:tc>
          <w:tcPr>
            <w:tcW w:w="4680" w:type="dxa"/>
            <w:shd w:val="clear" w:color="auto" w:fill="auto"/>
            <w:tcMar>
              <w:top w:w="100" w:type="dxa"/>
              <w:left w:w="100" w:type="dxa"/>
              <w:bottom w:w="100" w:type="dxa"/>
              <w:right w:w="100" w:type="dxa"/>
            </w:tcMar>
          </w:tcPr>
          <w:p w14:paraId="5FD53C74" w14:textId="77777777" w:rsidR="00CC650C" w:rsidRDefault="00CC650C">
            <w:pPr>
              <w:spacing w:before="240" w:after="240"/>
              <w:rPr>
                <w:rFonts w:ascii="Calibri" w:eastAsia="Calibri" w:hAnsi="Calibri" w:cs="Calibri"/>
                <w:b/>
              </w:rPr>
            </w:pPr>
          </w:p>
          <w:tbl>
            <w:tblPr>
              <w:tblStyle w:val="afffffffffff0"/>
              <w:tblW w:w="4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80"/>
            </w:tblGrid>
            <w:tr w:rsidR="00CC650C" w14:paraId="63D880A3" w14:textId="77777777">
              <w:tc>
                <w:tcPr>
                  <w:tcW w:w="4480" w:type="dxa"/>
                  <w:shd w:val="clear" w:color="auto" w:fill="auto"/>
                  <w:tcMar>
                    <w:top w:w="100" w:type="dxa"/>
                    <w:left w:w="100" w:type="dxa"/>
                    <w:bottom w:w="100" w:type="dxa"/>
                    <w:right w:w="100" w:type="dxa"/>
                  </w:tcMar>
                </w:tcPr>
                <w:p w14:paraId="127D1698" w14:textId="77777777" w:rsidR="00CC650C" w:rsidRDefault="00000000">
                  <w:pPr>
                    <w:widowControl w:val="0"/>
                    <w:spacing w:line="240" w:lineRule="auto"/>
                    <w:rPr>
                      <w:rFonts w:ascii="Calibri" w:eastAsia="Calibri" w:hAnsi="Calibri" w:cs="Calibri"/>
                      <w:b/>
                    </w:rPr>
                  </w:pPr>
                  <w:r>
                    <w:rPr>
                      <w:rFonts w:ascii="Calibri" w:eastAsia="Calibri" w:hAnsi="Calibri" w:cs="Calibri"/>
                      <w:b/>
                      <w:noProof/>
                    </w:rPr>
                    <w:drawing>
                      <wp:inline distT="114300" distB="114300" distL="114300" distR="114300" wp14:anchorId="11517B5E" wp14:editId="7DF670AE">
                        <wp:extent cx="2695575" cy="26924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2695575" cy="2692400"/>
                                </a:xfrm>
                                <a:prstGeom prst="rect">
                                  <a:avLst/>
                                </a:prstGeom>
                                <a:ln/>
                              </pic:spPr>
                            </pic:pic>
                          </a:graphicData>
                        </a:graphic>
                      </wp:inline>
                    </w:drawing>
                  </w:r>
                </w:p>
              </w:tc>
            </w:tr>
            <w:tr w:rsidR="00CC650C" w14:paraId="51190200" w14:textId="77777777">
              <w:tc>
                <w:tcPr>
                  <w:tcW w:w="4480" w:type="dxa"/>
                  <w:shd w:val="clear" w:color="auto" w:fill="auto"/>
                  <w:tcMar>
                    <w:top w:w="100" w:type="dxa"/>
                    <w:left w:w="100" w:type="dxa"/>
                    <w:bottom w:w="100" w:type="dxa"/>
                    <w:right w:w="100" w:type="dxa"/>
                  </w:tcMar>
                </w:tcPr>
                <w:p w14:paraId="03CBC8A2" w14:textId="77777777" w:rsidR="00CC650C" w:rsidRDefault="00CC650C">
                  <w:pPr>
                    <w:widowControl w:val="0"/>
                    <w:spacing w:line="240" w:lineRule="auto"/>
                    <w:rPr>
                      <w:rFonts w:ascii="Calibri" w:eastAsia="Calibri" w:hAnsi="Calibri" w:cs="Calibri"/>
                      <w:b/>
                    </w:rPr>
                  </w:pPr>
                </w:p>
                <w:tbl>
                  <w:tblPr>
                    <w:tblStyle w:val="afffffffffff1"/>
                    <w:tblW w:w="4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0"/>
                    <w:gridCol w:w="2140"/>
                  </w:tblGrid>
                  <w:tr w:rsidR="00CC650C" w14:paraId="1A77A322" w14:textId="77777777">
                    <w:tc>
                      <w:tcPr>
                        <w:tcW w:w="2140" w:type="dxa"/>
                        <w:shd w:val="clear" w:color="auto" w:fill="auto"/>
                        <w:tcMar>
                          <w:top w:w="100" w:type="dxa"/>
                          <w:left w:w="100" w:type="dxa"/>
                          <w:bottom w:w="100" w:type="dxa"/>
                          <w:right w:w="100" w:type="dxa"/>
                        </w:tcMar>
                      </w:tcPr>
                      <w:p w14:paraId="3BDC930B" w14:textId="77777777" w:rsidR="00CC650C" w:rsidRDefault="00000000">
                        <w:pPr>
                          <w:widowControl w:val="0"/>
                          <w:spacing w:line="240" w:lineRule="auto"/>
                          <w:rPr>
                            <w:rFonts w:ascii="Calibri" w:eastAsia="Calibri" w:hAnsi="Calibri" w:cs="Calibri"/>
                            <w:b/>
                          </w:rPr>
                        </w:pPr>
                        <w:r>
                          <w:rPr>
                            <w:rFonts w:ascii="Calibri" w:eastAsia="Calibri" w:hAnsi="Calibri" w:cs="Calibri"/>
                            <w:b/>
                          </w:rPr>
                          <w:t>Alt</w:t>
                        </w:r>
                      </w:p>
                    </w:tc>
                    <w:tc>
                      <w:tcPr>
                        <w:tcW w:w="2140" w:type="dxa"/>
                        <w:shd w:val="clear" w:color="auto" w:fill="auto"/>
                        <w:tcMar>
                          <w:top w:w="100" w:type="dxa"/>
                          <w:left w:w="100" w:type="dxa"/>
                          <w:bottom w:w="100" w:type="dxa"/>
                          <w:right w:w="100" w:type="dxa"/>
                        </w:tcMar>
                      </w:tcPr>
                      <w:p w14:paraId="1801DC93" w14:textId="77777777" w:rsidR="00CC650C" w:rsidRDefault="00000000">
                        <w:pPr>
                          <w:widowControl w:val="0"/>
                          <w:spacing w:line="240" w:lineRule="auto"/>
                          <w:rPr>
                            <w:rFonts w:ascii="Calibri" w:eastAsia="Calibri" w:hAnsi="Calibri" w:cs="Calibri"/>
                            <w:b/>
                          </w:rPr>
                        </w:pPr>
                        <w:r>
                          <w:rPr>
                            <w:rFonts w:ascii="Calibri" w:eastAsia="Calibri" w:hAnsi="Calibri" w:cs="Calibri"/>
                            <w:b/>
                          </w:rPr>
                          <w:t>Twitter</w:t>
                        </w:r>
                      </w:p>
                    </w:tc>
                  </w:tr>
                </w:tbl>
                <w:p w14:paraId="7ABA1DE0" w14:textId="77777777" w:rsidR="00CC650C" w:rsidRDefault="00CC650C">
                  <w:pPr>
                    <w:widowControl w:val="0"/>
                    <w:spacing w:line="240" w:lineRule="auto"/>
                    <w:rPr>
                      <w:rFonts w:ascii="Calibri" w:eastAsia="Calibri" w:hAnsi="Calibri" w:cs="Calibri"/>
                      <w:b/>
                    </w:rPr>
                  </w:pPr>
                </w:p>
              </w:tc>
            </w:tr>
          </w:tbl>
          <w:p w14:paraId="476E9BEE" w14:textId="77777777" w:rsidR="00CC650C" w:rsidRDefault="00CC650C">
            <w:pPr>
              <w:spacing w:before="240" w:after="240"/>
              <w:rPr>
                <w:rFonts w:ascii="Calibri" w:eastAsia="Calibri" w:hAnsi="Calibri" w:cs="Calibri"/>
                <w:b/>
              </w:rPr>
            </w:pPr>
          </w:p>
          <w:p w14:paraId="7960E2CF" w14:textId="77777777" w:rsidR="00CC650C" w:rsidRDefault="00CC650C">
            <w:pPr>
              <w:spacing w:before="240" w:after="240"/>
              <w:rPr>
                <w:rFonts w:ascii="Calibri" w:eastAsia="Calibri" w:hAnsi="Calibri" w:cs="Calibri"/>
                <w:b/>
              </w:rPr>
            </w:pPr>
          </w:p>
        </w:tc>
      </w:tr>
      <w:tr w:rsidR="00CC650C" w14:paraId="3FD95AD6" w14:textId="77777777">
        <w:tc>
          <w:tcPr>
            <w:tcW w:w="4680" w:type="dxa"/>
            <w:shd w:val="clear" w:color="auto" w:fill="auto"/>
            <w:tcMar>
              <w:top w:w="100" w:type="dxa"/>
              <w:left w:w="100" w:type="dxa"/>
              <w:bottom w:w="100" w:type="dxa"/>
              <w:right w:w="100" w:type="dxa"/>
            </w:tcMar>
          </w:tcPr>
          <w:p w14:paraId="713CECC5" w14:textId="77777777" w:rsidR="00CC650C" w:rsidRDefault="00000000">
            <w:pPr>
              <w:spacing w:before="240" w:after="240"/>
              <w:rPr>
                <w:b/>
                <w:color w:val="2F5496"/>
                <w:sz w:val="32"/>
                <w:szCs w:val="32"/>
              </w:rPr>
            </w:pPr>
            <w:r>
              <w:rPr>
                <w:rFonts w:ascii="Calibri" w:eastAsia="Calibri" w:hAnsi="Calibri" w:cs="Calibri"/>
                <w:b/>
              </w:rPr>
              <w:t>link</w:t>
            </w:r>
          </w:p>
        </w:tc>
        <w:tc>
          <w:tcPr>
            <w:tcW w:w="4680" w:type="dxa"/>
            <w:shd w:val="clear" w:color="auto" w:fill="auto"/>
            <w:tcMar>
              <w:top w:w="100" w:type="dxa"/>
              <w:left w:w="100" w:type="dxa"/>
              <w:bottom w:w="100" w:type="dxa"/>
              <w:right w:w="100" w:type="dxa"/>
            </w:tcMar>
          </w:tcPr>
          <w:p w14:paraId="49543DF2" w14:textId="77777777" w:rsidR="00CC650C" w:rsidRDefault="00000000">
            <w:pPr>
              <w:spacing w:before="240" w:after="240"/>
              <w:rPr>
                <w:b/>
                <w:color w:val="2F5496"/>
                <w:sz w:val="32"/>
                <w:szCs w:val="32"/>
              </w:rPr>
            </w:pPr>
            <w:r>
              <w:rPr>
                <w:rFonts w:ascii="Calibri" w:eastAsia="Calibri" w:hAnsi="Calibri" w:cs="Calibri"/>
                <w:b/>
              </w:rPr>
              <w:t>https://twitter.com/hhminews</w:t>
            </w:r>
          </w:p>
        </w:tc>
      </w:tr>
      <w:tr w:rsidR="00CC650C" w14:paraId="25A95BB7" w14:textId="77777777">
        <w:tc>
          <w:tcPr>
            <w:tcW w:w="4680" w:type="dxa"/>
            <w:shd w:val="clear" w:color="auto" w:fill="auto"/>
            <w:tcMar>
              <w:top w:w="100" w:type="dxa"/>
              <w:left w:w="100" w:type="dxa"/>
              <w:bottom w:w="100" w:type="dxa"/>
              <w:right w:w="100" w:type="dxa"/>
            </w:tcMar>
          </w:tcPr>
          <w:p w14:paraId="107E8921" w14:textId="77777777" w:rsidR="00CC650C" w:rsidRDefault="00000000">
            <w:pPr>
              <w:spacing w:before="240" w:after="240"/>
              <w:rPr>
                <w:rFonts w:ascii="Calibri" w:eastAsia="Calibri" w:hAnsi="Calibri" w:cs="Calibri"/>
                <w:b/>
              </w:rPr>
            </w:pPr>
            <w:r>
              <w:rPr>
                <w:rFonts w:ascii="Calibri" w:eastAsia="Calibri" w:hAnsi="Calibri" w:cs="Calibri"/>
                <w:b/>
              </w:rPr>
              <w:lastRenderedPageBreak/>
              <w:t>contenttype</w:t>
            </w:r>
          </w:p>
        </w:tc>
        <w:tc>
          <w:tcPr>
            <w:tcW w:w="4680" w:type="dxa"/>
            <w:shd w:val="clear" w:color="auto" w:fill="auto"/>
            <w:tcMar>
              <w:top w:w="100" w:type="dxa"/>
              <w:left w:w="100" w:type="dxa"/>
              <w:bottom w:w="100" w:type="dxa"/>
              <w:right w:w="100" w:type="dxa"/>
            </w:tcMar>
          </w:tcPr>
          <w:p w14:paraId="615F721B" w14:textId="77777777" w:rsidR="00CC650C" w:rsidRDefault="00000000">
            <w:pPr>
              <w:spacing w:before="240" w:after="240"/>
              <w:rPr>
                <w:rFonts w:ascii="Calibri" w:eastAsia="Calibri" w:hAnsi="Calibri" w:cs="Calibri"/>
                <w:b/>
              </w:rPr>
            </w:pPr>
            <w:r>
              <w:rPr>
                <w:rFonts w:ascii="Calibri" w:eastAsia="Calibri" w:hAnsi="Calibri" w:cs="Calibri"/>
                <w:b/>
              </w:rPr>
              <w:t>popup</w:t>
            </w:r>
          </w:p>
        </w:tc>
      </w:tr>
      <w:tr w:rsidR="00CC650C" w14:paraId="5985EAA3" w14:textId="77777777">
        <w:tc>
          <w:tcPr>
            <w:tcW w:w="4680" w:type="dxa"/>
            <w:shd w:val="clear" w:color="auto" w:fill="auto"/>
            <w:tcMar>
              <w:top w:w="100" w:type="dxa"/>
              <w:left w:w="100" w:type="dxa"/>
              <w:bottom w:w="100" w:type="dxa"/>
              <w:right w:w="100" w:type="dxa"/>
            </w:tcMar>
          </w:tcPr>
          <w:p w14:paraId="6D303027" w14:textId="77777777" w:rsidR="00CC650C" w:rsidRDefault="00000000">
            <w:pPr>
              <w:spacing w:before="240" w:after="240"/>
              <w:rPr>
                <w:rFonts w:ascii="Calibri" w:eastAsia="Calibri" w:hAnsi="Calibri" w:cs="Calibri"/>
                <w:b/>
              </w:rPr>
            </w:pPr>
            <w:r>
              <w:rPr>
                <w:rFonts w:ascii="Calibri" w:eastAsia="Calibri" w:hAnsi="Calibri" w:cs="Calibri"/>
                <w:b/>
              </w:rPr>
              <w:t>title</w:t>
            </w:r>
          </w:p>
        </w:tc>
        <w:tc>
          <w:tcPr>
            <w:tcW w:w="4680" w:type="dxa"/>
            <w:shd w:val="clear" w:color="auto" w:fill="auto"/>
            <w:tcMar>
              <w:top w:w="100" w:type="dxa"/>
              <w:left w:w="100" w:type="dxa"/>
              <w:bottom w:w="100" w:type="dxa"/>
              <w:right w:w="100" w:type="dxa"/>
            </w:tcMar>
          </w:tcPr>
          <w:p w14:paraId="6CB43C9B" w14:textId="77777777" w:rsidR="00CC650C" w:rsidRDefault="00000000">
            <w:pPr>
              <w:spacing w:before="240" w:after="240"/>
              <w:rPr>
                <w:rFonts w:ascii="Calibri" w:eastAsia="Calibri" w:hAnsi="Calibri" w:cs="Calibri"/>
                <w:b/>
              </w:rPr>
            </w:pPr>
            <w:r>
              <w:rPr>
                <w:rFonts w:ascii="Calibri" w:eastAsia="Calibri" w:hAnsi="Calibri" w:cs="Calibri"/>
                <w:b/>
              </w:rPr>
              <w:t>Contact Us</w:t>
            </w:r>
          </w:p>
        </w:tc>
      </w:tr>
      <w:tr w:rsidR="00CC650C" w14:paraId="703C929E" w14:textId="77777777">
        <w:tc>
          <w:tcPr>
            <w:tcW w:w="4680" w:type="dxa"/>
            <w:shd w:val="clear" w:color="auto" w:fill="auto"/>
            <w:tcMar>
              <w:top w:w="100" w:type="dxa"/>
              <w:left w:w="100" w:type="dxa"/>
              <w:bottom w:w="100" w:type="dxa"/>
              <w:right w:w="100" w:type="dxa"/>
            </w:tcMar>
          </w:tcPr>
          <w:p w14:paraId="01875173"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4680" w:type="dxa"/>
            <w:shd w:val="clear" w:color="auto" w:fill="auto"/>
            <w:tcMar>
              <w:top w:w="100" w:type="dxa"/>
              <w:left w:w="100" w:type="dxa"/>
              <w:bottom w:w="100" w:type="dxa"/>
              <w:right w:w="100" w:type="dxa"/>
            </w:tcMar>
          </w:tcPr>
          <w:p w14:paraId="3F4C6146" w14:textId="77777777" w:rsidR="00CC650C" w:rsidRDefault="00000000">
            <w:pPr>
              <w:spacing w:before="240" w:after="240"/>
              <w:rPr>
                <w:rFonts w:ascii="Calibri" w:eastAsia="Calibri" w:hAnsi="Calibri" w:cs="Calibri"/>
                <w:b/>
              </w:rPr>
            </w:pPr>
            <w:r>
              <w:rPr>
                <w:rFonts w:ascii="Calibri" w:eastAsia="Calibri" w:hAnsi="Calibri" w:cs="Calibri"/>
                <w:b/>
              </w:rPr>
              <w:t>Contact Us</w:t>
            </w:r>
          </w:p>
        </w:tc>
      </w:tr>
      <w:tr w:rsidR="00CC650C" w14:paraId="6B9A4DA0" w14:textId="77777777">
        <w:tc>
          <w:tcPr>
            <w:tcW w:w="4680" w:type="dxa"/>
            <w:shd w:val="clear" w:color="auto" w:fill="auto"/>
            <w:tcMar>
              <w:top w:w="100" w:type="dxa"/>
              <w:left w:w="100" w:type="dxa"/>
              <w:bottom w:w="100" w:type="dxa"/>
              <w:right w:w="100" w:type="dxa"/>
            </w:tcMar>
          </w:tcPr>
          <w:p w14:paraId="5ED1BB0C" w14:textId="77777777" w:rsidR="00CC650C" w:rsidRDefault="00000000">
            <w:pPr>
              <w:spacing w:before="240" w:after="240"/>
              <w:rPr>
                <w:rFonts w:ascii="Calibri" w:eastAsia="Calibri" w:hAnsi="Calibri" w:cs="Calibri"/>
                <w:b/>
              </w:rPr>
            </w:pPr>
            <w:r>
              <w:rPr>
                <w:rFonts w:ascii="Calibri" w:eastAsia="Calibri" w:hAnsi="Calibri" w:cs="Calibri"/>
                <w:b/>
              </w:rPr>
              <w:t>contenttype</w:t>
            </w:r>
          </w:p>
        </w:tc>
        <w:tc>
          <w:tcPr>
            <w:tcW w:w="4680" w:type="dxa"/>
            <w:shd w:val="clear" w:color="auto" w:fill="auto"/>
            <w:tcMar>
              <w:top w:w="100" w:type="dxa"/>
              <w:left w:w="100" w:type="dxa"/>
              <w:bottom w:w="100" w:type="dxa"/>
              <w:right w:w="100" w:type="dxa"/>
            </w:tcMar>
          </w:tcPr>
          <w:p w14:paraId="2F019ABF" w14:textId="77777777" w:rsidR="00CC650C" w:rsidRDefault="00000000">
            <w:pPr>
              <w:spacing w:before="240" w:after="240"/>
              <w:rPr>
                <w:rFonts w:ascii="Calibri" w:eastAsia="Calibri" w:hAnsi="Calibri" w:cs="Calibri"/>
                <w:b/>
              </w:rPr>
            </w:pPr>
            <w:r>
              <w:rPr>
                <w:rFonts w:ascii="Calibri" w:eastAsia="Calibri" w:hAnsi="Calibri" w:cs="Calibri"/>
                <w:b/>
              </w:rPr>
              <w:t>popup</w:t>
            </w:r>
          </w:p>
        </w:tc>
      </w:tr>
      <w:tr w:rsidR="00CC650C" w14:paraId="1607C384" w14:textId="77777777">
        <w:tc>
          <w:tcPr>
            <w:tcW w:w="4680" w:type="dxa"/>
            <w:shd w:val="clear" w:color="auto" w:fill="auto"/>
            <w:tcMar>
              <w:top w:w="100" w:type="dxa"/>
              <w:left w:w="100" w:type="dxa"/>
              <w:bottom w:w="100" w:type="dxa"/>
              <w:right w:w="100" w:type="dxa"/>
            </w:tcMar>
          </w:tcPr>
          <w:p w14:paraId="19A0F4D4" w14:textId="77777777" w:rsidR="00CC650C" w:rsidRDefault="00000000">
            <w:pPr>
              <w:spacing w:before="240" w:after="240"/>
              <w:rPr>
                <w:rFonts w:ascii="Calibri" w:eastAsia="Calibri" w:hAnsi="Calibri" w:cs="Calibri"/>
                <w:b/>
              </w:rPr>
            </w:pPr>
            <w:r>
              <w:rPr>
                <w:rFonts w:ascii="Calibri" w:eastAsia="Calibri" w:hAnsi="Calibri" w:cs="Calibri"/>
                <w:b/>
              </w:rPr>
              <w:t>title</w:t>
            </w:r>
          </w:p>
        </w:tc>
        <w:tc>
          <w:tcPr>
            <w:tcW w:w="4680" w:type="dxa"/>
            <w:shd w:val="clear" w:color="auto" w:fill="auto"/>
            <w:tcMar>
              <w:top w:w="100" w:type="dxa"/>
              <w:left w:w="100" w:type="dxa"/>
              <w:bottom w:w="100" w:type="dxa"/>
              <w:right w:w="100" w:type="dxa"/>
            </w:tcMar>
          </w:tcPr>
          <w:p w14:paraId="4EDD2CAD" w14:textId="77777777" w:rsidR="00CC650C" w:rsidRDefault="00000000">
            <w:pPr>
              <w:spacing w:before="240" w:after="240"/>
              <w:rPr>
                <w:rFonts w:ascii="Calibri" w:eastAsia="Calibri" w:hAnsi="Calibri" w:cs="Calibri"/>
                <w:b/>
              </w:rPr>
            </w:pPr>
            <w:r>
              <w:rPr>
                <w:rFonts w:ascii="Calibri" w:eastAsia="Calibri" w:hAnsi="Calibri" w:cs="Calibri"/>
                <w:b/>
              </w:rPr>
              <w:t>Copyright</w:t>
            </w:r>
          </w:p>
        </w:tc>
      </w:tr>
      <w:tr w:rsidR="00CC650C" w14:paraId="2FC4FB45" w14:textId="77777777">
        <w:tc>
          <w:tcPr>
            <w:tcW w:w="4680" w:type="dxa"/>
            <w:shd w:val="clear" w:color="auto" w:fill="auto"/>
            <w:tcMar>
              <w:top w:w="100" w:type="dxa"/>
              <w:left w:w="100" w:type="dxa"/>
              <w:bottom w:w="100" w:type="dxa"/>
              <w:right w:w="100" w:type="dxa"/>
            </w:tcMar>
          </w:tcPr>
          <w:p w14:paraId="42E44A30"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4680" w:type="dxa"/>
            <w:shd w:val="clear" w:color="auto" w:fill="auto"/>
            <w:tcMar>
              <w:top w:w="100" w:type="dxa"/>
              <w:left w:w="100" w:type="dxa"/>
              <w:bottom w:w="100" w:type="dxa"/>
              <w:right w:w="100" w:type="dxa"/>
            </w:tcMar>
          </w:tcPr>
          <w:p w14:paraId="4AFEE5DC" w14:textId="77777777" w:rsidR="00CC650C" w:rsidRDefault="00000000">
            <w:pPr>
              <w:spacing w:before="240" w:after="240"/>
              <w:rPr>
                <w:rFonts w:ascii="Calibri" w:eastAsia="Calibri" w:hAnsi="Calibri" w:cs="Calibri"/>
                <w:b/>
              </w:rPr>
            </w:pPr>
            <w:r>
              <w:rPr>
                <w:rFonts w:ascii="Calibri" w:eastAsia="Calibri" w:hAnsi="Calibri" w:cs="Calibri"/>
                <w:b/>
              </w:rPr>
              <w:t>Copyright</w:t>
            </w:r>
          </w:p>
        </w:tc>
      </w:tr>
      <w:tr w:rsidR="00CC650C" w14:paraId="50184D22" w14:textId="77777777">
        <w:tc>
          <w:tcPr>
            <w:tcW w:w="4680" w:type="dxa"/>
            <w:shd w:val="clear" w:color="auto" w:fill="auto"/>
            <w:tcMar>
              <w:top w:w="100" w:type="dxa"/>
              <w:left w:w="100" w:type="dxa"/>
              <w:bottom w:w="100" w:type="dxa"/>
              <w:right w:w="100" w:type="dxa"/>
            </w:tcMar>
          </w:tcPr>
          <w:p w14:paraId="32E85172" w14:textId="77777777" w:rsidR="00CC650C" w:rsidRDefault="00000000">
            <w:pPr>
              <w:spacing w:before="240" w:after="240"/>
              <w:rPr>
                <w:rFonts w:ascii="Calibri" w:eastAsia="Calibri" w:hAnsi="Calibri" w:cs="Calibri"/>
                <w:b/>
              </w:rPr>
            </w:pPr>
            <w:r>
              <w:rPr>
                <w:rFonts w:ascii="Calibri" w:eastAsia="Calibri" w:hAnsi="Calibri" w:cs="Calibri"/>
                <w:b/>
              </w:rPr>
              <w:t>contenttype</w:t>
            </w:r>
          </w:p>
        </w:tc>
        <w:tc>
          <w:tcPr>
            <w:tcW w:w="4680" w:type="dxa"/>
            <w:shd w:val="clear" w:color="auto" w:fill="auto"/>
            <w:tcMar>
              <w:top w:w="100" w:type="dxa"/>
              <w:left w:w="100" w:type="dxa"/>
              <w:bottom w:w="100" w:type="dxa"/>
              <w:right w:w="100" w:type="dxa"/>
            </w:tcMar>
          </w:tcPr>
          <w:p w14:paraId="158951EA" w14:textId="77777777" w:rsidR="00CC650C" w:rsidRDefault="00000000">
            <w:pPr>
              <w:spacing w:before="240" w:after="240"/>
              <w:rPr>
                <w:rFonts w:ascii="Calibri" w:eastAsia="Calibri" w:hAnsi="Calibri" w:cs="Calibri"/>
                <w:b/>
              </w:rPr>
            </w:pPr>
            <w:r>
              <w:rPr>
                <w:rFonts w:ascii="Calibri" w:eastAsia="Calibri" w:hAnsi="Calibri" w:cs="Calibri"/>
                <w:b/>
              </w:rPr>
              <w:t>image</w:t>
            </w:r>
          </w:p>
        </w:tc>
      </w:tr>
      <w:tr w:rsidR="00CC650C" w14:paraId="2782ADD8" w14:textId="77777777">
        <w:tc>
          <w:tcPr>
            <w:tcW w:w="4680" w:type="dxa"/>
            <w:shd w:val="clear" w:color="auto" w:fill="auto"/>
            <w:tcMar>
              <w:top w:w="100" w:type="dxa"/>
              <w:left w:w="100" w:type="dxa"/>
              <w:bottom w:w="100" w:type="dxa"/>
              <w:right w:w="100" w:type="dxa"/>
            </w:tcMar>
          </w:tcPr>
          <w:p w14:paraId="4F53E3FF" w14:textId="77777777" w:rsidR="00CC650C" w:rsidRDefault="00000000">
            <w:pPr>
              <w:spacing w:before="240" w:after="240"/>
              <w:rPr>
                <w:rFonts w:ascii="Calibri" w:eastAsia="Calibri" w:hAnsi="Calibri" w:cs="Calibri"/>
                <w:b/>
              </w:rPr>
            </w:pPr>
            <w:r>
              <w:rPr>
                <w:rFonts w:ascii="Calibri" w:eastAsia="Calibri" w:hAnsi="Calibri" w:cs="Calibri"/>
                <w:b/>
              </w:rPr>
              <w:t>title</w:t>
            </w:r>
          </w:p>
        </w:tc>
        <w:tc>
          <w:tcPr>
            <w:tcW w:w="4680" w:type="dxa"/>
            <w:shd w:val="clear" w:color="auto" w:fill="auto"/>
            <w:tcMar>
              <w:top w:w="100" w:type="dxa"/>
              <w:left w:w="100" w:type="dxa"/>
              <w:bottom w:w="100" w:type="dxa"/>
              <w:right w:w="100" w:type="dxa"/>
            </w:tcMar>
          </w:tcPr>
          <w:p w14:paraId="605E94E3" w14:textId="77777777" w:rsidR="00CC650C" w:rsidRDefault="00000000">
            <w:pPr>
              <w:spacing w:before="240" w:after="240"/>
              <w:rPr>
                <w:rFonts w:ascii="Calibri" w:eastAsia="Calibri" w:hAnsi="Calibri" w:cs="Calibri"/>
                <w:b/>
              </w:rPr>
            </w:pPr>
            <w:r>
              <w:rPr>
                <w:rFonts w:ascii="Calibri" w:eastAsia="Calibri" w:hAnsi="Calibri" w:cs="Calibri"/>
                <w:b/>
              </w:rPr>
              <w:t>HHMI</w:t>
            </w:r>
          </w:p>
        </w:tc>
      </w:tr>
      <w:tr w:rsidR="00CC650C" w14:paraId="42FB60EA" w14:textId="77777777">
        <w:tc>
          <w:tcPr>
            <w:tcW w:w="4680" w:type="dxa"/>
            <w:shd w:val="clear" w:color="auto" w:fill="auto"/>
            <w:tcMar>
              <w:top w:w="100" w:type="dxa"/>
              <w:left w:w="100" w:type="dxa"/>
              <w:bottom w:w="100" w:type="dxa"/>
              <w:right w:w="100" w:type="dxa"/>
            </w:tcMar>
          </w:tcPr>
          <w:p w14:paraId="5B540817" w14:textId="77777777" w:rsidR="00CC650C" w:rsidRDefault="00000000">
            <w:pPr>
              <w:spacing w:before="240" w:after="240"/>
              <w:rPr>
                <w:rFonts w:ascii="Calibri" w:eastAsia="Calibri" w:hAnsi="Calibri" w:cs="Calibri"/>
                <w:b/>
              </w:rPr>
            </w:pPr>
            <w:r>
              <w:rPr>
                <w:rFonts w:ascii="Calibri" w:eastAsia="Calibri" w:hAnsi="Calibri" w:cs="Calibri"/>
                <w:b/>
              </w:rPr>
              <w:t>content</w:t>
            </w:r>
          </w:p>
        </w:tc>
        <w:tc>
          <w:tcPr>
            <w:tcW w:w="4680" w:type="dxa"/>
            <w:shd w:val="clear" w:color="auto" w:fill="auto"/>
            <w:tcMar>
              <w:top w:w="100" w:type="dxa"/>
              <w:left w:w="100" w:type="dxa"/>
              <w:bottom w:w="100" w:type="dxa"/>
              <w:right w:w="100" w:type="dxa"/>
            </w:tcMar>
          </w:tcPr>
          <w:p w14:paraId="41C74547" w14:textId="77777777" w:rsidR="00CC650C" w:rsidRDefault="00CC650C">
            <w:pPr>
              <w:spacing w:before="240" w:after="240"/>
              <w:rPr>
                <w:rFonts w:ascii="Calibri" w:eastAsia="Calibri" w:hAnsi="Calibri" w:cs="Calibri"/>
                <w:b/>
              </w:rPr>
            </w:pPr>
          </w:p>
          <w:tbl>
            <w:tblPr>
              <w:tblStyle w:val="afffffffffff2"/>
              <w:tblW w:w="2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tblGrid>
            <w:tr w:rsidR="00CC650C" w14:paraId="2EC9C134" w14:textId="77777777">
              <w:tc>
                <w:tcPr>
                  <w:tcW w:w="2550" w:type="dxa"/>
                  <w:shd w:val="clear" w:color="auto" w:fill="auto"/>
                  <w:tcMar>
                    <w:top w:w="100" w:type="dxa"/>
                    <w:left w:w="100" w:type="dxa"/>
                    <w:bottom w:w="100" w:type="dxa"/>
                    <w:right w:w="100" w:type="dxa"/>
                  </w:tcMar>
                </w:tcPr>
                <w:p w14:paraId="14B9965A" w14:textId="77777777" w:rsidR="00CC650C" w:rsidRDefault="00000000">
                  <w:pPr>
                    <w:widowControl w:val="0"/>
                    <w:spacing w:line="240" w:lineRule="auto"/>
                    <w:rPr>
                      <w:rFonts w:ascii="Calibri" w:eastAsia="Calibri" w:hAnsi="Calibri" w:cs="Calibri"/>
                      <w:b/>
                    </w:rPr>
                  </w:pPr>
                  <w:r>
                    <w:rPr>
                      <w:rFonts w:ascii="Calibri" w:eastAsia="Calibri" w:hAnsi="Calibri" w:cs="Calibri"/>
                      <w:b/>
                      <w:noProof/>
                    </w:rPr>
                    <w:drawing>
                      <wp:inline distT="114300" distB="114300" distL="114300" distR="114300" wp14:anchorId="724DB181" wp14:editId="299F8A17">
                        <wp:extent cx="1333500" cy="123825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1333500" cy="1238250"/>
                                </a:xfrm>
                                <a:prstGeom prst="rect">
                                  <a:avLst/>
                                </a:prstGeom>
                                <a:ln/>
                              </pic:spPr>
                            </pic:pic>
                          </a:graphicData>
                        </a:graphic>
                      </wp:inline>
                    </w:drawing>
                  </w:r>
                </w:p>
              </w:tc>
            </w:tr>
            <w:tr w:rsidR="00CC650C" w14:paraId="467B71C6" w14:textId="77777777">
              <w:tc>
                <w:tcPr>
                  <w:tcW w:w="2550" w:type="dxa"/>
                  <w:shd w:val="clear" w:color="auto" w:fill="auto"/>
                  <w:tcMar>
                    <w:top w:w="100" w:type="dxa"/>
                    <w:left w:w="100" w:type="dxa"/>
                    <w:bottom w:w="100" w:type="dxa"/>
                    <w:right w:w="100" w:type="dxa"/>
                  </w:tcMar>
                </w:tcPr>
                <w:p w14:paraId="0D05BED0" w14:textId="77777777" w:rsidR="00CC650C" w:rsidRDefault="00CC650C">
                  <w:pPr>
                    <w:widowControl w:val="0"/>
                    <w:spacing w:line="240" w:lineRule="auto"/>
                    <w:rPr>
                      <w:rFonts w:ascii="Calibri" w:eastAsia="Calibri" w:hAnsi="Calibri" w:cs="Calibri"/>
                      <w:b/>
                    </w:rPr>
                  </w:pPr>
                </w:p>
                <w:tbl>
                  <w:tblPr>
                    <w:tblStyle w:val="afffffffffff3"/>
                    <w:tblW w:w="2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5"/>
                    <w:gridCol w:w="1175"/>
                  </w:tblGrid>
                  <w:tr w:rsidR="00CC650C" w14:paraId="0724E459" w14:textId="77777777">
                    <w:tc>
                      <w:tcPr>
                        <w:tcW w:w="1175" w:type="dxa"/>
                        <w:shd w:val="clear" w:color="auto" w:fill="auto"/>
                        <w:tcMar>
                          <w:top w:w="100" w:type="dxa"/>
                          <w:left w:w="100" w:type="dxa"/>
                          <w:bottom w:w="100" w:type="dxa"/>
                          <w:right w:w="100" w:type="dxa"/>
                        </w:tcMar>
                      </w:tcPr>
                      <w:p w14:paraId="3075D9A7" w14:textId="77777777" w:rsidR="00CC650C" w:rsidRDefault="00000000">
                        <w:pPr>
                          <w:widowControl w:val="0"/>
                          <w:spacing w:line="240" w:lineRule="auto"/>
                          <w:rPr>
                            <w:rFonts w:ascii="Calibri" w:eastAsia="Calibri" w:hAnsi="Calibri" w:cs="Calibri"/>
                            <w:b/>
                          </w:rPr>
                        </w:pPr>
                        <w:r>
                          <w:rPr>
                            <w:rFonts w:ascii="Calibri" w:eastAsia="Calibri" w:hAnsi="Calibri" w:cs="Calibri"/>
                            <w:b/>
                          </w:rPr>
                          <w:t>Alt</w:t>
                        </w:r>
                      </w:p>
                    </w:tc>
                    <w:tc>
                      <w:tcPr>
                        <w:tcW w:w="1175" w:type="dxa"/>
                        <w:shd w:val="clear" w:color="auto" w:fill="auto"/>
                        <w:tcMar>
                          <w:top w:w="100" w:type="dxa"/>
                          <w:left w:w="100" w:type="dxa"/>
                          <w:bottom w:w="100" w:type="dxa"/>
                          <w:right w:w="100" w:type="dxa"/>
                        </w:tcMar>
                      </w:tcPr>
                      <w:p w14:paraId="342B95F7" w14:textId="77777777" w:rsidR="00CC650C" w:rsidRDefault="00000000">
                        <w:pPr>
                          <w:widowControl w:val="0"/>
                          <w:spacing w:line="240" w:lineRule="auto"/>
                          <w:rPr>
                            <w:rFonts w:ascii="Calibri" w:eastAsia="Calibri" w:hAnsi="Calibri" w:cs="Calibri"/>
                            <w:b/>
                          </w:rPr>
                        </w:pPr>
                        <w:r>
                          <w:rPr>
                            <w:rFonts w:ascii="Calibri" w:eastAsia="Calibri" w:hAnsi="Calibri" w:cs="Calibri"/>
                            <w:b/>
                          </w:rPr>
                          <w:t>HHMI</w:t>
                        </w:r>
                      </w:p>
                    </w:tc>
                  </w:tr>
                </w:tbl>
                <w:p w14:paraId="2D58E5FA" w14:textId="77777777" w:rsidR="00CC650C" w:rsidRDefault="00CC650C">
                  <w:pPr>
                    <w:widowControl w:val="0"/>
                    <w:spacing w:line="240" w:lineRule="auto"/>
                    <w:rPr>
                      <w:rFonts w:ascii="Calibri" w:eastAsia="Calibri" w:hAnsi="Calibri" w:cs="Calibri"/>
                      <w:b/>
                    </w:rPr>
                  </w:pPr>
                </w:p>
              </w:tc>
            </w:tr>
          </w:tbl>
          <w:p w14:paraId="08C89D7D" w14:textId="77777777" w:rsidR="00CC650C" w:rsidRDefault="00CC650C">
            <w:pPr>
              <w:spacing w:before="240" w:after="240"/>
              <w:rPr>
                <w:rFonts w:ascii="Calibri" w:eastAsia="Calibri" w:hAnsi="Calibri" w:cs="Calibri"/>
                <w:b/>
              </w:rPr>
            </w:pPr>
          </w:p>
          <w:p w14:paraId="134E6EBF" w14:textId="77777777" w:rsidR="00CC650C" w:rsidRDefault="00CC650C">
            <w:pPr>
              <w:spacing w:before="240" w:after="240"/>
              <w:rPr>
                <w:rFonts w:ascii="Calibri" w:eastAsia="Calibri" w:hAnsi="Calibri" w:cs="Calibri"/>
                <w:b/>
              </w:rPr>
            </w:pPr>
          </w:p>
        </w:tc>
      </w:tr>
      <w:tr w:rsidR="00CC650C" w14:paraId="02D9E102" w14:textId="77777777">
        <w:tc>
          <w:tcPr>
            <w:tcW w:w="4680" w:type="dxa"/>
            <w:shd w:val="clear" w:color="auto" w:fill="auto"/>
            <w:tcMar>
              <w:top w:w="100" w:type="dxa"/>
              <w:left w:w="100" w:type="dxa"/>
              <w:bottom w:w="100" w:type="dxa"/>
              <w:right w:w="100" w:type="dxa"/>
            </w:tcMar>
          </w:tcPr>
          <w:p w14:paraId="40C1CE72" w14:textId="77777777" w:rsidR="00CC650C" w:rsidRDefault="00000000">
            <w:pPr>
              <w:spacing w:before="240" w:after="240"/>
              <w:rPr>
                <w:rFonts w:ascii="Calibri" w:eastAsia="Calibri" w:hAnsi="Calibri" w:cs="Calibri"/>
                <w:b/>
              </w:rPr>
            </w:pPr>
            <w:r>
              <w:rPr>
                <w:rFonts w:ascii="Calibri" w:eastAsia="Calibri" w:hAnsi="Calibri" w:cs="Calibri"/>
                <w:b/>
              </w:rPr>
              <w:lastRenderedPageBreak/>
              <w:t>link</w:t>
            </w:r>
          </w:p>
        </w:tc>
        <w:tc>
          <w:tcPr>
            <w:tcW w:w="4680" w:type="dxa"/>
            <w:shd w:val="clear" w:color="auto" w:fill="auto"/>
            <w:tcMar>
              <w:top w:w="100" w:type="dxa"/>
              <w:left w:w="100" w:type="dxa"/>
              <w:bottom w:w="100" w:type="dxa"/>
              <w:right w:w="100" w:type="dxa"/>
            </w:tcMar>
          </w:tcPr>
          <w:p w14:paraId="6619B24B" w14:textId="77777777" w:rsidR="00CC650C" w:rsidRDefault="00000000">
            <w:pPr>
              <w:spacing w:before="240" w:after="240"/>
              <w:rPr>
                <w:rFonts w:ascii="Calibri" w:eastAsia="Calibri" w:hAnsi="Calibri" w:cs="Calibri"/>
                <w:b/>
              </w:rPr>
            </w:pPr>
            <w:r>
              <w:rPr>
                <w:rFonts w:ascii="Calibri" w:eastAsia="Calibri" w:hAnsi="Calibri" w:cs="Calibri"/>
                <w:b/>
              </w:rPr>
              <w:t>https://www.hhmi.org/</w:t>
            </w:r>
          </w:p>
        </w:tc>
      </w:tr>
    </w:tbl>
    <w:p w14:paraId="7B99C391" w14:textId="77777777" w:rsidR="00CC650C" w:rsidRDefault="00CC650C">
      <w:pPr>
        <w:pStyle w:val="Heading1"/>
        <w:keepNext w:val="0"/>
        <w:keepLines w:val="0"/>
        <w:spacing w:before="480"/>
      </w:pPr>
      <w:bookmarkStart w:id="329" w:name="_t6zwv074c97" w:colFirst="0" w:colLast="0"/>
      <w:bookmarkEnd w:id="329"/>
    </w:p>
    <w:p w14:paraId="54F09A92" w14:textId="77777777" w:rsidR="00CC650C" w:rsidRDefault="00CC650C">
      <w:pPr>
        <w:pStyle w:val="Heading1"/>
        <w:keepNext w:val="0"/>
        <w:keepLines w:val="0"/>
        <w:spacing w:before="480"/>
        <w:rPr>
          <w:b/>
          <w:color w:val="2F5496"/>
          <w:sz w:val="32"/>
          <w:szCs w:val="32"/>
        </w:rPr>
      </w:pPr>
      <w:bookmarkStart w:id="330" w:name="_dgsa1qrixn5n" w:colFirst="0" w:colLast="0"/>
      <w:bookmarkEnd w:id="330"/>
    </w:p>
    <w:p w14:paraId="2D66BE6A" w14:textId="77777777" w:rsidR="00CC650C" w:rsidRDefault="00CC650C">
      <w:pPr>
        <w:spacing w:before="240" w:after="240"/>
        <w:rPr>
          <w:b/>
          <w:color w:val="2980B9"/>
          <w:sz w:val="40"/>
          <w:szCs w:val="40"/>
        </w:rPr>
      </w:pPr>
    </w:p>
    <w:sectPr w:rsidR="00CC650C">
      <w:headerReference w:type="default" r:id="rId3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82C79B" w14:textId="77777777" w:rsidR="00F65114" w:rsidRDefault="00F65114">
      <w:pPr>
        <w:spacing w:line="240" w:lineRule="auto"/>
      </w:pPr>
      <w:r>
        <w:separator/>
      </w:r>
    </w:p>
  </w:endnote>
  <w:endnote w:type="continuationSeparator" w:id="0">
    <w:p w14:paraId="0FCB8B06" w14:textId="77777777" w:rsidR="00F65114" w:rsidRDefault="00F651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altName w:val="Roboto"/>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ova Mono">
    <w:altName w:val="Calibri"/>
    <w:charset w:val="00"/>
    <w:family w:val="auto"/>
    <w:pitch w:val="default"/>
  </w:font>
  <w:font w:name="Andika">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AFD033" w14:textId="77777777" w:rsidR="00F65114" w:rsidRDefault="00F65114">
      <w:pPr>
        <w:spacing w:line="240" w:lineRule="auto"/>
      </w:pPr>
      <w:r>
        <w:separator/>
      </w:r>
    </w:p>
  </w:footnote>
  <w:footnote w:type="continuationSeparator" w:id="0">
    <w:p w14:paraId="0BA7EE31" w14:textId="77777777" w:rsidR="00F65114" w:rsidRDefault="00F6511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F2CEB" w14:textId="77777777" w:rsidR="00CC650C" w:rsidRDefault="00CC650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A3625"/>
    <w:multiLevelType w:val="multilevel"/>
    <w:tmpl w:val="E44A859E"/>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03A6BE3"/>
    <w:multiLevelType w:val="multilevel"/>
    <w:tmpl w:val="476A3EF0"/>
    <w:lvl w:ilvl="0">
      <w:start w:val="1"/>
      <w:numFmt w:val="decimal"/>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1C05FAD"/>
    <w:multiLevelType w:val="multilevel"/>
    <w:tmpl w:val="8BA8127A"/>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2D02167"/>
    <w:multiLevelType w:val="multilevel"/>
    <w:tmpl w:val="252C7750"/>
    <w:lvl w:ilvl="0">
      <w:start w:val="1"/>
      <w:numFmt w:val="decimal"/>
      <w:lvlText w:val="%1."/>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rFonts w:ascii="Roboto" w:eastAsia="Roboto" w:hAnsi="Roboto" w:cs="Roboto"/>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3655EB5"/>
    <w:multiLevelType w:val="multilevel"/>
    <w:tmpl w:val="04C2CCEE"/>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04696204"/>
    <w:multiLevelType w:val="multilevel"/>
    <w:tmpl w:val="E1DC584A"/>
    <w:lvl w:ilvl="0">
      <w:start w:val="5"/>
      <w:numFmt w:val="upperLetter"/>
      <w:lvlText w:val="%1."/>
      <w:lvlJc w:val="left"/>
      <w:pPr>
        <w:ind w:left="720" w:hanging="360"/>
      </w:pPr>
      <w:rPr>
        <w:rFonts w:ascii="Roboto" w:eastAsia="Roboto" w:hAnsi="Roboto" w:cs="Roboto"/>
        <w:sz w:val="21"/>
        <w:szCs w:val="21"/>
        <w:u w:val="none"/>
      </w:rPr>
    </w:lvl>
    <w:lvl w:ilvl="1">
      <w:start w:val="1"/>
      <w:numFmt w:val="decimal"/>
      <w:lvlText w:val="%2."/>
      <w:lvlJc w:val="left"/>
      <w:pPr>
        <w:ind w:left="1440" w:hanging="360"/>
      </w:pPr>
      <w:rPr>
        <w:rFonts w:ascii="Roboto" w:eastAsia="Roboto" w:hAnsi="Roboto" w:cs="Roboto"/>
        <w:sz w:val="21"/>
        <w:szCs w:val="21"/>
        <w:u w:val="none"/>
      </w:rPr>
    </w:lvl>
    <w:lvl w:ilvl="2">
      <w:start w:val="1"/>
      <w:numFmt w:val="lowerLetter"/>
      <w:lvlText w:val="%3."/>
      <w:lvlJc w:val="left"/>
      <w:pPr>
        <w:ind w:left="2160" w:hanging="360"/>
      </w:pPr>
      <w:rPr>
        <w:rFonts w:ascii="Roboto" w:eastAsia="Roboto" w:hAnsi="Roboto" w:cs="Roboto"/>
        <w:sz w:val="21"/>
        <w:szCs w:val="21"/>
        <w:u w:val="none"/>
      </w:rPr>
    </w:lvl>
    <w:lvl w:ilvl="3">
      <w:start w:val="1"/>
      <w:numFmt w:val="decimal"/>
      <w:lvlText w:val="%4."/>
      <w:lvlJc w:val="left"/>
      <w:pPr>
        <w:ind w:left="2880" w:hanging="360"/>
      </w:pPr>
      <w:rPr>
        <w:rFonts w:ascii="Roboto" w:eastAsia="Roboto" w:hAnsi="Roboto" w:cs="Roboto"/>
        <w:sz w:val="21"/>
        <w:szCs w:val="21"/>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048D3A1F"/>
    <w:multiLevelType w:val="multilevel"/>
    <w:tmpl w:val="E2E4EC4E"/>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49A2AD4"/>
    <w:multiLevelType w:val="multilevel"/>
    <w:tmpl w:val="A2A0431E"/>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04F72F59"/>
    <w:multiLevelType w:val="multilevel"/>
    <w:tmpl w:val="49EA0AE8"/>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07E9259C"/>
    <w:multiLevelType w:val="multilevel"/>
    <w:tmpl w:val="02DC1DE6"/>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08CE73C4"/>
    <w:multiLevelType w:val="multilevel"/>
    <w:tmpl w:val="F97E0438"/>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9ED78E2"/>
    <w:multiLevelType w:val="multilevel"/>
    <w:tmpl w:val="A8C410C0"/>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9F47488"/>
    <w:multiLevelType w:val="multilevel"/>
    <w:tmpl w:val="A48AAF56"/>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A366985"/>
    <w:multiLevelType w:val="multilevel"/>
    <w:tmpl w:val="DEC00780"/>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0AC31226"/>
    <w:multiLevelType w:val="multilevel"/>
    <w:tmpl w:val="F7B6B1CE"/>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0B707566"/>
    <w:multiLevelType w:val="multilevel"/>
    <w:tmpl w:val="45227D9A"/>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0B807154"/>
    <w:multiLevelType w:val="multilevel"/>
    <w:tmpl w:val="07B4DD6E"/>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0C17748A"/>
    <w:multiLevelType w:val="multilevel"/>
    <w:tmpl w:val="4F9A37A6"/>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0C943793"/>
    <w:multiLevelType w:val="multilevel"/>
    <w:tmpl w:val="5ED44D3E"/>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0C960864"/>
    <w:multiLevelType w:val="multilevel"/>
    <w:tmpl w:val="4DB20164"/>
    <w:lvl w:ilvl="0">
      <w:start w:val="1"/>
      <w:numFmt w:val="decimal"/>
      <w:lvlText w:val="%1."/>
      <w:lvlJc w:val="left"/>
      <w:pPr>
        <w:ind w:left="720" w:hanging="360"/>
      </w:pPr>
      <w:rPr>
        <w:rFonts w:ascii="Roboto" w:eastAsia="Roboto" w:hAnsi="Roboto" w:cs="Roboto"/>
        <w:sz w:val="21"/>
        <w:szCs w:val="21"/>
        <w:u w:val="none"/>
      </w:rPr>
    </w:lvl>
    <w:lvl w:ilvl="1">
      <w:start w:val="1"/>
      <w:numFmt w:val="decimal"/>
      <w:lvlText w:val="%2."/>
      <w:lvlJc w:val="left"/>
      <w:pPr>
        <w:ind w:left="1440" w:hanging="360"/>
      </w:pPr>
      <w:rPr>
        <w:rFonts w:ascii="Roboto" w:eastAsia="Roboto" w:hAnsi="Roboto" w:cs="Roboto"/>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0E882602"/>
    <w:multiLevelType w:val="multilevel"/>
    <w:tmpl w:val="BB8EE604"/>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0F5E2B1D"/>
    <w:multiLevelType w:val="multilevel"/>
    <w:tmpl w:val="56021754"/>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104671E5"/>
    <w:multiLevelType w:val="multilevel"/>
    <w:tmpl w:val="70586362"/>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10DD1539"/>
    <w:multiLevelType w:val="multilevel"/>
    <w:tmpl w:val="D5E2BAB6"/>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1A235F3"/>
    <w:multiLevelType w:val="multilevel"/>
    <w:tmpl w:val="F600293A"/>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120F7635"/>
    <w:multiLevelType w:val="multilevel"/>
    <w:tmpl w:val="4EA45D80"/>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12E478A5"/>
    <w:multiLevelType w:val="multilevel"/>
    <w:tmpl w:val="687A8D04"/>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132C2C27"/>
    <w:multiLevelType w:val="multilevel"/>
    <w:tmpl w:val="2A926B16"/>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13CE0A1E"/>
    <w:multiLevelType w:val="multilevel"/>
    <w:tmpl w:val="C1764172"/>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150063F6"/>
    <w:multiLevelType w:val="multilevel"/>
    <w:tmpl w:val="31060792"/>
    <w:lvl w:ilvl="0">
      <w:start w:val="1"/>
      <w:numFmt w:val="bullet"/>
      <w:lvlText w:val="●"/>
      <w:lvlJc w:val="left"/>
      <w:pPr>
        <w:ind w:left="720" w:hanging="360"/>
      </w:pPr>
      <w:rPr>
        <w:rFonts w:ascii="Roboto" w:eastAsia="Roboto" w:hAnsi="Roboto" w:cs="Roboto"/>
        <w:color w:val="4D4D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15150391"/>
    <w:multiLevelType w:val="multilevel"/>
    <w:tmpl w:val="E8D823B2"/>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15784DBF"/>
    <w:multiLevelType w:val="multilevel"/>
    <w:tmpl w:val="A168BB28"/>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171A7C25"/>
    <w:multiLevelType w:val="multilevel"/>
    <w:tmpl w:val="E5CAF700"/>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184F3A7E"/>
    <w:multiLevelType w:val="multilevel"/>
    <w:tmpl w:val="53A43648"/>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15:restartNumberingAfterBreak="0">
    <w:nsid w:val="18ED6BCD"/>
    <w:multiLevelType w:val="multilevel"/>
    <w:tmpl w:val="B0A422C8"/>
    <w:lvl w:ilvl="0">
      <w:start w:val="4"/>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15:restartNumberingAfterBreak="0">
    <w:nsid w:val="190E61F3"/>
    <w:multiLevelType w:val="multilevel"/>
    <w:tmpl w:val="F3021540"/>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15:restartNumberingAfterBreak="0">
    <w:nsid w:val="19E05840"/>
    <w:multiLevelType w:val="multilevel"/>
    <w:tmpl w:val="B680E5F0"/>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1A9C7E59"/>
    <w:multiLevelType w:val="multilevel"/>
    <w:tmpl w:val="E69A2162"/>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15:restartNumberingAfterBreak="0">
    <w:nsid w:val="1A9F0B79"/>
    <w:multiLevelType w:val="multilevel"/>
    <w:tmpl w:val="C2B41020"/>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15:restartNumberingAfterBreak="0">
    <w:nsid w:val="1AA55457"/>
    <w:multiLevelType w:val="multilevel"/>
    <w:tmpl w:val="B19634EA"/>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1B5F31F3"/>
    <w:multiLevelType w:val="multilevel"/>
    <w:tmpl w:val="C7CECCEE"/>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15:restartNumberingAfterBreak="0">
    <w:nsid w:val="1D1E2BEB"/>
    <w:multiLevelType w:val="multilevel"/>
    <w:tmpl w:val="13167404"/>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15:restartNumberingAfterBreak="0">
    <w:nsid w:val="1D614505"/>
    <w:multiLevelType w:val="multilevel"/>
    <w:tmpl w:val="191EDAE8"/>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1E4271E5"/>
    <w:multiLevelType w:val="multilevel"/>
    <w:tmpl w:val="598478C2"/>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1ED17B6A"/>
    <w:multiLevelType w:val="multilevel"/>
    <w:tmpl w:val="BF141A10"/>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1EFB3164"/>
    <w:multiLevelType w:val="multilevel"/>
    <w:tmpl w:val="2EF83576"/>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15:restartNumberingAfterBreak="0">
    <w:nsid w:val="1F4C6527"/>
    <w:multiLevelType w:val="multilevel"/>
    <w:tmpl w:val="B12A36F6"/>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15:restartNumberingAfterBreak="0">
    <w:nsid w:val="1F9F50F9"/>
    <w:multiLevelType w:val="multilevel"/>
    <w:tmpl w:val="453218D8"/>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15:restartNumberingAfterBreak="0">
    <w:nsid w:val="1FEE155E"/>
    <w:multiLevelType w:val="multilevel"/>
    <w:tmpl w:val="EE7829CC"/>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15:restartNumberingAfterBreak="0">
    <w:nsid w:val="20244972"/>
    <w:multiLevelType w:val="multilevel"/>
    <w:tmpl w:val="C7CC76A6"/>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15:restartNumberingAfterBreak="0">
    <w:nsid w:val="209C441F"/>
    <w:multiLevelType w:val="multilevel"/>
    <w:tmpl w:val="33E42EFA"/>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15:restartNumberingAfterBreak="0">
    <w:nsid w:val="20E8134B"/>
    <w:multiLevelType w:val="multilevel"/>
    <w:tmpl w:val="C0340804"/>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15:restartNumberingAfterBreak="0">
    <w:nsid w:val="21155B1C"/>
    <w:multiLevelType w:val="multilevel"/>
    <w:tmpl w:val="229C1CF4"/>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15:restartNumberingAfterBreak="0">
    <w:nsid w:val="214D3DC1"/>
    <w:multiLevelType w:val="multilevel"/>
    <w:tmpl w:val="A9246A5C"/>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15:restartNumberingAfterBreak="0">
    <w:nsid w:val="21B6040B"/>
    <w:multiLevelType w:val="multilevel"/>
    <w:tmpl w:val="941ED284"/>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15:restartNumberingAfterBreak="0">
    <w:nsid w:val="21B731FA"/>
    <w:multiLevelType w:val="multilevel"/>
    <w:tmpl w:val="E05E00FA"/>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15:restartNumberingAfterBreak="0">
    <w:nsid w:val="21CF48C8"/>
    <w:multiLevelType w:val="multilevel"/>
    <w:tmpl w:val="E506C2AC"/>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2209749D"/>
    <w:multiLevelType w:val="multilevel"/>
    <w:tmpl w:val="D270C388"/>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15:restartNumberingAfterBreak="0">
    <w:nsid w:val="229E4772"/>
    <w:multiLevelType w:val="multilevel"/>
    <w:tmpl w:val="3126FA10"/>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15:restartNumberingAfterBreak="0">
    <w:nsid w:val="23076BD1"/>
    <w:multiLevelType w:val="multilevel"/>
    <w:tmpl w:val="F0C65E68"/>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15:restartNumberingAfterBreak="0">
    <w:nsid w:val="23204029"/>
    <w:multiLevelType w:val="multilevel"/>
    <w:tmpl w:val="55946932"/>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15:restartNumberingAfterBreak="0">
    <w:nsid w:val="23E25606"/>
    <w:multiLevelType w:val="multilevel"/>
    <w:tmpl w:val="F4A041EE"/>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24075F1D"/>
    <w:multiLevelType w:val="multilevel"/>
    <w:tmpl w:val="3592A0BA"/>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15:restartNumberingAfterBreak="0">
    <w:nsid w:val="24162777"/>
    <w:multiLevelType w:val="multilevel"/>
    <w:tmpl w:val="6B5C4A6A"/>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24C853D6"/>
    <w:multiLevelType w:val="multilevel"/>
    <w:tmpl w:val="FE3A9454"/>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24D41924"/>
    <w:multiLevelType w:val="multilevel"/>
    <w:tmpl w:val="7B0031D0"/>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15:restartNumberingAfterBreak="0">
    <w:nsid w:val="250D1146"/>
    <w:multiLevelType w:val="multilevel"/>
    <w:tmpl w:val="CFB4AF68"/>
    <w:lvl w:ilvl="0">
      <w:start w:val="1"/>
      <w:numFmt w:val="lowerRoman"/>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15:restartNumberingAfterBreak="0">
    <w:nsid w:val="251C4F06"/>
    <w:multiLevelType w:val="multilevel"/>
    <w:tmpl w:val="C8724F66"/>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15:restartNumberingAfterBreak="0">
    <w:nsid w:val="257C4D70"/>
    <w:multiLevelType w:val="multilevel"/>
    <w:tmpl w:val="120CA71E"/>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15:restartNumberingAfterBreak="0">
    <w:nsid w:val="25B24807"/>
    <w:multiLevelType w:val="multilevel"/>
    <w:tmpl w:val="15444F26"/>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26460A0D"/>
    <w:multiLevelType w:val="multilevel"/>
    <w:tmpl w:val="75BAD34E"/>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1" w15:restartNumberingAfterBreak="0">
    <w:nsid w:val="265B27E8"/>
    <w:multiLevelType w:val="multilevel"/>
    <w:tmpl w:val="6226B69C"/>
    <w:lvl w:ilvl="0">
      <w:start w:val="1"/>
      <w:numFmt w:val="upperLetter"/>
      <w:lvlText w:val="%1."/>
      <w:lvlJc w:val="left"/>
      <w:pPr>
        <w:ind w:left="720" w:hanging="360"/>
      </w:pPr>
      <w:rPr>
        <w:rFonts w:ascii="Roboto" w:eastAsia="Roboto" w:hAnsi="Roboto" w:cs="Roboto"/>
        <w:sz w:val="21"/>
        <w:szCs w:val="21"/>
        <w:u w:val="none"/>
      </w:rPr>
    </w:lvl>
    <w:lvl w:ilvl="1">
      <w:start w:val="1"/>
      <w:numFmt w:val="decimal"/>
      <w:lvlText w:val="%2."/>
      <w:lvlJc w:val="left"/>
      <w:pPr>
        <w:ind w:left="1440" w:hanging="360"/>
      </w:pPr>
      <w:rPr>
        <w:rFonts w:ascii="Roboto" w:eastAsia="Roboto" w:hAnsi="Roboto" w:cs="Roboto"/>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15:restartNumberingAfterBreak="0">
    <w:nsid w:val="267D4074"/>
    <w:multiLevelType w:val="multilevel"/>
    <w:tmpl w:val="C5FA986E"/>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 w15:restartNumberingAfterBreak="0">
    <w:nsid w:val="26B34C11"/>
    <w:multiLevelType w:val="multilevel"/>
    <w:tmpl w:val="D7BA8020"/>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4" w15:restartNumberingAfterBreak="0">
    <w:nsid w:val="277C6DDF"/>
    <w:multiLevelType w:val="multilevel"/>
    <w:tmpl w:val="82823384"/>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15:restartNumberingAfterBreak="0">
    <w:nsid w:val="27E77F53"/>
    <w:multiLevelType w:val="multilevel"/>
    <w:tmpl w:val="D3505A1A"/>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291E16CA"/>
    <w:multiLevelType w:val="multilevel"/>
    <w:tmpl w:val="E6BC4A46"/>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7" w15:restartNumberingAfterBreak="0">
    <w:nsid w:val="295F57EF"/>
    <w:multiLevelType w:val="multilevel"/>
    <w:tmpl w:val="531EF902"/>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299A3089"/>
    <w:multiLevelType w:val="multilevel"/>
    <w:tmpl w:val="8E283542"/>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29C522C0"/>
    <w:multiLevelType w:val="multilevel"/>
    <w:tmpl w:val="B6BE4D92"/>
    <w:lvl w:ilvl="0">
      <w:start w:val="1"/>
      <w:numFmt w:val="upperLetter"/>
      <w:lvlText w:val="%1."/>
      <w:lvlJc w:val="left"/>
      <w:pPr>
        <w:ind w:left="720" w:hanging="360"/>
      </w:pPr>
      <w:rPr>
        <w:rFonts w:ascii="Roboto" w:eastAsia="Roboto" w:hAnsi="Roboto" w:cs="Roboto"/>
        <w:sz w:val="21"/>
        <w:szCs w:val="21"/>
        <w:u w:val="none"/>
      </w:rPr>
    </w:lvl>
    <w:lvl w:ilvl="1">
      <w:start w:val="1"/>
      <w:numFmt w:val="decimal"/>
      <w:lvlText w:val="%2."/>
      <w:lvlJc w:val="left"/>
      <w:pPr>
        <w:ind w:left="1440" w:hanging="360"/>
      </w:pPr>
      <w:rPr>
        <w:rFonts w:ascii="Roboto" w:eastAsia="Roboto" w:hAnsi="Roboto" w:cs="Roboto"/>
        <w:sz w:val="21"/>
        <w:szCs w:val="21"/>
        <w:u w:val="none"/>
      </w:rPr>
    </w:lvl>
    <w:lvl w:ilvl="2">
      <w:start w:val="1"/>
      <w:numFmt w:val="lowerLetter"/>
      <w:lvlText w:val="%3."/>
      <w:lvlJc w:val="left"/>
      <w:pPr>
        <w:ind w:left="2160" w:hanging="360"/>
      </w:pPr>
      <w:rPr>
        <w:rFonts w:ascii="Roboto" w:eastAsia="Roboto" w:hAnsi="Roboto" w:cs="Roboto"/>
        <w:sz w:val="21"/>
        <w:szCs w:val="2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0" w15:restartNumberingAfterBreak="0">
    <w:nsid w:val="29F008F3"/>
    <w:multiLevelType w:val="multilevel"/>
    <w:tmpl w:val="18B2B21E"/>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1" w15:restartNumberingAfterBreak="0">
    <w:nsid w:val="2AD851EF"/>
    <w:multiLevelType w:val="multilevel"/>
    <w:tmpl w:val="19287B88"/>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2" w15:restartNumberingAfterBreak="0">
    <w:nsid w:val="2B686960"/>
    <w:multiLevelType w:val="multilevel"/>
    <w:tmpl w:val="94B69AC6"/>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3" w15:restartNumberingAfterBreak="0">
    <w:nsid w:val="2B7D16E4"/>
    <w:multiLevelType w:val="multilevel"/>
    <w:tmpl w:val="A27870E2"/>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4" w15:restartNumberingAfterBreak="0">
    <w:nsid w:val="2CA040AE"/>
    <w:multiLevelType w:val="multilevel"/>
    <w:tmpl w:val="1C681C12"/>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5" w15:restartNumberingAfterBreak="0">
    <w:nsid w:val="2CFA3A9C"/>
    <w:multiLevelType w:val="multilevel"/>
    <w:tmpl w:val="442CCE96"/>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6" w15:restartNumberingAfterBreak="0">
    <w:nsid w:val="2D1D7E1A"/>
    <w:multiLevelType w:val="multilevel"/>
    <w:tmpl w:val="E6B0A0F6"/>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7" w15:restartNumberingAfterBreak="0">
    <w:nsid w:val="2D7C20D2"/>
    <w:multiLevelType w:val="multilevel"/>
    <w:tmpl w:val="AC48D882"/>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2DE020DE"/>
    <w:multiLevelType w:val="multilevel"/>
    <w:tmpl w:val="5E185D92"/>
    <w:lvl w:ilvl="0">
      <w:start w:val="1"/>
      <w:numFmt w:val="decimal"/>
      <w:lvlText w:val="%1."/>
      <w:lvlJc w:val="left"/>
      <w:pPr>
        <w:ind w:left="720" w:hanging="360"/>
      </w:pPr>
      <w:rPr>
        <w:rFonts w:ascii="Roboto" w:eastAsia="Roboto" w:hAnsi="Roboto" w:cs="Roboto"/>
        <w:sz w:val="21"/>
        <w:szCs w:val="21"/>
        <w:u w:val="none"/>
      </w:rPr>
    </w:lvl>
    <w:lvl w:ilvl="1">
      <w:start w:val="1"/>
      <w:numFmt w:val="decimal"/>
      <w:lvlText w:val="%2."/>
      <w:lvlJc w:val="left"/>
      <w:pPr>
        <w:ind w:left="1440" w:hanging="360"/>
      </w:pPr>
      <w:rPr>
        <w:rFonts w:ascii="Roboto" w:eastAsia="Roboto" w:hAnsi="Roboto" w:cs="Roboto"/>
        <w:sz w:val="21"/>
        <w:szCs w:val="21"/>
        <w:u w:val="none"/>
      </w:rPr>
    </w:lvl>
    <w:lvl w:ilvl="2">
      <w:start w:val="1"/>
      <w:numFmt w:val="decimal"/>
      <w:lvlText w:val="%3."/>
      <w:lvlJc w:val="left"/>
      <w:pPr>
        <w:ind w:left="2160" w:hanging="360"/>
      </w:pPr>
      <w:rPr>
        <w:rFonts w:ascii="Roboto" w:eastAsia="Roboto" w:hAnsi="Roboto" w:cs="Roboto"/>
        <w:sz w:val="21"/>
        <w:szCs w:val="2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9" w15:restartNumberingAfterBreak="0">
    <w:nsid w:val="2E373A43"/>
    <w:multiLevelType w:val="multilevel"/>
    <w:tmpl w:val="C248D20A"/>
    <w:lvl w:ilvl="0">
      <w:start w:val="1"/>
      <w:numFmt w:val="bullet"/>
      <w:lvlText w:val="●"/>
      <w:lvlJc w:val="left"/>
      <w:pPr>
        <w:ind w:left="720" w:hanging="360"/>
      </w:pPr>
      <w:rPr>
        <w:rFonts w:ascii="Roboto" w:eastAsia="Roboto" w:hAnsi="Roboto" w:cs="Roboto"/>
        <w:color w:val="4D4D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2F8411C7"/>
    <w:multiLevelType w:val="multilevel"/>
    <w:tmpl w:val="6628930C"/>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2FF334E9"/>
    <w:multiLevelType w:val="multilevel"/>
    <w:tmpl w:val="2E06E2DE"/>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2" w15:restartNumberingAfterBreak="0">
    <w:nsid w:val="30DD3BC2"/>
    <w:multiLevelType w:val="multilevel"/>
    <w:tmpl w:val="95DA30D2"/>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316C4178"/>
    <w:multiLevelType w:val="multilevel"/>
    <w:tmpl w:val="D4CAF2A4"/>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4" w15:restartNumberingAfterBreak="0">
    <w:nsid w:val="316D6ADC"/>
    <w:multiLevelType w:val="multilevel"/>
    <w:tmpl w:val="AF0289D6"/>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5" w15:restartNumberingAfterBreak="0">
    <w:nsid w:val="31EA2BD6"/>
    <w:multiLevelType w:val="multilevel"/>
    <w:tmpl w:val="C29A01F6"/>
    <w:lvl w:ilvl="0">
      <w:start w:val="1"/>
      <w:numFmt w:val="decimal"/>
      <w:lvlText w:val="%1."/>
      <w:lvlJc w:val="left"/>
      <w:pPr>
        <w:ind w:left="720" w:hanging="360"/>
      </w:pPr>
      <w:rPr>
        <w:rFonts w:ascii="Roboto" w:eastAsia="Roboto" w:hAnsi="Roboto" w:cs="Roboto"/>
        <w:sz w:val="21"/>
        <w:szCs w:val="21"/>
        <w:u w:val="none"/>
      </w:rPr>
    </w:lvl>
    <w:lvl w:ilvl="1">
      <w:start w:val="1"/>
      <w:numFmt w:val="decimal"/>
      <w:lvlText w:val="%2."/>
      <w:lvlJc w:val="left"/>
      <w:pPr>
        <w:ind w:left="1440" w:hanging="360"/>
      </w:pPr>
      <w:rPr>
        <w:rFonts w:ascii="Roboto" w:eastAsia="Roboto" w:hAnsi="Roboto" w:cs="Roboto"/>
        <w:sz w:val="21"/>
        <w:szCs w:val="21"/>
        <w:u w:val="none"/>
      </w:rPr>
    </w:lvl>
    <w:lvl w:ilvl="2">
      <w:start w:val="1"/>
      <w:numFmt w:val="decimal"/>
      <w:lvlText w:val="%3."/>
      <w:lvlJc w:val="left"/>
      <w:pPr>
        <w:ind w:left="2160" w:hanging="360"/>
      </w:pPr>
      <w:rPr>
        <w:rFonts w:ascii="Roboto" w:eastAsia="Roboto" w:hAnsi="Roboto" w:cs="Roboto"/>
        <w:sz w:val="21"/>
        <w:szCs w:val="2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6" w15:restartNumberingAfterBreak="0">
    <w:nsid w:val="32576531"/>
    <w:multiLevelType w:val="multilevel"/>
    <w:tmpl w:val="8872F7BE"/>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33B96F58"/>
    <w:multiLevelType w:val="multilevel"/>
    <w:tmpl w:val="8DE65628"/>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8" w15:restartNumberingAfterBreak="0">
    <w:nsid w:val="366E598F"/>
    <w:multiLevelType w:val="multilevel"/>
    <w:tmpl w:val="2146D0F0"/>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9" w15:restartNumberingAfterBreak="0">
    <w:nsid w:val="37476DD4"/>
    <w:multiLevelType w:val="multilevel"/>
    <w:tmpl w:val="3DC40A50"/>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0" w15:restartNumberingAfterBreak="0">
    <w:nsid w:val="37864B52"/>
    <w:multiLevelType w:val="multilevel"/>
    <w:tmpl w:val="7570D484"/>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1" w15:restartNumberingAfterBreak="0">
    <w:nsid w:val="378C457D"/>
    <w:multiLevelType w:val="multilevel"/>
    <w:tmpl w:val="102E0144"/>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37BB3C35"/>
    <w:multiLevelType w:val="multilevel"/>
    <w:tmpl w:val="DB24972A"/>
    <w:lvl w:ilvl="0">
      <w:start w:val="1"/>
      <w:numFmt w:val="decimal"/>
      <w:lvlText w:val="%1."/>
      <w:lvlJc w:val="left"/>
      <w:pPr>
        <w:ind w:left="720" w:hanging="360"/>
      </w:pPr>
      <w:rPr>
        <w:rFonts w:ascii="Roboto" w:eastAsia="Roboto" w:hAnsi="Roboto" w:cs="Roboto"/>
        <w:sz w:val="21"/>
        <w:szCs w:val="21"/>
        <w:u w:val="none"/>
      </w:rPr>
    </w:lvl>
    <w:lvl w:ilvl="1">
      <w:start w:val="1"/>
      <w:numFmt w:val="decimal"/>
      <w:lvlText w:val="%2."/>
      <w:lvlJc w:val="left"/>
      <w:pPr>
        <w:ind w:left="1440" w:hanging="360"/>
      </w:pPr>
      <w:rPr>
        <w:rFonts w:ascii="Roboto" w:eastAsia="Roboto" w:hAnsi="Roboto" w:cs="Roboto"/>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3" w15:restartNumberingAfterBreak="0">
    <w:nsid w:val="38775E95"/>
    <w:multiLevelType w:val="multilevel"/>
    <w:tmpl w:val="A71664B2"/>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4" w15:restartNumberingAfterBreak="0">
    <w:nsid w:val="388F73B2"/>
    <w:multiLevelType w:val="multilevel"/>
    <w:tmpl w:val="62CED094"/>
    <w:lvl w:ilvl="0">
      <w:start w:val="1"/>
      <w:numFmt w:val="bullet"/>
      <w:lvlText w:val="●"/>
      <w:lvlJc w:val="left"/>
      <w:pPr>
        <w:ind w:left="720" w:hanging="360"/>
      </w:pPr>
      <w:rPr>
        <w:rFonts w:ascii="Roboto" w:eastAsia="Roboto" w:hAnsi="Roboto" w:cs="Roboto"/>
        <w:color w:val="4D4D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3946700B"/>
    <w:multiLevelType w:val="multilevel"/>
    <w:tmpl w:val="30488CD2"/>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6" w15:restartNumberingAfterBreak="0">
    <w:nsid w:val="3A521074"/>
    <w:multiLevelType w:val="multilevel"/>
    <w:tmpl w:val="BBFEB274"/>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7" w15:restartNumberingAfterBreak="0">
    <w:nsid w:val="3ADB10AF"/>
    <w:multiLevelType w:val="multilevel"/>
    <w:tmpl w:val="77649EE0"/>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8" w15:restartNumberingAfterBreak="0">
    <w:nsid w:val="3B3A65FD"/>
    <w:multiLevelType w:val="multilevel"/>
    <w:tmpl w:val="C170849E"/>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9" w15:restartNumberingAfterBreak="0">
    <w:nsid w:val="3C554F33"/>
    <w:multiLevelType w:val="multilevel"/>
    <w:tmpl w:val="40C414BE"/>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0" w15:restartNumberingAfterBreak="0">
    <w:nsid w:val="3CB07879"/>
    <w:multiLevelType w:val="multilevel"/>
    <w:tmpl w:val="FEB4C5F8"/>
    <w:lvl w:ilvl="0">
      <w:start w:val="9"/>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1" w15:restartNumberingAfterBreak="0">
    <w:nsid w:val="3D103CC8"/>
    <w:multiLevelType w:val="multilevel"/>
    <w:tmpl w:val="F62EE318"/>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2" w15:restartNumberingAfterBreak="0">
    <w:nsid w:val="3D565268"/>
    <w:multiLevelType w:val="multilevel"/>
    <w:tmpl w:val="512437B8"/>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3E0C22A2"/>
    <w:multiLevelType w:val="multilevel"/>
    <w:tmpl w:val="C8D87E0E"/>
    <w:lvl w:ilvl="0">
      <w:start w:val="1"/>
      <w:numFmt w:val="decimal"/>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4" w15:restartNumberingAfterBreak="0">
    <w:nsid w:val="3E7E3858"/>
    <w:multiLevelType w:val="multilevel"/>
    <w:tmpl w:val="A0D48B04"/>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5" w15:restartNumberingAfterBreak="0">
    <w:nsid w:val="3F3C12B0"/>
    <w:multiLevelType w:val="multilevel"/>
    <w:tmpl w:val="4CE2CA24"/>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42E74F7F"/>
    <w:multiLevelType w:val="multilevel"/>
    <w:tmpl w:val="FD0416EA"/>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7" w15:restartNumberingAfterBreak="0">
    <w:nsid w:val="43236AFE"/>
    <w:multiLevelType w:val="multilevel"/>
    <w:tmpl w:val="BA2C9BC0"/>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8" w15:restartNumberingAfterBreak="0">
    <w:nsid w:val="43277954"/>
    <w:multiLevelType w:val="multilevel"/>
    <w:tmpl w:val="E0DACA54"/>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9" w15:restartNumberingAfterBreak="0">
    <w:nsid w:val="439A2686"/>
    <w:multiLevelType w:val="multilevel"/>
    <w:tmpl w:val="2F2ACAF4"/>
    <w:lvl w:ilvl="0">
      <w:start w:val="1"/>
      <w:numFmt w:val="decimal"/>
      <w:lvlText w:val="%1."/>
      <w:lvlJc w:val="left"/>
      <w:pPr>
        <w:ind w:left="720" w:hanging="360"/>
      </w:pPr>
      <w:rPr>
        <w:rFonts w:ascii="Roboto" w:eastAsia="Roboto" w:hAnsi="Roboto" w:cs="Roboto"/>
        <w:sz w:val="21"/>
        <w:szCs w:val="21"/>
        <w:u w:val="none"/>
      </w:rPr>
    </w:lvl>
    <w:lvl w:ilvl="1">
      <w:start w:val="1"/>
      <w:numFmt w:val="decimal"/>
      <w:lvlText w:val="%2."/>
      <w:lvlJc w:val="left"/>
      <w:pPr>
        <w:ind w:left="1440" w:hanging="360"/>
      </w:pPr>
      <w:rPr>
        <w:rFonts w:ascii="Roboto" w:eastAsia="Roboto" w:hAnsi="Roboto" w:cs="Roboto"/>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0" w15:restartNumberingAfterBreak="0">
    <w:nsid w:val="45325808"/>
    <w:multiLevelType w:val="multilevel"/>
    <w:tmpl w:val="C1D4743E"/>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464A56AC"/>
    <w:multiLevelType w:val="multilevel"/>
    <w:tmpl w:val="7374BA4E"/>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2" w15:restartNumberingAfterBreak="0">
    <w:nsid w:val="473B6183"/>
    <w:multiLevelType w:val="multilevel"/>
    <w:tmpl w:val="5B7873A8"/>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3" w15:restartNumberingAfterBreak="0">
    <w:nsid w:val="477064AB"/>
    <w:multiLevelType w:val="multilevel"/>
    <w:tmpl w:val="5B4AB43E"/>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4" w15:restartNumberingAfterBreak="0">
    <w:nsid w:val="479B4BF6"/>
    <w:multiLevelType w:val="multilevel"/>
    <w:tmpl w:val="DEC4944E"/>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5" w15:restartNumberingAfterBreak="0">
    <w:nsid w:val="47A70534"/>
    <w:multiLevelType w:val="multilevel"/>
    <w:tmpl w:val="A5844158"/>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6" w15:restartNumberingAfterBreak="0">
    <w:nsid w:val="47EE4956"/>
    <w:multiLevelType w:val="multilevel"/>
    <w:tmpl w:val="790E6950"/>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7" w15:restartNumberingAfterBreak="0">
    <w:nsid w:val="47EF5888"/>
    <w:multiLevelType w:val="multilevel"/>
    <w:tmpl w:val="68260260"/>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8" w15:restartNumberingAfterBreak="0">
    <w:nsid w:val="492A26CD"/>
    <w:multiLevelType w:val="multilevel"/>
    <w:tmpl w:val="7674B370"/>
    <w:lvl w:ilvl="0">
      <w:start w:val="1"/>
      <w:numFmt w:val="decimal"/>
      <w:lvlText w:val="%1."/>
      <w:lvlJc w:val="left"/>
      <w:pPr>
        <w:ind w:left="720" w:hanging="360"/>
      </w:pPr>
      <w:rPr>
        <w:rFonts w:ascii="Roboto" w:eastAsia="Roboto" w:hAnsi="Roboto" w:cs="Roboto"/>
        <w:sz w:val="21"/>
        <w:szCs w:val="21"/>
        <w:u w:val="none"/>
      </w:rPr>
    </w:lvl>
    <w:lvl w:ilvl="1">
      <w:start w:val="1"/>
      <w:numFmt w:val="decimal"/>
      <w:lvlText w:val="%2."/>
      <w:lvlJc w:val="left"/>
      <w:pPr>
        <w:ind w:left="1440" w:hanging="360"/>
      </w:pPr>
      <w:rPr>
        <w:rFonts w:ascii="Roboto" w:eastAsia="Roboto" w:hAnsi="Roboto" w:cs="Roboto"/>
        <w:sz w:val="21"/>
        <w:szCs w:val="21"/>
        <w:u w:val="none"/>
      </w:rPr>
    </w:lvl>
    <w:lvl w:ilvl="2">
      <w:start w:val="1"/>
      <w:numFmt w:val="decimal"/>
      <w:lvlText w:val="%3."/>
      <w:lvlJc w:val="left"/>
      <w:pPr>
        <w:ind w:left="2160" w:hanging="360"/>
      </w:pPr>
      <w:rPr>
        <w:rFonts w:ascii="Roboto" w:eastAsia="Roboto" w:hAnsi="Roboto" w:cs="Roboto"/>
        <w:sz w:val="21"/>
        <w:szCs w:val="2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9" w15:restartNumberingAfterBreak="0">
    <w:nsid w:val="49A16448"/>
    <w:multiLevelType w:val="multilevel"/>
    <w:tmpl w:val="C548F26A"/>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0" w15:restartNumberingAfterBreak="0">
    <w:nsid w:val="4AC36EC6"/>
    <w:multiLevelType w:val="multilevel"/>
    <w:tmpl w:val="08420684"/>
    <w:lvl w:ilvl="0">
      <w:start w:val="1"/>
      <w:numFmt w:val="upperLetter"/>
      <w:lvlText w:val="%1."/>
      <w:lvlJc w:val="left"/>
      <w:pPr>
        <w:ind w:left="720" w:hanging="360"/>
      </w:pPr>
      <w:rPr>
        <w:rFonts w:ascii="Roboto" w:eastAsia="Roboto" w:hAnsi="Roboto" w:cs="Roboto"/>
        <w:sz w:val="21"/>
        <w:szCs w:val="21"/>
        <w:u w:val="none"/>
      </w:rPr>
    </w:lvl>
    <w:lvl w:ilvl="1">
      <w:start w:val="1"/>
      <w:numFmt w:val="decimal"/>
      <w:lvlText w:val="%2."/>
      <w:lvlJc w:val="left"/>
      <w:pPr>
        <w:ind w:left="1440" w:hanging="360"/>
      </w:pPr>
      <w:rPr>
        <w:rFonts w:ascii="Roboto" w:eastAsia="Roboto" w:hAnsi="Roboto" w:cs="Roboto"/>
        <w:sz w:val="21"/>
        <w:szCs w:val="21"/>
        <w:u w:val="none"/>
      </w:rPr>
    </w:lvl>
    <w:lvl w:ilvl="2">
      <w:start w:val="1"/>
      <w:numFmt w:val="lowerLetter"/>
      <w:lvlText w:val="%3."/>
      <w:lvlJc w:val="left"/>
      <w:pPr>
        <w:ind w:left="2160" w:hanging="360"/>
      </w:pPr>
      <w:rPr>
        <w:rFonts w:ascii="Roboto" w:eastAsia="Roboto" w:hAnsi="Roboto" w:cs="Roboto"/>
        <w:sz w:val="21"/>
        <w:szCs w:val="21"/>
        <w:u w:val="none"/>
      </w:rPr>
    </w:lvl>
    <w:lvl w:ilvl="3">
      <w:start w:val="1"/>
      <w:numFmt w:val="decimal"/>
      <w:lvlText w:val="%4."/>
      <w:lvlJc w:val="left"/>
      <w:pPr>
        <w:ind w:left="2880" w:hanging="360"/>
      </w:pPr>
      <w:rPr>
        <w:rFonts w:ascii="Roboto" w:eastAsia="Roboto" w:hAnsi="Roboto" w:cs="Roboto"/>
        <w:sz w:val="21"/>
        <w:szCs w:val="21"/>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1" w15:restartNumberingAfterBreak="0">
    <w:nsid w:val="4AC53C7E"/>
    <w:multiLevelType w:val="multilevel"/>
    <w:tmpl w:val="E2F44568"/>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2" w15:restartNumberingAfterBreak="0">
    <w:nsid w:val="4AD34CE6"/>
    <w:multiLevelType w:val="multilevel"/>
    <w:tmpl w:val="8B8850E0"/>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15:restartNumberingAfterBreak="0">
    <w:nsid w:val="4B221415"/>
    <w:multiLevelType w:val="multilevel"/>
    <w:tmpl w:val="6040E700"/>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4" w15:restartNumberingAfterBreak="0">
    <w:nsid w:val="4BC055B8"/>
    <w:multiLevelType w:val="multilevel"/>
    <w:tmpl w:val="6E229C10"/>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5" w15:restartNumberingAfterBreak="0">
    <w:nsid w:val="4BDB5A7B"/>
    <w:multiLevelType w:val="multilevel"/>
    <w:tmpl w:val="F3DA7C72"/>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6" w15:restartNumberingAfterBreak="0">
    <w:nsid w:val="4C3D0BDE"/>
    <w:multiLevelType w:val="multilevel"/>
    <w:tmpl w:val="DEA4D892"/>
    <w:lvl w:ilvl="0">
      <w:start w:val="1"/>
      <w:numFmt w:val="upperLetter"/>
      <w:lvlText w:val="%1."/>
      <w:lvlJc w:val="left"/>
      <w:pPr>
        <w:ind w:left="720" w:hanging="360"/>
      </w:pPr>
      <w:rPr>
        <w:rFonts w:ascii="Roboto" w:eastAsia="Roboto" w:hAnsi="Roboto" w:cs="Roboto"/>
        <w:sz w:val="21"/>
        <w:szCs w:val="21"/>
        <w:u w:val="none"/>
      </w:rPr>
    </w:lvl>
    <w:lvl w:ilvl="1">
      <w:start w:val="1"/>
      <w:numFmt w:val="decimal"/>
      <w:lvlText w:val="%2."/>
      <w:lvlJc w:val="left"/>
      <w:pPr>
        <w:ind w:left="1440" w:hanging="360"/>
      </w:pPr>
      <w:rPr>
        <w:rFonts w:ascii="Roboto" w:eastAsia="Roboto" w:hAnsi="Roboto" w:cs="Roboto"/>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7" w15:restartNumberingAfterBreak="0">
    <w:nsid w:val="4C522A60"/>
    <w:multiLevelType w:val="multilevel"/>
    <w:tmpl w:val="B81A471C"/>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8" w15:restartNumberingAfterBreak="0">
    <w:nsid w:val="4C6E6DF4"/>
    <w:multiLevelType w:val="multilevel"/>
    <w:tmpl w:val="E1286266"/>
    <w:lvl w:ilvl="0">
      <w:start w:val="1"/>
      <w:numFmt w:val="upperLetter"/>
      <w:lvlText w:val="%1."/>
      <w:lvlJc w:val="left"/>
      <w:pPr>
        <w:ind w:left="720" w:hanging="360"/>
      </w:pPr>
      <w:rPr>
        <w:rFonts w:ascii="Roboto" w:eastAsia="Roboto" w:hAnsi="Roboto" w:cs="Roboto"/>
        <w:sz w:val="21"/>
        <w:szCs w:val="21"/>
        <w:u w:val="none"/>
      </w:rPr>
    </w:lvl>
    <w:lvl w:ilvl="1">
      <w:start w:val="1"/>
      <w:numFmt w:val="decimal"/>
      <w:lvlText w:val="%2."/>
      <w:lvlJc w:val="left"/>
      <w:pPr>
        <w:ind w:left="1440" w:hanging="360"/>
      </w:pPr>
      <w:rPr>
        <w:rFonts w:ascii="Roboto" w:eastAsia="Roboto" w:hAnsi="Roboto" w:cs="Roboto"/>
        <w:sz w:val="21"/>
        <w:szCs w:val="21"/>
        <w:u w:val="none"/>
      </w:rPr>
    </w:lvl>
    <w:lvl w:ilvl="2">
      <w:start w:val="1"/>
      <w:numFmt w:val="lowerLetter"/>
      <w:lvlText w:val="%3."/>
      <w:lvlJc w:val="left"/>
      <w:pPr>
        <w:ind w:left="2160" w:hanging="360"/>
      </w:pPr>
      <w:rPr>
        <w:rFonts w:ascii="Roboto" w:eastAsia="Roboto" w:hAnsi="Roboto" w:cs="Roboto"/>
        <w:sz w:val="21"/>
        <w:szCs w:val="21"/>
        <w:u w:val="none"/>
      </w:rPr>
    </w:lvl>
    <w:lvl w:ilvl="3">
      <w:start w:val="1"/>
      <w:numFmt w:val="lowerRoman"/>
      <w:lvlText w:val="%4."/>
      <w:lvlJc w:val="left"/>
      <w:pPr>
        <w:ind w:left="2880" w:hanging="360"/>
      </w:pPr>
      <w:rPr>
        <w:rFonts w:ascii="Roboto" w:eastAsia="Roboto" w:hAnsi="Roboto" w:cs="Roboto"/>
        <w:sz w:val="21"/>
        <w:szCs w:val="21"/>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9" w15:restartNumberingAfterBreak="0">
    <w:nsid w:val="4CB57B97"/>
    <w:multiLevelType w:val="multilevel"/>
    <w:tmpl w:val="39B8D780"/>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0" w15:restartNumberingAfterBreak="0">
    <w:nsid w:val="4D0D20C4"/>
    <w:multiLevelType w:val="multilevel"/>
    <w:tmpl w:val="65AE45CA"/>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1" w15:restartNumberingAfterBreak="0">
    <w:nsid w:val="4DC07F3B"/>
    <w:multiLevelType w:val="multilevel"/>
    <w:tmpl w:val="A3CE9B24"/>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2" w15:restartNumberingAfterBreak="0">
    <w:nsid w:val="4DFE5889"/>
    <w:multiLevelType w:val="multilevel"/>
    <w:tmpl w:val="8D72F65E"/>
    <w:lvl w:ilvl="0">
      <w:start w:val="1"/>
      <w:numFmt w:val="upperLetter"/>
      <w:lvlText w:val="%1."/>
      <w:lvlJc w:val="left"/>
      <w:pPr>
        <w:ind w:left="720" w:hanging="360"/>
      </w:pPr>
      <w:rPr>
        <w:rFonts w:ascii="Roboto" w:eastAsia="Roboto" w:hAnsi="Roboto" w:cs="Roboto"/>
        <w:sz w:val="21"/>
        <w:szCs w:val="21"/>
        <w:u w:val="none"/>
      </w:rPr>
    </w:lvl>
    <w:lvl w:ilvl="1">
      <w:start w:val="1"/>
      <w:numFmt w:val="decimal"/>
      <w:lvlText w:val="%2."/>
      <w:lvlJc w:val="left"/>
      <w:pPr>
        <w:ind w:left="1440" w:hanging="360"/>
      </w:pPr>
      <w:rPr>
        <w:rFonts w:ascii="Roboto" w:eastAsia="Roboto" w:hAnsi="Roboto" w:cs="Roboto"/>
        <w:sz w:val="21"/>
        <w:szCs w:val="21"/>
        <w:u w:val="none"/>
      </w:rPr>
    </w:lvl>
    <w:lvl w:ilvl="2">
      <w:start w:val="1"/>
      <w:numFmt w:val="lowerLetter"/>
      <w:lvlText w:val="%3."/>
      <w:lvlJc w:val="left"/>
      <w:pPr>
        <w:ind w:left="2160" w:hanging="360"/>
      </w:pPr>
      <w:rPr>
        <w:rFonts w:ascii="Roboto" w:eastAsia="Roboto" w:hAnsi="Roboto" w:cs="Roboto"/>
        <w:sz w:val="21"/>
        <w:szCs w:val="2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3" w15:restartNumberingAfterBreak="0">
    <w:nsid w:val="4EC40BBD"/>
    <w:multiLevelType w:val="multilevel"/>
    <w:tmpl w:val="FC74B38C"/>
    <w:lvl w:ilvl="0">
      <w:start w:val="3"/>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4" w15:restartNumberingAfterBreak="0">
    <w:nsid w:val="4F3E53D0"/>
    <w:multiLevelType w:val="multilevel"/>
    <w:tmpl w:val="594E6638"/>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5" w15:restartNumberingAfterBreak="0">
    <w:nsid w:val="50AE7857"/>
    <w:multiLevelType w:val="multilevel"/>
    <w:tmpl w:val="CFFA6190"/>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6" w15:restartNumberingAfterBreak="0">
    <w:nsid w:val="5237603F"/>
    <w:multiLevelType w:val="multilevel"/>
    <w:tmpl w:val="507ACDE0"/>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7" w15:restartNumberingAfterBreak="0">
    <w:nsid w:val="528801F8"/>
    <w:multiLevelType w:val="multilevel"/>
    <w:tmpl w:val="7CFEAC68"/>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8" w15:restartNumberingAfterBreak="0">
    <w:nsid w:val="52886DFB"/>
    <w:multiLevelType w:val="multilevel"/>
    <w:tmpl w:val="2DD6F5C4"/>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9" w15:restartNumberingAfterBreak="0">
    <w:nsid w:val="532903AD"/>
    <w:multiLevelType w:val="multilevel"/>
    <w:tmpl w:val="6DEA4682"/>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15:restartNumberingAfterBreak="0">
    <w:nsid w:val="540A485C"/>
    <w:multiLevelType w:val="multilevel"/>
    <w:tmpl w:val="4D367060"/>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1" w15:restartNumberingAfterBreak="0">
    <w:nsid w:val="55A13B11"/>
    <w:multiLevelType w:val="multilevel"/>
    <w:tmpl w:val="9C48EB10"/>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2" w15:restartNumberingAfterBreak="0">
    <w:nsid w:val="55B66565"/>
    <w:multiLevelType w:val="multilevel"/>
    <w:tmpl w:val="3C6C5D8E"/>
    <w:lvl w:ilvl="0">
      <w:start w:val="1"/>
      <w:numFmt w:val="decimal"/>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3" w15:restartNumberingAfterBreak="0">
    <w:nsid w:val="55BC62E9"/>
    <w:multiLevelType w:val="multilevel"/>
    <w:tmpl w:val="C24A20DA"/>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4" w15:restartNumberingAfterBreak="0">
    <w:nsid w:val="55DA4626"/>
    <w:multiLevelType w:val="multilevel"/>
    <w:tmpl w:val="CC6A995E"/>
    <w:lvl w:ilvl="0">
      <w:start w:val="1"/>
      <w:numFmt w:val="decimal"/>
      <w:lvlText w:val="%1."/>
      <w:lvlJc w:val="left"/>
      <w:pPr>
        <w:ind w:left="720" w:hanging="360"/>
      </w:pPr>
      <w:rPr>
        <w:rFonts w:ascii="Roboto" w:eastAsia="Roboto" w:hAnsi="Roboto" w:cs="Roboto"/>
        <w:sz w:val="21"/>
        <w:szCs w:val="21"/>
        <w:u w:val="none"/>
      </w:rPr>
    </w:lvl>
    <w:lvl w:ilvl="1">
      <w:start w:val="1"/>
      <w:numFmt w:val="decimal"/>
      <w:lvlText w:val="%2."/>
      <w:lvlJc w:val="left"/>
      <w:pPr>
        <w:ind w:left="1440" w:hanging="360"/>
      </w:pPr>
      <w:rPr>
        <w:rFonts w:ascii="Roboto" w:eastAsia="Roboto" w:hAnsi="Roboto" w:cs="Roboto"/>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5" w15:restartNumberingAfterBreak="0">
    <w:nsid w:val="564322C9"/>
    <w:multiLevelType w:val="multilevel"/>
    <w:tmpl w:val="5F825608"/>
    <w:lvl w:ilvl="0">
      <w:start w:val="8"/>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6" w15:restartNumberingAfterBreak="0">
    <w:nsid w:val="566248A8"/>
    <w:multiLevelType w:val="multilevel"/>
    <w:tmpl w:val="1E027EF2"/>
    <w:lvl w:ilvl="0">
      <w:start w:val="1"/>
      <w:numFmt w:val="decimal"/>
      <w:lvlText w:val="%1."/>
      <w:lvlJc w:val="left"/>
      <w:pPr>
        <w:ind w:left="720" w:hanging="360"/>
      </w:pPr>
      <w:rPr>
        <w:rFonts w:ascii="Roboto" w:eastAsia="Roboto" w:hAnsi="Roboto" w:cs="Roboto"/>
        <w:sz w:val="21"/>
        <w:szCs w:val="21"/>
        <w:u w:val="none"/>
      </w:rPr>
    </w:lvl>
    <w:lvl w:ilvl="1">
      <w:start w:val="1"/>
      <w:numFmt w:val="decimal"/>
      <w:lvlText w:val="%2."/>
      <w:lvlJc w:val="left"/>
      <w:pPr>
        <w:ind w:left="1440" w:hanging="360"/>
      </w:pPr>
      <w:rPr>
        <w:rFonts w:ascii="Roboto" w:eastAsia="Roboto" w:hAnsi="Roboto" w:cs="Roboto"/>
        <w:sz w:val="21"/>
        <w:szCs w:val="21"/>
        <w:u w:val="none"/>
      </w:rPr>
    </w:lvl>
    <w:lvl w:ilvl="2">
      <w:start w:val="1"/>
      <w:numFmt w:val="decimal"/>
      <w:lvlText w:val="%3."/>
      <w:lvlJc w:val="left"/>
      <w:pPr>
        <w:ind w:left="2160" w:hanging="360"/>
      </w:pPr>
      <w:rPr>
        <w:rFonts w:ascii="Roboto" w:eastAsia="Roboto" w:hAnsi="Roboto" w:cs="Roboto"/>
        <w:sz w:val="21"/>
        <w:szCs w:val="2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7" w15:restartNumberingAfterBreak="0">
    <w:nsid w:val="579418F3"/>
    <w:multiLevelType w:val="multilevel"/>
    <w:tmpl w:val="CF301EB6"/>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15:restartNumberingAfterBreak="0">
    <w:nsid w:val="57B038EF"/>
    <w:multiLevelType w:val="multilevel"/>
    <w:tmpl w:val="DBAE5C50"/>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9" w15:restartNumberingAfterBreak="0">
    <w:nsid w:val="595968F2"/>
    <w:multiLevelType w:val="multilevel"/>
    <w:tmpl w:val="A5809B82"/>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0" w15:restartNumberingAfterBreak="0">
    <w:nsid w:val="5A45586F"/>
    <w:multiLevelType w:val="multilevel"/>
    <w:tmpl w:val="C4C0A948"/>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1" w15:restartNumberingAfterBreak="0">
    <w:nsid w:val="5ADC673C"/>
    <w:multiLevelType w:val="multilevel"/>
    <w:tmpl w:val="87E4E0D8"/>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2" w15:restartNumberingAfterBreak="0">
    <w:nsid w:val="5BA5186E"/>
    <w:multiLevelType w:val="multilevel"/>
    <w:tmpl w:val="BACCA36C"/>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15:restartNumberingAfterBreak="0">
    <w:nsid w:val="5BE647DA"/>
    <w:multiLevelType w:val="multilevel"/>
    <w:tmpl w:val="831C3942"/>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15:restartNumberingAfterBreak="0">
    <w:nsid w:val="5BFE5738"/>
    <w:multiLevelType w:val="multilevel"/>
    <w:tmpl w:val="927E6A2E"/>
    <w:lvl w:ilvl="0">
      <w:start w:val="1"/>
      <w:numFmt w:val="upperLetter"/>
      <w:lvlText w:val="%1."/>
      <w:lvlJc w:val="left"/>
      <w:pPr>
        <w:ind w:left="720" w:hanging="360"/>
      </w:pPr>
      <w:rPr>
        <w:rFonts w:ascii="Roboto" w:eastAsia="Roboto" w:hAnsi="Roboto" w:cs="Roboto"/>
        <w:sz w:val="21"/>
        <w:szCs w:val="21"/>
        <w:u w:val="none"/>
      </w:rPr>
    </w:lvl>
    <w:lvl w:ilvl="1">
      <w:start w:val="1"/>
      <w:numFmt w:val="decimal"/>
      <w:lvlText w:val="%2."/>
      <w:lvlJc w:val="left"/>
      <w:pPr>
        <w:ind w:left="1440" w:hanging="360"/>
      </w:pPr>
      <w:rPr>
        <w:rFonts w:ascii="Roboto" w:eastAsia="Roboto" w:hAnsi="Roboto" w:cs="Roboto"/>
        <w:sz w:val="21"/>
        <w:szCs w:val="21"/>
        <w:u w:val="none"/>
      </w:rPr>
    </w:lvl>
    <w:lvl w:ilvl="2">
      <w:start w:val="1"/>
      <w:numFmt w:val="lowerLetter"/>
      <w:lvlText w:val="%3."/>
      <w:lvlJc w:val="left"/>
      <w:pPr>
        <w:ind w:left="2160" w:hanging="360"/>
      </w:pPr>
      <w:rPr>
        <w:rFonts w:ascii="Roboto" w:eastAsia="Roboto" w:hAnsi="Roboto" w:cs="Roboto"/>
        <w:sz w:val="21"/>
        <w:szCs w:val="2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5" w15:restartNumberingAfterBreak="0">
    <w:nsid w:val="5CC41738"/>
    <w:multiLevelType w:val="multilevel"/>
    <w:tmpl w:val="F88A5B2A"/>
    <w:lvl w:ilvl="0">
      <w:start w:val="6"/>
      <w:numFmt w:val="upperLetter"/>
      <w:lvlText w:val="%1."/>
      <w:lvlJc w:val="left"/>
      <w:pPr>
        <w:ind w:left="720" w:hanging="360"/>
      </w:pPr>
      <w:rPr>
        <w:rFonts w:ascii="Roboto" w:eastAsia="Roboto" w:hAnsi="Roboto" w:cs="Roboto"/>
        <w:sz w:val="21"/>
        <w:szCs w:val="21"/>
        <w:u w:val="none"/>
      </w:rPr>
    </w:lvl>
    <w:lvl w:ilvl="1">
      <w:start w:val="1"/>
      <w:numFmt w:val="decimal"/>
      <w:lvlText w:val="%2."/>
      <w:lvlJc w:val="left"/>
      <w:pPr>
        <w:ind w:left="1440" w:hanging="360"/>
      </w:pPr>
      <w:rPr>
        <w:rFonts w:ascii="Roboto" w:eastAsia="Roboto" w:hAnsi="Roboto" w:cs="Roboto"/>
        <w:sz w:val="21"/>
        <w:szCs w:val="21"/>
        <w:u w:val="none"/>
      </w:rPr>
    </w:lvl>
    <w:lvl w:ilvl="2">
      <w:start w:val="1"/>
      <w:numFmt w:val="lowerLetter"/>
      <w:lvlText w:val="%3."/>
      <w:lvlJc w:val="left"/>
      <w:pPr>
        <w:ind w:left="2160" w:hanging="360"/>
      </w:pPr>
      <w:rPr>
        <w:rFonts w:ascii="Roboto" w:eastAsia="Roboto" w:hAnsi="Roboto" w:cs="Roboto"/>
        <w:sz w:val="21"/>
        <w:szCs w:val="21"/>
        <w:u w:val="none"/>
      </w:rPr>
    </w:lvl>
    <w:lvl w:ilvl="3">
      <w:start w:val="1"/>
      <w:numFmt w:val="decimal"/>
      <w:lvlText w:val="%4."/>
      <w:lvlJc w:val="left"/>
      <w:pPr>
        <w:ind w:left="2880" w:hanging="360"/>
      </w:pPr>
      <w:rPr>
        <w:rFonts w:ascii="Roboto" w:eastAsia="Roboto" w:hAnsi="Roboto" w:cs="Roboto"/>
        <w:sz w:val="21"/>
        <w:szCs w:val="21"/>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6" w15:restartNumberingAfterBreak="0">
    <w:nsid w:val="5CEF0808"/>
    <w:multiLevelType w:val="multilevel"/>
    <w:tmpl w:val="9CBE99F6"/>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7" w15:restartNumberingAfterBreak="0">
    <w:nsid w:val="5D402652"/>
    <w:multiLevelType w:val="multilevel"/>
    <w:tmpl w:val="C29EDAFA"/>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8" w15:restartNumberingAfterBreak="0">
    <w:nsid w:val="5EE079BD"/>
    <w:multiLevelType w:val="multilevel"/>
    <w:tmpl w:val="360E2994"/>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9" w15:restartNumberingAfterBreak="0">
    <w:nsid w:val="5F756441"/>
    <w:multiLevelType w:val="multilevel"/>
    <w:tmpl w:val="DEA6273E"/>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15:restartNumberingAfterBreak="0">
    <w:nsid w:val="5FEB76DD"/>
    <w:multiLevelType w:val="multilevel"/>
    <w:tmpl w:val="7A523E74"/>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15:restartNumberingAfterBreak="0">
    <w:nsid w:val="602D5A42"/>
    <w:multiLevelType w:val="multilevel"/>
    <w:tmpl w:val="9C38B81E"/>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2" w15:restartNumberingAfterBreak="0">
    <w:nsid w:val="604D3B72"/>
    <w:multiLevelType w:val="multilevel"/>
    <w:tmpl w:val="A768BF70"/>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3" w15:restartNumberingAfterBreak="0">
    <w:nsid w:val="60C7714E"/>
    <w:multiLevelType w:val="multilevel"/>
    <w:tmpl w:val="F9802D24"/>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4" w15:restartNumberingAfterBreak="0">
    <w:nsid w:val="60E31F52"/>
    <w:multiLevelType w:val="multilevel"/>
    <w:tmpl w:val="A3626D54"/>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5" w15:restartNumberingAfterBreak="0">
    <w:nsid w:val="612811D6"/>
    <w:multiLevelType w:val="multilevel"/>
    <w:tmpl w:val="F24616B8"/>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6" w15:restartNumberingAfterBreak="0">
    <w:nsid w:val="613273C4"/>
    <w:multiLevelType w:val="multilevel"/>
    <w:tmpl w:val="D97AA046"/>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7" w15:restartNumberingAfterBreak="0">
    <w:nsid w:val="61803821"/>
    <w:multiLevelType w:val="multilevel"/>
    <w:tmpl w:val="F09426B6"/>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15:restartNumberingAfterBreak="0">
    <w:nsid w:val="62B21CE5"/>
    <w:multiLevelType w:val="multilevel"/>
    <w:tmpl w:val="84C4E096"/>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9" w15:restartNumberingAfterBreak="0">
    <w:nsid w:val="62B348CE"/>
    <w:multiLevelType w:val="multilevel"/>
    <w:tmpl w:val="AACCD162"/>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0" w15:restartNumberingAfterBreak="0">
    <w:nsid w:val="63EA6546"/>
    <w:multiLevelType w:val="multilevel"/>
    <w:tmpl w:val="D88068C0"/>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1" w15:restartNumberingAfterBreak="0">
    <w:nsid w:val="64415CED"/>
    <w:multiLevelType w:val="multilevel"/>
    <w:tmpl w:val="548C0E5C"/>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2" w15:restartNumberingAfterBreak="0">
    <w:nsid w:val="64473846"/>
    <w:multiLevelType w:val="multilevel"/>
    <w:tmpl w:val="06BCA590"/>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15:restartNumberingAfterBreak="0">
    <w:nsid w:val="64C06ECB"/>
    <w:multiLevelType w:val="multilevel"/>
    <w:tmpl w:val="65A60536"/>
    <w:lvl w:ilvl="0">
      <w:start w:val="1"/>
      <w:numFmt w:val="upperLetter"/>
      <w:lvlText w:val="%1."/>
      <w:lvlJc w:val="left"/>
      <w:pPr>
        <w:ind w:left="720" w:hanging="360"/>
      </w:pPr>
      <w:rPr>
        <w:rFonts w:ascii="Roboto" w:eastAsia="Roboto" w:hAnsi="Roboto" w:cs="Roboto"/>
        <w:sz w:val="21"/>
        <w:szCs w:val="21"/>
        <w:u w:val="none"/>
      </w:rPr>
    </w:lvl>
    <w:lvl w:ilvl="1">
      <w:start w:val="1"/>
      <w:numFmt w:val="decimal"/>
      <w:lvlText w:val="%2."/>
      <w:lvlJc w:val="left"/>
      <w:pPr>
        <w:ind w:left="1440" w:hanging="360"/>
      </w:pPr>
      <w:rPr>
        <w:rFonts w:ascii="Roboto" w:eastAsia="Roboto" w:hAnsi="Roboto" w:cs="Roboto"/>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4" w15:restartNumberingAfterBreak="0">
    <w:nsid w:val="651368F8"/>
    <w:multiLevelType w:val="multilevel"/>
    <w:tmpl w:val="9F4230CA"/>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5" w15:restartNumberingAfterBreak="0">
    <w:nsid w:val="65400701"/>
    <w:multiLevelType w:val="multilevel"/>
    <w:tmpl w:val="CA98C0D4"/>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15:restartNumberingAfterBreak="0">
    <w:nsid w:val="6594185D"/>
    <w:multiLevelType w:val="multilevel"/>
    <w:tmpl w:val="D750C0B0"/>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7" w15:restartNumberingAfterBreak="0">
    <w:nsid w:val="66AC16B9"/>
    <w:multiLevelType w:val="multilevel"/>
    <w:tmpl w:val="DD244FE2"/>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15:restartNumberingAfterBreak="0">
    <w:nsid w:val="66BB721B"/>
    <w:multiLevelType w:val="multilevel"/>
    <w:tmpl w:val="90FC8980"/>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15:restartNumberingAfterBreak="0">
    <w:nsid w:val="66F33D59"/>
    <w:multiLevelType w:val="multilevel"/>
    <w:tmpl w:val="7CEE2C74"/>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0" w15:restartNumberingAfterBreak="0">
    <w:nsid w:val="677533F5"/>
    <w:multiLevelType w:val="multilevel"/>
    <w:tmpl w:val="F0E0514A"/>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1" w15:restartNumberingAfterBreak="0">
    <w:nsid w:val="679A44B3"/>
    <w:multiLevelType w:val="multilevel"/>
    <w:tmpl w:val="B4F6EA1C"/>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2" w15:restartNumberingAfterBreak="0">
    <w:nsid w:val="67F577F3"/>
    <w:multiLevelType w:val="multilevel"/>
    <w:tmpl w:val="FC026F3A"/>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3" w15:restartNumberingAfterBreak="0">
    <w:nsid w:val="6942649C"/>
    <w:multiLevelType w:val="multilevel"/>
    <w:tmpl w:val="EFD08EC0"/>
    <w:lvl w:ilvl="0">
      <w:start w:val="1"/>
      <w:numFmt w:val="decimal"/>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4" w15:restartNumberingAfterBreak="0">
    <w:nsid w:val="69510D3E"/>
    <w:multiLevelType w:val="multilevel"/>
    <w:tmpl w:val="7B749384"/>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15:restartNumberingAfterBreak="0">
    <w:nsid w:val="69983502"/>
    <w:multiLevelType w:val="multilevel"/>
    <w:tmpl w:val="B83ED52E"/>
    <w:lvl w:ilvl="0">
      <w:start w:val="7"/>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6" w15:restartNumberingAfterBreak="0">
    <w:nsid w:val="69E0114A"/>
    <w:multiLevelType w:val="multilevel"/>
    <w:tmpl w:val="F528B7C8"/>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7" w15:restartNumberingAfterBreak="0">
    <w:nsid w:val="6A2C790E"/>
    <w:multiLevelType w:val="multilevel"/>
    <w:tmpl w:val="B1C088CC"/>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15:restartNumberingAfterBreak="0">
    <w:nsid w:val="6AD23AE6"/>
    <w:multiLevelType w:val="multilevel"/>
    <w:tmpl w:val="80C0A596"/>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15:restartNumberingAfterBreak="0">
    <w:nsid w:val="6B8819F7"/>
    <w:multiLevelType w:val="multilevel"/>
    <w:tmpl w:val="921CB7A4"/>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15:restartNumberingAfterBreak="0">
    <w:nsid w:val="6C3E42D0"/>
    <w:multiLevelType w:val="multilevel"/>
    <w:tmpl w:val="CE96F9F8"/>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1" w15:restartNumberingAfterBreak="0">
    <w:nsid w:val="6DD846B4"/>
    <w:multiLevelType w:val="multilevel"/>
    <w:tmpl w:val="40E60F88"/>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15:restartNumberingAfterBreak="0">
    <w:nsid w:val="6DE5267F"/>
    <w:multiLevelType w:val="multilevel"/>
    <w:tmpl w:val="297E0F52"/>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3" w15:restartNumberingAfterBreak="0">
    <w:nsid w:val="6ED11080"/>
    <w:multiLevelType w:val="multilevel"/>
    <w:tmpl w:val="6E681A7A"/>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4" w15:restartNumberingAfterBreak="0">
    <w:nsid w:val="6F90279C"/>
    <w:multiLevelType w:val="multilevel"/>
    <w:tmpl w:val="7104386E"/>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5" w15:restartNumberingAfterBreak="0">
    <w:nsid w:val="6FFD041A"/>
    <w:multiLevelType w:val="multilevel"/>
    <w:tmpl w:val="2F5C5836"/>
    <w:lvl w:ilvl="0">
      <w:start w:val="1"/>
      <w:numFmt w:val="decimal"/>
      <w:lvlText w:val="%1."/>
      <w:lvlJc w:val="left"/>
      <w:pPr>
        <w:ind w:left="720" w:hanging="360"/>
      </w:pPr>
      <w:rPr>
        <w:rFonts w:ascii="Roboto" w:eastAsia="Roboto" w:hAnsi="Roboto" w:cs="Roboto"/>
        <w:sz w:val="21"/>
        <w:szCs w:val="21"/>
        <w:u w:val="none"/>
      </w:rPr>
    </w:lvl>
    <w:lvl w:ilvl="1">
      <w:start w:val="1"/>
      <w:numFmt w:val="decimal"/>
      <w:lvlText w:val="%2."/>
      <w:lvlJc w:val="left"/>
      <w:pPr>
        <w:ind w:left="1440" w:hanging="360"/>
      </w:pPr>
      <w:rPr>
        <w:rFonts w:ascii="Roboto" w:eastAsia="Roboto" w:hAnsi="Roboto" w:cs="Roboto"/>
        <w:sz w:val="21"/>
        <w:szCs w:val="21"/>
        <w:u w:val="none"/>
      </w:rPr>
    </w:lvl>
    <w:lvl w:ilvl="2">
      <w:start w:val="1"/>
      <w:numFmt w:val="decimal"/>
      <w:lvlText w:val="%3."/>
      <w:lvlJc w:val="left"/>
      <w:pPr>
        <w:ind w:left="2160" w:hanging="360"/>
      </w:pPr>
      <w:rPr>
        <w:rFonts w:ascii="Roboto" w:eastAsia="Roboto" w:hAnsi="Roboto" w:cs="Roboto"/>
        <w:sz w:val="21"/>
        <w:szCs w:val="2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6" w15:restartNumberingAfterBreak="0">
    <w:nsid w:val="703C0E59"/>
    <w:multiLevelType w:val="multilevel"/>
    <w:tmpl w:val="3DD0CF68"/>
    <w:lvl w:ilvl="0">
      <w:start w:val="1"/>
      <w:numFmt w:val="upperLetter"/>
      <w:lvlText w:val="%1."/>
      <w:lvlJc w:val="left"/>
      <w:pPr>
        <w:ind w:left="720" w:hanging="360"/>
      </w:pPr>
      <w:rPr>
        <w:rFonts w:ascii="Roboto" w:eastAsia="Roboto" w:hAnsi="Roboto" w:cs="Roboto"/>
        <w:sz w:val="21"/>
        <w:szCs w:val="21"/>
        <w:u w:val="none"/>
      </w:rPr>
    </w:lvl>
    <w:lvl w:ilvl="1">
      <w:start w:val="1"/>
      <w:numFmt w:val="decimal"/>
      <w:lvlText w:val="%2."/>
      <w:lvlJc w:val="left"/>
      <w:pPr>
        <w:ind w:left="1440" w:hanging="360"/>
      </w:pPr>
      <w:rPr>
        <w:rFonts w:ascii="Roboto" w:eastAsia="Roboto" w:hAnsi="Roboto" w:cs="Roboto"/>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7" w15:restartNumberingAfterBreak="0">
    <w:nsid w:val="7146504A"/>
    <w:multiLevelType w:val="multilevel"/>
    <w:tmpl w:val="CF92A84C"/>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8" w15:restartNumberingAfterBreak="0">
    <w:nsid w:val="722677CC"/>
    <w:multiLevelType w:val="multilevel"/>
    <w:tmpl w:val="48AEBCC0"/>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9" w15:restartNumberingAfterBreak="0">
    <w:nsid w:val="73AE2906"/>
    <w:multiLevelType w:val="multilevel"/>
    <w:tmpl w:val="06FE8826"/>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0" w15:restartNumberingAfterBreak="0">
    <w:nsid w:val="74552151"/>
    <w:multiLevelType w:val="multilevel"/>
    <w:tmpl w:val="B428EDC4"/>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1" w15:restartNumberingAfterBreak="0">
    <w:nsid w:val="74C61E01"/>
    <w:multiLevelType w:val="multilevel"/>
    <w:tmpl w:val="7CA2C30A"/>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2" w15:restartNumberingAfterBreak="0">
    <w:nsid w:val="751D2C5D"/>
    <w:multiLevelType w:val="multilevel"/>
    <w:tmpl w:val="5B706DC8"/>
    <w:lvl w:ilvl="0">
      <w:start w:val="1"/>
      <w:numFmt w:val="decimal"/>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3" w15:restartNumberingAfterBreak="0">
    <w:nsid w:val="75A04C27"/>
    <w:multiLevelType w:val="multilevel"/>
    <w:tmpl w:val="6652AFDC"/>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4" w15:restartNumberingAfterBreak="0">
    <w:nsid w:val="7608730F"/>
    <w:multiLevelType w:val="multilevel"/>
    <w:tmpl w:val="A23689DA"/>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5" w15:restartNumberingAfterBreak="0">
    <w:nsid w:val="770C5C90"/>
    <w:multiLevelType w:val="multilevel"/>
    <w:tmpl w:val="7150ABC8"/>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6" w15:restartNumberingAfterBreak="0">
    <w:nsid w:val="77A41367"/>
    <w:multiLevelType w:val="multilevel"/>
    <w:tmpl w:val="0F929F9E"/>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7" w15:restartNumberingAfterBreak="0">
    <w:nsid w:val="78EA7AD2"/>
    <w:multiLevelType w:val="multilevel"/>
    <w:tmpl w:val="244A7D4A"/>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8" w15:restartNumberingAfterBreak="0">
    <w:nsid w:val="7A4B667F"/>
    <w:multiLevelType w:val="multilevel"/>
    <w:tmpl w:val="E5AA481C"/>
    <w:lvl w:ilvl="0">
      <w:start w:val="2"/>
      <w:numFmt w:val="upperLetter"/>
      <w:lvlText w:val="%1."/>
      <w:lvlJc w:val="left"/>
      <w:pPr>
        <w:ind w:left="720" w:hanging="360"/>
      </w:pPr>
      <w:rPr>
        <w:rFonts w:ascii="Roboto" w:eastAsia="Roboto" w:hAnsi="Roboto" w:cs="Roboto"/>
        <w:sz w:val="21"/>
        <w:szCs w:val="21"/>
        <w:u w:val="none"/>
      </w:rPr>
    </w:lvl>
    <w:lvl w:ilvl="1">
      <w:start w:val="1"/>
      <w:numFmt w:val="decimal"/>
      <w:lvlText w:val="%2."/>
      <w:lvlJc w:val="left"/>
      <w:pPr>
        <w:ind w:left="1440" w:hanging="360"/>
      </w:pPr>
      <w:rPr>
        <w:rFonts w:ascii="Roboto" w:eastAsia="Roboto" w:hAnsi="Roboto" w:cs="Roboto"/>
        <w:sz w:val="21"/>
        <w:szCs w:val="21"/>
        <w:u w:val="none"/>
      </w:rPr>
    </w:lvl>
    <w:lvl w:ilvl="2">
      <w:start w:val="1"/>
      <w:numFmt w:val="lowerLetter"/>
      <w:lvlText w:val="%3."/>
      <w:lvlJc w:val="left"/>
      <w:pPr>
        <w:ind w:left="2160" w:hanging="360"/>
      </w:pPr>
      <w:rPr>
        <w:rFonts w:ascii="Roboto" w:eastAsia="Roboto" w:hAnsi="Roboto" w:cs="Roboto"/>
        <w:sz w:val="21"/>
        <w:szCs w:val="2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9" w15:restartNumberingAfterBreak="0">
    <w:nsid w:val="7B7914C0"/>
    <w:multiLevelType w:val="multilevel"/>
    <w:tmpl w:val="680C1138"/>
    <w:lvl w:ilvl="0">
      <w:start w:val="1"/>
      <w:numFmt w:val="decimal"/>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0" w15:restartNumberingAfterBreak="0">
    <w:nsid w:val="7C191906"/>
    <w:multiLevelType w:val="multilevel"/>
    <w:tmpl w:val="62688CCC"/>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15:restartNumberingAfterBreak="0">
    <w:nsid w:val="7C4E1BAE"/>
    <w:multiLevelType w:val="multilevel"/>
    <w:tmpl w:val="5624F414"/>
    <w:lvl w:ilvl="0">
      <w:start w:val="1"/>
      <w:numFmt w:val="decimal"/>
      <w:lvlText w:val="%1."/>
      <w:lvlJc w:val="left"/>
      <w:pPr>
        <w:ind w:left="720" w:hanging="360"/>
      </w:pPr>
      <w:rPr>
        <w:rFonts w:ascii="Roboto" w:eastAsia="Roboto" w:hAnsi="Roboto" w:cs="Roboto"/>
        <w:sz w:val="21"/>
        <w:szCs w:val="21"/>
        <w:u w:val="none"/>
      </w:rPr>
    </w:lvl>
    <w:lvl w:ilvl="1">
      <w:start w:val="1"/>
      <w:numFmt w:val="decimal"/>
      <w:lvlText w:val="%2."/>
      <w:lvlJc w:val="left"/>
      <w:pPr>
        <w:ind w:left="1440" w:hanging="360"/>
      </w:pPr>
      <w:rPr>
        <w:rFonts w:ascii="Roboto" w:eastAsia="Roboto" w:hAnsi="Roboto" w:cs="Roboto"/>
        <w:sz w:val="21"/>
        <w:szCs w:val="21"/>
        <w:u w:val="none"/>
      </w:rPr>
    </w:lvl>
    <w:lvl w:ilvl="2">
      <w:start w:val="1"/>
      <w:numFmt w:val="decimal"/>
      <w:lvlText w:val="%3."/>
      <w:lvlJc w:val="left"/>
      <w:pPr>
        <w:ind w:left="2160" w:hanging="360"/>
      </w:pPr>
      <w:rPr>
        <w:rFonts w:ascii="Roboto" w:eastAsia="Roboto" w:hAnsi="Roboto" w:cs="Roboto"/>
        <w:sz w:val="21"/>
        <w:szCs w:val="21"/>
        <w:u w:val="none"/>
      </w:rPr>
    </w:lvl>
    <w:lvl w:ilvl="3">
      <w:start w:val="1"/>
      <w:numFmt w:val="decimal"/>
      <w:lvlText w:val="%4."/>
      <w:lvlJc w:val="left"/>
      <w:pPr>
        <w:ind w:left="2880" w:hanging="360"/>
      </w:pPr>
      <w:rPr>
        <w:rFonts w:ascii="Roboto" w:eastAsia="Roboto" w:hAnsi="Roboto" w:cs="Roboto"/>
        <w:sz w:val="21"/>
        <w:szCs w:val="21"/>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2" w15:restartNumberingAfterBreak="0">
    <w:nsid w:val="7CE22DA9"/>
    <w:multiLevelType w:val="multilevel"/>
    <w:tmpl w:val="E9B20460"/>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3" w15:restartNumberingAfterBreak="0">
    <w:nsid w:val="7DB00A71"/>
    <w:multiLevelType w:val="multilevel"/>
    <w:tmpl w:val="6D5E4078"/>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4" w15:restartNumberingAfterBreak="0">
    <w:nsid w:val="7DFE4E63"/>
    <w:multiLevelType w:val="multilevel"/>
    <w:tmpl w:val="C0D2D9E6"/>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15:restartNumberingAfterBreak="0">
    <w:nsid w:val="7E1A059C"/>
    <w:multiLevelType w:val="multilevel"/>
    <w:tmpl w:val="E292BC20"/>
    <w:lvl w:ilvl="0">
      <w:start w:val="1"/>
      <w:numFmt w:val="decimal"/>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6" w15:restartNumberingAfterBreak="0">
    <w:nsid w:val="7EA54CE0"/>
    <w:multiLevelType w:val="multilevel"/>
    <w:tmpl w:val="CFE2AF8E"/>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7" w15:restartNumberingAfterBreak="0">
    <w:nsid w:val="7F5D7457"/>
    <w:multiLevelType w:val="multilevel"/>
    <w:tmpl w:val="F2D4792C"/>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8" w15:restartNumberingAfterBreak="0">
    <w:nsid w:val="7FB87E42"/>
    <w:multiLevelType w:val="multilevel"/>
    <w:tmpl w:val="121867BE"/>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15:restartNumberingAfterBreak="0">
    <w:nsid w:val="7FE962E1"/>
    <w:multiLevelType w:val="multilevel"/>
    <w:tmpl w:val="3D28A46C"/>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821317789">
    <w:abstractNumId w:val="145"/>
  </w:num>
  <w:num w:numId="2" w16cid:durableId="399208421">
    <w:abstractNumId w:val="107"/>
  </w:num>
  <w:num w:numId="3" w16cid:durableId="1139609682">
    <w:abstractNumId w:val="176"/>
  </w:num>
  <w:num w:numId="4" w16cid:durableId="333385588">
    <w:abstractNumId w:val="60"/>
  </w:num>
  <w:num w:numId="5" w16cid:durableId="373193516">
    <w:abstractNumId w:val="52"/>
  </w:num>
  <w:num w:numId="6" w16cid:durableId="939796023">
    <w:abstractNumId w:val="137"/>
  </w:num>
  <w:num w:numId="7" w16cid:durableId="1002002589">
    <w:abstractNumId w:val="217"/>
  </w:num>
  <w:num w:numId="8" w16cid:durableId="1481968451">
    <w:abstractNumId w:val="35"/>
  </w:num>
  <w:num w:numId="9" w16cid:durableId="156001949">
    <w:abstractNumId w:val="185"/>
  </w:num>
  <w:num w:numId="10" w16cid:durableId="1335496063">
    <w:abstractNumId w:val="141"/>
  </w:num>
  <w:num w:numId="11" w16cid:durableId="496967954">
    <w:abstractNumId w:val="14"/>
  </w:num>
  <w:num w:numId="12" w16cid:durableId="995036138">
    <w:abstractNumId w:val="209"/>
  </w:num>
  <w:num w:numId="13" w16cid:durableId="1971932165">
    <w:abstractNumId w:val="197"/>
  </w:num>
  <w:num w:numId="14" w16cid:durableId="1505625931">
    <w:abstractNumId w:val="178"/>
  </w:num>
  <w:num w:numId="15" w16cid:durableId="485902409">
    <w:abstractNumId w:val="89"/>
  </w:num>
  <w:num w:numId="16" w16cid:durableId="1125273240">
    <w:abstractNumId w:val="134"/>
  </w:num>
  <w:num w:numId="17" w16cid:durableId="455609343">
    <w:abstractNumId w:val="188"/>
  </w:num>
  <w:num w:numId="18" w16cid:durableId="755134109">
    <w:abstractNumId w:val="27"/>
  </w:num>
  <w:num w:numId="19" w16cid:durableId="1204444743">
    <w:abstractNumId w:val="108"/>
  </w:num>
  <w:num w:numId="20" w16cid:durableId="2078629155">
    <w:abstractNumId w:val="74"/>
  </w:num>
  <w:num w:numId="21" w16cid:durableId="504175773">
    <w:abstractNumId w:val="104"/>
  </w:num>
  <w:num w:numId="22" w16cid:durableId="2045405211">
    <w:abstractNumId w:val="120"/>
  </w:num>
  <w:num w:numId="23" w16cid:durableId="1157259073">
    <w:abstractNumId w:val="203"/>
  </w:num>
  <w:num w:numId="24" w16cid:durableId="802305214">
    <w:abstractNumId w:val="167"/>
  </w:num>
  <w:num w:numId="25" w16cid:durableId="1541433221">
    <w:abstractNumId w:val="34"/>
  </w:num>
  <w:num w:numId="26" w16cid:durableId="1382708697">
    <w:abstractNumId w:val="207"/>
  </w:num>
  <w:num w:numId="27" w16cid:durableId="1976715408">
    <w:abstractNumId w:val="168"/>
  </w:num>
  <w:num w:numId="28" w16cid:durableId="130679693">
    <w:abstractNumId w:val="195"/>
  </w:num>
  <w:num w:numId="29" w16cid:durableId="350765997">
    <w:abstractNumId w:val="50"/>
  </w:num>
  <w:num w:numId="30" w16cid:durableId="482698497">
    <w:abstractNumId w:val="6"/>
  </w:num>
  <w:num w:numId="31" w16cid:durableId="2100563589">
    <w:abstractNumId w:val="78"/>
  </w:num>
  <w:num w:numId="32" w16cid:durableId="1454325921">
    <w:abstractNumId w:val="0"/>
  </w:num>
  <w:num w:numId="33" w16cid:durableId="3019843">
    <w:abstractNumId w:val="148"/>
  </w:num>
  <w:num w:numId="34" w16cid:durableId="1246837252">
    <w:abstractNumId w:val="192"/>
  </w:num>
  <w:num w:numId="35" w16cid:durableId="203754797">
    <w:abstractNumId w:val="159"/>
  </w:num>
  <w:num w:numId="36" w16cid:durableId="1918855951">
    <w:abstractNumId w:val="224"/>
  </w:num>
  <w:num w:numId="37" w16cid:durableId="448664324">
    <w:abstractNumId w:val="172"/>
  </w:num>
  <w:num w:numId="38" w16cid:durableId="1443380677">
    <w:abstractNumId w:val="47"/>
  </w:num>
  <w:num w:numId="39" w16cid:durableId="1369645945">
    <w:abstractNumId w:val="91"/>
  </w:num>
  <w:num w:numId="40" w16cid:durableId="1598518678">
    <w:abstractNumId w:val="109"/>
  </w:num>
  <w:num w:numId="41" w16cid:durableId="784080559">
    <w:abstractNumId w:val="64"/>
  </w:num>
  <w:num w:numId="42" w16cid:durableId="2095853420">
    <w:abstractNumId w:val="97"/>
  </w:num>
  <w:num w:numId="43" w16cid:durableId="12541017">
    <w:abstractNumId w:val="111"/>
  </w:num>
  <w:num w:numId="44" w16cid:durableId="533268158">
    <w:abstractNumId w:val="130"/>
  </w:num>
  <w:num w:numId="45" w16cid:durableId="34504603">
    <w:abstractNumId w:val="31"/>
  </w:num>
  <w:num w:numId="46" w16cid:durableId="904531298">
    <w:abstractNumId w:val="105"/>
  </w:num>
  <w:num w:numId="47" w16cid:durableId="1761443020">
    <w:abstractNumId w:val="103"/>
  </w:num>
  <w:num w:numId="48" w16cid:durableId="89400573">
    <w:abstractNumId w:val="56"/>
  </w:num>
  <w:num w:numId="49" w16cid:durableId="1563130118">
    <w:abstractNumId w:val="15"/>
  </w:num>
  <w:num w:numId="50" w16cid:durableId="1066605631">
    <w:abstractNumId w:val="115"/>
  </w:num>
  <w:num w:numId="51" w16cid:durableId="1547789200">
    <w:abstractNumId w:val="83"/>
  </w:num>
  <w:num w:numId="52" w16cid:durableId="959998335">
    <w:abstractNumId w:val="164"/>
  </w:num>
  <w:num w:numId="53" w16cid:durableId="1244946792">
    <w:abstractNumId w:val="99"/>
  </w:num>
  <w:num w:numId="54" w16cid:durableId="99030320">
    <w:abstractNumId w:val="219"/>
  </w:num>
  <w:num w:numId="55" w16cid:durableId="67113856">
    <w:abstractNumId w:val="24"/>
  </w:num>
  <w:num w:numId="56" w16cid:durableId="2124379518">
    <w:abstractNumId w:val="106"/>
  </w:num>
  <w:num w:numId="57" w16cid:durableId="1216695162">
    <w:abstractNumId w:val="193"/>
  </w:num>
  <w:num w:numId="58" w16cid:durableId="1558932926">
    <w:abstractNumId w:val="133"/>
  </w:num>
  <w:num w:numId="59" w16cid:durableId="840588232">
    <w:abstractNumId w:val="150"/>
  </w:num>
  <w:num w:numId="60" w16cid:durableId="1873808907">
    <w:abstractNumId w:val="227"/>
  </w:num>
  <w:num w:numId="61" w16cid:durableId="569384077">
    <w:abstractNumId w:val="17"/>
  </w:num>
  <w:num w:numId="62" w16cid:durableId="570776635">
    <w:abstractNumId w:val="19"/>
  </w:num>
  <w:num w:numId="63" w16cid:durableId="1741635852">
    <w:abstractNumId w:val="174"/>
  </w:num>
  <w:num w:numId="64" w16cid:durableId="1628243260">
    <w:abstractNumId w:val="49"/>
  </w:num>
  <w:num w:numId="65" w16cid:durableId="580020828">
    <w:abstractNumId w:val="204"/>
  </w:num>
  <w:num w:numId="66" w16cid:durableId="1844735786">
    <w:abstractNumId w:val="151"/>
  </w:num>
  <w:num w:numId="67" w16cid:durableId="2012104393">
    <w:abstractNumId w:val="139"/>
  </w:num>
  <w:num w:numId="68" w16cid:durableId="882134496">
    <w:abstractNumId w:val="94"/>
  </w:num>
  <w:num w:numId="69" w16cid:durableId="1596667117">
    <w:abstractNumId w:val="102"/>
  </w:num>
  <w:num w:numId="70" w16cid:durableId="497503476">
    <w:abstractNumId w:val="152"/>
  </w:num>
  <w:num w:numId="71" w16cid:durableId="1383482634">
    <w:abstractNumId w:val="210"/>
  </w:num>
  <w:num w:numId="72" w16cid:durableId="1419907800">
    <w:abstractNumId w:val="58"/>
  </w:num>
  <w:num w:numId="73" w16cid:durableId="1317370210">
    <w:abstractNumId w:val="162"/>
  </w:num>
  <w:num w:numId="74" w16cid:durableId="1385062124">
    <w:abstractNumId w:val="123"/>
  </w:num>
  <w:num w:numId="75" w16cid:durableId="2063365167">
    <w:abstractNumId w:val="206"/>
  </w:num>
  <w:num w:numId="76" w16cid:durableId="1290548799">
    <w:abstractNumId w:val="169"/>
  </w:num>
  <w:num w:numId="77" w16cid:durableId="1914730548">
    <w:abstractNumId w:val="16"/>
  </w:num>
  <w:num w:numId="78" w16cid:durableId="1796367365">
    <w:abstractNumId w:val="73"/>
  </w:num>
  <w:num w:numId="79" w16cid:durableId="843931786">
    <w:abstractNumId w:val="132"/>
  </w:num>
  <w:num w:numId="80" w16cid:durableId="839083282">
    <w:abstractNumId w:val="199"/>
  </w:num>
  <w:num w:numId="81" w16cid:durableId="1800537302">
    <w:abstractNumId w:val="198"/>
  </w:num>
  <w:num w:numId="82" w16cid:durableId="312947529">
    <w:abstractNumId w:val="205"/>
  </w:num>
  <w:num w:numId="83" w16cid:durableId="1153444579">
    <w:abstractNumId w:val="228"/>
  </w:num>
  <w:num w:numId="84" w16cid:durableId="486745604">
    <w:abstractNumId w:val="100"/>
  </w:num>
  <w:num w:numId="85" w16cid:durableId="1746105121">
    <w:abstractNumId w:val="201"/>
  </w:num>
  <w:num w:numId="86" w16cid:durableId="1202596893">
    <w:abstractNumId w:val="77"/>
  </w:num>
  <w:num w:numId="87" w16cid:durableId="315031726">
    <w:abstractNumId w:val="10"/>
  </w:num>
  <w:num w:numId="88" w16cid:durableId="279798654">
    <w:abstractNumId w:val="149"/>
  </w:num>
  <w:num w:numId="89" w16cid:durableId="1686446464">
    <w:abstractNumId w:val="114"/>
  </w:num>
  <w:num w:numId="90" w16cid:durableId="818040719">
    <w:abstractNumId w:val="18"/>
  </w:num>
  <w:num w:numId="91" w16cid:durableId="1605073880">
    <w:abstractNumId w:val="110"/>
  </w:num>
  <w:num w:numId="92" w16cid:durableId="653530675">
    <w:abstractNumId w:val="112"/>
  </w:num>
  <w:num w:numId="93" w16cid:durableId="956565983">
    <w:abstractNumId w:val="163"/>
  </w:num>
  <w:num w:numId="94" w16cid:durableId="1110666417">
    <w:abstractNumId w:val="82"/>
  </w:num>
  <w:num w:numId="95" w16cid:durableId="512258140">
    <w:abstractNumId w:val="59"/>
  </w:num>
  <w:num w:numId="96" w16cid:durableId="448551958">
    <w:abstractNumId w:val="93"/>
  </w:num>
  <w:num w:numId="97" w16cid:durableId="2127500655">
    <w:abstractNumId w:val="44"/>
  </w:num>
  <w:num w:numId="98" w16cid:durableId="2034719413">
    <w:abstractNumId w:val="88"/>
  </w:num>
  <w:num w:numId="99" w16cid:durableId="279338549">
    <w:abstractNumId w:val="160"/>
  </w:num>
  <w:num w:numId="100" w16cid:durableId="1666591584">
    <w:abstractNumId w:val="2"/>
  </w:num>
  <w:num w:numId="101" w16cid:durableId="2027948248">
    <w:abstractNumId w:val="221"/>
  </w:num>
  <w:num w:numId="102" w16cid:durableId="126095733">
    <w:abstractNumId w:val="46"/>
  </w:num>
  <w:num w:numId="103" w16cid:durableId="113252571">
    <w:abstractNumId w:val="170"/>
  </w:num>
  <w:num w:numId="104" w16cid:durableId="1201091159">
    <w:abstractNumId w:val="191"/>
  </w:num>
  <w:num w:numId="105" w16cid:durableId="1779058971">
    <w:abstractNumId w:val="76"/>
  </w:num>
  <w:num w:numId="106" w16cid:durableId="2121872934">
    <w:abstractNumId w:val="153"/>
  </w:num>
  <w:num w:numId="107" w16cid:durableId="2079133455">
    <w:abstractNumId w:val="37"/>
  </w:num>
  <w:num w:numId="108" w16cid:durableId="247470179">
    <w:abstractNumId w:val="147"/>
  </w:num>
  <w:num w:numId="109" w16cid:durableId="6101251">
    <w:abstractNumId w:val="86"/>
  </w:num>
  <w:num w:numId="110" w16cid:durableId="1906064162">
    <w:abstractNumId w:val="190"/>
  </w:num>
  <w:num w:numId="111" w16cid:durableId="102579077">
    <w:abstractNumId w:val="200"/>
  </w:num>
  <w:num w:numId="112" w16cid:durableId="725883363">
    <w:abstractNumId w:val="71"/>
  </w:num>
  <w:num w:numId="113" w16cid:durableId="1031150833">
    <w:abstractNumId w:val="229"/>
  </w:num>
  <w:num w:numId="114" w16cid:durableId="2119369744">
    <w:abstractNumId w:val="36"/>
  </w:num>
  <w:num w:numId="115" w16cid:durableId="1485512521">
    <w:abstractNumId w:val="79"/>
  </w:num>
  <w:num w:numId="116" w16cid:durableId="704215643">
    <w:abstractNumId w:val="48"/>
  </w:num>
  <w:num w:numId="117" w16cid:durableId="1902711216">
    <w:abstractNumId w:val="171"/>
  </w:num>
  <w:num w:numId="118" w16cid:durableId="1243639255">
    <w:abstractNumId w:val="42"/>
  </w:num>
  <w:num w:numId="119" w16cid:durableId="693699140">
    <w:abstractNumId w:val="113"/>
  </w:num>
  <w:num w:numId="120" w16cid:durableId="337318639">
    <w:abstractNumId w:val="9"/>
  </w:num>
  <w:num w:numId="121" w16cid:durableId="1718385729">
    <w:abstractNumId w:val="21"/>
  </w:num>
  <w:num w:numId="122" w16cid:durableId="1356812381">
    <w:abstractNumId w:val="69"/>
  </w:num>
  <w:num w:numId="123" w16cid:durableId="1759986768">
    <w:abstractNumId w:val="87"/>
  </w:num>
  <w:num w:numId="124" w16cid:durableId="605387735">
    <w:abstractNumId w:val="218"/>
  </w:num>
  <w:num w:numId="125" w16cid:durableId="270015887">
    <w:abstractNumId w:val="213"/>
  </w:num>
  <w:num w:numId="126" w16cid:durableId="1639847054">
    <w:abstractNumId w:val="68"/>
  </w:num>
  <w:num w:numId="127" w16cid:durableId="310640742">
    <w:abstractNumId w:val="135"/>
  </w:num>
  <w:num w:numId="128" w16cid:durableId="1844398636">
    <w:abstractNumId w:val="121"/>
  </w:num>
  <w:num w:numId="129" w16cid:durableId="1351642521">
    <w:abstractNumId w:val="179"/>
  </w:num>
  <w:num w:numId="130" w16cid:durableId="1996644217">
    <w:abstractNumId w:val="30"/>
  </w:num>
  <w:num w:numId="131" w16cid:durableId="21631984">
    <w:abstractNumId w:val="4"/>
  </w:num>
  <w:num w:numId="132" w16cid:durableId="1519345944">
    <w:abstractNumId w:val="1"/>
  </w:num>
  <w:num w:numId="133" w16cid:durableId="208228087">
    <w:abstractNumId w:val="128"/>
  </w:num>
  <w:num w:numId="134" w16cid:durableId="275527482">
    <w:abstractNumId w:val="70"/>
  </w:num>
  <w:num w:numId="135" w16cid:durableId="2119445901">
    <w:abstractNumId w:val="7"/>
  </w:num>
  <w:num w:numId="136" w16cid:durableId="541206938">
    <w:abstractNumId w:val="13"/>
  </w:num>
  <w:num w:numId="137" w16cid:durableId="670907546">
    <w:abstractNumId w:val="51"/>
  </w:num>
  <w:num w:numId="138" w16cid:durableId="806892527">
    <w:abstractNumId w:val="181"/>
  </w:num>
  <w:num w:numId="139" w16cid:durableId="2055537904">
    <w:abstractNumId w:val="80"/>
  </w:num>
  <w:num w:numId="140" w16cid:durableId="983969024">
    <w:abstractNumId w:val="101"/>
  </w:num>
  <w:num w:numId="141" w16cid:durableId="1846700553">
    <w:abstractNumId w:val="138"/>
  </w:num>
  <w:num w:numId="142" w16cid:durableId="1912735958">
    <w:abstractNumId w:val="212"/>
  </w:num>
  <w:num w:numId="143" w16cid:durableId="559244407">
    <w:abstractNumId w:val="26"/>
  </w:num>
  <w:num w:numId="144" w16cid:durableId="518390422">
    <w:abstractNumId w:val="146"/>
  </w:num>
  <w:num w:numId="145" w16cid:durableId="499545449">
    <w:abstractNumId w:val="125"/>
  </w:num>
  <w:num w:numId="146" w16cid:durableId="1949117125">
    <w:abstractNumId w:val="142"/>
  </w:num>
  <w:num w:numId="147" w16cid:durableId="1690637561">
    <w:abstractNumId w:val="98"/>
  </w:num>
  <w:num w:numId="148" w16cid:durableId="312371010">
    <w:abstractNumId w:val="95"/>
  </w:num>
  <w:num w:numId="149" w16cid:durableId="1965236674">
    <w:abstractNumId w:val="154"/>
  </w:num>
  <w:num w:numId="150" w16cid:durableId="1097364218">
    <w:abstractNumId w:val="122"/>
  </w:num>
  <w:num w:numId="151" w16cid:durableId="1012296031">
    <w:abstractNumId w:val="165"/>
  </w:num>
  <w:num w:numId="152" w16cid:durableId="631325081">
    <w:abstractNumId w:val="29"/>
  </w:num>
  <w:num w:numId="153" w16cid:durableId="1979069009">
    <w:abstractNumId w:val="226"/>
  </w:num>
  <w:num w:numId="154" w16cid:durableId="1666591472">
    <w:abstractNumId w:val="84"/>
  </w:num>
  <w:num w:numId="155" w16cid:durableId="1937134799">
    <w:abstractNumId w:val="189"/>
  </w:num>
  <w:num w:numId="156" w16cid:durableId="971639132">
    <w:abstractNumId w:val="124"/>
  </w:num>
  <w:num w:numId="157" w16cid:durableId="1510872225">
    <w:abstractNumId w:val="144"/>
  </w:num>
  <w:num w:numId="158" w16cid:durableId="1014921461">
    <w:abstractNumId w:val="32"/>
  </w:num>
  <w:num w:numId="159" w16cid:durableId="1656952303">
    <w:abstractNumId w:val="11"/>
  </w:num>
  <w:num w:numId="160" w16cid:durableId="15738502">
    <w:abstractNumId w:val="177"/>
  </w:num>
  <w:num w:numId="161" w16cid:durableId="589509617">
    <w:abstractNumId w:val="118"/>
  </w:num>
  <w:num w:numId="162" w16cid:durableId="1368262621">
    <w:abstractNumId w:val="187"/>
  </w:num>
  <w:num w:numId="163" w16cid:durableId="1618873265">
    <w:abstractNumId w:val="25"/>
  </w:num>
  <w:num w:numId="164" w16cid:durableId="150873584">
    <w:abstractNumId w:val="182"/>
  </w:num>
  <w:num w:numId="165" w16cid:durableId="203518399">
    <w:abstractNumId w:val="140"/>
  </w:num>
  <w:num w:numId="166" w16cid:durableId="1517764406">
    <w:abstractNumId w:val="161"/>
  </w:num>
  <w:num w:numId="167" w16cid:durableId="563949652">
    <w:abstractNumId w:val="223"/>
  </w:num>
  <w:num w:numId="168" w16cid:durableId="1504661364">
    <w:abstractNumId w:val="20"/>
  </w:num>
  <w:num w:numId="169" w16cid:durableId="2135437123">
    <w:abstractNumId w:val="57"/>
  </w:num>
  <w:num w:numId="170" w16cid:durableId="1673414081">
    <w:abstractNumId w:val="22"/>
  </w:num>
  <w:num w:numId="171" w16cid:durableId="1038159858">
    <w:abstractNumId w:val="117"/>
  </w:num>
  <w:num w:numId="172" w16cid:durableId="1298341759">
    <w:abstractNumId w:val="215"/>
  </w:num>
  <w:num w:numId="173" w16cid:durableId="192694360">
    <w:abstractNumId w:val="222"/>
  </w:num>
  <w:num w:numId="174" w16cid:durableId="303657150">
    <w:abstractNumId w:val="28"/>
  </w:num>
  <w:num w:numId="175" w16cid:durableId="1875073411">
    <w:abstractNumId w:val="96"/>
  </w:num>
  <w:num w:numId="176" w16cid:durableId="764109347">
    <w:abstractNumId w:val="67"/>
  </w:num>
  <w:num w:numId="177" w16cid:durableId="1336686632">
    <w:abstractNumId w:val="143"/>
  </w:num>
  <w:num w:numId="178" w16cid:durableId="1080983135">
    <w:abstractNumId w:val="61"/>
  </w:num>
  <w:num w:numId="179" w16cid:durableId="1629313596">
    <w:abstractNumId w:val="65"/>
  </w:num>
  <w:num w:numId="180" w16cid:durableId="2050062919">
    <w:abstractNumId w:val="40"/>
  </w:num>
  <w:num w:numId="181" w16cid:durableId="446386408">
    <w:abstractNumId w:val="38"/>
  </w:num>
  <w:num w:numId="182" w16cid:durableId="1502113292">
    <w:abstractNumId w:val="196"/>
  </w:num>
  <w:num w:numId="183" w16cid:durableId="861939627">
    <w:abstractNumId w:val="8"/>
  </w:num>
  <w:num w:numId="184" w16cid:durableId="194275578">
    <w:abstractNumId w:val="194"/>
  </w:num>
  <w:num w:numId="185" w16cid:durableId="1245143026">
    <w:abstractNumId w:val="220"/>
  </w:num>
  <w:num w:numId="186" w16cid:durableId="1157572515">
    <w:abstractNumId w:val="55"/>
  </w:num>
  <w:num w:numId="187" w16cid:durableId="231356602">
    <w:abstractNumId w:val="127"/>
  </w:num>
  <w:num w:numId="188" w16cid:durableId="700279720">
    <w:abstractNumId w:val="85"/>
  </w:num>
  <w:num w:numId="189" w16cid:durableId="1180853637">
    <w:abstractNumId w:val="211"/>
  </w:num>
  <w:num w:numId="190" w16cid:durableId="1939677441">
    <w:abstractNumId w:val="12"/>
  </w:num>
  <w:num w:numId="191" w16cid:durableId="100420205">
    <w:abstractNumId w:val="131"/>
  </w:num>
  <w:num w:numId="192" w16cid:durableId="839932428">
    <w:abstractNumId w:val="75"/>
  </w:num>
  <w:num w:numId="193" w16cid:durableId="472599143">
    <w:abstractNumId w:val="186"/>
  </w:num>
  <w:num w:numId="194" w16cid:durableId="272327427">
    <w:abstractNumId w:val="173"/>
  </w:num>
  <w:num w:numId="195" w16cid:durableId="1688605355">
    <w:abstractNumId w:val="62"/>
  </w:num>
  <w:num w:numId="196" w16cid:durableId="423115681">
    <w:abstractNumId w:val="43"/>
  </w:num>
  <w:num w:numId="197" w16cid:durableId="1495297612">
    <w:abstractNumId w:val="183"/>
  </w:num>
  <w:num w:numId="198" w16cid:durableId="1199975979">
    <w:abstractNumId w:val="33"/>
  </w:num>
  <w:num w:numId="199" w16cid:durableId="1882747298">
    <w:abstractNumId w:val="180"/>
  </w:num>
  <w:num w:numId="200" w16cid:durableId="1490170606">
    <w:abstractNumId w:val="23"/>
  </w:num>
  <w:num w:numId="201" w16cid:durableId="1611233769">
    <w:abstractNumId w:val="45"/>
  </w:num>
  <w:num w:numId="202" w16cid:durableId="1795636823">
    <w:abstractNumId w:val="5"/>
  </w:num>
  <w:num w:numId="203" w16cid:durableId="1041243372">
    <w:abstractNumId w:val="158"/>
  </w:num>
  <w:num w:numId="204" w16cid:durableId="1002120718">
    <w:abstractNumId w:val="90"/>
  </w:num>
  <w:num w:numId="205" w16cid:durableId="222525640">
    <w:abstractNumId w:val="202"/>
  </w:num>
  <w:num w:numId="206" w16cid:durableId="1682203617">
    <w:abstractNumId w:val="119"/>
  </w:num>
  <w:num w:numId="207" w16cid:durableId="468716389">
    <w:abstractNumId w:val="92"/>
  </w:num>
  <w:num w:numId="208" w16cid:durableId="1959334982">
    <w:abstractNumId w:val="157"/>
  </w:num>
  <w:num w:numId="209" w16cid:durableId="952440228">
    <w:abstractNumId w:val="155"/>
  </w:num>
  <w:num w:numId="210" w16cid:durableId="2076778396">
    <w:abstractNumId w:val="184"/>
  </w:num>
  <w:num w:numId="211" w16cid:durableId="1904565431">
    <w:abstractNumId w:val="225"/>
  </w:num>
  <w:num w:numId="212" w16cid:durableId="30884008">
    <w:abstractNumId w:val="116"/>
  </w:num>
  <w:num w:numId="213" w16cid:durableId="415057580">
    <w:abstractNumId w:val="214"/>
  </w:num>
  <w:num w:numId="214" w16cid:durableId="615674392">
    <w:abstractNumId w:val="129"/>
  </w:num>
  <w:num w:numId="215" w16cid:durableId="215362451">
    <w:abstractNumId w:val="126"/>
  </w:num>
  <w:num w:numId="216" w16cid:durableId="956058856">
    <w:abstractNumId w:val="54"/>
  </w:num>
  <w:num w:numId="217" w16cid:durableId="1355879902">
    <w:abstractNumId w:val="39"/>
  </w:num>
  <w:num w:numId="218" w16cid:durableId="588853390">
    <w:abstractNumId w:val="63"/>
  </w:num>
  <w:num w:numId="219" w16cid:durableId="862593779">
    <w:abstractNumId w:val="53"/>
  </w:num>
  <w:num w:numId="220" w16cid:durableId="340860611">
    <w:abstractNumId w:val="41"/>
  </w:num>
  <w:num w:numId="221" w16cid:durableId="901329604">
    <w:abstractNumId w:val="208"/>
  </w:num>
  <w:num w:numId="222" w16cid:durableId="1638534473">
    <w:abstractNumId w:val="66"/>
  </w:num>
  <w:num w:numId="223" w16cid:durableId="1806654113">
    <w:abstractNumId w:val="136"/>
  </w:num>
  <w:num w:numId="224" w16cid:durableId="902567610">
    <w:abstractNumId w:val="216"/>
  </w:num>
  <w:num w:numId="225" w16cid:durableId="469058015">
    <w:abstractNumId w:val="81"/>
  </w:num>
  <w:num w:numId="226" w16cid:durableId="694842340">
    <w:abstractNumId w:val="166"/>
  </w:num>
  <w:num w:numId="227" w16cid:durableId="2005862957">
    <w:abstractNumId w:val="3"/>
  </w:num>
  <w:num w:numId="228" w16cid:durableId="459150289">
    <w:abstractNumId w:val="156"/>
  </w:num>
  <w:num w:numId="229" w16cid:durableId="1344894748">
    <w:abstractNumId w:val="72"/>
  </w:num>
  <w:num w:numId="230" w16cid:durableId="10231624">
    <w:abstractNumId w:val="175"/>
  </w:num>
  <w:numIdMacAtCleanup w:val="2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650C"/>
    <w:rsid w:val="00233E1B"/>
    <w:rsid w:val="002544D6"/>
    <w:rsid w:val="00644752"/>
    <w:rsid w:val="00716282"/>
    <w:rsid w:val="00975286"/>
    <w:rsid w:val="00A36193"/>
    <w:rsid w:val="00CC650C"/>
    <w:rsid w:val="00CE7C73"/>
    <w:rsid w:val="00F651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3635F"/>
  <w15:docId w15:val="{B80BE4EB-1B35-4997-B88E-851E56CAE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line="384" w:lineRule="auto"/>
      <w:jc w:val="both"/>
      <w:outlineLvl w:val="2"/>
    </w:pPr>
    <w:rPr>
      <w:rFonts w:ascii="Roboto" w:eastAsia="Roboto" w:hAnsi="Roboto" w:cs="Roboto"/>
      <w:b/>
      <w:sz w:val="33"/>
      <w:szCs w:val="33"/>
    </w:rPr>
  </w:style>
  <w:style w:type="paragraph" w:styleId="Heading4">
    <w:name w:val="heading 4"/>
    <w:basedOn w:val="Normal"/>
    <w:next w:val="Normal"/>
    <w:uiPriority w:val="9"/>
    <w:unhideWhenUsed/>
    <w:qFormat/>
    <w:pPr>
      <w:keepNext/>
      <w:keepLines/>
      <w:spacing w:before="160" w:after="380" w:line="281" w:lineRule="auto"/>
      <w:ind w:left="720"/>
      <w:outlineLvl w:val="3"/>
    </w:pPr>
    <w:rPr>
      <w:rFonts w:ascii="Roboto" w:eastAsia="Roboto" w:hAnsi="Roboto" w:cs="Roboto"/>
      <w:b/>
      <w:sz w:val="30"/>
      <w:szCs w:val="30"/>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table" w:customStyle="1" w:styleId="afffff3">
    <w:basedOn w:val="TableNormal"/>
    <w:tblPr>
      <w:tblStyleRowBandSize w:val="1"/>
      <w:tblStyleColBandSize w:val="1"/>
      <w:tblCellMar>
        <w:top w:w="100" w:type="dxa"/>
        <w:left w:w="100" w:type="dxa"/>
        <w:bottom w:w="100" w:type="dxa"/>
        <w:right w:w="100" w:type="dxa"/>
      </w:tblCellMar>
    </w:tblPr>
  </w:style>
  <w:style w:type="table" w:customStyle="1" w:styleId="afffff4">
    <w:basedOn w:val="TableNormal"/>
    <w:tblPr>
      <w:tblStyleRowBandSize w:val="1"/>
      <w:tblStyleColBandSize w:val="1"/>
      <w:tblCellMar>
        <w:top w:w="100" w:type="dxa"/>
        <w:left w:w="100" w:type="dxa"/>
        <w:bottom w:w="100" w:type="dxa"/>
        <w:right w:w="100" w:type="dxa"/>
      </w:tblCellMar>
    </w:tblPr>
  </w:style>
  <w:style w:type="table" w:customStyle="1" w:styleId="afffff5">
    <w:basedOn w:val="TableNormal"/>
    <w:tblPr>
      <w:tblStyleRowBandSize w:val="1"/>
      <w:tblStyleColBandSize w:val="1"/>
      <w:tblCellMar>
        <w:top w:w="100" w:type="dxa"/>
        <w:left w:w="100" w:type="dxa"/>
        <w:bottom w:w="100" w:type="dxa"/>
        <w:right w:w="100" w:type="dxa"/>
      </w:tblCellMar>
    </w:tblPr>
  </w:style>
  <w:style w:type="table" w:customStyle="1" w:styleId="afffff6">
    <w:basedOn w:val="TableNormal"/>
    <w:tblPr>
      <w:tblStyleRowBandSize w:val="1"/>
      <w:tblStyleColBandSize w:val="1"/>
      <w:tblCellMar>
        <w:top w:w="100" w:type="dxa"/>
        <w:left w:w="100" w:type="dxa"/>
        <w:bottom w:w="100" w:type="dxa"/>
        <w:right w:w="100" w:type="dxa"/>
      </w:tblCellMar>
    </w:tblPr>
  </w:style>
  <w:style w:type="table" w:customStyle="1" w:styleId="afffff7">
    <w:basedOn w:val="TableNormal"/>
    <w:tblPr>
      <w:tblStyleRowBandSize w:val="1"/>
      <w:tblStyleColBandSize w:val="1"/>
      <w:tblCellMar>
        <w:top w:w="100" w:type="dxa"/>
        <w:left w:w="100" w:type="dxa"/>
        <w:bottom w:w="100" w:type="dxa"/>
        <w:right w:w="100" w:type="dxa"/>
      </w:tblCellMar>
    </w:tblPr>
  </w:style>
  <w:style w:type="table" w:customStyle="1" w:styleId="afffff8">
    <w:basedOn w:val="TableNormal"/>
    <w:tblPr>
      <w:tblStyleRowBandSize w:val="1"/>
      <w:tblStyleColBandSize w:val="1"/>
      <w:tblCellMar>
        <w:top w:w="100" w:type="dxa"/>
        <w:left w:w="100" w:type="dxa"/>
        <w:bottom w:w="100" w:type="dxa"/>
        <w:right w:w="100" w:type="dxa"/>
      </w:tblCellMar>
    </w:tblPr>
  </w:style>
  <w:style w:type="table" w:customStyle="1" w:styleId="afffff9">
    <w:basedOn w:val="TableNormal"/>
    <w:tblPr>
      <w:tblStyleRowBandSize w:val="1"/>
      <w:tblStyleColBandSize w:val="1"/>
      <w:tblCellMar>
        <w:top w:w="100" w:type="dxa"/>
        <w:left w:w="100" w:type="dxa"/>
        <w:bottom w:w="100" w:type="dxa"/>
        <w:right w:w="100" w:type="dxa"/>
      </w:tblCellMar>
    </w:tblPr>
  </w:style>
  <w:style w:type="table" w:customStyle="1" w:styleId="afffffa">
    <w:basedOn w:val="TableNormal"/>
    <w:tblPr>
      <w:tblStyleRowBandSize w:val="1"/>
      <w:tblStyleColBandSize w:val="1"/>
      <w:tblCellMar>
        <w:top w:w="100" w:type="dxa"/>
        <w:left w:w="100" w:type="dxa"/>
        <w:bottom w:w="100" w:type="dxa"/>
        <w:right w:w="100" w:type="dxa"/>
      </w:tblCellMar>
    </w:tblPr>
  </w:style>
  <w:style w:type="table" w:customStyle="1" w:styleId="afffffb">
    <w:basedOn w:val="TableNormal"/>
    <w:tblPr>
      <w:tblStyleRowBandSize w:val="1"/>
      <w:tblStyleColBandSize w:val="1"/>
      <w:tblCellMar>
        <w:top w:w="100" w:type="dxa"/>
        <w:left w:w="100" w:type="dxa"/>
        <w:bottom w:w="100" w:type="dxa"/>
        <w:right w:w="100" w:type="dxa"/>
      </w:tblCellMar>
    </w:tblPr>
  </w:style>
  <w:style w:type="table" w:customStyle="1" w:styleId="afffffc">
    <w:basedOn w:val="TableNormal"/>
    <w:tblPr>
      <w:tblStyleRowBandSize w:val="1"/>
      <w:tblStyleColBandSize w:val="1"/>
      <w:tblCellMar>
        <w:top w:w="100" w:type="dxa"/>
        <w:left w:w="100" w:type="dxa"/>
        <w:bottom w:w="100" w:type="dxa"/>
        <w:right w:w="100" w:type="dxa"/>
      </w:tblCellMar>
    </w:tblPr>
  </w:style>
  <w:style w:type="table" w:customStyle="1" w:styleId="afffffd">
    <w:basedOn w:val="TableNormal"/>
    <w:tblPr>
      <w:tblStyleRowBandSize w:val="1"/>
      <w:tblStyleColBandSize w:val="1"/>
      <w:tblCellMar>
        <w:top w:w="100" w:type="dxa"/>
        <w:left w:w="100" w:type="dxa"/>
        <w:bottom w:w="100" w:type="dxa"/>
        <w:right w:w="100" w:type="dxa"/>
      </w:tblCellMar>
    </w:tbl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table" w:customStyle="1" w:styleId="affffff3">
    <w:basedOn w:val="TableNormal"/>
    <w:tblPr>
      <w:tblStyleRowBandSize w:val="1"/>
      <w:tblStyleColBandSize w:val="1"/>
      <w:tblCellMar>
        <w:top w:w="100" w:type="dxa"/>
        <w:left w:w="100" w:type="dxa"/>
        <w:bottom w:w="100" w:type="dxa"/>
        <w:right w:w="100" w:type="dxa"/>
      </w:tblCellMar>
    </w:tblPr>
  </w:style>
  <w:style w:type="table" w:customStyle="1" w:styleId="affffff4">
    <w:basedOn w:val="TableNormal"/>
    <w:tblPr>
      <w:tblStyleRowBandSize w:val="1"/>
      <w:tblStyleColBandSize w:val="1"/>
      <w:tblCellMar>
        <w:top w:w="100" w:type="dxa"/>
        <w:left w:w="100" w:type="dxa"/>
        <w:bottom w:w="100" w:type="dxa"/>
        <w:right w:w="100" w:type="dxa"/>
      </w:tblCellMar>
    </w:tblPr>
  </w:style>
  <w:style w:type="table" w:customStyle="1" w:styleId="affffff5">
    <w:basedOn w:val="TableNormal"/>
    <w:tblPr>
      <w:tblStyleRowBandSize w:val="1"/>
      <w:tblStyleColBandSize w:val="1"/>
      <w:tblCellMar>
        <w:top w:w="100" w:type="dxa"/>
        <w:left w:w="100" w:type="dxa"/>
        <w:bottom w:w="100" w:type="dxa"/>
        <w:right w:w="100" w:type="dxa"/>
      </w:tblCellMar>
    </w:tblPr>
  </w:style>
  <w:style w:type="table" w:customStyle="1" w:styleId="affffff6">
    <w:basedOn w:val="TableNormal"/>
    <w:tblPr>
      <w:tblStyleRowBandSize w:val="1"/>
      <w:tblStyleColBandSize w:val="1"/>
      <w:tblCellMar>
        <w:top w:w="100" w:type="dxa"/>
        <w:left w:w="100" w:type="dxa"/>
        <w:bottom w:w="100" w:type="dxa"/>
        <w:right w:w="100" w:type="dxa"/>
      </w:tblCellMar>
    </w:tblPr>
  </w:style>
  <w:style w:type="table" w:customStyle="1" w:styleId="affffff7">
    <w:basedOn w:val="TableNormal"/>
    <w:tblPr>
      <w:tblStyleRowBandSize w:val="1"/>
      <w:tblStyleColBandSize w:val="1"/>
      <w:tblCellMar>
        <w:top w:w="100" w:type="dxa"/>
        <w:left w:w="100" w:type="dxa"/>
        <w:bottom w:w="100" w:type="dxa"/>
        <w:right w:w="100" w:type="dxa"/>
      </w:tblCellMar>
    </w:tblPr>
  </w:style>
  <w:style w:type="table" w:customStyle="1" w:styleId="affffff8">
    <w:basedOn w:val="TableNormal"/>
    <w:tblPr>
      <w:tblStyleRowBandSize w:val="1"/>
      <w:tblStyleColBandSize w:val="1"/>
      <w:tblCellMar>
        <w:top w:w="100" w:type="dxa"/>
        <w:left w:w="100" w:type="dxa"/>
        <w:bottom w:w="100" w:type="dxa"/>
        <w:right w:w="100" w:type="dxa"/>
      </w:tblCellMar>
    </w:tblPr>
  </w:style>
  <w:style w:type="table" w:customStyle="1" w:styleId="affffff9">
    <w:basedOn w:val="TableNormal"/>
    <w:tblPr>
      <w:tblStyleRowBandSize w:val="1"/>
      <w:tblStyleColBandSize w:val="1"/>
      <w:tblCellMar>
        <w:top w:w="100" w:type="dxa"/>
        <w:left w:w="100" w:type="dxa"/>
        <w:bottom w:w="100" w:type="dxa"/>
        <w:right w:w="100" w:type="dxa"/>
      </w:tblCellMar>
    </w:tblPr>
  </w:style>
  <w:style w:type="table" w:customStyle="1" w:styleId="affffffa">
    <w:basedOn w:val="TableNormal"/>
    <w:tblPr>
      <w:tblStyleRowBandSize w:val="1"/>
      <w:tblStyleColBandSize w:val="1"/>
      <w:tblCellMar>
        <w:top w:w="100" w:type="dxa"/>
        <w:left w:w="100" w:type="dxa"/>
        <w:bottom w:w="100" w:type="dxa"/>
        <w:right w:w="100" w:type="dxa"/>
      </w:tblCellMar>
    </w:tblPr>
  </w:style>
  <w:style w:type="table" w:customStyle="1" w:styleId="affffffb">
    <w:basedOn w:val="TableNormal"/>
    <w:tblPr>
      <w:tblStyleRowBandSize w:val="1"/>
      <w:tblStyleColBandSize w:val="1"/>
      <w:tblCellMar>
        <w:top w:w="100" w:type="dxa"/>
        <w:left w:w="100" w:type="dxa"/>
        <w:bottom w:w="100" w:type="dxa"/>
        <w:right w:w="100" w:type="dxa"/>
      </w:tblCellMar>
    </w:tblPr>
  </w:style>
  <w:style w:type="table" w:customStyle="1" w:styleId="affffffc">
    <w:basedOn w:val="TableNormal"/>
    <w:tblPr>
      <w:tblStyleRowBandSize w:val="1"/>
      <w:tblStyleColBandSize w:val="1"/>
      <w:tblCellMar>
        <w:top w:w="100" w:type="dxa"/>
        <w:left w:w="100" w:type="dxa"/>
        <w:bottom w:w="100" w:type="dxa"/>
        <w:right w:w="100" w:type="dxa"/>
      </w:tblCellMar>
    </w:tblPr>
  </w:style>
  <w:style w:type="table" w:customStyle="1" w:styleId="affffffd">
    <w:basedOn w:val="TableNormal"/>
    <w:tblPr>
      <w:tblStyleRowBandSize w:val="1"/>
      <w:tblStyleColBandSize w:val="1"/>
      <w:tblCellMar>
        <w:top w:w="100" w:type="dxa"/>
        <w:left w:w="100" w:type="dxa"/>
        <w:bottom w:w="100" w:type="dxa"/>
        <w:right w:w="100" w:type="dxa"/>
      </w:tblCellMar>
    </w:tblPr>
  </w:style>
  <w:style w:type="table" w:customStyle="1" w:styleId="affffffe">
    <w:basedOn w:val="TableNormal"/>
    <w:tblPr>
      <w:tblStyleRowBandSize w:val="1"/>
      <w:tblStyleColBandSize w:val="1"/>
      <w:tblCellMar>
        <w:top w:w="100" w:type="dxa"/>
        <w:left w:w="100" w:type="dxa"/>
        <w:bottom w:w="100" w:type="dxa"/>
        <w:right w:w="100" w:type="dxa"/>
      </w:tblCellMar>
    </w:tblPr>
  </w:style>
  <w:style w:type="table" w:customStyle="1" w:styleId="afffffff">
    <w:basedOn w:val="TableNormal"/>
    <w:tblPr>
      <w:tblStyleRowBandSize w:val="1"/>
      <w:tblStyleColBandSize w:val="1"/>
      <w:tblCellMar>
        <w:top w:w="100" w:type="dxa"/>
        <w:left w:w="100" w:type="dxa"/>
        <w:bottom w:w="100" w:type="dxa"/>
        <w:right w:w="100" w:type="dxa"/>
      </w:tblCellMar>
    </w:tblPr>
  </w:style>
  <w:style w:type="table" w:customStyle="1" w:styleId="afffffff0">
    <w:basedOn w:val="TableNormal"/>
    <w:tblPr>
      <w:tblStyleRowBandSize w:val="1"/>
      <w:tblStyleColBandSize w:val="1"/>
      <w:tblCellMar>
        <w:top w:w="100" w:type="dxa"/>
        <w:left w:w="100" w:type="dxa"/>
        <w:bottom w:w="100" w:type="dxa"/>
        <w:right w:w="100" w:type="dxa"/>
      </w:tblCellMar>
    </w:tblPr>
  </w:style>
  <w:style w:type="table" w:customStyle="1" w:styleId="afffffff1">
    <w:basedOn w:val="TableNormal"/>
    <w:tblPr>
      <w:tblStyleRowBandSize w:val="1"/>
      <w:tblStyleColBandSize w:val="1"/>
      <w:tblCellMar>
        <w:top w:w="100" w:type="dxa"/>
        <w:left w:w="100" w:type="dxa"/>
        <w:bottom w:w="100" w:type="dxa"/>
        <w:right w:w="100" w:type="dxa"/>
      </w:tblCellMar>
    </w:tblPr>
  </w:style>
  <w:style w:type="table" w:customStyle="1" w:styleId="afffffff2">
    <w:basedOn w:val="TableNormal"/>
    <w:tblPr>
      <w:tblStyleRowBandSize w:val="1"/>
      <w:tblStyleColBandSize w:val="1"/>
      <w:tblCellMar>
        <w:top w:w="100" w:type="dxa"/>
        <w:left w:w="100" w:type="dxa"/>
        <w:bottom w:w="100" w:type="dxa"/>
        <w:right w:w="100" w:type="dxa"/>
      </w:tblCellMar>
    </w:tblPr>
  </w:style>
  <w:style w:type="table" w:customStyle="1" w:styleId="afffffff3">
    <w:basedOn w:val="TableNormal"/>
    <w:tblPr>
      <w:tblStyleRowBandSize w:val="1"/>
      <w:tblStyleColBandSize w:val="1"/>
      <w:tblCellMar>
        <w:top w:w="100" w:type="dxa"/>
        <w:left w:w="100" w:type="dxa"/>
        <w:bottom w:w="100" w:type="dxa"/>
        <w:right w:w="100" w:type="dxa"/>
      </w:tblCellMar>
    </w:tblPr>
  </w:style>
  <w:style w:type="table" w:customStyle="1" w:styleId="afffffff4">
    <w:basedOn w:val="TableNormal"/>
    <w:tblPr>
      <w:tblStyleRowBandSize w:val="1"/>
      <w:tblStyleColBandSize w:val="1"/>
      <w:tblCellMar>
        <w:top w:w="100" w:type="dxa"/>
        <w:left w:w="100" w:type="dxa"/>
        <w:bottom w:w="100" w:type="dxa"/>
        <w:right w:w="100" w:type="dxa"/>
      </w:tblCellMar>
    </w:tblPr>
  </w:style>
  <w:style w:type="table" w:customStyle="1" w:styleId="afffffff5">
    <w:basedOn w:val="TableNormal"/>
    <w:tblPr>
      <w:tblStyleRowBandSize w:val="1"/>
      <w:tblStyleColBandSize w:val="1"/>
      <w:tblCellMar>
        <w:top w:w="100" w:type="dxa"/>
        <w:left w:w="100" w:type="dxa"/>
        <w:bottom w:w="100" w:type="dxa"/>
        <w:right w:w="100" w:type="dxa"/>
      </w:tblCellMar>
    </w:tblPr>
  </w:style>
  <w:style w:type="table" w:customStyle="1" w:styleId="afffffff6">
    <w:basedOn w:val="TableNormal"/>
    <w:tblPr>
      <w:tblStyleRowBandSize w:val="1"/>
      <w:tblStyleColBandSize w:val="1"/>
      <w:tblCellMar>
        <w:top w:w="100" w:type="dxa"/>
        <w:left w:w="100" w:type="dxa"/>
        <w:bottom w:w="100" w:type="dxa"/>
        <w:right w:w="100" w:type="dxa"/>
      </w:tblCellMar>
    </w:tblPr>
  </w:style>
  <w:style w:type="table" w:customStyle="1" w:styleId="afffffff7">
    <w:basedOn w:val="TableNormal"/>
    <w:tblPr>
      <w:tblStyleRowBandSize w:val="1"/>
      <w:tblStyleColBandSize w:val="1"/>
      <w:tblCellMar>
        <w:top w:w="100" w:type="dxa"/>
        <w:left w:w="100" w:type="dxa"/>
        <w:bottom w:w="100" w:type="dxa"/>
        <w:right w:w="100" w:type="dxa"/>
      </w:tblCellMar>
    </w:tblPr>
  </w:style>
  <w:style w:type="table" w:customStyle="1" w:styleId="afffffff8">
    <w:basedOn w:val="TableNormal"/>
    <w:tblPr>
      <w:tblStyleRowBandSize w:val="1"/>
      <w:tblStyleColBandSize w:val="1"/>
      <w:tblCellMar>
        <w:top w:w="100" w:type="dxa"/>
        <w:left w:w="100" w:type="dxa"/>
        <w:bottom w:w="100" w:type="dxa"/>
        <w:right w:w="100" w:type="dxa"/>
      </w:tblCellMar>
    </w:tblPr>
  </w:style>
  <w:style w:type="table" w:customStyle="1" w:styleId="afffffff9">
    <w:basedOn w:val="TableNormal"/>
    <w:tblPr>
      <w:tblStyleRowBandSize w:val="1"/>
      <w:tblStyleColBandSize w:val="1"/>
      <w:tblCellMar>
        <w:top w:w="100" w:type="dxa"/>
        <w:left w:w="100" w:type="dxa"/>
        <w:bottom w:w="100" w:type="dxa"/>
        <w:right w:w="100" w:type="dxa"/>
      </w:tblCellMar>
    </w:tblPr>
  </w:style>
  <w:style w:type="table" w:customStyle="1" w:styleId="afffffffa">
    <w:basedOn w:val="TableNormal"/>
    <w:tblPr>
      <w:tblStyleRowBandSize w:val="1"/>
      <w:tblStyleColBandSize w:val="1"/>
      <w:tblCellMar>
        <w:top w:w="100" w:type="dxa"/>
        <w:left w:w="100" w:type="dxa"/>
        <w:bottom w:w="100" w:type="dxa"/>
        <w:right w:w="100" w:type="dxa"/>
      </w:tblCellMar>
    </w:tblPr>
  </w:style>
  <w:style w:type="table" w:customStyle="1" w:styleId="afffffffb">
    <w:basedOn w:val="TableNormal"/>
    <w:tblPr>
      <w:tblStyleRowBandSize w:val="1"/>
      <w:tblStyleColBandSize w:val="1"/>
      <w:tblCellMar>
        <w:top w:w="100" w:type="dxa"/>
        <w:left w:w="100" w:type="dxa"/>
        <w:bottom w:w="100" w:type="dxa"/>
        <w:right w:w="100" w:type="dxa"/>
      </w:tblCellMar>
    </w:tblPr>
  </w:style>
  <w:style w:type="table" w:customStyle="1" w:styleId="afffffffc">
    <w:basedOn w:val="TableNormal"/>
    <w:tblPr>
      <w:tblStyleRowBandSize w:val="1"/>
      <w:tblStyleColBandSize w:val="1"/>
      <w:tblCellMar>
        <w:top w:w="100" w:type="dxa"/>
        <w:left w:w="100" w:type="dxa"/>
        <w:bottom w:w="100" w:type="dxa"/>
        <w:right w:w="100" w:type="dxa"/>
      </w:tblCellMar>
    </w:tblPr>
  </w:style>
  <w:style w:type="table" w:customStyle="1" w:styleId="afffffffd">
    <w:basedOn w:val="TableNormal"/>
    <w:tblPr>
      <w:tblStyleRowBandSize w:val="1"/>
      <w:tblStyleColBandSize w:val="1"/>
      <w:tblCellMar>
        <w:top w:w="100" w:type="dxa"/>
        <w:left w:w="100" w:type="dxa"/>
        <w:bottom w:w="100" w:type="dxa"/>
        <w:right w:w="100" w:type="dxa"/>
      </w:tblCellMar>
    </w:tblPr>
  </w:style>
  <w:style w:type="table" w:customStyle="1" w:styleId="afffffffe">
    <w:basedOn w:val="TableNormal"/>
    <w:tblPr>
      <w:tblStyleRowBandSize w:val="1"/>
      <w:tblStyleColBandSize w:val="1"/>
      <w:tblCellMar>
        <w:top w:w="100" w:type="dxa"/>
        <w:left w:w="100" w:type="dxa"/>
        <w:bottom w:w="100" w:type="dxa"/>
        <w:right w:w="100" w:type="dxa"/>
      </w:tblCellMar>
    </w:tblPr>
  </w:style>
  <w:style w:type="table" w:customStyle="1" w:styleId="affffffff">
    <w:basedOn w:val="TableNormal"/>
    <w:tblPr>
      <w:tblStyleRowBandSize w:val="1"/>
      <w:tblStyleColBandSize w:val="1"/>
      <w:tblCellMar>
        <w:top w:w="100" w:type="dxa"/>
        <w:left w:w="100" w:type="dxa"/>
        <w:bottom w:w="100" w:type="dxa"/>
        <w:right w:w="100" w:type="dxa"/>
      </w:tblCellMar>
    </w:tblPr>
  </w:style>
  <w:style w:type="table" w:customStyle="1" w:styleId="affffffff0">
    <w:basedOn w:val="TableNormal"/>
    <w:tblPr>
      <w:tblStyleRowBandSize w:val="1"/>
      <w:tblStyleColBandSize w:val="1"/>
      <w:tblCellMar>
        <w:top w:w="100" w:type="dxa"/>
        <w:left w:w="100" w:type="dxa"/>
        <w:bottom w:w="100" w:type="dxa"/>
        <w:right w:w="100" w:type="dxa"/>
      </w:tblCellMar>
    </w:tblPr>
  </w:style>
  <w:style w:type="table" w:customStyle="1" w:styleId="affffffff1">
    <w:basedOn w:val="TableNormal"/>
    <w:tblPr>
      <w:tblStyleRowBandSize w:val="1"/>
      <w:tblStyleColBandSize w:val="1"/>
      <w:tblCellMar>
        <w:top w:w="100" w:type="dxa"/>
        <w:left w:w="100" w:type="dxa"/>
        <w:bottom w:w="100" w:type="dxa"/>
        <w:right w:w="100" w:type="dxa"/>
      </w:tblCellMar>
    </w:tblPr>
  </w:style>
  <w:style w:type="table" w:customStyle="1" w:styleId="affffffff2">
    <w:basedOn w:val="TableNormal"/>
    <w:tblPr>
      <w:tblStyleRowBandSize w:val="1"/>
      <w:tblStyleColBandSize w:val="1"/>
      <w:tblCellMar>
        <w:top w:w="100" w:type="dxa"/>
        <w:left w:w="100" w:type="dxa"/>
        <w:bottom w:w="100" w:type="dxa"/>
        <w:right w:w="100" w:type="dxa"/>
      </w:tblCellMar>
    </w:tblPr>
  </w:style>
  <w:style w:type="table" w:customStyle="1" w:styleId="affffffff3">
    <w:basedOn w:val="TableNormal"/>
    <w:tblPr>
      <w:tblStyleRowBandSize w:val="1"/>
      <w:tblStyleColBandSize w:val="1"/>
      <w:tblCellMar>
        <w:top w:w="100" w:type="dxa"/>
        <w:left w:w="100" w:type="dxa"/>
        <w:bottom w:w="100" w:type="dxa"/>
        <w:right w:w="100" w:type="dxa"/>
      </w:tblCellMar>
    </w:tblPr>
  </w:style>
  <w:style w:type="table" w:customStyle="1" w:styleId="affffffff4">
    <w:basedOn w:val="TableNormal"/>
    <w:tblPr>
      <w:tblStyleRowBandSize w:val="1"/>
      <w:tblStyleColBandSize w:val="1"/>
      <w:tblCellMar>
        <w:top w:w="100" w:type="dxa"/>
        <w:left w:w="100" w:type="dxa"/>
        <w:bottom w:w="100" w:type="dxa"/>
        <w:right w:w="100" w:type="dxa"/>
      </w:tblCellMar>
    </w:tblPr>
  </w:style>
  <w:style w:type="table" w:customStyle="1" w:styleId="affffffff5">
    <w:basedOn w:val="TableNormal"/>
    <w:tblPr>
      <w:tblStyleRowBandSize w:val="1"/>
      <w:tblStyleColBandSize w:val="1"/>
      <w:tblCellMar>
        <w:top w:w="100" w:type="dxa"/>
        <w:left w:w="100" w:type="dxa"/>
        <w:bottom w:w="100" w:type="dxa"/>
        <w:right w:w="100" w:type="dxa"/>
      </w:tblCellMar>
    </w:tblPr>
  </w:style>
  <w:style w:type="table" w:customStyle="1" w:styleId="affffffff6">
    <w:basedOn w:val="TableNormal"/>
    <w:tblPr>
      <w:tblStyleRowBandSize w:val="1"/>
      <w:tblStyleColBandSize w:val="1"/>
      <w:tblCellMar>
        <w:top w:w="100" w:type="dxa"/>
        <w:left w:w="100" w:type="dxa"/>
        <w:bottom w:w="100" w:type="dxa"/>
        <w:right w:w="100" w:type="dxa"/>
      </w:tblCellMar>
    </w:tblPr>
  </w:style>
  <w:style w:type="table" w:customStyle="1" w:styleId="affffffff7">
    <w:basedOn w:val="TableNormal"/>
    <w:tblPr>
      <w:tblStyleRowBandSize w:val="1"/>
      <w:tblStyleColBandSize w:val="1"/>
      <w:tblCellMar>
        <w:top w:w="100" w:type="dxa"/>
        <w:left w:w="100" w:type="dxa"/>
        <w:bottom w:w="100" w:type="dxa"/>
        <w:right w:w="100" w:type="dxa"/>
      </w:tblCellMar>
    </w:tblPr>
  </w:style>
  <w:style w:type="table" w:customStyle="1" w:styleId="affffffff8">
    <w:basedOn w:val="TableNormal"/>
    <w:tblPr>
      <w:tblStyleRowBandSize w:val="1"/>
      <w:tblStyleColBandSize w:val="1"/>
      <w:tblCellMar>
        <w:top w:w="100" w:type="dxa"/>
        <w:left w:w="100" w:type="dxa"/>
        <w:bottom w:w="100" w:type="dxa"/>
        <w:right w:w="100" w:type="dxa"/>
      </w:tblCellMar>
    </w:tblPr>
  </w:style>
  <w:style w:type="table" w:customStyle="1" w:styleId="affffffff9">
    <w:basedOn w:val="TableNormal"/>
    <w:tblPr>
      <w:tblStyleRowBandSize w:val="1"/>
      <w:tblStyleColBandSize w:val="1"/>
      <w:tblCellMar>
        <w:top w:w="100" w:type="dxa"/>
        <w:left w:w="100" w:type="dxa"/>
        <w:bottom w:w="100" w:type="dxa"/>
        <w:right w:w="100" w:type="dxa"/>
      </w:tblCellMar>
    </w:tblPr>
  </w:style>
  <w:style w:type="table" w:customStyle="1" w:styleId="affffffffa">
    <w:basedOn w:val="TableNormal"/>
    <w:tblPr>
      <w:tblStyleRowBandSize w:val="1"/>
      <w:tblStyleColBandSize w:val="1"/>
      <w:tblCellMar>
        <w:top w:w="100" w:type="dxa"/>
        <w:left w:w="100" w:type="dxa"/>
        <w:bottom w:w="100" w:type="dxa"/>
        <w:right w:w="100" w:type="dxa"/>
      </w:tblCellMar>
    </w:tblPr>
  </w:style>
  <w:style w:type="table" w:customStyle="1" w:styleId="affffffffb">
    <w:basedOn w:val="TableNormal"/>
    <w:tblPr>
      <w:tblStyleRowBandSize w:val="1"/>
      <w:tblStyleColBandSize w:val="1"/>
      <w:tblCellMar>
        <w:top w:w="100" w:type="dxa"/>
        <w:left w:w="100" w:type="dxa"/>
        <w:bottom w:w="100" w:type="dxa"/>
        <w:right w:w="100" w:type="dxa"/>
      </w:tblCellMar>
    </w:tblPr>
  </w:style>
  <w:style w:type="table" w:customStyle="1" w:styleId="affffffffc">
    <w:basedOn w:val="TableNormal"/>
    <w:tblPr>
      <w:tblStyleRowBandSize w:val="1"/>
      <w:tblStyleColBandSize w:val="1"/>
      <w:tblCellMar>
        <w:top w:w="100" w:type="dxa"/>
        <w:left w:w="100" w:type="dxa"/>
        <w:bottom w:w="100" w:type="dxa"/>
        <w:right w:w="100" w:type="dxa"/>
      </w:tblCellMar>
    </w:tblPr>
  </w:style>
  <w:style w:type="table" w:customStyle="1" w:styleId="affffffffd">
    <w:basedOn w:val="TableNormal"/>
    <w:tblPr>
      <w:tblStyleRowBandSize w:val="1"/>
      <w:tblStyleColBandSize w:val="1"/>
      <w:tblCellMar>
        <w:top w:w="100" w:type="dxa"/>
        <w:left w:w="100" w:type="dxa"/>
        <w:bottom w:w="100" w:type="dxa"/>
        <w:right w:w="100" w:type="dxa"/>
      </w:tblCellMar>
    </w:tblPr>
  </w:style>
  <w:style w:type="table" w:customStyle="1" w:styleId="affffffffe">
    <w:basedOn w:val="TableNormal"/>
    <w:tblPr>
      <w:tblStyleRowBandSize w:val="1"/>
      <w:tblStyleColBandSize w:val="1"/>
      <w:tblCellMar>
        <w:top w:w="100" w:type="dxa"/>
        <w:left w:w="100" w:type="dxa"/>
        <w:bottom w:w="100" w:type="dxa"/>
        <w:right w:w="100" w:type="dxa"/>
      </w:tblCellMar>
    </w:tblPr>
  </w:style>
  <w:style w:type="table" w:customStyle="1" w:styleId="afffffffff">
    <w:basedOn w:val="TableNormal"/>
    <w:tblPr>
      <w:tblStyleRowBandSize w:val="1"/>
      <w:tblStyleColBandSize w:val="1"/>
      <w:tblCellMar>
        <w:top w:w="100" w:type="dxa"/>
        <w:left w:w="100" w:type="dxa"/>
        <w:bottom w:w="100" w:type="dxa"/>
        <w:right w:w="100" w:type="dxa"/>
      </w:tblCellMar>
    </w:tblPr>
  </w:style>
  <w:style w:type="table" w:customStyle="1" w:styleId="afffffffff0">
    <w:basedOn w:val="TableNormal"/>
    <w:tblPr>
      <w:tblStyleRowBandSize w:val="1"/>
      <w:tblStyleColBandSize w:val="1"/>
      <w:tblCellMar>
        <w:top w:w="100" w:type="dxa"/>
        <w:left w:w="100" w:type="dxa"/>
        <w:bottom w:w="100" w:type="dxa"/>
        <w:right w:w="100" w:type="dxa"/>
      </w:tblCellMar>
    </w:tblPr>
  </w:style>
  <w:style w:type="table" w:customStyle="1" w:styleId="afffffffff1">
    <w:basedOn w:val="TableNormal"/>
    <w:tblPr>
      <w:tblStyleRowBandSize w:val="1"/>
      <w:tblStyleColBandSize w:val="1"/>
      <w:tblCellMar>
        <w:top w:w="100" w:type="dxa"/>
        <w:left w:w="100" w:type="dxa"/>
        <w:bottom w:w="100" w:type="dxa"/>
        <w:right w:w="100" w:type="dxa"/>
      </w:tblCellMar>
    </w:tblPr>
  </w:style>
  <w:style w:type="table" w:customStyle="1" w:styleId="afffffffff2">
    <w:basedOn w:val="TableNormal"/>
    <w:tblPr>
      <w:tblStyleRowBandSize w:val="1"/>
      <w:tblStyleColBandSize w:val="1"/>
      <w:tblCellMar>
        <w:top w:w="100" w:type="dxa"/>
        <w:left w:w="100" w:type="dxa"/>
        <w:bottom w:w="100" w:type="dxa"/>
        <w:right w:w="100" w:type="dxa"/>
      </w:tblCellMar>
    </w:tblPr>
  </w:style>
  <w:style w:type="table" w:customStyle="1" w:styleId="afffffffff3">
    <w:basedOn w:val="TableNormal"/>
    <w:tblPr>
      <w:tblStyleRowBandSize w:val="1"/>
      <w:tblStyleColBandSize w:val="1"/>
      <w:tblCellMar>
        <w:top w:w="100" w:type="dxa"/>
        <w:left w:w="100" w:type="dxa"/>
        <w:bottom w:w="100" w:type="dxa"/>
        <w:right w:w="100" w:type="dxa"/>
      </w:tblCellMar>
    </w:tblPr>
  </w:style>
  <w:style w:type="table" w:customStyle="1" w:styleId="afffffffff4">
    <w:basedOn w:val="TableNormal"/>
    <w:tblPr>
      <w:tblStyleRowBandSize w:val="1"/>
      <w:tblStyleColBandSize w:val="1"/>
      <w:tblCellMar>
        <w:top w:w="100" w:type="dxa"/>
        <w:left w:w="100" w:type="dxa"/>
        <w:bottom w:w="100" w:type="dxa"/>
        <w:right w:w="100" w:type="dxa"/>
      </w:tblCellMar>
    </w:tblPr>
  </w:style>
  <w:style w:type="table" w:customStyle="1" w:styleId="afffffffff5">
    <w:basedOn w:val="TableNormal"/>
    <w:tblPr>
      <w:tblStyleRowBandSize w:val="1"/>
      <w:tblStyleColBandSize w:val="1"/>
      <w:tblCellMar>
        <w:top w:w="100" w:type="dxa"/>
        <w:left w:w="100" w:type="dxa"/>
        <w:bottom w:w="100" w:type="dxa"/>
        <w:right w:w="100" w:type="dxa"/>
      </w:tblCellMar>
    </w:tblPr>
  </w:style>
  <w:style w:type="table" w:customStyle="1" w:styleId="afffffffff6">
    <w:basedOn w:val="TableNormal"/>
    <w:tblPr>
      <w:tblStyleRowBandSize w:val="1"/>
      <w:tblStyleColBandSize w:val="1"/>
      <w:tblCellMar>
        <w:top w:w="100" w:type="dxa"/>
        <w:left w:w="100" w:type="dxa"/>
        <w:bottom w:w="100" w:type="dxa"/>
        <w:right w:w="100" w:type="dxa"/>
      </w:tblCellMar>
    </w:tblPr>
  </w:style>
  <w:style w:type="table" w:customStyle="1" w:styleId="afffffffff7">
    <w:basedOn w:val="TableNormal"/>
    <w:tblPr>
      <w:tblStyleRowBandSize w:val="1"/>
      <w:tblStyleColBandSize w:val="1"/>
      <w:tblCellMar>
        <w:top w:w="100" w:type="dxa"/>
        <w:left w:w="100" w:type="dxa"/>
        <w:bottom w:w="100" w:type="dxa"/>
        <w:right w:w="100" w:type="dxa"/>
      </w:tblCellMar>
    </w:tblPr>
  </w:style>
  <w:style w:type="table" w:customStyle="1" w:styleId="afffffffff8">
    <w:basedOn w:val="TableNormal"/>
    <w:tblPr>
      <w:tblStyleRowBandSize w:val="1"/>
      <w:tblStyleColBandSize w:val="1"/>
      <w:tblCellMar>
        <w:top w:w="100" w:type="dxa"/>
        <w:left w:w="100" w:type="dxa"/>
        <w:bottom w:w="100" w:type="dxa"/>
        <w:right w:w="100" w:type="dxa"/>
      </w:tblCellMar>
    </w:tblPr>
  </w:style>
  <w:style w:type="table" w:customStyle="1" w:styleId="afffffffff9">
    <w:basedOn w:val="TableNormal"/>
    <w:tblPr>
      <w:tblStyleRowBandSize w:val="1"/>
      <w:tblStyleColBandSize w:val="1"/>
      <w:tblCellMar>
        <w:top w:w="100" w:type="dxa"/>
        <w:left w:w="100" w:type="dxa"/>
        <w:bottom w:w="100" w:type="dxa"/>
        <w:right w:w="100" w:type="dxa"/>
      </w:tblCellMar>
    </w:tblPr>
  </w:style>
  <w:style w:type="table" w:customStyle="1" w:styleId="afffffffffa">
    <w:basedOn w:val="TableNormal"/>
    <w:tblPr>
      <w:tblStyleRowBandSize w:val="1"/>
      <w:tblStyleColBandSize w:val="1"/>
      <w:tblCellMar>
        <w:top w:w="100" w:type="dxa"/>
        <w:left w:w="100" w:type="dxa"/>
        <w:bottom w:w="100" w:type="dxa"/>
        <w:right w:w="100" w:type="dxa"/>
      </w:tblCellMar>
    </w:tblPr>
  </w:style>
  <w:style w:type="table" w:customStyle="1" w:styleId="afffffffffb">
    <w:basedOn w:val="TableNormal"/>
    <w:tblPr>
      <w:tblStyleRowBandSize w:val="1"/>
      <w:tblStyleColBandSize w:val="1"/>
      <w:tblCellMar>
        <w:top w:w="100" w:type="dxa"/>
        <w:left w:w="100" w:type="dxa"/>
        <w:bottom w:w="100" w:type="dxa"/>
        <w:right w:w="100" w:type="dxa"/>
      </w:tblCellMar>
    </w:tblPr>
  </w:style>
  <w:style w:type="table" w:customStyle="1" w:styleId="afffffffffc">
    <w:basedOn w:val="TableNormal"/>
    <w:tblPr>
      <w:tblStyleRowBandSize w:val="1"/>
      <w:tblStyleColBandSize w:val="1"/>
      <w:tblCellMar>
        <w:top w:w="100" w:type="dxa"/>
        <w:left w:w="100" w:type="dxa"/>
        <w:bottom w:w="100" w:type="dxa"/>
        <w:right w:w="100" w:type="dxa"/>
      </w:tblCellMar>
    </w:tblPr>
  </w:style>
  <w:style w:type="table" w:customStyle="1" w:styleId="afffffffffd">
    <w:basedOn w:val="TableNormal"/>
    <w:tblPr>
      <w:tblStyleRowBandSize w:val="1"/>
      <w:tblStyleColBandSize w:val="1"/>
      <w:tblCellMar>
        <w:top w:w="100" w:type="dxa"/>
        <w:left w:w="100" w:type="dxa"/>
        <w:bottom w:w="100" w:type="dxa"/>
        <w:right w:w="100" w:type="dxa"/>
      </w:tblCellMar>
    </w:tblPr>
  </w:style>
  <w:style w:type="table" w:customStyle="1" w:styleId="afffffffffe">
    <w:basedOn w:val="TableNormal"/>
    <w:tblPr>
      <w:tblStyleRowBandSize w:val="1"/>
      <w:tblStyleColBandSize w:val="1"/>
      <w:tblCellMar>
        <w:top w:w="100" w:type="dxa"/>
        <w:left w:w="100" w:type="dxa"/>
        <w:bottom w:w="100" w:type="dxa"/>
        <w:right w:w="100" w:type="dxa"/>
      </w:tblCellMar>
    </w:tblPr>
  </w:style>
  <w:style w:type="table" w:customStyle="1" w:styleId="affffffffff">
    <w:basedOn w:val="TableNormal"/>
    <w:tblPr>
      <w:tblStyleRowBandSize w:val="1"/>
      <w:tblStyleColBandSize w:val="1"/>
      <w:tblCellMar>
        <w:top w:w="100" w:type="dxa"/>
        <w:left w:w="100" w:type="dxa"/>
        <w:bottom w:w="100" w:type="dxa"/>
        <w:right w:w="100" w:type="dxa"/>
      </w:tblCellMar>
    </w:tblPr>
  </w:style>
  <w:style w:type="table" w:customStyle="1" w:styleId="affffffffff0">
    <w:basedOn w:val="TableNormal"/>
    <w:tblPr>
      <w:tblStyleRowBandSize w:val="1"/>
      <w:tblStyleColBandSize w:val="1"/>
      <w:tblCellMar>
        <w:top w:w="100" w:type="dxa"/>
        <w:left w:w="100" w:type="dxa"/>
        <w:bottom w:w="100" w:type="dxa"/>
        <w:right w:w="100" w:type="dxa"/>
      </w:tblCellMar>
    </w:tblPr>
  </w:style>
  <w:style w:type="table" w:customStyle="1" w:styleId="affffffffff1">
    <w:basedOn w:val="TableNormal"/>
    <w:tblPr>
      <w:tblStyleRowBandSize w:val="1"/>
      <w:tblStyleColBandSize w:val="1"/>
      <w:tblCellMar>
        <w:top w:w="100" w:type="dxa"/>
        <w:left w:w="100" w:type="dxa"/>
        <w:bottom w:w="100" w:type="dxa"/>
        <w:right w:w="100" w:type="dxa"/>
      </w:tblCellMar>
    </w:tblPr>
  </w:style>
  <w:style w:type="table" w:customStyle="1" w:styleId="affffffffff2">
    <w:basedOn w:val="TableNormal"/>
    <w:tblPr>
      <w:tblStyleRowBandSize w:val="1"/>
      <w:tblStyleColBandSize w:val="1"/>
      <w:tblCellMar>
        <w:top w:w="100" w:type="dxa"/>
        <w:left w:w="100" w:type="dxa"/>
        <w:bottom w:w="100" w:type="dxa"/>
        <w:right w:w="100" w:type="dxa"/>
      </w:tblCellMar>
    </w:tblPr>
  </w:style>
  <w:style w:type="table" w:customStyle="1" w:styleId="affffffffff3">
    <w:basedOn w:val="TableNormal"/>
    <w:tblPr>
      <w:tblStyleRowBandSize w:val="1"/>
      <w:tblStyleColBandSize w:val="1"/>
      <w:tblCellMar>
        <w:top w:w="100" w:type="dxa"/>
        <w:left w:w="100" w:type="dxa"/>
        <w:bottom w:w="100" w:type="dxa"/>
        <w:right w:w="100" w:type="dxa"/>
      </w:tblCellMar>
    </w:tblPr>
  </w:style>
  <w:style w:type="table" w:customStyle="1" w:styleId="affffffffff4">
    <w:basedOn w:val="TableNormal"/>
    <w:tblPr>
      <w:tblStyleRowBandSize w:val="1"/>
      <w:tblStyleColBandSize w:val="1"/>
      <w:tblCellMar>
        <w:top w:w="100" w:type="dxa"/>
        <w:left w:w="100" w:type="dxa"/>
        <w:bottom w:w="100" w:type="dxa"/>
        <w:right w:w="100" w:type="dxa"/>
      </w:tblCellMar>
    </w:tblPr>
  </w:style>
  <w:style w:type="table" w:customStyle="1" w:styleId="affffffffff5">
    <w:basedOn w:val="TableNormal"/>
    <w:tblPr>
      <w:tblStyleRowBandSize w:val="1"/>
      <w:tblStyleColBandSize w:val="1"/>
      <w:tblCellMar>
        <w:top w:w="100" w:type="dxa"/>
        <w:left w:w="100" w:type="dxa"/>
        <w:bottom w:w="100" w:type="dxa"/>
        <w:right w:w="100" w:type="dxa"/>
      </w:tblCellMar>
    </w:tblPr>
  </w:style>
  <w:style w:type="table" w:customStyle="1" w:styleId="affffffffff6">
    <w:basedOn w:val="TableNormal"/>
    <w:tblPr>
      <w:tblStyleRowBandSize w:val="1"/>
      <w:tblStyleColBandSize w:val="1"/>
      <w:tblCellMar>
        <w:top w:w="100" w:type="dxa"/>
        <w:left w:w="100" w:type="dxa"/>
        <w:bottom w:w="100" w:type="dxa"/>
        <w:right w:w="100" w:type="dxa"/>
      </w:tblCellMar>
    </w:tblPr>
  </w:style>
  <w:style w:type="table" w:customStyle="1" w:styleId="affffffffff7">
    <w:basedOn w:val="TableNormal"/>
    <w:tblPr>
      <w:tblStyleRowBandSize w:val="1"/>
      <w:tblStyleColBandSize w:val="1"/>
      <w:tblCellMar>
        <w:top w:w="100" w:type="dxa"/>
        <w:left w:w="100" w:type="dxa"/>
        <w:bottom w:w="100" w:type="dxa"/>
        <w:right w:w="100" w:type="dxa"/>
      </w:tblCellMar>
    </w:tblPr>
  </w:style>
  <w:style w:type="table" w:customStyle="1" w:styleId="affffffffff8">
    <w:basedOn w:val="TableNormal"/>
    <w:tblPr>
      <w:tblStyleRowBandSize w:val="1"/>
      <w:tblStyleColBandSize w:val="1"/>
      <w:tblCellMar>
        <w:top w:w="100" w:type="dxa"/>
        <w:left w:w="100" w:type="dxa"/>
        <w:bottom w:w="100" w:type="dxa"/>
        <w:right w:w="100" w:type="dxa"/>
      </w:tblCellMar>
    </w:tblPr>
  </w:style>
  <w:style w:type="table" w:customStyle="1" w:styleId="affffffffff9">
    <w:basedOn w:val="TableNormal"/>
    <w:tblPr>
      <w:tblStyleRowBandSize w:val="1"/>
      <w:tblStyleColBandSize w:val="1"/>
      <w:tblCellMar>
        <w:top w:w="100" w:type="dxa"/>
        <w:left w:w="100" w:type="dxa"/>
        <w:bottom w:w="100" w:type="dxa"/>
        <w:right w:w="100" w:type="dxa"/>
      </w:tblCellMar>
    </w:tblPr>
  </w:style>
  <w:style w:type="table" w:customStyle="1" w:styleId="affffffffffa">
    <w:basedOn w:val="TableNormal"/>
    <w:tblPr>
      <w:tblStyleRowBandSize w:val="1"/>
      <w:tblStyleColBandSize w:val="1"/>
      <w:tblCellMar>
        <w:top w:w="100" w:type="dxa"/>
        <w:left w:w="100" w:type="dxa"/>
        <w:bottom w:w="100" w:type="dxa"/>
        <w:right w:w="100" w:type="dxa"/>
      </w:tblCellMar>
    </w:tblPr>
  </w:style>
  <w:style w:type="table" w:customStyle="1" w:styleId="affffffffffb">
    <w:basedOn w:val="TableNormal"/>
    <w:tblPr>
      <w:tblStyleRowBandSize w:val="1"/>
      <w:tblStyleColBandSize w:val="1"/>
      <w:tblCellMar>
        <w:top w:w="100" w:type="dxa"/>
        <w:left w:w="100" w:type="dxa"/>
        <w:bottom w:w="100" w:type="dxa"/>
        <w:right w:w="100" w:type="dxa"/>
      </w:tblCellMar>
    </w:tblPr>
  </w:style>
  <w:style w:type="table" w:customStyle="1" w:styleId="affffffffffc">
    <w:basedOn w:val="TableNormal"/>
    <w:tblPr>
      <w:tblStyleRowBandSize w:val="1"/>
      <w:tblStyleColBandSize w:val="1"/>
      <w:tblCellMar>
        <w:top w:w="100" w:type="dxa"/>
        <w:left w:w="100" w:type="dxa"/>
        <w:bottom w:w="100" w:type="dxa"/>
        <w:right w:w="100" w:type="dxa"/>
      </w:tblCellMar>
    </w:tblPr>
  </w:style>
  <w:style w:type="table" w:customStyle="1" w:styleId="affffffffffd">
    <w:basedOn w:val="TableNormal"/>
    <w:tblPr>
      <w:tblStyleRowBandSize w:val="1"/>
      <w:tblStyleColBandSize w:val="1"/>
      <w:tblCellMar>
        <w:top w:w="100" w:type="dxa"/>
        <w:left w:w="100" w:type="dxa"/>
        <w:bottom w:w="100" w:type="dxa"/>
        <w:right w:w="100" w:type="dxa"/>
      </w:tblCellMar>
    </w:tblPr>
  </w:style>
  <w:style w:type="table" w:customStyle="1" w:styleId="affffffffffe">
    <w:basedOn w:val="TableNormal"/>
    <w:tblPr>
      <w:tblStyleRowBandSize w:val="1"/>
      <w:tblStyleColBandSize w:val="1"/>
      <w:tblCellMar>
        <w:top w:w="100" w:type="dxa"/>
        <w:left w:w="100" w:type="dxa"/>
        <w:bottom w:w="100" w:type="dxa"/>
        <w:right w:w="100" w:type="dxa"/>
      </w:tblCellMar>
    </w:tblPr>
  </w:style>
  <w:style w:type="table" w:customStyle="1" w:styleId="afffffffffff">
    <w:basedOn w:val="TableNormal"/>
    <w:tblPr>
      <w:tblStyleRowBandSize w:val="1"/>
      <w:tblStyleColBandSize w:val="1"/>
      <w:tblCellMar>
        <w:top w:w="100" w:type="dxa"/>
        <w:left w:w="100" w:type="dxa"/>
        <w:bottom w:w="100" w:type="dxa"/>
        <w:right w:w="100" w:type="dxa"/>
      </w:tblCellMar>
    </w:tblPr>
  </w:style>
  <w:style w:type="table" w:customStyle="1" w:styleId="afffffffffff0">
    <w:basedOn w:val="TableNormal"/>
    <w:tblPr>
      <w:tblStyleRowBandSize w:val="1"/>
      <w:tblStyleColBandSize w:val="1"/>
      <w:tblCellMar>
        <w:top w:w="100" w:type="dxa"/>
        <w:left w:w="100" w:type="dxa"/>
        <w:bottom w:w="100" w:type="dxa"/>
        <w:right w:w="100" w:type="dxa"/>
      </w:tblCellMar>
    </w:tblPr>
  </w:style>
  <w:style w:type="table" w:customStyle="1" w:styleId="afffffffffff1">
    <w:basedOn w:val="TableNormal"/>
    <w:tblPr>
      <w:tblStyleRowBandSize w:val="1"/>
      <w:tblStyleColBandSize w:val="1"/>
      <w:tblCellMar>
        <w:top w:w="100" w:type="dxa"/>
        <w:left w:w="100" w:type="dxa"/>
        <w:bottom w:w="100" w:type="dxa"/>
        <w:right w:w="100" w:type="dxa"/>
      </w:tblCellMar>
    </w:tblPr>
  </w:style>
  <w:style w:type="table" w:customStyle="1" w:styleId="afffffffffff2">
    <w:basedOn w:val="TableNormal"/>
    <w:tblPr>
      <w:tblStyleRowBandSize w:val="1"/>
      <w:tblStyleColBandSize w:val="1"/>
      <w:tblCellMar>
        <w:top w:w="100" w:type="dxa"/>
        <w:left w:w="100" w:type="dxa"/>
        <w:bottom w:w="100" w:type="dxa"/>
        <w:right w:w="100" w:type="dxa"/>
      </w:tblCellMar>
    </w:tblPr>
  </w:style>
  <w:style w:type="table" w:customStyle="1" w:styleId="afffffffffff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jpg"/><Relationship Id="rId21" Type="http://schemas.openxmlformats.org/officeDocument/2006/relationships/hyperlink" Target="https://dzf8vqv24eqhg.cloudfront.net/userfiles/11001/22461/ckfinder/files/Cytotoxicity%20Plate_Template.pdf" TargetMode="External"/><Relationship Id="rId34" Type="http://schemas.openxmlformats.org/officeDocument/2006/relationships/image" Target="media/image19.png"/><Relationship Id="rId7" Type="http://schemas.openxmlformats.org/officeDocument/2006/relationships/hyperlink" Target="https://seaphagesbioinformatics.helpdocsonline.com/home"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zf8vqv24eqhg.cloudfront.net/userfiles/11001/22461/ckfinder/files/B2H%20re-test%20Plate_Template.pdf" TargetMode="External"/><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seaphages.org/video/5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seaphages.org/video/55" TargetMode="External"/><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seaphages.org/video/57/" TargetMode="External"/><Relationship Id="rId4" Type="http://schemas.openxmlformats.org/officeDocument/2006/relationships/webSettings" Target="webSettings.xml"/><Relationship Id="rId9" Type="http://schemas.openxmlformats.org/officeDocument/2006/relationships/hyperlink" Target="https://seaphagesbioinformatics.helpdocsonline.com/home"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jpg"/><Relationship Id="rId30" Type="http://schemas.openxmlformats.org/officeDocument/2006/relationships/hyperlink" Target="https://seaphages.org/video/56/" TargetMode="External"/><Relationship Id="rId35" Type="http://schemas.openxmlformats.org/officeDocument/2006/relationships/image" Target="media/image20.png"/><Relationship Id="rId8" Type="http://schemas.openxmlformats.org/officeDocument/2006/relationships/hyperlink" Target="https://seaphagesbioinformatics.helpdocsonline.com/home"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636</TotalTime>
  <Pages>256</Pages>
  <Words>35230</Words>
  <Characters>200811</Characters>
  <Application>Microsoft Office Word</Application>
  <DocSecurity>0</DocSecurity>
  <Lines>1673</Lines>
  <Paragraphs>471</Paragraphs>
  <ScaleCrop>false</ScaleCrop>
  <Company/>
  <LinksUpToDate>false</LinksUpToDate>
  <CharactersWithSpaces>235570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Arun Chauhan</cp:lastModifiedBy>
  <cp:revision>6</cp:revision>
  <dcterms:created xsi:type="dcterms:W3CDTF">2022-12-20T10:16:00Z</dcterms:created>
  <dcterms:modified xsi:type="dcterms:W3CDTF">2022-12-27T14:33:00Z</dcterms:modified>
</cp:coreProperties>
</file>