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674" w:rsidRPr="00244674" w:rsidRDefault="00244674" w:rsidP="00244674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p w:rsidR="00CE36A2" w:rsidRDefault="00CE36A2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MOVIE RECOMMENDATION AND </w:t>
      </w:r>
    </w:p>
    <w:p w:rsidR="00E0515D" w:rsidRDefault="00CE36A2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REVIEW BASED RATING SYSTEM</w:t>
      </w:r>
    </w:p>
    <w:p w:rsidR="00244674" w:rsidRDefault="00244674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44674" w:rsidRPr="00244674" w:rsidRDefault="00244674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Pr="00244674" w:rsidRDefault="00E0515D" w:rsidP="0093538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Default="001C7BFF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 </w:t>
      </w:r>
      <w:r w:rsidR="00496D72">
        <w:rPr>
          <w:rFonts w:ascii="Times New Roman" w:eastAsia="Times New Roman" w:hAnsi="Times New Roman" w:cs="Times New Roman"/>
          <w:b/>
          <w:sz w:val="28"/>
          <w:szCs w:val="28"/>
        </w:rPr>
        <w:t>MINI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PROJECT REPORT</w:t>
      </w:r>
    </w:p>
    <w:p w:rsidR="00FF4D24" w:rsidRDefault="00FF4D24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E0515D" w:rsidP="00244674">
      <w:pPr>
        <w:spacing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515D" w:rsidRDefault="001C7BFF" w:rsidP="00244674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Submitted by</w:t>
      </w:r>
    </w:p>
    <w:p w:rsidR="00E0515D" w:rsidRDefault="00E0515D" w:rsidP="00244674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0515D" w:rsidRDefault="00CE36A2" w:rsidP="00FF4D24">
      <w:pPr>
        <w:ind w:left="216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ARUN DANIEL K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ab/>
        <w:t>(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160501031</w:t>
      </w:r>
      <w:r w:rsidR="001C7BFF"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:rsidR="00E0515D" w:rsidRDefault="00E0515D" w:rsidP="00244674">
      <w:p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E0515D" w:rsidRPr="00244674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in partial </w:t>
      </w:r>
      <w:r w:rsidR="00F57C0A"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>fulfilment</w:t>
      </w: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for the award of the degree </w:t>
      </w:r>
    </w:p>
    <w:p w:rsidR="00E0515D" w:rsidRPr="00244674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44674">
        <w:rPr>
          <w:rFonts w:ascii="Times New Roman" w:eastAsia="Times New Roman" w:hAnsi="Times New Roman" w:cs="Times New Roman"/>
          <w:b/>
          <w:i/>
          <w:sz w:val="28"/>
          <w:szCs w:val="28"/>
        </w:rPr>
        <w:t>of</w:t>
      </w:r>
    </w:p>
    <w:p w:rsidR="00E0515D" w:rsidRPr="00244674" w:rsidRDefault="00E0515D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"/>
          <w:szCs w:val="2"/>
        </w:rPr>
      </w:pP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BACHELOR OF ENGINEERING </w:t>
      </w: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</w:t>
      </w:r>
    </w:p>
    <w:p w:rsidR="00E0515D" w:rsidRDefault="001C7BFF" w:rsidP="0024467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</w:p>
    <w:p w:rsidR="00E0515D" w:rsidRDefault="00244674" w:rsidP="00F915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E0515D" w:rsidRDefault="001C7BFF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SRI VENKATESWARA COLLEGE OF ENGINEERING</w:t>
      </w:r>
    </w:p>
    <w:p w:rsidR="00FF4D24" w:rsidRDefault="00FF4D24" w:rsidP="00FF4D24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F915ED" w:rsidRDefault="001C7BFF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SRIPERUMBUDUR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– 602 117</w:t>
      </w:r>
    </w:p>
    <w:p w:rsidR="00F915ED" w:rsidRDefault="00F915ED" w:rsidP="00FF4D2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1C7BFF" w:rsidP="00FF4D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ANNA UNIVERSITY: CHENNAI 600 025</w:t>
      </w:r>
    </w:p>
    <w:p w:rsidR="00FF4D24" w:rsidRDefault="00FF4D24" w:rsidP="00FF4D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F450F" w:rsidRDefault="00496D72" w:rsidP="00FF4D24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OCTOBER </w:t>
      </w:r>
      <w:r w:rsidR="001C7BFF" w:rsidRPr="00F57C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201</w:t>
      </w:r>
      <w:r w:rsidR="00F57C0A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9</w:t>
      </w:r>
    </w:p>
    <w:p w:rsidR="00496D72" w:rsidRPr="00F57C0A" w:rsidRDefault="00496D72" w:rsidP="00FF4D24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244674" w:rsidRPr="00F17D20" w:rsidRDefault="00244674" w:rsidP="00F17D2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B75C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ANNA UNIVERSITY: CHENNAI </w:t>
      </w:r>
      <w:r w:rsidR="001C7BFF">
        <w:rPr>
          <w:rFonts w:ascii="Times New Roman" w:eastAsia="Times New Roman" w:hAnsi="Times New Roman" w:cs="Times New Roman"/>
          <w:b/>
          <w:sz w:val="36"/>
          <w:szCs w:val="36"/>
        </w:rPr>
        <w:t>600 025</w:t>
      </w:r>
    </w:p>
    <w:p w:rsidR="00F915ED" w:rsidRDefault="00F915E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515D" w:rsidRDefault="001C7BF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BONAFIDE CERTIFICATE</w:t>
      </w:r>
    </w:p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0515D" w:rsidRDefault="001C7BF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Certified that this project report “</w:t>
      </w:r>
      <w:r w:rsidR="00CE36A2" w:rsidRPr="00CE36A2">
        <w:rPr>
          <w:rFonts w:ascii="Times New Roman" w:eastAsia="Times New Roman" w:hAnsi="Times New Roman" w:cs="Times New Roman"/>
          <w:b/>
          <w:sz w:val="28"/>
          <w:szCs w:val="28"/>
        </w:rPr>
        <w:t>MOVIE RECOMMENDATION AND REVIEW BASED RATING SYSTEM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” is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bonafide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work of “</w:t>
      </w:r>
      <w:r w:rsidR="00CE36A2">
        <w:rPr>
          <w:rFonts w:ascii="Times New Roman" w:eastAsia="Times New Roman" w:hAnsi="Times New Roman" w:cs="Times New Roman"/>
          <w:b/>
          <w:sz w:val="28"/>
          <w:szCs w:val="28"/>
        </w:rPr>
        <w:t>ARUN DANIEL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E36A2">
        <w:rPr>
          <w:rFonts w:ascii="Times New Roman" w:eastAsia="Times New Roman" w:hAnsi="Times New Roman" w:cs="Times New Roman"/>
          <w:b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="00CE36A2">
        <w:rPr>
          <w:rFonts w:ascii="Times New Roman" w:eastAsia="Times New Roman" w:hAnsi="Times New Roman" w:cs="Times New Roman"/>
          <w:b/>
          <w:sz w:val="28"/>
          <w:szCs w:val="28"/>
        </w:rPr>
        <w:t>160501031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26437D">
        <w:rPr>
          <w:rFonts w:ascii="Times New Roman" w:eastAsia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who carried out the project work under my supervision. </w:t>
      </w:r>
    </w:p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051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SIGNATURE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</w:tbl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0515D" w:rsidTr="002F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R.ANITHA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:rsidR="00E0515D" w:rsidRDefault="001C7BFF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HEAD OF THE DEPARTMENT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F57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Supervisor (UPPERCASE)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SUPERVISOR</w:t>
            </w:r>
          </w:p>
          <w:p w:rsidR="00E0515D" w:rsidRDefault="00F57C0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</w:tr>
      <w:tr w:rsidR="00E0515D" w:rsidTr="002F4B6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 of Computer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Science and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Engineering,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Venkateswara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College of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Engineering,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Sriperumbudur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Tk. - 602 117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Kancheepuram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District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Tamil Nadu, India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Department of Computer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Science and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Engineering,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Sri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Venkateswara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College of 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Engineering,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Sriperumbudur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Tk. - 602 117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Kancheepuram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District</w:t>
            </w: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Tamil Nadu, India</w:t>
            </w:r>
          </w:p>
        </w:tc>
      </w:tr>
    </w:tbl>
    <w:p w:rsidR="00E0515D" w:rsidRDefault="00E0515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B51A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>Submitted for the project Viva-Voce Examination held on …………………</w:t>
      </w:r>
    </w:p>
    <w:p w:rsidR="00E0515D" w:rsidRDefault="00E0515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0515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3E13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0515D" w:rsidRDefault="00B51A5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C7B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INTERNAL EXAMINER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3E134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E0515D" w:rsidRDefault="001C7BF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EXTERNAL EXAMINER</w:t>
            </w:r>
          </w:p>
        </w:tc>
      </w:tr>
    </w:tbl>
    <w:p w:rsidR="00E0515D" w:rsidRDefault="00E0515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0F" w:rsidRDefault="002F450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450F" w:rsidRDefault="002F450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Pr="00363E04" w:rsidRDefault="001C7BFF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63E04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ABSTRACT</w:t>
      </w:r>
    </w:p>
    <w:p w:rsidR="00E0515D" w:rsidRDefault="001C7BFF" w:rsidP="00F17D20">
      <w:pPr>
        <w:spacing w:after="20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E0515D" w:rsidRDefault="00CE36A2" w:rsidP="00F17D2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 w:rsidRPr="00CE36A2">
        <w:rPr>
          <w:rFonts w:ascii="Times New Roman" w:eastAsia="Times New Roman" w:hAnsi="Times New Roman" w:cs="Times New Roman"/>
          <w:sz w:val="28"/>
          <w:szCs w:val="28"/>
        </w:rPr>
        <w:t>A system that combines two main aspects of the movie sector  -  Recommendation and Review Based Rating systems. In Recommendation system, it recommends movies based upon the genre, ratings and plot match between the movies and display’s a match present. In Review based Rating system it analyses the review and declares it to be positive or negative, then gives the rating based on the cumulative score.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Together they form a system that can recommend movies that you can watch next and give review about.</w:t>
      </w:r>
      <w:bookmarkStart w:id="0" w:name="_GoBack"/>
      <w:bookmarkEnd w:id="0"/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4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E0515D" w:rsidRDefault="00E0515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B4C1B" w:rsidRDefault="001B4C1B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421A7" w:rsidRDefault="000421A7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0515D" w:rsidRPr="001B4C1B" w:rsidRDefault="001C7BFF" w:rsidP="001B4C1B">
      <w:pPr>
        <w:tabs>
          <w:tab w:val="left" w:pos="3763"/>
        </w:tabs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B4C1B">
        <w:rPr>
          <w:rFonts w:ascii="Times New Roman" w:eastAsia="Times New Roman" w:hAnsi="Times New Roman" w:cs="Times New Roman"/>
          <w:b/>
          <w:sz w:val="32"/>
          <w:szCs w:val="32"/>
        </w:rPr>
        <w:t>ACKNOWLEDGEMENT</w:t>
      </w:r>
    </w:p>
    <w:p w:rsidR="002F450F" w:rsidRPr="001B4C1B" w:rsidRDefault="002F450F" w:rsidP="002F450F">
      <w:pPr>
        <w:tabs>
          <w:tab w:val="left" w:pos="3763"/>
        </w:tabs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"/>
          <w:szCs w:val="2"/>
        </w:rPr>
      </w:pPr>
    </w:p>
    <w:p w:rsidR="00E0515D" w:rsidRDefault="00F7730C" w:rsidP="00B07665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We thank our P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rincipal </w:t>
      </w:r>
      <w:proofErr w:type="spellStart"/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>Dr.</w:t>
      </w:r>
      <w:proofErr w:type="spellEnd"/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 xml:space="preserve"> S. Ganesh </w:t>
      </w:r>
      <w:proofErr w:type="spellStart"/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>Vaidyanathan</w:t>
      </w:r>
      <w:proofErr w:type="spellEnd"/>
      <w:r w:rsidR="001C7BFF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 Sri </w:t>
      </w:r>
      <w:proofErr w:type="spellStart"/>
      <w:r w:rsidR="001C7BFF">
        <w:rPr>
          <w:rFonts w:ascii="Times New Roman" w:eastAsia="Times New Roman" w:hAnsi="Times New Roman" w:cs="Times New Roman"/>
          <w:sz w:val="28"/>
          <w:szCs w:val="28"/>
        </w:rPr>
        <w:t>Venkateswara</w:t>
      </w:r>
      <w:proofErr w:type="spellEnd"/>
      <w:r w:rsidR="001C7BFF">
        <w:rPr>
          <w:rFonts w:ascii="Times New Roman" w:eastAsia="Times New Roman" w:hAnsi="Times New Roman" w:cs="Times New Roman"/>
          <w:sz w:val="28"/>
          <w:szCs w:val="28"/>
        </w:rPr>
        <w:t xml:space="preserve"> College of Engineering for being the source of inspiration throughout our study in this college.</w:t>
      </w:r>
    </w:p>
    <w:p w:rsidR="002F450F" w:rsidRPr="000421A7" w:rsidRDefault="002F450F" w:rsidP="001B4C1B">
      <w:pPr>
        <w:spacing w:after="120"/>
        <w:ind w:firstLine="1134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E0515D" w:rsidRDefault="001C7BF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express our sincere thanks to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Dr.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Anitha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Head of the Department,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Computer Science and Engineering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for her encouragement accorded to carry this project.</w:t>
      </w: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Default="001C7BF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are also thankful to our project coordinators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Dr.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R.J</w:t>
      </w:r>
      <w:r w:rsidR="00496D72">
        <w:rPr>
          <w:rFonts w:ascii="Times New Roman" w:eastAsia="Times New Roman" w:hAnsi="Times New Roman" w:cs="Times New Roman"/>
          <w:b/>
          <w:sz w:val="28"/>
          <w:szCs w:val="28"/>
        </w:rPr>
        <w:t>ayabhaduri</w:t>
      </w:r>
      <w:proofErr w:type="spellEnd"/>
      <w:r w:rsidR="00496D72">
        <w:rPr>
          <w:rFonts w:ascii="Times New Roman" w:eastAsia="Times New Roman" w:hAnsi="Times New Roman" w:cs="Times New Roman"/>
          <w:b/>
          <w:sz w:val="28"/>
          <w:szCs w:val="28"/>
        </w:rPr>
        <w:t xml:space="preserve">, Associate Professor 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Dr.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N.M.Balamurugan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Associate Professor </w:t>
      </w:r>
      <w:r>
        <w:rPr>
          <w:rFonts w:ascii="Times New Roman" w:eastAsia="Times New Roman" w:hAnsi="Times New Roman" w:cs="Times New Roman"/>
          <w:sz w:val="28"/>
          <w:szCs w:val="28"/>
        </w:rPr>
        <w:t>for their continual support and assistance.</w:t>
      </w:r>
    </w:p>
    <w:p w:rsidR="002F450F" w:rsidRPr="000421A7" w:rsidRDefault="002F450F" w:rsidP="002F450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"/>
          <w:szCs w:val="2"/>
        </w:rPr>
      </w:pPr>
    </w:p>
    <w:p w:rsidR="002F450F" w:rsidRDefault="001C7BFF" w:rsidP="00496D72">
      <w:pPr>
        <w:tabs>
          <w:tab w:val="left" w:pos="9360"/>
        </w:tabs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thank our family and friends for their support and encouragement</w:t>
      </w:r>
      <w:r w:rsidR="00496D72">
        <w:rPr>
          <w:rFonts w:ascii="Times New Roman" w:eastAsia="Times New Roman" w:hAnsi="Times New Roman" w:cs="Times New Roman"/>
          <w:sz w:val="28"/>
          <w:szCs w:val="28"/>
        </w:rPr>
        <w:t xml:space="preserve"> throughout </w:t>
      </w:r>
      <w:r>
        <w:rPr>
          <w:rFonts w:ascii="Times New Roman" w:eastAsia="Times New Roman" w:hAnsi="Times New Roman" w:cs="Times New Roman"/>
          <w:sz w:val="28"/>
          <w:szCs w:val="28"/>
        </w:rPr>
        <w:t>the course of our graduate studies.</w:t>
      </w:r>
      <w:r w:rsidR="002F450F">
        <w:rPr>
          <w:rFonts w:ascii="Times New Roman" w:eastAsia="Times New Roman" w:hAnsi="Times New Roman" w:cs="Times New Roman"/>
          <w:sz w:val="28"/>
          <w:szCs w:val="28"/>
        </w:rPr>
        <w:tab/>
      </w:r>
      <w:r w:rsidR="002F450F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5C6B77">
      <w:pPr>
        <w:spacing w:after="120"/>
        <w:ind w:left="576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Pr="002F450F" w:rsidRDefault="001C7BFF" w:rsidP="00496D72">
      <w:pPr>
        <w:spacing w:after="120"/>
        <w:ind w:left="7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GAYATHIRI S</w:t>
      </w:r>
    </w:p>
    <w:p w:rsidR="00E0515D" w:rsidRPr="002F450F" w:rsidRDefault="001C7BFF" w:rsidP="00496D72">
      <w:pPr>
        <w:spacing w:after="120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="002F450F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</w:t>
      </w:r>
      <w:r w:rsidR="00F915ED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5C6B77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A37995" w:rsidRDefault="00A3799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37995" w:rsidRDefault="00A3799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155" w:rsidRDefault="00C4315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43155" w:rsidRDefault="00C43155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96D72" w:rsidRDefault="00496D72" w:rsidP="003E13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1C7BFF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TABLE OF CONTENTS</w:t>
      </w:r>
    </w:p>
    <w:p w:rsidR="00E0515D" w:rsidRDefault="00E0515D" w:rsidP="00C431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2"/>
        <w:tblW w:w="963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268"/>
        <w:gridCol w:w="5622"/>
        <w:gridCol w:w="1749"/>
      </w:tblGrid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3E1349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CHAPTER </w:t>
            </w:r>
            <w:r w:rsidR="00F915E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</w:t>
            </w:r>
            <w:r w:rsidR="001C7BF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O.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ABSTRACT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iii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LIST OF FIGURES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LIST OF ABBREVIATION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</w:t>
            </w:r>
            <w:r w:rsidR="00610A6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ii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3B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    OVERVIEW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1.2    </w:t>
            </w:r>
            <w:r w:rsidR="002F450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ADAPTIVE EXAM SYSTEM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5373" w:rsidRDefault="00D05373" w:rsidP="00C4315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1.3    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CHARACTERISTICS OF THE </w:t>
            </w:r>
          </w:p>
          <w:p w:rsidR="00E0515D" w:rsidRPr="00D05373" w:rsidRDefault="00D05373" w:rsidP="00C43155">
            <w:pPr>
              <w:pStyle w:val="NormalWeb"/>
              <w:spacing w:before="0" w:beforeAutospacing="0" w:after="0" w:afterAutospacing="0" w:line="276" w:lineRule="auto"/>
              <w:ind w:left="630"/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PROPOSED ADAPTIVE EXAM PORTAL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D05373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D05373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05373" w:rsidRDefault="00D05373" w:rsidP="00C4315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000000"/>
                <w:sz w:val="28"/>
                <w:szCs w:val="28"/>
              </w:rPr>
              <w:t>1.4    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ENHANCED WEB-BASED ADAPTIVE </w:t>
            </w:r>
          </w:p>
          <w:p w:rsidR="002647F8" w:rsidRPr="002647F8" w:rsidRDefault="00D05373" w:rsidP="00C43155">
            <w:pPr>
              <w:pStyle w:val="NormalWeb"/>
              <w:spacing w:before="0" w:beforeAutospacing="0" w:after="0" w:afterAutospacing="0" w:line="276" w:lineRule="auto"/>
              <w:ind w:left="630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EXAM SYSTEM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05373" w:rsidTr="00F915ED">
        <w:tc>
          <w:tcPr>
            <w:tcW w:w="2268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D05373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15ED" w:rsidRDefault="002647F8" w:rsidP="00C43155">
            <w:pPr>
              <w:pStyle w:val="NormalWeb"/>
              <w:spacing w:before="0" w:beforeAutospacing="0" w:after="0" w:afterAutospacing="0" w:line="276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</w:rPr>
              <w:t>1.5</w:t>
            </w:r>
            <w:r w:rsidR="00D05373">
              <w:rPr>
                <w:color w:val="000000"/>
                <w:sz w:val="28"/>
                <w:szCs w:val="28"/>
              </w:rPr>
              <w:t xml:space="preserve">    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QUESTION PAPER GENERATOR </w:t>
            </w:r>
          </w:p>
          <w:p w:rsidR="00D05373" w:rsidRPr="00D05373" w:rsidRDefault="00F915ED" w:rsidP="00C43155">
            <w:pPr>
              <w:pStyle w:val="NormalWeb"/>
              <w:spacing w:before="0" w:beforeAutospacing="0" w:after="0" w:afterAutospacing="0" w:line="276" w:lineRule="auto"/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         </w:t>
            </w:r>
            <w:r w:rsidR="002647F8">
              <w:rPr>
                <w:color w:val="222222"/>
                <w:sz w:val="28"/>
                <w:szCs w:val="28"/>
                <w:shd w:val="clear" w:color="auto" w:fill="FFFFFF"/>
              </w:rPr>
              <w:t>USING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 w:rsidR="00D05373">
              <w:rPr>
                <w:color w:val="222222"/>
                <w:sz w:val="28"/>
                <w:szCs w:val="28"/>
                <w:shd w:val="clear" w:color="auto" w:fill="FFFFFF"/>
              </w:rPr>
              <w:t>FUZZY LOGIC</w:t>
            </w:r>
          </w:p>
        </w:tc>
        <w:tc>
          <w:tcPr>
            <w:tcW w:w="1749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373" w:rsidRDefault="00207ADB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647F8" w:rsidTr="00F915ED">
        <w:tc>
          <w:tcPr>
            <w:tcW w:w="2268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2647F8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47F8" w:rsidRDefault="00C43155" w:rsidP="00F73E9C">
            <w:pPr>
              <w:pStyle w:val="NormalWeb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1.5.1</w:t>
            </w:r>
            <w:r w:rsidR="002647F8">
              <w:rPr>
                <w:color w:val="000000"/>
                <w:sz w:val="28"/>
                <w:szCs w:val="28"/>
              </w:rPr>
              <w:t xml:space="preserve">  </w:t>
            </w:r>
            <w:r w:rsidR="00F73E9C">
              <w:rPr>
                <w:color w:val="000000"/>
                <w:sz w:val="28"/>
                <w:szCs w:val="28"/>
              </w:rPr>
              <w:t xml:space="preserve">Components of </w:t>
            </w:r>
            <w:r w:rsidR="002647F8">
              <w:rPr>
                <w:color w:val="000000"/>
                <w:sz w:val="28"/>
                <w:szCs w:val="28"/>
              </w:rPr>
              <w:t>Fuzzy Model</w:t>
            </w:r>
          </w:p>
        </w:tc>
        <w:tc>
          <w:tcPr>
            <w:tcW w:w="1749" w:type="dxa"/>
            <w:shd w:val="clear" w:color="auto" w:fill="auto"/>
            <w:noWrap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47F8" w:rsidRDefault="0029207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B31DC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white"/>
              </w:rPr>
              <w:t xml:space="preserve">LITERATURE </w:t>
            </w:r>
            <w:r w:rsidR="00B31DC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REVIEW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1F2B62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2.1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MACHINE LEARNING APPROACH </w:t>
            </w:r>
          </w:p>
          <w:p w:rsidR="002647F8" w:rsidRDefault="00F915ED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FOR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RACKING AND PREDICTING </w:t>
            </w:r>
          </w:p>
          <w:p w:rsidR="00F915ED" w:rsidRDefault="002647F8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STUDENT PERFORMANCE IN </w:t>
            </w:r>
          </w:p>
          <w:p w:rsidR="00E0515D" w:rsidRPr="002F450F" w:rsidRDefault="00F915ED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DEGREE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F2B62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2.1.1 Applications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1F2B62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2.1.2 Advantages 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1F2B62" w:rsidP="006311F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9</w:t>
            </w:r>
          </w:p>
        </w:tc>
      </w:tr>
      <w:tr w:rsidR="00E0515D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2.2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PREDICTING STUDENTS’ GPA AND </w:t>
            </w:r>
          </w:p>
          <w:p w:rsidR="002647F8" w:rsidRDefault="002F450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 w:rsidR="002647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DEVELOPING INTERVENTION </w:t>
            </w:r>
          </w:p>
          <w:p w:rsidR="002647F8" w:rsidRDefault="002647F8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STRATEGIES BASED ON SELF </w:t>
            </w:r>
          </w:p>
          <w:p w:rsidR="00F915ED" w:rsidRDefault="002647F8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REGULATORY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LEARNING </w:t>
            </w:r>
          </w:p>
          <w:p w:rsidR="00E0515D" w:rsidRDefault="00F915ED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BEHAVIORS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311FB" w:rsidP="006311FB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10</w:t>
            </w:r>
          </w:p>
        </w:tc>
      </w:tr>
      <w:tr w:rsidR="00F30E67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2.2.1 Applications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30E67" w:rsidTr="00F915ED">
        <w:trPr>
          <w:cantSplit/>
        </w:trPr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2.2.2 Advantages 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2.3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ARTIFICIAL INTELLIGENCE BASED </w:t>
            </w:r>
          </w:p>
          <w:p w:rsidR="00E0515D" w:rsidRDefault="001C7BFF" w:rsidP="00C43155">
            <w:pPr>
              <w:ind w:left="63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STUDENT LEARNING EVALUATION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2.3.1 Applications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F30E67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         2.3.2 Advantages and Disadvantages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E67" w:rsidRDefault="00F30E6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 xml:space="preserve">2.4   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COMPUTERIZED ADAPTIVE  </w:t>
            </w:r>
          </w:p>
          <w:p w:rsidR="00E0515D" w:rsidRDefault="00F915ED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TESTING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B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ASED ON DECISION TREE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2.5     DESIGN AND APPLICATION OF A </w:t>
            </w:r>
          </w:p>
          <w:p w:rsidR="00E0515D" w:rsidRDefault="001C7BFF" w:rsidP="00C43155">
            <w:pPr>
              <w:ind w:left="72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RESPONSE-DRIVEN ADAPTIVE TEST SYSTEM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PROPOSED WORK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3839C2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3.1    </w:t>
            </w:r>
            <w:r w:rsidR="003839C2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RECOMMENDED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METHOD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3.1.1    Advantages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3.2    </w:t>
            </w:r>
            <w:r w:rsidR="002647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PROPOSED ARCHITECTURE </w:t>
            </w:r>
            <w:r w:rsidR="00F915E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</w:t>
            </w:r>
          </w:p>
          <w:p w:rsidR="00E0515D" w:rsidRDefault="00F915E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</w:t>
            </w:r>
            <w:r w:rsidR="002647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DIAGRAM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349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3.3    </w:t>
            </w:r>
            <w:r w:rsidR="002647F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DESCRIPTION OF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ARCHITECTURE </w:t>
            </w:r>
            <w:r w:rsidR="003E1349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</w:p>
          <w:p w:rsidR="004E43AE" w:rsidRDefault="003E1349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DIAGRAM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3.3.1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Microservices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    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3.3.2     REST API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3.3.3     Using Docker for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Microservices</w:t>
            </w:r>
            <w:proofErr w:type="spellEnd"/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07ADB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207ADB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3.3.4     Publish-Subscribe Pattern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ADB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3.4   </w:t>
            </w:r>
            <w:r w:rsidR="004E43A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DATABASE SCHEMA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6B7DC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1C7BFF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SYSTEM REQUIREMENTS</w:t>
            </w:r>
          </w:p>
          <w:p w:rsidR="00F452E8" w:rsidRPr="00F452E8" w:rsidRDefault="00F452E8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12"/>
                <w:szCs w:val="12"/>
                <w:highlight w:val="white"/>
              </w:rPr>
            </w:pPr>
          </w:p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4.1   HARDWARE REQUIREMENTS</w:t>
            </w:r>
            <w:r w:rsidR="00F452E8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               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27</w:t>
            </w:r>
          </w:p>
          <w:p w:rsidR="00207ADB" w:rsidRDefault="00207ADB" w:rsidP="0029207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F452E8" w:rsidRPr="00F452E8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4.2   SOFTWARE REQUIREMENTS</w:t>
            </w:r>
            <w:r w:rsidR="00207AD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IMPLEMENTATION MODULES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207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5.1    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LOGIN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5.1.1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5.1.2    Sequence Diagram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Login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5.2    </w:t>
            </w:r>
            <w:r w:rsidR="00F30E6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ORGANIZATION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5.2.1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5.2.2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Organization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5.3    QUESTION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5.3.1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5.3.2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Question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5.4    EXAM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5.4.1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5.4.1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Exam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5.5    EXAM SESSION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D734DC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294D5F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5.5.1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5.5.2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Exam Session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5.6    REPORT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5.6.1    Description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3B6E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5.6.2    Sequence Diagram</w:t>
            </w:r>
            <w:r w:rsidR="00913B6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of </w:t>
            </w:r>
          </w:p>
          <w:p w:rsidR="00E0515D" w:rsidRDefault="00913B6E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     Report Service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6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SNAPSHOTS OF MODULES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.1    EXAM LOGIN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.2   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EXAMINEE LOGIN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A5720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.3   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EXAMINEE REGISTRATION </w:t>
            </w:r>
          </w:p>
          <w:p w:rsidR="00E0515D" w:rsidRDefault="00F915E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.4    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EXAM SCREENS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6.4.1 Exam Screen -1 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6.4.2 Exam Screen -2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6.5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 w:rsidRPr="001A572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EXAM TEMPLATES </w:t>
            </w:r>
            <w:r w:rsidR="005F599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LIST </w:t>
            </w:r>
            <w:r w:rsidRPr="001A5720">
              <w:rPr>
                <w:rFonts w:ascii="Times New Roman" w:hAnsi="Times New Roman" w:cs="Times New Roman"/>
                <w:bCs/>
                <w:sz w:val="28"/>
                <w:szCs w:val="28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6.6    EXAM </w:t>
            </w:r>
            <w:r w:rsidR="005F599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TEMPLATE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6.6.1 Exam Template page-1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5F599C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5F599C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6.6.2 Exam Template page-2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9C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6.7    EXAM TEMPLATE SETTINGS </w:t>
            </w:r>
            <w:r w:rsidR="00F915E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</w:p>
          <w:p w:rsidR="001A5720" w:rsidRDefault="00F915ED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</w:t>
            </w:r>
            <w:r w:rsidR="001A5720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F915E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94D5F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6.8    </w:t>
            </w:r>
            <w:r w:rsidR="004F143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QUESTION</w:t>
            </w:r>
            <w:r w:rsidR="004F143E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1A5720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1A5720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6.9    QUESTION LIBRARY </w:t>
            </w:r>
            <w:r w:rsidR="002F4B6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5720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F4B6A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6.10   EXAM SUBMISSION PAGE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F452E8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F452E8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F452E8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52E8" w:rsidRDefault="00F452E8" w:rsidP="00292077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551FD6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lastRenderedPageBreak/>
              <w:t>7</w:t>
            </w: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B31DC6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 AND FUTURE WORK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57</w:t>
            </w:r>
          </w:p>
        </w:tc>
      </w:tr>
      <w:tr w:rsidR="00E0515D" w:rsidTr="00F915ED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E0515D" w:rsidP="00C43155">
            <w:pPr>
              <w:jc w:val="center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</w:p>
        </w:tc>
        <w:tc>
          <w:tcPr>
            <w:tcW w:w="5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Pr="00913B6E" w:rsidRDefault="00294D5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58</w:t>
            </w:r>
          </w:p>
        </w:tc>
      </w:tr>
    </w:tbl>
    <w:p w:rsidR="00E0515D" w:rsidRDefault="001C7BFF" w:rsidP="00C43155">
      <w:pPr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:rsidR="00E0515D" w:rsidRDefault="001C7BFF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FIGURES</w:t>
      </w:r>
    </w:p>
    <w:p w:rsidR="00E0515D" w:rsidRDefault="00E0515D" w:rsidP="00C4315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3"/>
        <w:tblW w:w="95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55"/>
        <w:gridCol w:w="6040"/>
        <w:gridCol w:w="1585"/>
      </w:tblGrid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FIGURE NO.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A35DE2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A35DE2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A35DE2" w:rsidP="00C43155">
            <w:pP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Components of Fuzzy Model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5DE2" w:rsidRDefault="00F83A17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Artificial Intelligence-Based Learning Evaluation Tool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1C7BFF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Architecture Diagram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Microservice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Monolithic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Docker Architecture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74D55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74D55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Database Schema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Authentication using JWT token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022694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022694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Encoding the Payload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2694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Sequence Diagram of </w:t>
            </w:r>
            <w:r w:rsidR="0002269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Login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8467B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Sequence Diagram of </w:t>
            </w:r>
            <w:r w:rsidR="00022694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Organization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Question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Exam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Exam Session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22694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5.8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Sequence Diagram of Report Service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Exam Login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6.2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Examinee Login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Examinee Registration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Screen-1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Screen-2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6.6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left="40"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Templates List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E0515D" w:rsidTr="00B75CB0">
        <w:trPr>
          <w:trHeight w:val="20"/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Pr="00074D55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6.7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Pr="00074D55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Exam </w:t>
            </w:r>
            <w:r w:rsidR="005F599C">
              <w:rPr>
                <w:rFonts w:ascii="Times New Roman" w:eastAsia="Times New Roman" w:hAnsi="Times New Roman" w:cs="Times New Roman"/>
                <w:sz w:val="28"/>
                <w:szCs w:val="28"/>
              </w:rPr>
              <w:t>Template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Page</w:t>
            </w:r>
            <w:r w:rsidR="00074D55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074D55" w:rsidTr="00B75CB0">
        <w:trPr>
          <w:trHeight w:val="20"/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6.8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074D55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Exam </w:t>
            </w:r>
            <w:r w:rsidR="005F599C">
              <w:rPr>
                <w:rFonts w:ascii="Times New Roman" w:eastAsia="Times New Roman" w:hAnsi="Times New Roman" w:cs="Times New Roman"/>
                <w:sz w:val="28"/>
                <w:szCs w:val="28"/>
              </w:rPr>
              <w:t>Template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Page-2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4D55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6.9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Template Settings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4F143E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Questions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E0515D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074D55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6.11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2F4B6A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Question Library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2F4B6A" w:rsidTr="00B75CB0">
        <w:trPr>
          <w:jc w:val="center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6.12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2F4B6A" w:rsidP="00C431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40"/>
              <w:ind w:right="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Exam Submission Page</w:t>
            </w:r>
          </w:p>
        </w:tc>
        <w:tc>
          <w:tcPr>
            <w:tcW w:w="1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4B6A" w:rsidRDefault="008467BD" w:rsidP="00C4315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</w:tr>
    </w:tbl>
    <w:p w:rsidR="00E0515D" w:rsidRDefault="001C7BFF" w:rsidP="00C43155">
      <w:pPr>
        <w:ind w:firstLine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:rsidR="00E0515D" w:rsidRDefault="001C7BFF" w:rsidP="00C43155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br w:type="page"/>
      </w:r>
    </w:p>
    <w:p w:rsidR="00E0515D" w:rsidRDefault="001C7BFF" w:rsidP="00C43155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LIST OF ABBREVIATION</w:t>
      </w:r>
    </w:p>
    <w:p w:rsidR="00E0515D" w:rsidRDefault="00E0515D" w:rsidP="00C43155">
      <w:pPr>
        <w:widowContro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0515D" w:rsidRDefault="00E0515D" w:rsidP="00C43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9360" w:type="dxa"/>
        <w:jc w:val="center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AI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Artificial Intelligence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Human Resource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GPA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Grade Point Average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AISLE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Artificial Intelligence-based </w:t>
            </w:r>
          </w:p>
          <w:p w:rsidR="00E0515D" w:rsidRDefault="001C7BFF" w:rsidP="00C43155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Student Learning Evaluation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</w:t>
            </w:r>
            <w:r w:rsidR="00F915E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XML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Extensible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Markup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Language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F915ED" w:rsidP="00C4315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 xml:space="preserve">  </w:t>
            </w:r>
            <w:r w:rsidR="001C7BF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w:t>CAT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Computerized Adaptive Testing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                       </w:t>
            </w:r>
            <w:r w:rsidR="00F915E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IRT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Item Response Theory </w:t>
            </w:r>
          </w:p>
        </w:tc>
      </w:tr>
      <w:tr w:rsidR="00E0515D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15D" w:rsidRDefault="001C7BFF" w:rsidP="00C43155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   </w:t>
            </w:r>
            <w:r w:rsidR="00F915ED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RDATS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15ED" w:rsidRDefault="00F915ED" w:rsidP="00C43155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 xml:space="preserve">Response-Driven </w:t>
            </w:r>
            <w:r w:rsidR="001C7BFF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Adaptive</w:t>
            </w:r>
          </w:p>
          <w:p w:rsidR="00E0515D" w:rsidRDefault="001C7BFF" w:rsidP="00C43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highlight w:val="white"/>
              </w:rPr>
              <w:t>Test System</w:t>
            </w:r>
          </w:p>
        </w:tc>
      </w:tr>
    </w:tbl>
    <w:p w:rsidR="00E0515D" w:rsidRDefault="00E0515D" w:rsidP="00C43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E0515D" w:rsidSect="00610A6C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0" w:footer="720" w:gutter="0"/>
      <w:pgNumType w:fmt="lowerRoman"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7C4" w:rsidRDefault="000477C4">
      <w:pPr>
        <w:spacing w:line="240" w:lineRule="auto"/>
      </w:pPr>
      <w:r>
        <w:separator/>
      </w:r>
    </w:p>
  </w:endnote>
  <w:endnote w:type="continuationSeparator" w:id="0">
    <w:p w:rsidR="000477C4" w:rsidRDefault="000477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08625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610A6C" w:rsidRPr="00F7730C" w:rsidRDefault="00610A6C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begin"/>
        </w: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instrText xml:space="preserve"> PAGE   \* MERGEFORMAT </w:instrText>
        </w:r>
        <w:r w:rsidRPr="00F7730C">
          <w:rPr>
            <w:rFonts w:ascii="Times New Roman" w:hAnsi="Times New Roman" w:cs="Times New Roman"/>
            <w:b/>
            <w:color w:val="000000" w:themeColor="text1"/>
            <w:sz w:val="28"/>
            <w:szCs w:val="28"/>
          </w:rPr>
          <w:fldChar w:fldCharType="separate"/>
        </w:r>
        <w:r w:rsidR="00496D72">
          <w:rPr>
            <w:rFonts w:ascii="Times New Roman" w:hAnsi="Times New Roman" w:cs="Times New Roman"/>
            <w:b/>
            <w:noProof/>
            <w:color w:val="000000" w:themeColor="text1"/>
            <w:sz w:val="28"/>
            <w:szCs w:val="28"/>
          </w:rPr>
          <w:t>viii</w:t>
        </w:r>
        <w:r w:rsidRPr="00F7730C">
          <w:rPr>
            <w:rFonts w:ascii="Times New Roman" w:hAnsi="Times New Roman" w:cs="Times New Roman"/>
            <w:b/>
            <w:noProof/>
            <w:color w:val="000000" w:themeColor="text1"/>
            <w:sz w:val="28"/>
            <w:szCs w:val="28"/>
          </w:rPr>
          <w:fldChar w:fldCharType="end"/>
        </w:r>
      </w:p>
    </w:sdtContent>
  </w:sdt>
  <w:p w:rsidR="002F4B6A" w:rsidRPr="002F4B6A" w:rsidRDefault="002F4B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7C4" w:rsidRDefault="000477C4">
      <w:pPr>
        <w:spacing w:line="240" w:lineRule="auto"/>
      </w:pPr>
      <w:r>
        <w:separator/>
      </w:r>
    </w:p>
  </w:footnote>
  <w:footnote w:type="continuationSeparator" w:id="0">
    <w:p w:rsidR="000477C4" w:rsidRDefault="000477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515D" w:rsidRDefault="00E0515D">
    <w:pPr>
      <w:spacing w:line="240" w:lineRule="auto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674" w:rsidRDefault="00244674" w:rsidP="00244674">
    <w:pPr>
      <w:spacing w:line="240" w:lineRule="auto"/>
      <w:ind w:firstLine="720"/>
      <w:jc w:val="both"/>
      <w:rPr>
        <w:rFonts w:ascii="Times New Roman" w:eastAsia="Times New Roman" w:hAnsi="Times New Roman" w:cs="Times New Roman"/>
        <w:sz w:val="28"/>
        <w:szCs w:val="28"/>
      </w:rPr>
    </w:pPr>
  </w:p>
  <w:p w:rsidR="00244674" w:rsidRDefault="00244674">
    <w:pPr>
      <w:spacing w:line="240" w:lineRule="auto"/>
      <w:jc w:val="both"/>
      <w:rPr>
        <w:rFonts w:ascii="Times New Roman" w:eastAsia="Times New Roman" w:hAnsi="Times New Roman" w:cs="Times New Roman"/>
        <w:sz w:val="28"/>
        <w:szCs w:val="28"/>
      </w:rPr>
    </w:pPr>
  </w:p>
  <w:p w:rsidR="00972177" w:rsidRDefault="001C7BFF">
    <w:pPr>
      <w:spacing w:line="240" w:lineRule="auto"/>
      <w:jc w:val="both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 xml:space="preserve">      </w:t>
    </w:r>
  </w:p>
  <w:p w:rsidR="00E0515D" w:rsidRDefault="001C7BFF">
    <w:pPr>
      <w:spacing w:line="240" w:lineRule="auto"/>
      <w:jc w:val="both"/>
    </w:pPr>
    <w:r>
      <w:rPr>
        <w:rFonts w:ascii="Times New Roman" w:eastAsia="Times New Roman" w:hAnsi="Times New Roman" w:cs="Times New Roman"/>
        <w:sz w:val="28"/>
        <w:szCs w:val="28"/>
      </w:rPr>
      <w:t xml:space="preserve">                                                      </w:t>
    </w:r>
    <w:r w:rsidR="00CE36A2">
      <w:rPr>
        <w:rFonts w:ascii="Times New Roman" w:eastAsia="Times New Roman" w:hAnsi="Times New Roman" w:cs="Times New Roman"/>
        <w:noProof/>
        <w:sz w:val="28"/>
        <w:szCs w:val="28"/>
        <w:lang w:val="en-US" w:eastAsia="en-US"/>
      </w:rPr>
      <w:drawing>
        <wp:inline distT="0" distB="0" distL="0" distR="0" wp14:anchorId="25401FA7" wp14:editId="280B1B6B">
          <wp:extent cx="1083600" cy="939600"/>
          <wp:effectExtent l="0" t="0" r="0" b="635"/>
          <wp:docPr id="4" name="image5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3600" cy="93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sz w:val="28"/>
        <w:szCs w:val="28"/>
      </w:rPr>
      <w:t xml:space="preserve">                             </w:t>
    </w:r>
    <w:r w:rsidR="003E1349">
      <w:rPr>
        <w:rFonts w:ascii="Times New Roman" w:eastAsia="Times New Roman" w:hAnsi="Times New Roman" w:cs="Times New Roman"/>
        <w:sz w:val="28"/>
        <w:szCs w:val="28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D0645"/>
    <w:multiLevelType w:val="hybridMultilevel"/>
    <w:tmpl w:val="5378B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515D"/>
    <w:rsid w:val="00022694"/>
    <w:rsid w:val="000353F0"/>
    <w:rsid w:val="000421A7"/>
    <w:rsid w:val="000477C4"/>
    <w:rsid w:val="00074D55"/>
    <w:rsid w:val="00086670"/>
    <w:rsid w:val="000F3826"/>
    <w:rsid w:val="00101E97"/>
    <w:rsid w:val="00141601"/>
    <w:rsid w:val="00143B73"/>
    <w:rsid w:val="001A5720"/>
    <w:rsid w:val="001B4C1B"/>
    <w:rsid w:val="001C7BFF"/>
    <w:rsid w:val="001F2B62"/>
    <w:rsid w:val="00207ADB"/>
    <w:rsid w:val="00244674"/>
    <w:rsid w:val="0026437D"/>
    <w:rsid w:val="002647F8"/>
    <w:rsid w:val="00292077"/>
    <w:rsid w:val="00293E62"/>
    <w:rsid w:val="00294D5F"/>
    <w:rsid w:val="0029526E"/>
    <w:rsid w:val="002F450F"/>
    <w:rsid w:val="002F4B6A"/>
    <w:rsid w:val="00363E04"/>
    <w:rsid w:val="003839C2"/>
    <w:rsid w:val="003E1349"/>
    <w:rsid w:val="003E2D54"/>
    <w:rsid w:val="00451EAC"/>
    <w:rsid w:val="00487D8D"/>
    <w:rsid w:val="00496D72"/>
    <w:rsid w:val="004E43AE"/>
    <w:rsid w:val="004F143E"/>
    <w:rsid w:val="00507E57"/>
    <w:rsid w:val="00510273"/>
    <w:rsid w:val="005119DE"/>
    <w:rsid w:val="00551FD6"/>
    <w:rsid w:val="00597296"/>
    <w:rsid w:val="005C6B77"/>
    <w:rsid w:val="005F599C"/>
    <w:rsid w:val="00605A57"/>
    <w:rsid w:val="00610A6C"/>
    <w:rsid w:val="006311FB"/>
    <w:rsid w:val="006B7DCD"/>
    <w:rsid w:val="006D33FD"/>
    <w:rsid w:val="006E5AD6"/>
    <w:rsid w:val="00731BF9"/>
    <w:rsid w:val="007D55E3"/>
    <w:rsid w:val="00802D74"/>
    <w:rsid w:val="0084548C"/>
    <w:rsid w:val="008467BD"/>
    <w:rsid w:val="00874AC3"/>
    <w:rsid w:val="00913B6E"/>
    <w:rsid w:val="00935389"/>
    <w:rsid w:val="00962664"/>
    <w:rsid w:val="00972177"/>
    <w:rsid w:val="009E564D"/>
    <w:rsid w:val="009F3906"/>
    <w:rsid w:val="00A03752"/>
    <w:rsid w:val="00A23032"/>
    <w:rsid w:val="00A35DE2"/>
    <w:rsid w:val="00A37995"/>
    <w:rsid w:val="00B07665"/>
    <w:rsid w:val="00B12688"/>
    <w:rsid w:val="00B31DC6"/>
    <w:rsid w:val="00B51A55"/>
    <w:rsid w:val="00B75CB0"/>
    <w:rsid w:val="00BB4A9C"/>
    <w:rsid w:val="00C43155"/>
    <w:rsid w:val="00C51168"/>
    <w:rsid w:val="00CE36A2"/>
    <w:rsid w:val="00D05373"/>
    <w:rsid w:val="00D734DC"/>
    <w:rsid w:val="00E0515D"/>
    <w:rsid w:val="00E62140"/>
    <w:rsid w:val="00EA64B4"/>
    <w:rsid w:val="00F17D20"/>
    <w:rsid w:val="00F30E67"/>
    <w:rsid w:val="00F452E8"/>
    <w:rsid w:val="00F57C0A"/>
    <w:rsid w:val="00F73E9C"/>
    <w:rsid w:val="00F7730C"/>
    <w:rsid w:val="00F83A17"/>
    <w:rsid w:val="00F915ED"/>
    <w:rsid w:val="00FC382A"/>
    <w:rsid w:val="00FF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791DD"/>
  <w15:docId w15:val="{3BFADEA4-E454-2646-A29E-C96EC43B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45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5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0537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349"/>
  </w:style>
  <w:style w:type="paragraph" w:styleId="Footer">
    <w:name w:val="footer"/>
    <w:basedOn w:val="Normal"/>
    <w:link w:val="FooterChar"/>
    <w:uiPriority w:val="99"/>
    <w:unhideWhenUsed/>
    <w:rsid w:val="003E134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5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EDBFA-4B46-124D-8754-B57B824DC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Arun Daniel</cp:lastModifiedBy>
  <cp:revision>3</cp:revision>
  <cp:lastPrinted>2018-04-01T07:26:00Z</cp:lastPrinted>
  <dcterms:created xsi:type="dcterms:W3CDTF">2019-09-09T09:08:00Z</dcterms:created>
  <dcterms:modified xsi:type="dcterms:W3CDTF">2019-10-08T08:21:00Z</dcterms:modified>
</cp:coreProperties>
</file>