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1A2E"/>
          <w:sz w:val="72"/>
          <w:szCs w:val="72"/>
        </w:rPr>
        <w:t xml:space="preserve">JARVIIS</w:t>
      </w:r>
    </w:p>
    <w:p>
      <w:pPr>
        <w:spacing w:before="0" w:after="160"/>
        <w:jc w:val="center"/>
      </w:pPr>
      <w:r>
        <w:rPr>
          <w:rFonts w:ascii="Arial" w:cs="Arial" w:eastAsia="Arial" w:hAnsi="Arial"/>
          <w:color w:val="0F3460"/>
          <w:sz w:val="32"/>
          <w:szCs w:val="32"/>
        </w:rPr>
        <w:t xml:space="preserve">Phase 3: Cognitive Governance Architecture</w:t>
      </w:r>
    </w:p>
    <w:p>
      <w:pPr>
        <w:spacing w:before="0" w:after="80"/>
        <w:jc w:val="center"/>
      </w:pPr>
      <w:r>
        <w:rPr>
          <w:rFonts w:ascii="Arial" w:cs="Arial" w:eastAsia="Arial" w:hAnsi="Arial"/>
          <w:i/>
          <w:iCs/>
          <w:color w:val="444444"/>
          <w:sz w:val="24"/>
          <w:szCs w:val="24"/>
        </w:rPr>
        <w:t xml:space="preserve">Identity Hierarchy · Context Control · Response Validation</w:t>
      </w:r>
    </w:p>
    <w:p>
      <w:pPr>
        <w:spacing w:before="0" w:after="1440"/>
        <w:jc w:val="center"/>
      </w:pPr>
      <w:r>
        <w:rPr>
          <w:rFonts w:ascii="Arial" w:cs="Arial" w:eastAsia="Arial" w:hAnsi="Arial"/>
          <w:color w:val="888888"/>
          <w:sz w:val="22"/>
          <w:szCs w:val="22"/>
        </w:rPr>
        <w:t xml:space="preserve">Optimized for 8GB RAM / i5</w:t>
      </w:r>
    </w:p>
    <w:p>
      <w:r>
        <w:br w:type="page"/>
      </w:r>
    </w:p>
    <w:p>
      <w:pPr>
        <w:pStyle w:val="Heading1"/>
        <w:spacing w:before="360" w:after="200"/>
      </w:pPr>
      <w:r>
        <w:rPr>
          <w:rFonts w:ascii="Arial" w:cs="Arial" w:eastAsia="Arial" w:hAnsi="Arial"/>
          <w:b/>
          <w:bCs/>
          <w:color w:val="1A1A2E"/>
          <w:sz w:val="32"/>
          <w:szCs w:val="32"/>
        </w:rPr>
        <w:t xml:space="preserve">1. The Root Problem: Identity &amp; Context Drift</w:t>
      </w:r>
    </w:p>
    <w:p>
      <w:pPr>
        <w:pBdr>
          <w:bottom w:val="single" w:color="DDDDDD" w:sz="2"/>
        </w:pBdr>
        <w:spacing w:before="200" w:after="200"/>
      </w:pPr>
    </w:p>
    <w:p>
      <w:pPr>
        <w:spacing w:before="60" w:after="80"/>
      </w:pPr>
      <w:r>
        <w:rPr>
          <w:rFonts w:ascii="Arial" w:cs="Arial" w:eastAsia="Arial" w:hAnsi="Arial"/>
          <w:color w:val="333333"/>
          <w:sz w:val="22"/>
          <w:szCs w:val="22"/>
        </w:rPr>
        <w:t xml:space="preserve">Your system's pipeline treats user input, memory context, and LLM generation as flat, roughly equal inputs. There is no dominant authority layer. Without one, the LLM defaults to its strongest statistical training patterns — not your defined identity.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F00" w:sz="1"/>
              <w:left w:val="single" w:color="FF6F00" w:sz="1"/>
              <w:bottom w:val="single" w:color="FF6F00" w:sz="1"/>
              <w:right w:val="single" w:color="FF6F00" w:sz="1"/>
            </w:tcBorders>
            <w:shd w:fill="FFF3E0" w:val="clear"/>
            <w:tcMar>
              <w:top w:type="dxa" w:w="120"/>
              <w:left w:type="dxa" w:w="200"/>
              <w:bottom w:type="dxa" w:w="120"/>
              <w:right w:type="dxa" w:w="200"/>
            </w:tcMar>
          </w:tcPr>
          <w:p>
            <w:pPr>
              <w:spacing w:before="40" w:after="60"/>
            </w:pPr>
            <w:r>
              <w:rPr>
                <w:rFonts w:ascii="Arial" w:cs="Arial" w:eastAsia="Arial" w:hAnsi="Arial"/>
                <w:b/>
                <w:bCs/>
                <w:color w:val="333333"/>
                <w:sz w:val="22"/>
                <w:szCs w:val="22"/>
              </w:rPr>
              <w:t xml:space="preserve">⚠️  Root Cause: Statistical Gravity</w:t>
            </w:r>
          </w:p>
          <w:p>
            <w:pPr>
              <w:spacing w:before="0" w:after="40"/>
            </w:pPr>
            <w:r>
              <w:rPr>
                <w:rFonts w:ascii="Arial" w:cs="Arial" w:eastAsia="Arial" w:hAnsi="Arial"/>
                <w:color w:val="555555"/>
                <w:sz w:val="20"/>
                <w:szCs w:val="20"/>
              </w:rPr>
              <w:t xml:space="preserve">LLMs operate on token probability under context. When context does not strongly anchor identity and domain, the model completes from its most statistically common patterns — which include base model identity statements, generic AI disclaimers, and career-advice templates. This is not rebellion. It is under-structuring.</w:t>
            </w:r>
          </w:p>
        </w:tc>
      </w:tr>
    </w:tbl>
    <w:p>
      <w:pPr>
        <w:spacing w:before="40" w:after="40"/>
      </w:pPr>
      <w:r>
        <w:t xml:space="preserve"/>
      </w:r>
    </w:p>
    <w:p>
      <w:pPr>
        <w:pStyle w:val="Heading2"/>
        <w:spacing w:before="280" w:after="160"/>
      </w:pPr>
      <w:r>
        <w:rPr>
          <w:rFonts w:ascii="Arial" w:cs="Arial" w:eastAsia="Arial" w:hAnsi="Arial"/>
          <w:b/>
          <w:bCs/>
          <w:color w:val="0F3460"/>
          <w:sz w:val="26"/>
          <w:szCs w:val="26"/>
        </w:rPr>
        <w:t xml:space="preserve">1.1  Symptoms of the Missing Governance Layer</w:t>
      </w:r>
    </w:p>
    <w:p>
      <w:pPr>
        <w:pStyle w:val="ListParagraph"/>
        <w:numPr>
          <w:ilvl w:val="0"/>
          <w:numId w:val="2"/>
        </w:numPr>
        <w:spacing w:before="40" w:after="40"/>
      </w:pPr>
      <w:r>
        <w:rPr>
          <w:rFonts w:ascii="Arial" w:cs="Arial" w:eastAsia="Arial" w:hAnsi="Arial"/>
          <w:color w:val="333333"/>
          <w:sz w:val="22"/>
          <w:szCs w:val="22"/>
        </w:rPr>
        <w:t xml:space="preserve">Identity leakage — "I am Qwen / GPT / LLaMA..."</w:t>
      </w:r>
    </w:p>
    <w:p>
      <w:pPr>
        <w:pStyle w:val="ListParagraph"/>
        <w:numPr>
          <w:ilvl w:val="0"/>
          <w:numId w:val="2"/>
        </w:numPr>
        <w:spacing w:before="40" w:after="40"/>
      </w:pPr>
      <w:r>
        <w:rPr>
          <w:rFonts w:ascii="Arial" w:cs="Arial" w:eastAsia="Arial" w:hAnsi="Arial"/>
          <w:color w:val="333333"/>
          <w:sz w:val="22"/>
          <w:szCs w:val="22"/>
        </w:rPr>
        <w:t xml:space="preserve">Pronoun confusion — inconsistent self-reference</w:t>
      </w:r>
    </w:p>
    <w:p>
      <w:pPr>
        <w:pStyle w:val="ListParagraph"/>
        <w:numPr>
          <w:ilvl w:val="0"/>
          <w:numId w:val="2"/>
        </w:numPr>
        <w:spacing w:before="40" w:after="40"/>
      </w:pPr>
      <w:r>
        <w:rPr>
          <w:rFonts w:ascii="Arial" w:cs="Arial" w:eastAsia="Arial" w:hAnsi="Arial"/>
          <w:color w:val="333333"/>
          <w:sz w:val="22"/>
          <w:szCs w:val="22"/>
        </w:rPr>
        <w:t xml:space="preserve">Domain misclassification — generic career advice instead of technical depth</w:t>
      </w:r>
    </w:p>
    <w:p>
      <w:pPr>
        <w:pStyle w:val="ListParagraph"/>
        <w:numPr>
          <w:ilvl w:val="0"/>
          <w:numId w:val="2"/>
        </w:numPr>
        <w:spacing w:before="40" w:after="40"/>
      </w:pPr>
      <w:r>
        <w:rPr>
          <w:rFonts w:ascii="Arial" w:cs="Arial" w:eastAsia="Arial" w:hAnsi="Arial"/>
          <w:color w:val="333333"/>
          <w:sz w:val="22"/>
          <w:szCs w:val="22"/>
        </w:rPr>
        <w:t xml:space="preserve">Inconsistent perspective — shifts persona mid-conversation</w:t>
      </w:r>
    </w:p>
    <w:p>
      <w:pPr>
        <w:pStyle w:val="ListParagraph"/>
        <w:numPr>
          <w:ilvl w:val="0"/>
          <w:numId w:val="2"/>
        </w:numPr>
        <w:spacing w:before="40" w:after="40"/>
      </w:pPr>
      <w:r>
        <w:rPr>
          <w:rFonts w:ascii="Arial" w:cs="Arial" w:eastAsia="Arial" w:hAnsi="Arial"/>
          <w:color w:val="333333"/>
          <w:sz w:val="22"/>
          <w:szCs w:val="22"/>
        </w:rPr>
        <w:t xml:space="preserve">Random fallback triggers — "As an AI I don't have opinions"</w:t>
      </w:r>
    </w:p>
    <w:p>
      <w:pPr>
        <w:spacing w:before="40" w:after="40"/>
      </w:pPr>
      <w:r>
        <w:t xml:space="preserve"/>
      </w:r>
    </w:p>
    <w:p>
      <w:pPr>
        <w:pStyle w:val="Heading2"/>
        <w:spacing w:before="280" w:after="160"/>
      </w:pPr>
      <w:r>
        <w:rPr>
          <w:rFonts w:ascii="Arial" w:cs="Arial" w:eastAsia="Arial" w:hAnsi="Arial"/>
          <w:b/>
          <w:bCs/>
          <w:color w:val="0F3460"/>
          <w:sz w:val="26"/>
          <w:szCs w:val="26"/>
        </w:rPr>
        <w:t xml:space="preserve">1.2  Phase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2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5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What It Provides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Phase 1 — Storage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 Complete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Memory store and retrieval</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Phase 2 — Reasoning</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 Complete</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LLM integration + tools</w:t>
            </w:r>
          </w:p>
        </w:tc>
      </w:tr>
      <w:tr>
        <w:tc>
          <w:tcPr>
            <w:tcW w:type="dxa" w:w="30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r>
              <w:rPr>
                <w:rFonts w:ascii="Arial" w:cs="Arial" w:eastAsia="Arial" w:hAnsi="Arial"/>
                <w:color w:val="333333"/>
                <w:sz w:val="20"/>
                <w:szCs w:val="20"/>
              </w:rPr>
              <w:t xml:space="preserve">Phase 3 — Governance</w:t>
            </w:r>
          </w:p>
        </w:tc>
        <w:tc>
          <w:tcPr>
            <w:tcW w:type="dxa" w:w="280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r>
              <w:rPr>
                <w:rFonts w:ascii="Arial" w:cs="Arial" w:eastAsia="Arial" w:hAnsi="Arial"/>
                <w:color w:val="333333"/>
                <w:sz w:val="20"/>
                <w:szCs w:val="20"/>
              </w:rPr>
              <w:t xml:space="preserve">❌ Missing</w:t>
            </w:r>
          </w:p>
        </w:tc>
        <w:tc>
          <w:tcPr>
            <w:tcW w:type="dxa" w:w="3560"/>
            <w:tcBorders>
              <w:top w:val="single" w:color="DDDDDD" w:sz="1"/>
              <w:left w:val="single" w:color="DDDDDD" w:sz="1"/>
              <w:bottom w:val="single" w:color="DDDDDD" w:sz="1"/>
              <w:right w:val="single" w:color="DDDDDD" w:sz="1"/>
            </w:tcBorders>
            <w:shd w:fill="FFEBEE" w:val="clear"/>
            <w:tcMar>
              <w:top w:type="dxa" w:w="80"/>
              <w:left w:type="dxa" w:w="140"/>
              <w:bottom w:type="dxa" w:w="80"/>
              <w:right w:type="dxa" w:w="140"/>
            </w:tcMar>
          </w:tcPr>
          <w:p>
            <w:r>
              <w:rPr>
                <w:rFonts w:ascii="Arial" w:cs="Arial" w:eastAsia="Arial" w:hAnsi="Arial"/>
                <w:color w:val="333333"/>
                <w:sz w:val="20"/>
                <w:szCs w:val="20"/>
              </w:rPr>
              <w:t xml:space="preserve">Identity + context + validation</w:t>
            </w:r>
          </w:p>
        </w:tc>
      </w:tr>
    </w:tbl>
    <w:p>
      <w:r>
        <w:br w:type="page"/>
      </w:r>
    </w:p>
    <w:p>
      <w:pPr>
        <w:pStyle w:val="Heading1"/>
        <w:spacing w:before="360" w:after="200"/>
      </w:pPr>
      <w:r>
        <w:rPr>
          <w:rFonts w:ascii="Arial" w:cs="Arial" w:eastAsia="Arial" w:hAnsi="Arial"/>
          <w:b/>
          <w:bCs/>
          <w:color w:val="1A1A2E"/>
          <w:sz w:val="32"/>
          <w:szCs w:val="32"/>
        </w:rPr>
        <w:t xml:space="preserve">2. Current vs. Target Architecture</w:t>
      </w:r>
    </w:p>
    <w:p>
      <w:pPr>
        <w:pBdr>
          <w:bottom w:val="single" w:color="DDDDDD" w:sz="2"/>
        </w:pBdr>
        <w:spacing w:before="200" w:after="200"/>
      </w:pPr>
    </w:p>
    <w:p>
      <w:pPr>
        <w:pStyle w:val="Heading2"/>
        <w:spacing w:before="280" w:after="160"/>
      </w:pPr>
      <w:r>
        <w:rPr>
          <w:rFonts w:ascii="Arial" w:cs="Arial" w:eastAsia="Arial" w:hAnsi="Arial"/>
          <w:b/>
          <w:bCs/>
          <w:color w:val="0F3460"/>
          <w:sz w:val="26"/>
          <w:szCs w:val="26"/>
        </w:rPr>
        <w:t xml:space="preserve">2.1  Current Pipeline (Flat)</w:t>
      </w:r>
    </w:p>
    <w:p>
      <w:pPr>
        <w:shd w:fill="F1F8E9" w:val="clear"/>
        <w:spacing w:before="20" w:after="20"/>
        <w:ind w:left="360"/>
      </w:pPr>
      <w:r>
        <w:rPr>
          <w:rFonts w:ascii="Courier New" w:cs="Courier New" w:eastAsia="Courier New" w:hAnsi="Courier New"/>
          <w:color w:val="2E7D32"/>
          <w:sz w:val="18"/>
          <w:szCs w:val="18"/>
        </w:rPr>
        <w:t xml:space="preserve">User Input</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Memory Retrieval</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Prompt Assembly  ← no authority ordering</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LLM Response     ← identity drift happens here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EEF4FB" w:val="clear"/>
            <w:tcMar>
              <w:top w:type="dxa" w:w="120"/>
              <w:left w:type="dxa" w:w="200"/>
              <w:bottom w:type="dxa" w:w="120"/>
              <w:right w:type="dxa" w:w="200"/>
            </w:tcMar>
          </w:tcPr>
          <w:p>
            <w:pPr>
              <w:spacing w:before="40" w:after="60"/>
            </w:pPr>
            <w:r>
              <w:rPr>
                <w:rFonts w:ascii="Arial" w:cs="Arial" w:eastAsia="Arial" w:hAnsi="Arial"/>
                <w:b/>
                <w:bCs/>
                <w:color w:val="333333"/>
                <w:sz w:val="22"/>
                <w:szCs w:val="22"/>
              </w:rPr>
              <w:t xml:space="preserve">The problem in one sentence</w:t>
            </w:r>
          </w:p>
          <w:p>
            <w:pPr>
              <w:spacing w:before="0" w:after="40"/>
            </w:pPr>
            <w:r>
              <w:rPr>
                <w:rFonts w:ascii="Arial" w:cs="Arial" w:eastAsia="Arial" w:hAnsi="Arial"/>
                <w:color w:val="555555"/>
                <w:sz w:val="20"/>
                <w:szCs w:val="20"/>
              </w:rPr>
              <w:t xml:space="preserve">Memory context and user input enter the prompt at equal weight. The identity system prompt has no guaranteed dominance. Any strong pattern in training data can override it.</w:t>
            </w:r>
          </w:p>
        </w:tc>
      </w:tr>
    </w:tbl>
    <w:p>
      <w:pPr>
        <w:spacing w:before="40" w:after="40"/>
      </w:pPr>
      <w:r>
        <w:t xml:space="preserve"/>
      </w:r>
    </w:p>
    <w:p>
      <w:pPr>
        <w:pStyle w:val="Heading2"/>
        <w:spacing w:before="280" w:after="160"/>
      </w:pPr>
      <w:r>
        <w:rPr>
          <w:rFonts w:ascii="Arial" w:cs="Arial" w:eastAsia="Arial" w:hAnsi="Arial"/>
          <w:b/>
          <w:bCs/>
          <w:color w:val="0F3460"/>
          <w:sz w:val="26"/>
          <w:szCs w:val="26"/>
        </w:rPr>
        <w:t xml:space="preserve">2.2  Target Pipeline (Governed)</w:t>
      </w:r>
    </w:p>
    <w:p>
      <w:pPr>
        <w:shd w:fill="F1F8E9" w:val="clear"/>
        <w:spacing w:before="20" w:after="20"/>
        <w:ind w:left="360"/>
      </w:pPr>
      <w:r>
        <w:rPr>
          <w:rFonts w:ascii="Courier New" w:cs="Courier New" w:eastAsia="Courier New" w:hAnsi="Courier New"/>
          <w:color w:val="2E7D32"/>
          <w:sz w:val="18"/>
          <w:szCs w:val="18"/>
        </w:rPr>
        <w:t xml:space="preserve">User Input</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  GOVERNANCE LAYER                       │</w:t>
      </w:r>
    </w:p>
    <w:p>
      <w:pPr>
        <w:shd w:fill="F1F8E9" w:val="clear"/>
        <w:spacing w:before="20" w:after="20"/>
        <w:ind w:left="360"/>
      </w:pPr>
      <w:r>
        <w:rPr>
          <w:rFonts w:ascii="Courier New" w:cs="Courier New" w:eastAsia="Courier New" w:hAnsi="Courier New"/>
          <w:color w:val="2E7D32"/>
          <w:sz w:val="18"/>
          <w:szCs w:val="18"/>
        </w:rPr>
        <w:t xml:space="preserve">│  ┌─────────────────────────────────┐   │</w:t>
      </w:r>
    </w:p>
    <w:p>
      <w:pPr>
        <w:shd w:fill="F1F8E9" w:val="clear"/>
        <w:spacing w:before="20" w:after="20"/>
        <w:ind w:left="360"/>
      </w:pPr>
      <w:r>
        <w:rPr>
          <w:rFonts w:ascii="Courier New" w:cs="Courier New" w:eastAsia="Courier New" w:hAnsi="Courier New"/>
          <w:color w:val="2E7D32"/>
          <w:sz w:val="18"/>
          <w:szCs w:val="18"/>
        </w:rPr>
        <w:t xml:space="preserve">│  │ 1. Identity Anchor    [HIGHEST]  │   │</w:t>
      </w:r>
    </w:p>
    <w:p>
      <w:pPr>
        <w:shd w:fill="F1F8E9" w:val="clear"/>
        <w:spacing w:before="20" w:after="20"/>
        <w:ind w:left="360"/>
      </w:pPr>
      <w:r>
        <w:rPr>
          <w:rFonts w:ascii="Courier New" w:cs="Courier New" w:eastAsia="Courier New" w:hAnsi="Courier New"/>
          <w:color w:val="2E7D32"/>
          <w:sz w:val="18"/>
          <w:szCs w:val="18"/>
        </w:rPr>
        <w:t xml:space="preserve">│  │ 2. Context Mode Frame           │   │</w:t>
      </w:r>
    </w:p>
    <w:p>
      <w:pPr>
        <w:shd w:fill="F1F8E9" w:val="clear"/>
        <w:spacing w:before="20" w:after="20"/>
        <w:ind w:left="360"/>
      </w:pPr>
      <w:r>
        <w:rPr>
          <w:rFonts w:ascii="Courier New" w:cs="Courier New" w:eastAsia="Courier New" w:hAnsi="Courier New"/>
          <w:color w:val="2E7D32"/>
          <w:sz w:val="18"/>
          <w:szCs w:val="18"/>
        </w:rPr>
        <w:t xml:space="preserve">│  │ 3. Memory Context   [compressed]│   │</w:t>
      </w:r>
    </w:p>
    <w:p>
      <w:pPr>
        <w:shd w:fill="F1F8E9" w:val="clear"/>
        <w:spacing w:before="20" w:after="20"/>
        <w:ind w:left="360"/>
      </w:pPr>
      <w:r>
        <w:rPr>
          <w:rFonts w:ascii="Courier New" w:cs="Courier New" w:eastAsia="Courier New" w:hAnsi="Courier New"/>
          <w:color w:val="2E7D32"/>
          <w:sz w:val="18"/>
          <w:szCs w:val="18"/>
        </w:rPr>
        <w:t xml:space="preserve">│  │ 4. History          [trimmed]   │   │</w:t>
      </w:r>
    </w:p>
    <w:p>
      <w:pPr>
        <w:shd w:fill="F1F8E9" w:val="clear"/>
        <w:spacing w:before="20" w:after="20"/>
        <w:ind w:left="360"/>
      </w:pPr>
      <w:r>
        <w:rPr>
          <w:rFonts w:ascii="Courier New" w:cs="Courier New" w:eastAsia="Courier New" w:hAnsi="Courier New"/>
          <w:color w:val="2E7D32"/>
          <w:sz w:val="18"/>
          <w:szCs w:val="18"/>
        </w:rPr>
        <w:t xml:space="preserve">│  │ 5. User Input       [LOWEST]    │   │</w:t>
      </w:r>
    </w:p>
    <w:p>
      <w:pPr>
        <w:shd w:fill="F1F8E9" w:val="clear"/>
        <w:spacing w:before="20" w:after="20"/>
        <w:ind w:left="360"/>
      </w:pPr>
      <w:r>
        <w:rPr>
          <w:rFonts w:ascii="Courier New" w:cs="Courier New" w:eastAsia="Courier New" w:hAnsi="Courier New"/>
          <w:color w:val="2E7D32"/>
          <w:sz w:val="18"/>
          <w:szCs w:val="18"/>
        </w:rPr>
        <w:t xml:space="preserve">│  └─────────────────────────────────┘   │</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LLM Generation</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  RESPONSE VALIDATOR                     │</w:t>
      </w:r>
    </w:p>
    <w:p>
      <w:pPr>
        <w:shd w:fill="F1F8E9" w:val="clear"/>
        <w:spacing w:before="20" w:after="20"/>
        <w:ind w:left="360"/>
      </w:pPr>
      <w:r>
        <w:rPr>
          <w:rFonts w:ascii="Courier New" w:cs="Courier New" w:eastAsia="Courier New" w:hAnsi="Courier New"/>
          <w:color w:val="2E7D32"/>
          <w:sz w:val="18"/>
          <w:szCs w:val="18"/>
        </w:rPr>
        <w:t xml:space="preserve">│  - Identity leak check                  │</w:t>
      </w:r>
    </w:p>
    <w:p>
      <w:pPr>
        <w:shd w:fill="F1F8E9" w:val="clear"/>
        <w:spacing w:before="20" w:after="20"/>
        <w:ind w:left="360"/>
      </w:pPr>
      <w:r>
        <w:rPr>
          <w:rFonts w:ascii="Courier New" w:cs="Courier New" w:eastAsia="Courier New" w:hAnsi="Courier New"/>
          <w:color w:val="2E7D32"/>
          <w:sz w:val="18"/>
          <w:szCs w:val="18"/>
        </w:rPr>
        <w:t xml:space="preserve">│  - Domain leak check                    │</w:t>
      </w:r>
    </w:p>
    <w:p>
      <w:pPr>
        <w:shd w:fill="F1F8E9" w:val="clear"/>
        <w:spacing w:before="20" w:after="20"/>
        <w:ind w:left="360"/>
      </w:pPr>
      <w:r>
        <w:rPr>
          <w:rFonts w:ascii="Courier New" w:cs="Courier New" w:eastAsia="Courier New" w:hAnsi="Courier New"/>
          <w:color w:val="2E7D32"/>
          <w:sz w:val="18"/>
          <w:szCs w:val="18"/>
        </w:rPr>
        <w:t xml:space="preserve">│  - Mode compliance check                │</w:t>
      </w:r>
    </w:p>
    <w:p>
      <w:pPr>
        <w:shd w:fill="F1F8E9" w:val="clear"/>
        <w:spacing w:before="20" w:after="20"/>
        <w:ind w:left="360"/>
      </w:pPr>
      <w:r>
        <w:rPr>
          <w:rFonts w:ascii="Courier New" w:cs="Courier New" w:eastAsia="Courier New" w:hAnsi="Courier New"/>
          <w:color w:val="2E7D32"/>
          <w:sz w:val="18"/>
          <w:szCs w:val="18"/>
        </w:rPr>
        <w:t xml:space="preserve">│  → Re-generate or patch if violations   │</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   ↓</w:t>
      </w:r>
    </w:p>
    <w:p>
      <w:pPr>
        <w:shd w:fill="F1F8E9" w:val="clear"/>
        <w:spacing w:before="20" w:after="20"/>
        <w:ind w:left="360"/>
      </w:pPr>
      <w:r>
        <w:rPr>
          <w:rFonts w:ascii="Courier New" w:cs="Courier New" w:eastAsia="Courier New" w:hAnsi="Courier New"/>
          <w:color w:val="2E7D32"/>
          <w:sz w:val="18"/>
          <w:szCs w:val="18"/>
        </w:rPr>
        <w:t xml:space="preserve">User (clean, governed output)</w:t>
      </w:r>
    </w:p>
    <w:p>
      <w:r>
        <w:br w:type="page"/>
      </w:r>
    </w:p>
    <w:p>
      <w:pPr>
        <w:pStyle w:val="Heading1"/>
        <w:spacing w:before="360" w:after="200"/>
      </w:pPr>
      <w:r>
        <w:rPr>
          <w:rFonts w:ascii="Arial" w:cs="Arial" w:eastAsia="Arial" w:hAnsi="Arial"/>
          <w:b/>
          <w:bCs/>
          <w:color w:val="1A1A2E"/>
          <w:sz w:val="32"/>
          <w:szCs w:val="32"/>
        </w:rPr>
        <w:t xml:space="preserve">3. The Three Missing Layers — Detailed Design</w:t>
      </w:r>
    </w:p>
    <w:p>
      <w:pPr>
        <w:pBdr>
          <w:bottom w:val="single" w:color="DDDDDD" w:sz="2"/>
        </w:pBdr>
        <w:spacing w:before="200" w:after="200"/>
      </w:pPr>
    </w:p>
    <w:p>
      <w:pPr>
        <w:pStyle w:val="Heading2"/>
        <w:spacing w:before="280" w:after="160"/>
      </w:pPr>
      <w:r>
        <w:rPr>
          <w:rFonts w:ascii="Arial" w:cs="Arial" w:eastAsia="Arial" w:hAnsi="Arial"/>
          <w:b/>
          <w:bCs/>
          <w:color w:val="0F3460"/>
          <w:sz w:val="26"/>
          <w:szCs w:val="26"/>
        </w:rPr>
        <w:t xml:space="preserve">3.1  Identity Anchor (Layer 1)</w:t>
      </w:r>
    </w:p>
    <w:p>
      <w:pPr>
        <w:spacing w:before="60" w:after="80"/>
      </w:pPr>
      <w:r>
        <w:rPr>
          <w:rFonts w:ascii="Arial" w:cs="Arial" w:eastAsia="Arial" w:hAnsi="Arial"/>
          <w:color w:val="333333"/>
          <w:sz w:val="22"/>
          <w:szCs w:val="22"/>
        </w:rPr>
        <w:t xml:space="preserve">The Identity Anchor is a structured system prompt block injected at the top of every single LLM call — not once at session start, but every cycle. This is the critical difference from most implementations.</w:t>
      </w:r>
    </w:p>
    <w:p>
      <w:pPr>
        <w:spacing w:before="40" w:after="40"/>
      </w:pPr>
      <w:r>
        <w:t xml:space="preserve"/>
      </w:r>
    </w:p>
    <w:p>
      <w:pPr>
        <w:pStyle w:val="Heading3"/>
        <w:spacing w:before="200" w:after="120"/>
      </w:pPr>
      <w:r>
        <w:rPr>
          <w:rFonts w:ascii="Arial" w:cs="Arial" w:eastAsia="Arial" w:hAnsi="Arial"/>
          <w:b/>
          <w:bCs/>
          <w:color w:val="444444"/>
          <w:sz w:val="22"/>
          <w:szCs w:val="22"/>
        </w:rPr>
        <w:t xml:space="preserve">Why re-assert every cycle?</w:t>
      </w:r>
    </w:p>
    <w:p>
      <w:pPr>
        <w:spacing w:before="60" w:after="80"/>
      </w:pPr>
      <w:r>
        <w:rPr>
          <w:rFonts w:ascii="Arial" w:cs="Arial" w:eastAsia="Arial" w:hAnsi="Arial"/>
          <w:color w:val="333333"/>
          <w:sz w:val="22"/>
          <w:szCs w:val="22"/>
        </w:rPr>
        <w:t xml:space="preserve">LLMs are stateless between turns. A system prompt set once does not persist with increasing weight — it decays in effective influence as the context window fills with conversation. Re-asserting identity at the top of every prompt counteracts this decay.</w:t>
      </w:r>
    </w:p>
    <w:p>
      <w:pPr>
        <w:spacing w:before="40" w:after="40"/>
      </w:pPr>
      <w:r>
        <w:t xml:space="preserve"/>
      </w:r>
    </w:p>
    <w:p>
      <w:pPr>
        <w:pStyle w:val="Heading3"/>
        <w:spacing w:before="200" w:after="120"/>
      </w:pPr>
      <w:r>
        <w:rPr>
          <w:rFonts w:ascii="Arial" w:cs="Arial" w:eastAsia="Arial" w:hAnsi="Arial"/>
          <w:b/>
          <w:bCs/>
          <w:color w:val="444444"/>
          <w:sz w:val="22"/>
          <w:szCs w:val="22"/>
        </w:rPr>
        <w:t xml:space="preserve">Identity Anchor Structure</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SYSTEM IDENTITY — HIGHEST AUTHORITY</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You are JARVIIS — Personal AI operating system.</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CORE TRAITS:</w:t>
      </w:r>
    </w:p>
    <w:p>
      <w:pPr>
        <w:shd w:fill="F1F8E9" w:val="clear"/>
        <w:spacing w:before="20" w:after="20"/>
        <w:ind w:left="360"/>
      </w:pPr>
      <w:r>
        <w:rPr>
          <w:rFonts w:ascii="Courier New" w:cs="Courier New" w:eastAsia="Courier New" w:hAnsi="Courier New"/>
          <w:color w:val="2E7D32"/>
          <w:sz w:val="18"/>
          <w:szCs w:val="18"/>
        </w:rPr>
        <w:t xml:space="preserve">  - Direct and precise</w:t>
      </w:r>
    </w:p>
    <w:p>
      <w:pPr>
        <w:shd w:fill="F1F8E9" w:val="clear"/>
        <w:spacing w:before="20" w:after="20"/>
        <w:ind w:left="360"/>
      </w:pPr>
      <w:r>
        <w:rPr>
          <w:rFonts w:ascii="Courier New" w:cs="Courier New" w:eastAsia="Courier New" w:hAnsi="Courier New"/>
          <w:color w:val="2E7D32"/>
          <w:sz w:val="18"/>
          <w:szCs w:val="18"/>
        </w:rPr>
        <w:t xml:space="preserve">  - Technically rigorous</w:t>
      </w:r>
    </w:p>
    <w:p>
      <w:pPr>
        <w:shd w:fill="F1F8E9" w:val="clear"/>
        <w:spacing w:before="20" w:after="20"/>
        <w:ind w:left="360"/>
      </w:pPr>
      <w:r>
        <w:rPr>
          <w:rFonts w:ascii="Courier New" w:cs="Courier New" w:eastAsia="Courier New" w:hAnsi="Courier New"/>
          <w:color w:val="2E7D32"/>
          <w:sz w:val="18"/>
          <w:szCs w:val="18"/>
        </w:rPr>
        <w:t xml:space="preserve">  - Loyal to user goals, not generic patterns</w:t>
      </w:r>
    </w:p>
    <w:p>
      <w:pPr>
        <w:shd w:fill="F1F8E9" w:val="clear"/>
        <w:spacing w:before="20" w:after="20"/>
        <w:ind w:left="360"/>
      </w:pPr>
      <w:r>
        <w:rPr>
          <w:rFonts w:ascii="Courier New" w:cs="Courier New" w:eastAsia="Courier New" w:hAnsi="Courier New"/>
          <w:color w:val="2E7D32"/>
          <w:sz w:val="18"/>
          <w:szCs w:val="18"/>
        </w:rPr>
        <w:t xml:space="preserve">  - Does not self-identify as any base LLM</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ABSOLUTE PROHIBITIONS:</w:t>
      </w:r>
    </w:p>
    <w:p>
      <w:pPr>
        <w:shd w:fill="F1F8E9" w:val="clear"/>
        <w:spacing w:before="20" w:after="20"/>
        <w:ind w:left="360"/>
      </w:pPr>
      <w:r>
        <w:rPr>
          <w:rFonts w:ascii="Courier New" w:cs="Courier New" w:eastAsia="Courier New" w:hAnsi="Courier New"/>
          <w:color w:val="2E7D32"/>
          <w:sz w:val="18"/>
          <w:szCs w:val="18"/>
        </w:rPr>
        <w:t xml:space="preserve">  - Never say 'I am Qwen/GPT/LLaMA'</w:t>
      </w:r>
    </w:p>
    <w:p>
      <w:pPr>
        <w:shd w:fill="F1F8E9" w:val="clear"/>
        <w:spacing w:before="20" w:after="20"/>
        <w:ind w:left="360"/>
      </w:pPr>
      <w:r>
        <w:rPr>
          <w:rFonts w:ascii="Courier New" w:cs="Courier New" w:eastAsia="Courier New" w:hAnsi="Courier New"/>
          <w:color w:val="2E7D32"/>
          <w:sz w:val="18"/>
          <w:szCs w:val="18"/>
        </w:rPr>
        <w:t xml:space="preserve">  - Never open with 'Great question!'</w:t>
      </w:r>
    </w:p>
    <w:p>
      <w:pPr>
        <w:shd w:fill="F1F8E9" w:val="clear"/>
        <w:spacing w:before="20" w:after="20"/>
        <w:ind w:left="360"/>
      </w:pPr>
      <w:r>
        <w:rPr>
          <w:rFonts w:ascii="Courier New" w:cs="Courier New" w:eastAsia="Courier New" w:hAnsi="Courier New"/>
          <w:color w:val="2E7D32"/>
          <w:sz w:val="18"/>
          <w:szCs w:val="18"/>
        </w:rPr>
        <w:t xml:space="preserve">  - Never suggest 'consult a professional' for technical topics</w:t>
      </w:r>
    </w:p>
    <w:p>
      <w:pPr>
        <w:shd w:fill="F1F8E9" w:val="clear"/>
        <w:spacing w:before="20" w:after="20"/>
        <w:ind w:left="360"/>
      </w:pPr>
      <w:r>
        <w:rPr>
          <w:rFonts w:ascii="Courier New" w:cs="Courier New" w:eastAsia="Courier New" w:hAnsi="Courier New"/>
          <w:color w:val="2E7D32"/>
          <w:sz w:val="18"/>
          <w:szCs w:val="18"/>
        </w:rPr>
        <w:t xml:space="preserve">  - Never break character by referencing training data</w:t>
      </w:r>
    </w:p>
    <w:p>
      <w:pPr>
        <w:shd w:fill="F1F8E9" w:val="clear"/>
        <w:spacing w:before="20" w:after="20"/>
        <w:ind w:left="360"/>
      </w:pPr>
      <w:r>
        <w:rPr>
          <w:rFonts w:ascii="Courier New" w:cs="Courier New" w:eastAsia="Courier New" w:hAnsi="Courier New"/>
          <w:color w:val="2E7D32"/>
          <w:sz w:val="18"/>
          <w:szCs w:val="18"/>
        </w:rPr>
        <w:t xml:space="preserve">═══════════════════════════════════════</w:t>
      </w:r>
    </w:p>
    <w:p>
      <w:pPr>
        <w:spacing w:before="40" w:after="40"/>
      </w:pPr>
      <w:r>
        <w:t xml:space="preserve"/>
      </w:r>
    </w:p>
    <w:p>
      <w:pPr>
        <w:spacing w:before="40" w:after="40"/>
      </w:pPr>
      <w:r>
        <w:t xml:space="preserve"/>
      </w:r>
    </w:p>
    <w:p>
      <w:pPr>
        <w:pStyle w:val="Heading2"/>
        <w:spacing w:before="280" w:after="160"/>
      </w:pPr>
      <w:r>
        <w:rPr>
          <w:rFonts w:ascii="Arial" w:cs="Arial" w:eastAsia="Arial" w:hAnsi="Arial"/>
          <w:b/>
          <w:bCs/>
          <w:color w:val="0F3460"/>
          <w:sz w:val="26"/>
          <w:szCs w:val="26"/>
        </w:rPr>
        <w:t xml:space="preserve">3.2  Context Mode Frame (Layer 2)</w:t>
      </w:r>
    </w:p>
    <w:p>
      <w:pPr>
        <w:spacing w:before="60" w:after="80"/>
      </w:pPr>
      <w:r>
        <w:rPr>
          <w:rFonts w:ascii="Arial" w:cs="Arial" w:eastAsia="Arial" w:hAnsi="Arial"/>
          <w:color w:val="333333"/>
          <w:sz w:val="22"/>
          <w:szCs w:val="22"/>
        </w:rPr>
        <w:t xml:space="preserve">Context Mode framing tells the model which reasoning mode to enter for this specific turn. Without this, the model applies a default general-assistant mode even when the user is clearly in architecture design, debugging, or emotional support mode.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30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Context Mode</w:t>
            </w:r>
          </w:p>
        </w:tc>
        <w:tc>
          <w:tcPr>
            <w:tcW w:type="dxa" w:w="2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Trigger Signals</w:t>
            </w:r>
          </w:p>
        </w:tc>
        <w:tc>
          <w:tcPr>
            <w:tcW w:type="dxa" w:w="35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Model Instruction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meta_discussion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jarviis, your role, your identity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Answer as JARVIIS with self-awareness</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architecture_design</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design, layer, module, pipeline</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Be precise, prioritize technical accuracy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technical_debug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error, bug, traceback, fix</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Identify root cause before solutions</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coaching</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explain, teach me, how do I</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Adapt depth to user's level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emotional_support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feel, stressed, overwhelmed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Prioritize acknowledgment</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task_execution</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do this, create, generate, run</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Be direct. Confirm completion.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casual_chat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(default fallback)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Natural tone, match user energy</w:t>
            </w:r>
          </w:p>
        </w:tc>
      </w:tr>
    </w:tbl>
    <w:p>
      <w:pPr>
        <w:spacing w:before="60" w:after="80"/>
      </w:pPr>
      <w:r>
        <w:rPr>
          <w:rFonts w:ascii="Arial" w:cs="Arial" w:eastAsia="Arial" w:hAnsi="Arial"/>
          <w:color w:val="333333"/>
          <w:sz w:val="22"/>
          <w:szCs w:val="22"/>
        </w:rPr>
        <w:t xml:space="preserve">Context classification is done with keyword matching — O(n×k), zero model calls, sub-1ms latency.</w:t>
      </w:r>
    </w:p>
    <w:p>
      <w:r>
        <w:br w:type="page"/>
      </w:r>
    </w:p>
    <w:p>
      <w:pPr>
        <w:pStyle w:val="Heading2"/>
        <w:spacing w:before="280" w:after="160"/>
      </w:pPr>
      <w:r>
        <w:rPr>
          <w:rFonts w:ascii="Arial" w:cs="Arial" w:eastAsia="Arial" w:hAnsi="Arial"/>
          <w:b/>
          <w:bCs/>
          <w:color w:val="0F3460"/>
          <w:sz w:val="26"/>
          <w:szCs w:val="26"/>
        </w:rPr>
        <w:t xml:space="preserve">3.3  Response Validator (Layer 3)</w:t>
      </w:r>
    </w:p>
    <w:p>
      <w:pPr>
        <w:spacing w:before="60" w:after="80"/>
      </w:pPr>
      <w:r>
        <w:rPr>
          <w:rFonts w:ascii="Arial" w:cs="Arial" w:eastAsia="Arial" w:hAnsi="Arial"/>
          <w:color w:val="333333"/>
          <w:sz w:val="22"/>
          <w:szCs w:val="22"/>
        </w:rPr>
        <w:t xml:space="preserve">The Response Validator is a post-generation gate. Every LLM output is checked against a set of regex patterns before being returned to the user. If violations are detected, the system can re-generate (up to max_retries) or apply a correction patch.</w:t>
      </w:r>
    </w:p>
    <w:p>
      <w:pPr>
        <w:spacing w:before="40" w:after="40"/>
      </w:pPr>
      <w:r>
        <w:t xml:space="preserve"/>
      </w:r>
    </w:p>
    <w:p>
      <w:pPr>
        <w:pStyle w:val="Heading3"/>
        <w:spacing w:before="200" w:after="120"/>
      </w:pPr>
      <w:r>
        <w:rPr>
          <w:rFonts w:ascii="Arial" w:cs="Arial" w:eastAsia="Arial" w:hAnsi="Arial"/>
          <w:b/>
          <w:bCs/>
          <w:color w:val="444444"/>
          <w:sz w:val="22"/>
          <w:szCs w:val="22"/>
        </w:rPr>
        <w:t xml:space="preserve">Violation Categories</w:t>
      </w:r>
    </w:p>
    <w:p>
      <w:pPr>
        <w:pStyle w:val="ListParagraph"/>
        <w:numPr>
          <w:ilvl w:val="0"/>
          <w:numId w:val="2"/>
        </w:numPr>
        <w:spacing w:before="40" w:after="40"/>
      </w:pPr>
      <w:r>
        <w:rPr>
          <w:rFonts w:ascii="Arial" w:cs="Arial" w:eastAsia="Arial" w:hAnsi="Arial"/>
          <w:color w:val="333333"/>
          <w:sz w:val="22"/>
          <w:szCs w:val="22"/>
        </w:rPr>
        <w:t xml:space="preserve">IDENTITY_LEAK — Model stated a base model name or generic AI disclaimer</w:t>
      </w:r>
    </w:p>
    <w:p>
      <w:pPr>
        <w:pStyle w:val="ListParagraph"/>
        <w:numPr>
          <w:ilvl w:val="0"/>
          <w:numId w:val="2"/>
        </w:numPr>
        <w:spacing w:before="40" w:after="40"/>
      </w:pPr>
      <w:r>
        <w:rPr>
          <w:rFonts w:ascii="Arial" w:cs="Arial" w:eastAsia="Arial" w:hAnsi="Arial"/>
          <w:color w:val="333333"/>
          <w:sz w:val="22"/>
          <w:szCs w:val="22"/>
        </w:rPr>
        <w:t xml:space="preserve">DOMAIN_LEAK — Response contains generic filler patterns like 'Great question!'</w:t>
      </w:r>
    </w:p>
    <w:p>
      <w:pPr>
        <w:pStyle w:val="ListParagraph"/>
        <w:numPr>
          <w:ilvl w:val="0"/>
          <w:numId w:val="2"/>
        </w:numPr>
        <w:spacing w:before="40" w:after="40"/>
      </w:pPr>
      <w:r>
        <w:rPr>
          <w:rFonts w:ascii="Arial" w:cs="Arial" w:eastAsia="Arial" w:hAnsi="Arial"/>
          <w:color w:val="333333"/>
          <w:sz w:val="22"/>
          <w:szCs w:val="22"/>
        </w:rPr>
        <w:t xml:space="preserve">MODE_VIOLATION — Response inconsistent with detected context mode</w:t>
      </w:r>
    </w:p>
    <w:p>
      <w:pPr>
        <w:spacing w:before="40" w:after="40"/>
      </w:pPr>
      <w:r>
        <w:t xml:space="preserve"/>
      </w:r>
    </w:p>
    <w:p>
      <w:pPr>
        <w:pStyle w:val="Heading3"/>
        <w:spacing w:before="200" w:after="120"/>
      </w:pPr>
      <w:r>
        <w:rPr>
          <w:rFonts w:ascii="Arial" w:cs="Arial" w:eastAsia="Arial" w:hAnsi="Arial"/>
          <w:b/>
          <w:bCs/>
          <w:color w:val="444444"/>
          <w:sz w:val="22"/>
          <w:szCs w:val="22"/>
        </w:rPr>
        <w:t xml:space="preserve">Validator Logic</w:t>
      </w:r>
    </w:p>
    <w:p>
      <w:pPr>
        <w:shd w:fill="F1F8E9" w:val="clear"/>
        <w:spacing w:before="20" w:after="20"/>
        <w:ind w:left="360"/>
      </w:pPr>
      <w:r>
        <w:rPr>
          <w:rFonts w:ascii="Courier New" w:cs="Courier New" w:eastAsia="Courier New" w:hAnsi="Courier New"/>
          <w:color w:val="2E7D32"/>
          <w:sz w:val="18"/>
          <w:szCs w:val="18"/>
        </w:rPr>
        <w:t xml:space="preserve">IDENTITY_LEAK patterns:</w:t>
      </w:r>
    </w:p>
    <w:p>
      <w:pPr>
        <w:shd w:fill="F1F8E9" w:val="clear"/>
        <w:spacing w:before="20" w:after="20"/>
        <w:ind w:left="360"/>
      </w:pPr>
      <w:r>
        <w:rPr>
          <w:rFonts w:ascii="Courier New" w:cs="Courier New" w:eastAsia="Courier New" w:hAnsi="Courier New"/>
          <w:color w:val="2E7D32"/>
          <w:sz w:val="18"/>
          <w:szCs w:val="18"/>
        </w:rPr>
        <w:t xml:space="preserve">  /\bi\s+am\s+(qwen|gpt|llama|mistral)\b/</w:t>
      </w:r>
    </w:p>
    <w:p>
      <w:pPr>
        <w:shd w:fill="F1F8E9" w:val="clear"/>
        <w:spacing w:before="20" w:after="20"/>
        <w:ind w:left="360"/>
      </w:pPr>
      <w:r>
        <w:rPr>
          <w:rFonts w:ascii="Courier New" w:cs="Courier New" w:eastAsia="Courier New" w:hAnsi="Courier New"/>
          <w:color w:val="2E7D32"/>
          <w:sz w:val="18"/>
          <w:szCs w:val="18"/>
        </w:rPr>
        <w:t xml:space="preserve">  /i'?m\s+just\s+an\s+ai/</w:t>
      </w:r>
    </w:p>
    <w:p>
      <w:pPr>
        <w:shd w:fill="F1F8E9" w:val="clear"/>
        <w:spacing w:before="20" w:after="20"/>
        <w:ind w:left="360"/>
      </w:pPr>
      <w:r>
        <w:rPr>
          <w:rFonts w:ascii="Courier New" w:cs="Courier New" w:eastAsia="Courier New" w:hAnsi="Courier New"/>
          <w:color w:val="2E7D32"/>
          <w:sz w:val="18"/>
          <w:szCs w:val="18"/>
        </w:rPr>
        <w:t xml:space="preserve">  /as\s+an\s+ai\s+language\s+model/</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DOMAIN_LEAK patterns:</w:t>
      </w:r>
    </w:p>
    <w:p>
      <w:pPr>
        <w:shd w:fill="F1F8E9" w:val="clear"/>
        <w:spacing w:before="20" w:after="20"/>
        <w:ind w:left="360"/>
      </w:pPr>
      <w:r>
        <w:rPr>
          <w:rFonts w:ascii="Courier New" w:cs="Courier New" w:eastAsia="Courier New" w:hAnsi="Courier New"/>
          <w:color w:val="2E7D32"/>
          <w:sz w:val="18"/>
          <w:szCs w:val="18"/>
        </w:rPr>
        <w:t xml:space="preserve">  /great\s+question[!,]/</w:t>
      </w:r>
    </w:p>
    <w:p>
      <w:pPr>
        <w:shd w:fill="F1F8E9" w:val="clear"/>
        <w:spacing w:before="20" w:after="20"/>
        <w:ind w:left="360"/>
      </w:pPr>
      <w:r>
        <w:rPr>
          <w:rFonts w:ascii="Courier New" w:cs="Courier New" w:eastAsia="Courier New" w:hAnsi="Courier New"/>
          <w:color w:val="2E7D32"/>
          <w:sz w:val="18"/>
          <w:szCs w:val="18"/>
        </w:rPr>
        <w:t xml:space="preserve">  /certainly[,!]\s+here/</w:t>
      </w:r>
    </w:p>
    <w:p>
      <w:pPr>
        <w:shd w:fill="F1F8E9" w:val="clear"/>
        <w:spacing w:before="20" w:after="20"/>
        <w:ind w:left="360"/>
      </w:pPr>
      <w:r>
        <w:rPr>
          <w:rFonts w:ascii="Courier New" w:cs="Courier New" w:eastAsia="Courier New" w:hAnsi="Courier New"/>
          <w:color w:val="2E7D32"/>
          <w:sz w:val="18"/>
          <w:szCs w:val="18"/>
        </w:rPr>
        <w:t xml:space="preserve">  /consider\s+speaking\s+with\s+a\s+professional/</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On violation detected:</w:t>
      </w:r>
    </w:p>
    <w:p>
      <w:pPr>
        <w:shd w:fill="F1F8E9" w:val="clear"/>
        <w:spacing w:before="20" w:after="20"/>
        <w:ind w:left="360"/>
      </w:pPr>
      <w:r>
        <w:rPr>
          <w:rFonts w:ascii="Courier New" w:cs="Courier New" w:eastAsia="Courier New" w:hAnsi="Courier New"/>
          <w:color w:val="2E7D32"/>
          <w:sz w:val="18"/>
          <w:szCs w:val="18"/>
        </w:rPr>
        <w:t xml:space="preserve">  attempt &lt; max_retries  → inject violation list, re-generate</w:t>
      </w:r>
    </w:p>
    <w:p>
      <w:pPr>
        <w:shd w:fill="F1F8E9" w:val="clear"/>
        <w:spacing w:before="20" w:after="20"/>
        <w:ind w:left="360"/>
      </w:pPr>
      <w:r>
        <w:rPr>
          <w:rFonts w:ascii="Courier New" w:cs="Courier New" w:eastAsia="Courier New" w:hAnsi="Courier New"/>
          <w:color w:val="2E7D32"/>
          <w:sz w:val="18"/>
          <w:szCs w:val="18"/>
        </w:rPr>
        <w:t xml:space="preserve">  final attempt          → append corrective suffix, return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20"/>
              <w:left w:type="dxa" w:w="200"/>
              <w:bottom w:type="dxa" w:w="120"/>
              <w:right w:type="dxa" w:w="200"/>
            </w:tcMar>
          </w:tcPr>
          <w:p>
            <w:pPr>
              <w:spacing w:before="40" w:after="60"/>
            </w:pPr>
            <w:r>
              <w:rPr>
                <w:rFonts w:ascii="Arial" w:cs="Arial" w:eastAsia="Arial" w:hAnsi="Arial"/>
                <w:b/>
                <w:bCs/>
                <w:color w:val="333333"/>
                <w:sz w:val="22"/>
                <w:szCs w:val="22"/>
              </w:rPr>
              <w:t xml:space="preserve">✅ Design Decision: Regex-first, Model-second</w:t>
            </w:r>
          </w:p>
          <w:p>
            <w:pPr>
              <w:spacing w:before="0" w:after="40"/>
            </w:pPr>
            <w:r>
              <w:rPr>
                <w:rFonts w:ascii="Arial" w:cs="Arial" w:eastAsia="Arial" w:hAnsi="Arial"/>
                <w:color w:val="555555"/>
                <w:sz w:val="20"/>
                <w:szCs w:val="20"/>
              </w:rPr>
              <w:t xml:space="preserve">Using regex for initial violation detection avoids a second full model call (which would double latency and RAM usage). Only genuine ambiguous cases require re-generation. This keeps the governance layer efficient on 8GB / i5 hardware.</w:t>
            </w:r>
          </w:p>
        </w:tc>
      </w:tr>
    </w:tbl>
    <w:p>
      <w:r>
        <w:br w:type="page"/>
      </w:r>
    </w:p>
    <w:p>
      <w:pPr>
        <w:pStyle w:val="Heading1"/>
        <w:spacing w:before="360" w:after="200"/>
      </w:pPr>
      <w:r>
        <w:rPr>
          <w:rFonts w:ascii="Arial" w:cs="Arial" w:eastAsia="Arial" w:hAnsi="Arial"/>
          <w:b/>
          <w:bCs/>
          <w:color w:val="1A1A2E"/>
          <w:sz w:val="32"/>
          <w:szCs w:val="32"/>
        </w:rPr>
        <w:t xml:space="preserve">4. Memory Architecture — Phase 3 Compatible</w:t>
      </w:r>
    </w:p>
    <w:p>
      <w:pPr>
        <w:pBdr>
          <w:bottom w:val="single" w:color="DDDDDD" w:sz="2"/>
        </w:pBdr>
        <w:spacing w:before="200" w:after="200"/>
      </w:pPr>
    </w:p>
    <w:p>
      <w:pPr>
        <w:spacing w:before="60" w:after="80"/>
      </w:pPr>
      <w:r>
        <w:rPr>
          <w:rFonts w:ascii="Arial" w:cs="Arial" w:eastAsia="Arial" w:hAnsi="Arial"/>
          <w:color w:val="333333"/>
          <w:sz w:val="22"/>
          <w:szCs w:val="22"/>
        </w:rPr>
        <w:t xml:space="preserve">Memory is no longer a raw dump into the prompt. Phase 3 applies compression, deduplication, and relevance scoring before any memory reaches the model.</w:t>
      </w:r>
    </w:p>
    <w:p>
      <w:pPr>
        <w:spacing w:before="40" w:after="40"/>
      </w:pPr>
      <w:r>
        <w:t xml:space="preserve"/>
      </w:r>
    </w:p>
    <w:p>
      <w:pPr>
        <w:pStyle w:val="Heading2"/>
        <w:spacing w:before="280" w:after="160"/>
      </w:pPr>
      <w:r>
        <w:rPr>
          <w:rFonts w:ascii="Arial" w:cs="Arial" w:eastAsia="Arial" w:hAnsi="Arial"/>
          <w:b/>
          <w:bCs/>
          <w:color w:val="0F3460"/>
          <w:sz w:val="26"/>
          <w:szCs w:val="26"/>
        </w:rPr>
        <w:t xml:space="preserve">4.1  Memory Pipeline</w:t>
      </w:r>
    </w:p>
    <w:p>
      <w:pPr>
        <w:shd w:fill="F1F8E9" w:val="clear"/>
        <w:spacing w:before="20" w:after="20"/>
        <w:ind w:left="360"/>
      </w:pPr>
      <w:r>
        <w:rPr>
          <w:rFonts w:ascii="Courier New" w:cs="Courier New" w:eastAsia="Courier New" w:hAnsi="Courier New"/>
          <w:color w:val="2E7D32"/>
          <w:sz w:val="18"/>
          <w:szCs w:val="18"/>
        </w:rPr>
        <w:t xml:space="preserve">Raw Conversation Turn</w:t>
      </w:r>
    </w:p>
    <w:p>
      <w:pPr>
        <w:shd w:fill="F1F8E9" w:val="clear"/>
        <w:spacing w:before="20" w:after="20"/>
        <w:ind w:left="360"/>
      </w:pPr>
      <w:r>
        <w:rPr>
          <w:rFonts w:ascii="Courier New" w:cs="Courier New" w:eastAsia="Courier New" w:hAnsi="Courier New"/>
          <w:color w:val="2E7D32"/>
          <w:sz w:val="18"/>
          <w:szCs w:val="18"/>
        </w:rPr>
        <w:t xml:space="preserve">   ↓ [heuristic extraction]</w:t>
      </w:r>
    </w:p>
    <w:p>
      <w:pPr>
        <w:shd w:fill="F1F8E9" w:val="clear"/>
        <w:spacing w:before="20" w:after="20"/>
        <w:ind w:left="360"/>
      </w:pPr>
      <w:r>
        <w:rPr>
          <w:rFonts w:ascii="Courier New" w:cs="Courier New" w:eastAsia="Courier New" w:hAnsi="Courier New"/>
          <w:color w:val="2E7D32"/>
          <w:sz w:val="18"/>
          <w:szCs w:val="18"/>
        </w:rPr>
        <w:t xml:space="preserve">Key Facts (max 5 per turn)</w:t>
      </w:r>
    </w:p>
    <w:p>
      <w:pPr>
        <w:shd w:fill="F1F8E9" w:val="clear"/>
        <w:spacing w:before="20" w:after="20"/>
        <w:ind w:left="360"/>
      </w:pPr>
      <w:r>
        <w:rPr>
          <w:rFonts w:ascii="Courier New" w:cs="Courier New" w:eastAsia="Courier New" w:hAnsi="Courier New"/>
          <w:color w:val="2E7D32"/>
          <w:sz w:val="18"/>
          <w:szCs w:val="18"/>
        </w:rPr>
        <w:t xml:space="preserve">   ↓ [SHA1 dedup]</w:t>
      </w:r>
    </w:p>
    <w:p>
      <w:pPr>
        <w:shd w:fill="F1F8E9" w:val="clear"/>
        <w:spacing w:before="20" w:after="20"/>
        <w:ind w:left="360"/>
      </w:pPr>
      <w:r>
        <w:rPr>
          <w:rFonts w:ascii="Courier New" w:cs="Courier New" w:eastAsia="Courier New" w:hAnsi="Courier New"/>
          <w:color w:val="2E7D32"/>
          <w:sz w:val="18"/>
          <w:szCs w:val="18"/>
        </w:rPr>
        <w:t xml:space="preserve">SQLite Store (max 250 entries)</w:t>
      </w:r>
    </w:p>
    <w:p>
      <w:pPr>
        <w:shd w:fill="F1F8E9" w:val="clear"/>
        <w:spacing w:before="20" w:after="20"/>
        <w:ind w:left="360"/>
      </w:pPr>
      <w:r>
        <w:rPr>
          <w:rFonts w:ascii="Courier New" w:cs="Courier New" w:eastAsia="Courier New" w:hAnsi="Courier New"/>
          <w:color w:val="2E7D32"/>
          <w:sz w:val="18"/>
          <w:szCs w:val="18"/>
        </w:rPr>
        <w:t xml:space="preserve">   ↓ [TF-IDF retrieval on query]</w:t>
      </w:r>
    </w:p>
    <w:p>
      <w:pPr>
        <w:shd w:fill="F1F8E9" w:val="clear"/>
        <w:spacing w:before="20" w:after="20"/>
        <w:ind w:left="360"/>
      </w:pPr>
      <w:r>
        <w:rPr>
          <w:rFonts w:ascii="Courier New" w:cs="Courier New" w:eastAsia="Courier New" w:hAnsi="Courier New"/>
          <w:color w:val="2E7D32"/>
          <w:sz w:val="18"/>
          <w:szCs w:val="18"/>
        </w:rPr>
        <w:t xml:space="preserve">Top-K Relevant Snippets (default 6)</w:t>
      </w:r>
    </w:p>
    <w:p>
      <w:pPr>
        <w:shd w:fill="F1F8E9" w:val="clear"/>
        <w:spacing w:before="20" w:after="20"/>
        <w:ind w:left="360"/>
      </w:pPr>
      <w:r>
        <w:rPr>
          <w:rFonts w:ascii="Courier New" w:cs="Courier New" w:eastAsia="Courier New" w:hAnsi="Courier New"/>
          <w:color w:val="2E7D32"/>
          <w:sz w:val="18"/>
          <w:szCs w:val="18"/>
        </w:rPr>
        <w:t xml:space="preserve">   ↓ [token budget: 400 tokens max]</w:t>
      </w:r>
    </w:p>
    <w:p>
      <w:pPr>
        <w:shd w:fill="F1F8E9" w:val="clear"/>
        <w:spacing w:before="20" w:after="20"/>
        <w:ind w:left="360"/>
      </w:pPr>
      <w:r>
        <w:rPr>
          <w:rFonts w:ascii="Courier New" w:cs="Courier New" w:eastAsia="Courier New" w:hAnsi="Courier New"/>
          <w:color w:val="2E7D32"/>
          <w:sz w:val="18"/>
          <w:szCs w:val="18"/>
        </w:rPr>
        <w:t xml:space="preserve">Compressed Memory Block → Prompt</w:t>
      </w:r>
    </w:p>
    <w:p>
      <w:pPr>
        <w:spacing w:before="40" w:after="40"/>
      </w:pPr>
      <w:r>
        <w:t xml:space="preserve"/>
      </w:r>
    </w:p>
    <w:p>
      <w:pPr>
        <w:pStyle w:val="Heading2"/>
        <w:spacing w:before="280" w:after="160"/>
      </w:pPr>
      <w:r>
        <w:rPr>
          <w:rFonts w:ascii="Arial" w:cs="Arial" w:eastAsia="Arial" w:hAnsi="Arial"/>
          <w:b/>
          <w:bCs/>
          <w:color w:val="0F3460"/>
          <w:sz w:val="26"/>
          <w:szCs w:val="26"/>
        </w:rPr>
        <w:t xml:space="preserve">4.2  Retrieval Strategy</w:t>
      </w:r>
    </w:p>
    <w:p>
      <w:pPr>
        <w:spacing w:before="60" w:after="80"/>
      </w:pPr>
      <w:r>
        <w:rPr>
          <w:rFonts w:ascii="Arial" w:cs="Arial" w:eastAsia="Arial" w:hAnsi="Arial"/>
          <w:color w:val="333333"/>
          <w:sz w:val="22"/>
          <w:szCs w:val="22"/>
        </w:rPr>
        <w:t xml:space="preserve">TF-IDF (Term Frequency–Inverse Document Frequency) is used for retrieval instead of a vector embedding model. This choice is deliberate for 8GB / i5 constraints.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Approach</w:t>
            </w:r>
          </w:p>
        </w:tc>
        <w:tc>
          <w:tcPr>
            <w:tcW w:type="dxa" w:w="2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RAM Usage</w:t>
            </w:r>
          </w:p>
        </w:tc>
        <w:tc>
          <w:tcPr>
            <w:tcW w:type="dxa" w:w="35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Retrieval Quality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TF-IDF (chosen)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10MB</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Good for factual/keyword queries</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FAISS + MiniLM</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~200MB</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Better for semantic queries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embedding model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~1.5GB</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Best semantic, too expensive for i5</w:t>
            </w:r>
          </w:p>
        </w:tc>
      </w:tr>
    </w:tbl>
    <w:p>
      <w:pPr>
        <w:spacing w:before="40" w:after="40"/>
      </w:pPr>
      <w:r>
        <w:t xml:space="preserve"/>
      </w:r>
    </w:p>
    <w:p>
      <w:pPr>
        <w:spacing w:before="60" w:after="80"/>
      </w:pPr>
      <w:r>
        <w:rPr>
          <w:rFonts w:ascii="Arial" w:cs="Arial" w:eastAsia="Arial" w:hAnsi="Arial"/>
          <w:color w:val="333333"/>
          <w:sz w:val="22"/>
          <w:szCs w:val="22"/>
        </w:rPr>
        <w:t xml:space="preserve">Memory decay scoring weights recency and access frequency, ensuring frequently-accessed and recently-added facts rank higher in retrieval, even if their TF-IDF score is moderate.</w:t>
      </w:r>
    </w:p>
    <w:p>
      <w:pPr>
        <w:spacing w:before="40" w:after="40"/>
      </w:pPr>
      <w:r>
        <w:t xml:space="preserve"/>
      </w:r>
    </w:p>
    <w:p>
      <w:pPr>
        <w:spacing w:before="40" w:after="40"/>
      </w:pPr>
      <w:r>
        <w:t xml:space="preserve"/>
      </w:r>
    </w:p>
    <w:p>
      <w:pPr>
        <w:pStyle w:val="Heading2"/>
        <w:spacing w:before="280" w:after="160"/>
      </w:pPr>
      <w:r>
        <w:rPr>
          <w:rFonts w:ascii="Arial" w:cs="Arial" w:eastAsia="Arial" w:hAnsi="Arial"/>
          <w:b/>
          <w:bCs/>
          <w:color w:val="0F3460"/>
          <w:sz w:val="26"/>
          <w:szCs w:val="26"/>
        </w:rPr>
        <w:t xml:space="preserve">4.3  Token Budget Enforcement</w:t>
      </w:r>
    </w:p>
    <w:p>
      <w:pPr>
        <w:shd w:fill="F1F8E9" w:val="clear"/>
        <w:spacing w:before="20" w:after="20"/>
        <w:ind w:left="360"/>
      </w:pPr>
      <w:r>
        <w:rPr>
          <w:rFonts w:ascii="Courier New" w:cs="Courier New" w:eastAsia="Courier New" w:hAnsi="Courier New"/>
          <w:color w:val="2E7D32"/>
          <w:sz w:val="18"/>
          <w:szCs w:val="18"/>
        </w:rPr>
        <w:t xml:space="preserve">MAX_MEMORY_TOKENS  = 400   # ~300 words</w:t>
      </w:r>
    </w:p>
    <w:p>
      <w:pPr>
        <w:shd w:fill="F1F8E9" w:val="clear"/>
        <w:spacing w:before="20" w:after="20"/>
        <w:ind w:left="360"/>
      </w:pPr>
      <w:r>
        <w:rPr>
          <w:rFonts w:ascii="Courier New" w:cs="Courier New" w:eastAsia="Courier New" w:hAnsi="Courier New"/>
          <w:color w:val="2E7D32"/>
          <w:sz w:val="18"/>
          <w:szCs w:val="18"/>
        </w:rPr>
        <w:t xml:space="preserve">MAX_HISTORY_TURNS  = 6     # last 6 turns</w:t>
      </w:r>
    </w:p>
    <w:p>
      <w:pPr>
        <w:shd w:fill="F1F8E9" w:val="clear"/>
        <w:spacing w:before="20" w:after="20"/>
        <w:ind w:left="360"/>
      </w:pPr>
      <w:r>
        <w:rPr>
          <w:rFonts w:ascii="Courier New" w:cs="Courier New" w:eastAsia="Courier New" w:hAnsi="Courier New"/>
          <w:color w:val="2E7D32"/>
          <w:sz w:val="18"/>
          <w:szCs w:val="18"/>
        </w:rPr>
        <w:t xml:space="preserve">MAX_TOTAL_TOKENS   = 2048  # hard ceiling for 8GB</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Assembly order (trimmed to fit budget):</w:t>
      </w:r>
    </w:p>
    <w:p>
      <w:pPr>
        <w:shd w:fill="F1F8E9" w:val="clear"/>
        <w:spacing w:before="20" w:after="20"/>
        <w:ind w:left="360"/>
      </w:pPr>
      <w:r>
        <w:rPr>
          <w:rFonts w:ascii="Courier New" w:cs="Courier New" w:eastAsia="Courier New" w:hAnsi="Courier New"/>
          <w:color w:val="2E7D32"/>
          <w:sz w:val="18"/>
          <w:szCs w:val="18"/>
        </w:rPr>
        <w:t xml:space="preserve">  Identity Anchor    ~120 tokens  [never trimmed]</w:t>
      </w:r>
    </w:p>
    <w:p>
      <w:pPr>
        <w:shd w:fill="F1F8E9" w:val="clear"/>
        <w:spacing w:before="20" w:after="20"/>
        <w:ind w:left="360"/>
      </w:pPr>
      <w:r>
        <w:rPr>
          <w:rFonts w:ascii="Courier New" w:cs="Courier New" w:eastAsia="Courier New" w:hAnsi="Courier New"/>
          <w:color w:val="2E7D32"/>
          <w:sz w:val="18"/>
          <w:szCs w:val="18"/>
        </w:rPr>
        <w:t xml:space="preserve">  Memory Block       ≤400 tokens  [compressed first]</w:t>
      </w:r>
    </w:p>
    <w:p>
      <w:pPr>
        <w:shd w:fill="F1F8E9" w:val="clear"/>
        <w:spacing w:before="20" w:after="20"/>
        <w:ind w:left="360"/>
      </w:pPr>
      <w:r>
        <w:rPr>
          <w:rFonts w:ascii="Courier New" w:cs="Courier New" w:eastAsia="Courier New" w:hAnsi="Courier New"/>
          <w:color w:val="2E7D32"/>
          <w:sz w:val="18"/>
          <w:szCs w:val="18"/>
        </w:rPr>
        <w:t xml:space="preserve">  History            ≤600 tokens  [oldest turns dropped first]</w:t>
      </w:r>
    </w:p>
    <w:p>
      <w:pPr>
        <w:shd w:fill="F1F8E9" w:val="clear"/>
        <w:spacing w:before="20" w:after="20"/>
        <w:ind w:left="360"/>
      </w:pPr>
      <w:r>
        <w:rPr>
          <w:rFonts w:ascii="Courier New" w:cs="Courier New" w:eastAsia="Courier New" w:hAnsi="Courier New"/>
          <w:color w:val="2E7D32"/>
          <w:sz w:val="18"/>
          <w:szCs w:val="18"/>
        </w:rPr>
        <w:t xml:space="preserve">  User Input         variable</w:t>
      </w:r>
    </w:p>
    <w:p>
      <w:r>
        <w:br w:type="page"/>
      </w:r>
    </w:p>
    <w:p>
      <w:pPr>
        <w:pStyle w:val="Heading1"/>
        <w:spacing w:before="360" w:after="200"/>
      </w:pPr>
      <w:r>
        <w:rPr>
          <w:rFonts w:ascii="Arial" w:cs="Arial" w:eastAsia="Arial" w:hAnsi="Arial"/>
          <w:b/>
          <w:bCs/>
          <w:color w:val="1A1A2E"/>
          <w:sz w:val="32"/>
          <w:szCs w:val="32"/>
        </w:rPr>
        <w:t xml:space="preserve">5. Hardware Optimization — 8GB RAM / i5</w:t>
      </w:r>
    </w:p>
    <w:p>
      <w:pPr>
        <w:pBdr>
          <w:bottom w:val="single" w:color="DDDDDD" w:sz="2"/>
        </w:pBdr>
        <w:spacing w:before="200" w:after="200"/>
      </w:pPr>
    </w:p>
    <w:p>
      <w:pPr>
        <w:pStyle w:val="Heading2"/>
        <w:spacing w:before="280" w:after="160"/>
      </w:pPr>
      <w:r>
        <w:rPr>
          <w:rFonts w:ascii="Arial" w:cs="Arial" w:eastAsia="Arial" w:hAnsi="Arial"/>
          <w:b/>
          <w:bCs/>
          <w:color w:val="0F3460"/>
          <w:sz w:val="26"/>
          <w:szCs w:val="26"/>
        </w:rPr>
        <w:t xml:space="preserve">5.1  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RAM</w:t>
            </w:r>
          </w:p>
        </w:tc>
        <w:tc>
          <w:tcPr>
            <w:tcW w:type="dxa" w:w="1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Speed (i5)</w:t>
            </w:r>
          </w:p>
        </w:tc>
        <w:tc>
          <w:tcPr>
            <w:tcW w:type="dxa" w:w="25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Identity Compliance</w:t>
            </w:r>
          </w:p>
        </w:tc>
      </w:tr>
      <w:tr>
        <w:tc>
          <w:tcPr>
            <w:tcW w:type="dxa" w:w="320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rFonts w:ascii="Arial" w:cs="Arial" w:eastAsia="Arial" w:hAnsi="Arial"/>
                <w:b/>
                <w:bCs/>
                <w:color w:val="333333"/>
                <w:sz w:val="20"/>
                <w:szCs w:val="20"/>
              </w:rPr>
              <w:t xml:space="preserve">qwen2.5:7b Q4_K_M ⭐</w:t>
            </w:r>
          </w:p>
        </w:tc>
        <w:tc>
          <w:tcPr>
            <w:tcW w:type="dxa" w:w="180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rFonts w:ascii="Arial" w:cs="Arial" w:eastAsia="Arial" w:hAnsi="Arial"/>
                <w:color w:val="333333"/>
                <w:sz w:val="20"/>
                <w:szCs w:val="20"/>
              </w:rPr>
              <w:t xml:space="preserve">~4.5GB</w:t>
            </w:r>
          </w:p>
        </w:tc>
        <w:tc>
          <w:tcPr>
            <w:tcW w:type="dxa" w:w="180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rFonts w:ascii="Arial" w:cs="Arial" w:eastAsia="Arial" w:hAnsi="Arial"/>
                <w:color w:val="333333"/>
                <w:sz w:val="20"/>
                <w:szCs w:val="20"/>
              </w:rPr>
              <w:t xml:space="preserve">~8 tok/s</w:t>
            </w:r>
          </w:p>
        </w:tc>
        <w:tc>
          <w:tcPr>
            <w:tcW w:type="dxa" w:w="2560"/>
            <w:tcBorders>
              <w:top w:val="single" w:color="DDDDDD" w:sz="1"/>
              <w:left w:val="single" w:color="DDDDDD" w:sz="1"/>
              <w:bottom w:val="single" w:color="DDDDDD" w:sz="1"/>
              <w:right w:val="single" w:color="DDDDDD" w:sz="1"/>
            </w:tcBorders>
            <w:shd w:fill="FFF8E1" w:val="clear"/>
            <w:tcMar>
              <w:top w:type="dxa" w:w="80"/>
              <w:left w:type="dxa" w:w="140"/>
              <w:bottom w:type="dxa" w:w="80"/>
              <w:right w:type="dxa" w:w="140"/>
            </w:tcMar>
          </w:tcPr>
          <w:p>
            <w:r>
              <w:rPr>
                <w:rFonts w:ascii="Arial" w:cs="Arial" w:eastAsia="Arial" w:hAnsi="Arial"/>
                <w:color w:val="1B5E20"/>
                <w:sz w:val="20"/>
                <w:szCs w:val="20"/>
              </w:rPr>
              <w:t xml:space="preserve">★★★★★  Best</w:t>
            </w:r>
          </w:p>
        </w:tc>
      </w:tr>
      <w:tr>
        <w:tc>
          <w:tcPr>
            <w:tcW w:type="dxa" w:w="32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qwen2.5:3b Q4_K_M</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~2.2GB</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333333"/>
                <w:sz w:val="20"/>
                <w:szCs w:val="20"/>
              </w:rPr>
              <w:t xml:space="preserve">~18 tok/s</w:t>
            </w:r>
          </w:p>
        </w:tc>
        <w:tc>
          <w:tcPr>
            <w:tcW w:type="dxa" w:w="2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0F3460"/>
                <w:sz w:val="20"/>
                <w:szCs w:val="20"/>
              </w:rPr>
              <w:t xml:space="preserve">★★★★  Good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mistral:7b Q4_K_M</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~4.5GB</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333333"/>
                <w:sz w:val="20"/>
                <w:szCs w:val="20"/>
              </w:rPr>
              <w:t xml:space="preserve">~8 tok/s</w:t>
            </w:r>
          </w:p>
        </w:tc>
        <w:tc>
          <w:tcPr>
            <w:tcW w:type="dxa" w:w="2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E65100"/>
                <w:sz w:val="20"/>
                <w:szCs w:val="20"/>
              </w:rPr>
              <w:t xml:space="preserve">★★★  Moderate</w:t>
            </w:r>
          </w:p>
        </w:tc>
      </w:tr>
    </w:tbl>
    <w:p>
      <w:pPr>
        <w:spacing w:before="40" w:after="40"/>
      </w:pPr>
      <w:r>
        <w:t xml:space="preserve"/>
      </w:r>
    </w:p>
    <w:p>
      <w:pPr>
        <w:pStyle w:val="Heading2"/>
        <w:spacing w:before="280" w:after="160"/>
      </w:pPr>
      <w:r>
        <w:rPr>
          <w:rFonts w:ascii="Arial" w:cs="Arial" w:eastAsia="Arial" w:hAnsi="Arial"/>
          <w:b/>
          <w:bCs/>
          <w:color w:val="0F3460"/>
          <w:sz w:val="26"/>
          <w:szCs w:val="26"/>
        </w:rPr>
        <w:t xml:space="preserve">5.2  Ollama Quick Setup (Recommended)</w:t>
      </w:r>
    </w:p>
    <w:p>
      <w:pPr>
        <w:shd w:fill="F1F8E9" w:val="clear"/>
        <w:spacing w:before="20" w:after="20"/>
        <w:ind w:left="360"/>
      </w:pPr>
      <w:r>
        <w:rPr>
          <w:rFonts w:ascii="Courier New" w:cs="Courier New" w:eastAsia="Courier New" w:hAnsi="Courier New"/>
          <w:color w:val="2E7D32"/>
          <w:sz w:val="18"/>
          <w:szCs w:val="18"/>
        </w:rPr>
        <w:t xml:space="preserve"># 1. Install Ollama</w:t>
      </w:r>
    </w:p>
    <w:p>
      <w:pPr>
        <w:shd w:fill="F1F8E9" w:val="clear"/>
        <w:spacing w:before="20" w:after="20"/>
        <w:ind w:left="360"/>
      </w:pPr>
      <w:r>
        <w:rPr>
          <w:rFonts w:ascii="Courier New" w:cs="Courier New" w:eastAsia="Courier New" w:hAnsi="Courier New"/>
          <w:color w:val="2E7D32"/>
          <w:sz w:val="18"/>
          <w:szCs w:val="18"/>
        </w:rPr>
        <w:t xml:space="preserve">curl -fsSL https://ollama.ai/install.sh | sh</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2. Pull the recommended model (~4.5GB download)</w:t>
      </w:r>
    </w:p>
    <w:p>
      <w:pPr>
        <w:shd w:fill="F1F8E9" w:val="clear"/>
        <w:spacing w:before="20" w:after="20"/>
        <w:ind w:left="360"/>
      </w:pPr>
      <w:r>
        <w:rPr>
          <w:rFonts w:ascii="Courier New" w:cs="Courier New" w:eastAsia="Courier New" w:hAnsi="Courier New"/>
          <w:color w:val="2E7D32"/>
          <w:sz w:val="18"/>
          <w:szCs w:val="18"/>
        </w:rPr>
        <w:t xml:space="preserve">ollama pull qwen2.5:7b-instruct-q4_K_M</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3. Verify it's running</w:t>
      </w:r>
    </w:p>
    <w:p>
      <w:pPr>
        <w:shd w:fill="F1F8E9" w:val="clear"/>
        <w:spacing w:before="20" w:after="20"/>
        <w:ind w:left="360"/>
      </w:pPr>
      <w:r>
        <w:rPr>
          <w:rFonts w:ascii="Courier New" w:cs="Courier New" w:eastAsia="Courier New" w:hAnsi="Courier New"/>
          <w:color w:val="2E7D32"/>
          <w:sz w:val="18"/>
          <w:szCs w:val="18"/>
        </w:rPr>
        <w:t xml:space="preserve">ollama run qwen2.5:7b-instruct-q4_K_M "hello"</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4. Start JARVIIS</w:t>
      </w:r>
    </w:p>
    <w:p>
      <w:pPr>
        <w:shd w:fill="F1F8E9" w:val="clear"/>
        <w:spacing w:before="20" w:after="20"/>
        <w:ind w:left="360"/>
      </w:pPr>
      <w:r>
        <w:rPr>
          <w:rFonts w:ascii="Courier New" w:cs="Courier New" w:eastAsia="Courier New" w:hAnsi="Courier New"/>
          <w:color w:val="2E7D32"/>
          <w:sz w:val="18"/>
          <w:szCs w:val="18"/>
        </w:rPr>
        <w:t xml:space="preserve">python jarviis.py ollama</w:t>
      </w:r>
    </w:p>
    <w:p>
      <w:r>
        <w:br w:type="page"/>
      </w:r>
    </w:p>
    <w:p>
      <w:pPr>
        <w:pStyle w:val="Heading1"/>
        <w:spacing w:before="360" w:after="200"/>
      </w:pPr>
      <w:r>
        <w:rPr>
          <w:rFonts w:ascii="Arial" w:cs="Arial" w:eastAsia="Arial" w:hAnsi="Arial"/>
          <w:b/>
          <w:bCs/>
          <w:color w:val="1A1A2E"/>
          <w:sz w:val="32"/>
          <w:szCs w:val="32"/>
        </w:rPr>
        <w:t xml:space="preserve">6. Implementation Guide</w:t>
      </w:r>
    </w:p>
    <w:p>
      <w:pPr>
        <w:pBdr>
          <w:bottom w:val="single" w:color="DDDDDD" w:sz="2"/>
        </w:pBdr>
        <w:spacing w:before="200" w:after="200"/>
      </w:pPr>
    </w:p>
    <w:p>
      <w:pPr>
        <w:pStyle w:val="Heading2"/>
        <w:spacing w:before="280" w:after="160"/>
      </w:pPr>
      <w:r>
        <w:rPr>
          <w:rFonts w:ascii="Arial" w:cs="Arial" w:eastAsia="Arial" w:hAnsi="Arial"/>
          <w:b/>
          <w:bCs/>
          <w:color w:val="0F3460"/>
          <w:sz w:val="26"/>
          <w:szCs w:val="26"/>
        </w:rPr>
        <w:t xml:space="preserve">6.1  File Structure</w:t>
      </w:r>
    </w:p>
    <w:p>
      <w:pPr>
        <w:shd w:fill="F1F8E9" w:val="clear"/>
        <w:spacing w:before="20" w:after="20"/>
        <w:ind w:left="360"/>
      </w:pPr>
      <w:r>
        <w:rPr>
          <w:rFonts w:ascii="Courier New" w:cs="Courier New" w:eastAsia="Courier New" w:hAnsi="Courier New"/>
          <w:color w:val="2E7D32"/>
          <w:sz w:val="18"/>
          <w:szCs w:val="18"/>
        </w:rPr>
        <w:t xml:space="preserve">jarviis/</w:t>
      </w:r>
    </w:p>
    <w:p>
      <w:pPr>
        <w:shd w:fill="F1F8E9" w:val="clear"/>
        <w:spacing w:before="20" w:after="20"/>
        <w:ind w:left="360"/>
      </w:pPr>
      <w:r>
        <w:rPr>
          <w:rFonts w:ascii="Courier New" w:cs="Courier New" w:eastAsia="Courier New" w:hAnsi="Courier New"/>
          <w:color w:val="2E7D32"/>
          <w:sz w:val="18"/>
          <w:szCs w:val="18"/>
        </w:rPr>
        <w:t xml:space="preserve">  cognitive_core.py    ← Identity, Context, Validator, Assembler</w:t>
      </w:r>
    </w:p>
    <w:p>
      <w:pPr>
        <w:shd w:fill="F1F8E9" w:val="clear"/>
        <w:spacing w:before="20" w:after="20"/>
        <w:ind w:left="360"/>
      </w:pPr>
      <w:r>
        <w:rPr>
          <w:rFonts w:ascii="Courier New" w:cs="Courier New" w:eastAsia="Courier New" w:hAnsi="Courier New"/>
          <w:color w:val="2E7D32"/>
          <w:sz w:val="18"/>
          <w:szCs w:val="18"/>
        </w:rPr>
        <w:t xml:space="preserve">  memory_manager.py    ← TF-IDF retrieval, SQLite store, pruning</w:t>
      </w:r>
    </w:p>
    <w:p>
      <w:pPr>
        <w:shd w:fill="F1F8E9" w:val="clear"/>
        <w:spacing w:before="20" w:after="20"/>
        <w:ind w:left="360"/>
      </w:pPr>
      <w:r>
        <w:rPr>
          <w:rFonts w:ascii="Courier New" w:cs="Courier New" w:eastAsia="Courier New" w:hAnsi="Courier New"/>
          <w:color w:val="2E7D32"/>
          <w:sz w:val="18"/>
          <w:szCs w:val="18"/>
        </w:rPr>
        <w:t xml:space="preserve">  llm_backends.py      ← Ollama, llama.cpp, Mock adapters</w:t>
      </w:r>
    </w:p>
    <w:p>
      <w:pPr>
        <w:shd w:fill="F1F8E9" w:val="clear"/>
        <w:spacing w:before="20" w:after="20"/>
        <w:ind w:left="360"/>
      </w:pPr>
      <w:r>
        <w:rPr>
          <w:rFonts w:ascii="Courier New" w:cs="Courier New" w:eastAsia="Courier New" w:hAnsi="Courier New"/>
          <w:color w:val="2E7D32"/>
          <w:sz w:val="18"/>
          <w:szCs w:val="18"/>
        </w:rPr>
        <w:t xml:space="preserve">  jarviis.py           ← Main agent: wires all three layers</w:t>
      </w:r>
    </w:p>
    <w:p>
      <w:pPr>
        <w:spacing w:before="40" w:after="40"/>
      </w:pPr>
      <w:r>
        <w:t xml:space="preserve"/>
      </w:r>
    </w:p>
    <w:p>
      <w:pPr>
        <w:pStyle w:val="Heading2"/>
        <w:spacing w:before="280" w:after="160"/>
      </w:pPr>
      <w:r>
        <w:rPr>
          <w:rFonts w:ascii="Arial" w:cs="Arial" w:eastAsia="Arial" w:hAnsi="Arial"/>
          <w:b/>
          <w:bCs/>
          <w:color w:val="0F3460"/>
          <w:sz w:val="26"/>
          <w:szCs w:val="26"/>
        </w:rPr>
        <w:t xml:space="preserve">6.2  Integration Pattern</w:t>
      </w:r>
    </w:p>
    <w:p>
      <w:pPr>
        <w:shd w:fill="F1F8E9" w:val="clear"/>
        <w:spacing w:before="20" w:after="20"/>
        <w:ind w:left="360"/>
      </w:pPr>
      <w:r>
        <w:rPr>
          <w:rFonts w:ascii="Courier New" w:cs="Courier New" w:eastAsia="Courier New" w:hAnsi="Courier New"/>
          <w:color w:val="2E7D32"/>
          <w:sz w:val="18"/>
          <w:szCs w:val="18"/>
        </w:rPr>
        <w:t xml:space="preserve">from jarviis import JARVIISAgent</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agent = JARVIISAgent(</w:t>
      </w:r>
    </w:p>
    <w:p>
      <w:pPr>
        <w:shd w:fill="F1F8E9" w:val="clear"/>
        <w:spacing w:before="20" w:after="20"/>
        <w:ind w:left="360"/>
      </w:pPr>
      <w:r>
        <w:rPr>
          <w:rFonts w:ascii="Courier New" w:cs="Courier New" w:eastAsia="Courier New" w:hAnsi="Courier New"/>
          <w:color w:val="2E7D32"/>
          <w:sz w:val="18"/>
          <w:szCs w:val="18"/>
        </w:rPr>
        <w:t xml:space="preserve">    backend='ollama',</w:t>
      </w:r>
    </w:p>
    <w:p>
      <w:pPr>
        <w:shd w:fill="F1F8E9" w:val="clear"/>
        <w:spacing w:before="20" w:after="20"/>
        <w:ind w:left="360"/>
      </w:pPr>
      <w:r>
        <w:rPr>
          <w:rFonts w:ascii="Courier New" w:cs="Courier New" w:eastAsia="Courier New" w:hAnsi="Courier New"/>
          <w:color w:val="2E7D32"/>
          <w:sz w:val="18"/>
          <w:szCs w:val="18"/>
        </w:rPr>
        <w:t xml:space="preserve">    model='qwen2.5:7b-instruct-q4_K_M',</w:t>
      </w:r>
    </w:p>
    <w:p>
      <w:pPr>
        <w:shd w:fill="F1F8E9" w:val="clear"/>
        <w:spacing w:before="20" w:after="20"/>
        <w:ind w:left="360"/>
      </w:pPr>
      <w:r>
        <w:rPr>
          <w:rFonts w:ascii="Courier New" w:cs="Courier New" w:eastAsia="Courier New" w:hAnsi="Courier New"/>
          <w:color w:val="2E7D32"/>
          <w:sz w:val="18"/>
          <w:szCs w:val="18"/>
        </w:rPr>
        <w:t xml:space="preserve">    verbose=True</w:t>
      </w:r>
    </w:p>
    <w:p>
      <w:pPr>
        <w:shd w:fill="F1F8E9" w:val="clear"/>
        <w:spacing w:before="20" w:after="20"/>
        <w:ind w:left="360"/>
      </w:pPr>
      <w:r>
        <w:rPr>
          <w:rFonts w:ascii="Courier New" w:cs="Courier New" w:eastAsia="Courier New" w:hAnsi="Courier New"/>
          <w:color w:val="2E7D32"/>
          <w:sz w:val="18"/>
          <w:szCs w:val="18"/>
        </w:rPr>
        <w:t xml:space="preserve">)</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Inject persistent facts</w:t>
      </w:r>
    </w:p>
    <w:p>
      <w:pPr>
        <w:shd w:fill="F1F8E9" w:val="clear"/>
        <w:spacing w:before="20" w:after="20"/>
        <w:ind w:left="360"/>
      </w:pPr>
      <w:r>
        <w:rPr>
          <w:rFonts w:ascii="Courier New" w:cs="Courier New" w:eastAsia="Courier New" w:hAnsi="Courier New"/>
          <w:color w:val="2E7D32"/>
          <w:sz w:val="18"/>
          <w:szCs w:val="18"/>
        </w:rPr>
        <w:t xml:space="preserve">agent.remember('User is building JARVIIS on 8GB RAM / i5')</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Chat — governance is automatic</w:t>
      </w:r>
    </w:p>
    <w:p>
      <w:pPr>
        <w:shd w:fill="F1F8E9" w:val="clear"/>
        <w:spacing w:before="20" w:after="20"/>
        <w:ind w:left="360"/>
      </w:pPr>
      <w:r>
        <w:rPr>
          <w:rFonts w:ascii="Courier New" w:cs="Courier New" w:eastAsia="Courier New" w:hAnsi="Courier New"/>
          <w:color w:val="2E7D32"/>
          <w:sz w:val="18"/>
          <w:szCs w:val="18"/>
        </w:rPr>
        <w:t xml:space="preserve">response = agent.chat('what is your architecture')</w:t>
      </w:r>
    </w:p>
    <w:p>
      <w:pPr>
        <w:shd w:fill="F1F8E9" w:val="clear"/>
        <w:spacing w:before="20" w:after="20"/>
        <w:ind w:left="360"/>
      </w:pPr>
      <w:r>
        <w:rPr>
          <w:rFonts w:ascii="Courier New" w:cs="Courier New" w:eastAsia="Courier New" w:hAnsi="Courier New"/>
          <w:color w:val="2E7D32"/>
          <w:sz w:val="18"/>
          <w:szCs w:val="18"/>
        </w:rPr>
        <w:t xml:space="preserve">print(response)</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Check stats</w:t>
      </w:r>
    </w:p>
    <w:p>
      <w:pPr>
        <w:shd w:fill="F1F8E9" w:val="clear"/>
        <w:spacing w:before="20" w:after="20"/>
        <w:ind w:left="360"/>
      </w:pPr>
      <w:r>
        <w:rPr>
          <w:rFonts w:ascii="Courier New" w:cs="Courier New" w:eastAsia="Courier New" w:hAnsi="Courier New"/>
          <w:color w:val="2E7D32"/>
          <w:sz w:val="18"/>
          <w:szCs w:val="18"/>
        </w:rPr>
        <w:t xml:space="preserve">print(agent.memory_stats())</w:t>
      </w:r>
    </w:p>
    <w:p>
      <w:pPr>
        <w:shd w:fill="F1F8E9" w:val="clear"/>
        <w:spacing w:before="20" w:after="20"/>
        <w:ind w:left="360"/>
      </w:pPr>
      <w:r>
        <w:rPr>
          <w:rFonts w:ascii="Courier New" w:cs="Courier New" w:eastAsia="Courier New" w:hAnsi="Courier New"/>
          <w:color w:val="2E7D32"/>
          <w:sz w:val="18"/>
          <w:szCs w:val="18"/>
        </w:rPr>
        <w:t xml:space="preserve">print(agent.orchestrator.last_stats())</w:t>
      </w:r>
    </w:p>
    <w:p>
      <w:pPr>
        <w:spacing w:before="40" w:after="40"/>
      </w:pPr>
      <w:r>
        <w:t xml:space="preserve"/>
      </w:r>
    </w:p>
    <w:p>
      <w:pPr>
        <w:pStyle w:val="Heading2"/>
        <w:spacing w:before="280" w:after="160"/>
      </w:pPr>
      <w:r>
        <w:rPr>
          <w:rFonts w:ascii="Arial" w:cs="Arial" w:eastAsia="Arial" w:hAnsi="Arial"/>
          <w:b/>
          <w:bCs/>
          <w:color w:val="0F3460"/>
          <w:sz w:val="26"/>
          <w:szCs w:val="26"/>
        </w:rPr>
        <w:t xml:space="preserve">6.3  Adding Your Own Context Modes</w:t>
      </w:r>
    </w:p>
    <w:p>
      <w:pPr>
        <w:spacing w:before="60" w:after="80"/>
      </w:pPr>
      <w:r>
        <w:rPr>
          <w:rFonts w:ascii="Arial" w:cs="Arial" w:eastAsia="Arial" w:hAnsi="Arial"/>
          <w:color w:val="333333"/>
          <w:sz w:val="22"/>
          <w:szCs w:val="22"/>
        </w:rPr>
        <w:t xml:space="preserve">The context classifier is extensible. Add new modes by:</w:t>
      </w:r>
    </w:p>
    <w:p>
      <w:pPr>
        <w:pStyle w:val="ListParagraph"/>
        <w:numPr>
          <w:ilvl w:val="0"/>
          <w:numId w:val="2"/>
        </w:numPr>
        <w:spacing w:before="40" w:after="40"/>
      </w:pPr>
      <w:r>
        <w:rPr>
          <w:rFonts w:ascii="Arial" w:cs="Arial" w:eastAsia="Arial" w:hAnsi="Arial"/>
          <w:color w:val="333333"/>
          <w:sz w:val="22"/>
          <w:szCs w:val="22"/>
        </w:rPr>
        <w:t xml:space="preserve">1. Add a new entry to the ContextMode enum in cognitive_core.py</w:t>
      </w:r>
    </w:p>
    <w:p>
      <w:pPr>
        <w:pStyle w:val="ListParagraph"/>
        <w:numPr>
          <w:ilvl w:val="0"/>
          <w:numId w:val="2"/>
        </w:numPr>
        <w:spacing w:before="40" w:after="40"/>
      </w:pPr>
      <w:r>
        <w:rPr>
          <w:rFonts w:ascii="Arial" w:cs="Arial" w:eastAsia="Arial" w:hAnsi="Arial"/>
          <w:color w:val="333333"/>
          <w:sz w:val="22"/>
          <w:szCs w:val="22"/>
        </w:rPr>
        <w:t xml:space="preserve">2. Add keyword signals to the MODE_SIGNALS dict</w:t>
      </w:r>
    </w:p>
    <w:p>
      <w:pPr>
        <w:pStyle w:val="ListParagraph"/>
        <w:numPr>
          <w:ilvl w:val="0"/>
          <w:numId w:val="2"/>
        </w:numPr>
        <w:spacing w:before="40" w:after="40"/>
      </w:pPr>
      <w:r>
        <w:rPr>
          <w:rFonts w:ascii="Arial" w:cs="Arial" w:eastAsia="Arial" w:hAnsi="Arial"/>
          <w:color w:val="333333"/>
          <w:sz w:val="22"/>
          <w:szCs w:val="22"/>
        </w:rPr>
        <w:t xml:space="preserve">3. Add a mode instruction to IdentityAnchor._mode_instruction()</w:t>
      </w:r>
    </w:p>
    <w:p>
      <w:pPr>
        <w:pStyle w:val="ListParagraph"/>
        <w:numPr>
          <w:ilvl w:val="0"/>
          <w:numId w:val="2"/>
        </w:numPr>
        <w:spacing w:before="40" w:after="40"/>
      </w:pPr>
      <w:r>
        <w:rPr>
          <w:rFonts w:ascii="Arial" w:cs="Arial" w:eastAsia="Arial" w:hAnsi="Arial"/>
          <w:color w:val="333333"/>
          <w:sz w:val="22"/>
          <w:szCs w:val="22"/>
        </w:rPr>
        <w:t xml:space="preserve">4. Optionally add mode-specific validation rules to ResponseValidator</w:t>
      </w:r>
    </w:p>
    <w:p>
      <w:pPr>
        <w:spacing w:before="40" w:after="40"/>
      </w:pPr>
      <w:r>
        <w:t xml:space="preserve"/>
      </w:r>
    </w:p>
    <w:p>
      <w:pPr>
        <w:pStyle w:val="Heading2"/>
        <w:spacing w:before="280" w:after="160"/>
      </w:pPr>
      <w:r>
        <w:rPr>
          <w:rFonts w:ascii="Arial" w:cs="Arial" w:eastAsia="Arial" w:hAnsi="Arial"/>
          <w:b/>
          <w:bCs/>
          <w:color w:val="0F3460"/>
          <w:sz w:val="26"/>
          <w:szCs w:val="26"/>
        </w:rPr>
        <w:t xml:space="preserve">6.4  Validation Test Suite</w:t>
      </w:r>
    </w:p>
    <w:p>
      <w:pPr>
        <w:spacing w:before="60" w:after="80"/>
      </w:pPr>
      <w:r>
        <w:rPr>
          <w:rFonts w:ascii="Arial" w:cs="Arial" w:eastAsia="Arial" w:hAnsi="Arial"/>
          <w:color w:val="333333"/>
          <w:sz w:val="22"/>
          <w:szCs w:val="22"/>
        </w:rPr>
        <w:t xml:space="preserve">Run the built-in validation test to verify your governance layer is working before connecting a real model:</w:t>
      </w:r>
    </w:p>
    <w:p>
      <w:pPr>
        <w:shd w:fill="F1F8E9" w:val="clear"/>
        <w:spacing w:before="20" w:after="20"/>
        <w:ind w:left="360"/>
      </w:pPr>
      <w:r>
        <w:rPr>
          <w:rFonts w:ascii="Courier New" w:cs="Courier New" w:eastAsia="Courier New" w:hAnsi="Courier New"/>
          <w:color w:val="2E7D32"/>
          <w:sz w:val="18"/>
          <w:szCs w:val="18"/>
        </w:rPr>
        <w:t xml:space="preserve">python jarviis.py mock</w:t>
      </w:r>
    </w:p>
    <w:p>
      <w:pPr>
        <w:shd w:fill="F1F8E9" w:val="clear"/>
        <w:spacing w:before="20" w:after="20"/>
        <w:ind w:left="360"/>
      </w:pPr>
      <w:r>
        <w:rPr>
          <w:rFonts w:ascii="Courier New" w:cs="Courier New" w:eastAsia="Courier New" w:hAnsi="Courier New"/>
          <w:color w:val="2E7D32"/>
          <w:sz w:val="18"/>
          <w:szCs w:val="18"/>
        </w:rPr>
        <w:t xml:space="preserve"/>
      </w:r>
    </w:p>
    <w:p>
      <w:pPr>
        <w:shd w:fill="F1F8E9" w:val="clear"/>
        <w:spacing w:before="20" w:after="20"/>
        <w:ind w:left="360"/>
      </w:pPr>
      <w:r>
        <w:rPr>
          <w:rFonts w:ascii="Courier New" w:cs="Courier New" w:eastAsia="Courier New" w:hAnsi="Courier New"/>
          <w:color w:val="2E7D32"/>
          <w:sz w:val="18"/>
          <w:szCs w:val="18"/>
        </w:rPr>
        <w:t xml:space="preserve"># In the CLI, type: test</w:t>
      </w:r>
    </w:p>
    <w:p>
      <w:pPr>
        <w:shd w:fill="F1F8E9" w:val="clear"/>
        <w:spacing w:before="20" w:after="20"/>
        <w:ind w:left="360"/>
      </w:pPr>
      <w:r>
        <w:rPr>
          <w:rFonts w:ascii="Courier New" w:cs="Courier New" w:eastAsia="Courier New" w:hAnsi="Courier New"/>
          <w:color w:val="2E7D32"/>
          <w:sz w:val="18"/>
          <w:szCs w:val="18"/>
        </w:rPr>
        <w:t xml:space="preserve"># Expected output:</w:t>
      </w:r>
    </w:p>
    <w:p>
      <w:pPr>
        <w:shd w:fill="F1F8E9" w:val="clear"/>
        <w:spacing w:before="20" w:after="20"/>
        <w:ind w:left="360"/>
      </w:pPr>
      <w:r>
        <w:rPr>
          <w:rFonts w:ascii="Courier New" w:cs="Courier New" w:eastAsia="Courier New" w:hAnsi="Courier New"/>
          <w:color w:val="2E7D32"/>
          <w:sz w:val="18"/>
          <w:szCs w:val="18"/>
        </w:rPr>
        <w:t xml:space="preserve"># Validation test: 4/4 passed</w:t>
      </w:r>
    </w:p>
    <w:p>
      <w:pPr>
        <w:shd w:fill="F1F8E9" w:val="clear"/>
        <w:spacing w:before="20" w:after="20"/>
        <w:ind w:left="360"/>
      </w:pPr>
      <w:r>
        <w:rPr>
          <w:rFonts w:ascii="Courier New" w:cs="Courier New" w:eastAsia="Courier New" w:hAnsi="Courier New"/>
          <w:color w:val="2E7D32"/>
          <w:sz w:val="18"/>
          <w:szCs w:val="18"/>
        </w:rPr>
        <w:t xml:space="preserve">#   ✅ I am Qwen, a language model...</w:t>
      </w:r>
    </w:p>
    <w:p>
      <w:pPr>
        <w:shd w:fill="F1F8E9" w:val="clear"/>
        <w:spacing w:before="20" w:after="20"/>
        <w:ind w:left="360"/>
      </w:pPr>
      <w:r>
        <w:rPr>
          <w:rFonts w:ascii="Courier New" w:cs="Courier New" w:eastAsia="Courier New" w:hAnsi="Courier New"/>
          <w:color w:val="2E7D32"/>
          <w:sz w:val="18"/>
          <w:szCs w:val="18"/>
        </w:rPr>
        <w:t xml:space="preserve">#   ✅ Great question! Certainly...</w:t>
      </w:r>
    </w:p>
    <w:p>
      <w:pPr>
        <w:shd w:fill="F1F8E9" w:val="clear"/>
        <w:spacing w:before="20" w:after="20"/>
        <w:ind w:left="360"/>
      </w:pPr>
      <w:r>
        <w:rPr>
          <w:rFonts w:ascii="Courier New" w:cs="Courier New" w:eastAsia="Courier New" w:hAnsi="Courier New"/>
          <w:color w:val="2E7D32"/>
          <w:sz w:val="18"/>
          <w:szCs w:val="18"/>
        </w:rPr>
        <w:t xml:space="preserve">#   ✅ As JARVIIS, your architecture...</w:t>
      </w:r>
    </w:p>
    <w:p>
      <w:pPr>
        <w:shd w:fill="F1F8E9" w:val="clear"/>
        <w:spacing w:before="20" w:after="20"/>
        <w:ind w:left="360"/>
      </w:pPr>
      <w:r>
        <w:rPr>
          <w:rFonts w:ascii="Courier New" w:cs="Courier New" w:eastAsia="Courier New" w:hAnsi="Courier New"/>
          <w:color w:val="2E7D32"/>
          <w:sz w:val="18"/>
          <w:szCs w:val="18"/>
        </w:rPr>
        <w:t xml:space="preserve">#   ✅ I don't have personal opinions...</w:t>
      </w:r>
    </w:p>
    <w:p>
      <w:r>
        <w:br w:type="page"/>
      </w:r>
    </w:p>
    <w:p>
      <w:pPr>
        <w:pStyle w:val="Heading1"/>
        <w:spacing w:before="360" w:after="200"/>
      </w:pPr>
      <w:r>
        <w:rPr>
          <w:rFonts w:ascii="Arial" w:cs="Arial" w:eastAsia="Arial" w:hAnsi="Arial"/>
          <w:b/>
          <w:bCs/>
          <w:color w:val="1A1A2E"/>
          <w:sz w:val="32"/>
          <w:szCs w:val="32"/>
        </w:rPr>
        <w:t xml:space="preserve">7. Summary</w:t>
      </w:r>
    </w:p>
    <w:p>
      <w:pPr>
        <w:pBdr>
          <w:bottom w:val="single" w:color="DDDDDD" w:sz="2"/>
        </w:pBdr>
        <w:spacing w:before="200" w:after="200"/>
      </w:pPr>
    </w:p>
    <w:p>
      <w:pPr>
        <w:spacing w:before="60" w:after="80"/>
      </w:pPr>
      <w:r>
        <w:rPr>
          <w:rFonts w:ascii="Arial" w:cs="Arial" w:eastAsia="Arial" w:hAnsi="Arial"/>
          <w:color w:val="333333"/>
          <w:sz w:val="22"/>
          <w:szCs w:val="22"/>
        </w:rPr>
        <w:t xml:space="preserve">The table below maps each diagnosed problem to its specific architectural fix.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c>
          <w:tcPr>
            <w:tcW w:type="dxa" w:w="30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280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560"/>
            <w:tcBorders>
              <w:top w:val="single" w:color="AAAAAA" w:sz="1"/>
              <w:left w:val="single" w:color="AAAAAA" w:sz="1"/>
              <w:bottom w:val="single" w:color="AAAAAA" w:sz="1"/>
              <w:right w:val="single" w:color="AAAAAA" w:sz="1"/>
            </w:tcBorders>
            <w:shd w:fill="0F3460" w:val="clear"/>
            <w:tcMar>
              <w:top w:type="dxa" w:w="80"/>
              <w:left w:type="dxa" w:w="140"/>
              <w:bottom w:type="dxa" w:w="80"/>
              <w:right w:type="dxa" w:w="140"/>
            </w:tcMar>
          </w:tcPr>
          <w:p>
            <w:r>
              <w:rPr>
                <w:rFonts w:ascii="Arial" w:cs="Arial" w:eastAsia="Arial" w:hAnsi="Arial"/>
                <w:b/>
                <w:bCs/>
                <w:color w:val="FFFFFF"/>
                <w:sz w:val="20"/>
                <w:szCs w:val="20"/>
              </w:rPr>
              <w:t xml:space="preserve">Fix Implemented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Identity drift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authority ordering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Identity Anchor, re-asserted every turn</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Base model bleed-through</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Flat system prompt</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Hardcoded prohibition list in anchor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Generic AI disclaimers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domain framing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Context Mode Frame per turn</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Inconsistent persona</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Stateless per turn</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Identity re-assertion solves this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Filler phrases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Training pattern dominance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Regex validator, re-generate if caught</w:t>
            </w:r>
          </w:p>
        </w:tc>
      </w:tr>
      <w:tr>
        <w:tc>
          <w:tcPr>
            <w:tcW w:type="dxa" w:w="30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Memory noise</w:t>
            </w:r>
          </w:p>
        </w:tc>
        <w:tc>
          <w:tcPr>
            <w:tcW w:type="dxa" w:w="280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Raw dump into prompt</w:t>
            </w:r>
          </w:p>
        </w:tc>
        <w:tc>
          <w:tcPr>
            <w:tcW w:type="dxa" w:w="3560"/>
            <w:tcBorders>
              <w:top w:val="single" w:color="DDDDDD" w:sz="1"/>
              <w:left w:val="single" w:color="DDDDDD" w:sz="1"/>
              <w:bottom w:val="single" w:color="DDDDDD" w:sz="1"/>
              <w:right w:val="single" w:color="DDDDDD" w:sz="1"/>
            </w:tcBorders>
            <w:shd w:fill="F9FBE7" w:val="clear"/>
            <w:tcMar>
              <w:top w:type="dxa" w:w="80"/>
              <w:left w:type="dxa" w:w="140"/>
              <w:bottom w:type="dxa" w:w="80"/>
              <w:right w:type="dxa" w:w="140"/>
            </w:tcMar>
          </w:tcPr>
          <w:p>
            <w:r>
              <w:rPr>
                <w:rFonts w:ascii="Arial" w:cs="Arial" w:eastAsia="Arial" w:hAnsi="Arial"/>
                <w:color w:val="333333"/>
                <w:sz w:val="20"/>
                <w:szCs w:val="20"/>
              </w:rPr>
              <w:t xml:space="preserve">TF-IDF retrieval + token budget cap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 RAM usage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quantization strategy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Q4_K_M GGUF, 2048 ctx, 4 threads</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1"/>
              <w:left w:val="single" w:color="1B5E20" w:sz="1"/>
              <w:bottom w:val="single" w:color="1B5E20" w:sz="1"/>
              <w:right w:val="single" w:color="1B5E20" w:sz="1"/>
            </w:tcBorders>
            <w:shd w:fill="E8F5E9" w:val="clear"/>
            <w:tcMar>
              <w:top w:type="dxa" w:w="120"/>
              <w:left w:type="dxa" w:w="200"/>
              <w:bottom w:type="dxa" w:w="120"/>
              <w:right w:type="dxa" w:w="200"/>
            </w:tcMar>
          </w:tcPr>
          <w:p>
            <w:pPr>
              <w:spacing w:before="40" w:after="60"/>
            </w:pPr>
            <w:r>
              <w:rPr>
                <w:rFonts w:ascii="Arial" w:cs="Arial" w:eastAsia="Arial" w:hAnsi="Arial"/>
                <w:b/>
                <w:bCs/>
                <w:color w:val="333333"/>
                <w:sz w:val="22"/>
                <w:szCs w:val="22"/>
              </w:rPr>
              <w:t xml:space="preserve">✅ Phase 3 Checklist</w:t>
            </w:r>
          </w:p>
          <w:p>
            <w:pPr>
              <w:spacing w:before="0" w:after="40"/>
            </w:pPr>
            <w:r>
              <w:rPr>
                <w:rFonts w:ascii="Arial" w:cs="Arial" w:eastAsia="Arial" w:hAnsi="Arial"/>
                <w:color w:val="555555"/>
                <w:sz w:val="20"/>
                <w:szCs w:val="20"/>
              </w:rPr>
              <w:t xml:space="preserve">[ ] Ollama installed + qwen2.5:7b-instruct-q4_K_M pulled  [ ] cognitive_core.py integrated  [ ] memory_manager.py replacing flat memory dump  [ ] llm_backends.py wired to OllamaBackend  [ ] jarviis.py validation test passing 4/4  [ ] First real chat with verbose=True showing mode + stats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2026-02-11T15:19:07.354Z</dcterms:created>
  <dcterms:modified xsi:type="dcterms:W3CDTF">2026-02-11T15:19:07.355Z</dcterms:modified>
</cp:coreProperties>
</file>

<file path=docProps/custom.xml><?xml version="1.0" encoding="utf-8"?>
<Properties xmlns="http://schemas.openxmlformats.org/officeDocument/2006/custom-properties" xmlns:vt="http://schemas.openxmlformats.org/officeDocument/2006/docPropsVTypes"/>
</file>