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Data Model ERD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Model Overview</w:t>
      </w:r>
    </w:p>
    <w:p>
      <w:r>
        <w:rPr>
          <w:b w:val="0"/>
          <w:i w:val="0"/>
        </w:rPr>
        <w:t>[Current-state confirmed] This document maps to the existing dataModel agent's output category directly — the platform already generates a Data Model artifact per project via the dataModel agent (phase2a). This document describes the platform's OWN core schema (Project, AgentRun, TeamMember, invite/session), not a specific customer project's business data model, since none was supplied this engagement.</w:t>
      </w:r>
    </w:p>
    <w:p>
      <w:pPr>
        <w:pStyle w:val="Heading1"/>
      </w:pPr>
      <w:r>
        <w:t>2. Logical Model</w:t>
      </w:r>
    </w:p>
    <w:p>
      <w:pPr>
        <w:pStyle w:val="ListBullet"/>
      </w:pPr>
      <w:r>
        <w:t>Project — one per pipeline run, holds domainContext, agentRuns, teamRoster.</w:t>
      </w:r>
    </w:p>
    <w:p>
      <w:pPr>
        <w:pStyle w:val="ListBullet"/>
      </w:pPr>
      <w:r>
        <w:t>AgentRun — one per agent per project, holds status and output.</w:t>
      </w:r>
    </w:p>
    <w:p>
      <w:pPr>
        <w:pStyle w:val="ListBullet"/>
      </w:pPr>
      <w:r>
        <w:t>TeamMember — named roster entries with role and assigned agent IDs.</w:t>
      </w:r>
    </w:p>
    <w:p>
      <w:pPr>
        <w:pStyle w:val="Heading1"/>
      </w:pPr>
      <w:r>
        <w:t>3. Physical Model</w:t>
      </w:r>
    </w:p>
    <w:p>
      <w:r>
        <w:rPr>
          <w:b w:val="0"/>
          <w:i w:val="0"/>
        </w:rPr>
        <w:t>[Current-state confirmed] PostgreSQL is authoritative for Agent Runtime and invite/session data; Dexie/IndexedDB mirrors project-level state client-side. The exact column-level schema was not fully re-extracted this engagement beyond what the Architecture Document's Section 11.2 (PostgreSQL Schema) already covers.</w:t>
      </w:r>
    </w:p>
    <w:p>
      <w:pPr>
        <w:pStyle w:val="Heading1"/>
      </w:pPr>
      <w:r>
        <w:t>4.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id, name, domainContext, agentRuns, teamRoster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AgentRun</w:t>
            </w:r>
          </w:p>
        </w:tc>
        <w:tc>
          <w:tcPr>
            <w:tcW w:type="dxa" w:w="2880"/>
          </w:tcPr>
          <w:p>
            <w:r>
              <w:t>agentId, status, output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TeamMember</w:t>
            </w:r>
          </w:p>
        </w:tc>
        <w:tc>
          <w:tcPr>
            <w:tcW w:type="dxa" w:w="2880"/>
          </w:tcPr>
          <w:p>
            <w:r>
              <w:t>name, role, agents[]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5. Relationships</w:t>
      </w:r>
    </w:p>
    <w:p>
      <w:r>
        <w:rPr>
          <w:b w:val="0"/>
          <w:i w:val="0"/>
        </w:rPr>
        <w:t>[Current-state confirmed] Project has-many AgentRun; Project has-many TeamMember; TeamMember many-to-many AgentId (via the agents[] assignment array).</w:t>
      </w:r>
    </w:p>
    <w:p>
      <w:pPr>
        <w:pStyle w:val="Heading1"/>
      </w:pPr>
      <w:r>
        <w:t>6. Constraints</w:t>
      </w:r>
    </w:p>
    <w:p>
      <w:r>
        <w:rPr>
          <w:b w:val="0"/>
          <w:i w:val="0"/>
        </w:rPr>
        <w:t>[Current-state confirmed] project_owner cannot be assigned via invite (INVITABLE_APP_ROLES excludes it) — a business-rule constraint, not a database-level one, enforced in application code.</w:t>
      </w:r>
    </w:p>
    <w:p>
      <w:pPr>
        <w:pStyle w:val="Heading1"/>
      </w:pPr>
      <w:r>
        <w:t>7. Indexes</w:t>
      </w:r>
    </w:p>
    <w:p>
      <w:r>
        <w:rPr>
          <w:b w:val="0"/>
          <w:i w:val="0"/>
        </w:rPr>
        <w:t>[Open question] No index strategy was confirmed or found documented in the codebase for the PostgreSQL schema.</w:t>
      </w:r>
    </w:p>
    <w:p>
      <w:pPr>
        <w:pStyle w:val="Heading1"/>
      </w:pPr>
      <w:r>
        <w:t>8. Lifecycle</w:t>
      </w:r>
    </w:p>
    <w:p>
      <w:r>
        <w:rPr>
          <w:b w:val="0"/>
          <w:i w:val="0"/>
        </w:rPr>
        <w:t>[Current-state confirmed] A project's AgentRun records move through pending, running, complete (and presumably error) states; only complete status satisfies the review-gate completion check.</w:t>
      </w:r>
    </w:p>
    <w:p>
      <w:pPr>
        <w:pStyle w:val="Heading1"/>
      </w:pPr>
      <w:r>
        <w:t>9. Assumptions</w:t>
      </w:r>
    </w:p>
    <w:p>
      <w:r>
        <w:rPr>
          <w:b w:val="0"/>
          <w:i w:val="0"/>
        </w:rPr>
        <w:t>[Assumption] This document assumes 'Data Model' refers to the platform's own core schema, since no specific customer project's business data model was supplied this engagement — consistent with how the Domain Context Document (#17) was framed.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ER Diagram</w:t>
      </w:r>
    </w:p>
    <w:p>
      <w:r>
        <w:rPr>
          <w:b w:val="0"/>
          <w:i w:val="0"/>
        </w:rPr>
        <w:t>Core platform entities and their relationships.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erDiagram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id PK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name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domainContext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AGENTRUN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id PK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projectId FK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agentId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status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output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TEAMMEMBER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id PK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projectId FK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name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role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 ||--o{ AGENTRUN : has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 ||--o{ TEAMMEMBER : has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AgentPromptContext and Project shapes used across the codebase.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Data Lifecycle Flow</w:t>
      </w:r>
    </w:p>
    <w:p>
      <w:r>
        <w:rPr>
          <w:b w:val="0"/>
          <w:i w:val="0"/>
        </w:rPr>
        <w:t>How an AgentRun record moves through its states.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stateDiagram-v2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[*] --&gt; Pending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Pending --&gt; Running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Running --&gt; Complete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Running --&gt; Error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Complete --&gt; [*]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Only Complete satisfies the review-gate completion check confirmed in ReviewGateModal.tsx.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Entity Ownership Map</w:t>
      </w:r>
    </w:p>
    <w:p>
      <w:r>
        <w:rPr>
          <w:b w:val="0"/>
          <w:i w:val="0"/>
        </w:rPr>
        <w:t>Which actor owns write access to each entity.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Owner[Project Owner]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Editor[Editor]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Project[Project Entity]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AgentRun[AgentRun Entity]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TeamMember[TeamMember Entity]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 --&gt; Project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 --&gt; TeamMember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 --&gt; AgentRun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the ROLE_PERMISSIONS matrix — editors can trigger agent runs but not manage team membership.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0.8. High on entity shapes used in application code. Lower on physical schema detail (indexes, exact column types), which was not independently re-extracted this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