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Test Case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Test Case Inventory</w:t>
      </w:r>
    </w:p>
    <w:p>
      <w:r>
        <w:rPr>
          <w:b w:val="0"/>
          <w:i w:val="0"/>
        </w:rPr>
        <w:t>[Current-state confirmed] This document maps directly to the platform's existing testCases agent output category. Cases below cover the four fixes made this engagement.</w:t>
      </w:r>
    </w:p>
    <w:p>
      <w:pPr>
        <w:pStyle w:val="Heading1"/>
      </w:pPr>
      <w:r>
        <w:t>2. 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TC-001</w:t>
            </w:r>
          </w:p>
        </w:tc>
        <w:tc>
          <w:tcPr>
            <w:tcW w:type="dxa" w:w="1728"/>
          </w:tcPr>
          <w:p>
            <w:r>
              <w:t>Approve blocked with incomplete agent</w:t>
            </w:r>
          </w:p>
        </w:tc>
        <w:tc>
          <w:tcPr>
            <w:tcW w:type="dxa" w:w="1728"/>
          </w:tcPr>
          <w:p>
            <w:r>
              <w:t>1. Open a gate with 1 incomplete agent 2. Attempt approve</w:t>
            </w:r>
          </w:p>
        </w:tc>
        <w:tc>
          <w:tcPr>
            <w:tcW w:type="dxa" w:w="1728"/>
          </w:tcPr>
          <w:p>
            <w:r>
              <w:t>Button disabled, tooltip names the agent</w:t>
            </w:r>
          </w:p>
        </w:tc>
        <w:tc>
          <w:tcPr>
            <w:tcW w:type="dxa" w:w="1728"/>
          </w:tcPr>
          <w:p>
            <w:r>
              <w:t>Passed — manually verified</w:t>
            </w:r>
          </w:p>
        </w:tc>
      </w:tr>
      <w:tr>
        <w:tc>
          <w:tcPr>
            <w:tcW w:type="dxa" w:w="1728"/>
          </w:tcPr>
          <w:p>
            <w:r>
              <w:t>TC-002</w:t>
            </w:r>
          </w:p>
        </w:tc>
        <w:tc>
          <w:tcPr>
            <w:tcW w:type="dxa" w:w="1728"/>
          </w:tcPr>
          <w:p>
            <w:r>
              <w:t>Approve enabled once all agents complete</w:t>
            </w:r>
          </w:p>
        </w:tc>
        <w:tc>
          <w:tcPr>
            <w:tcW w:type="dxa" w:w="1728"/>
          </w:tcPr>
          <w:p>
            <w:r>
              <w:t>1. Complete all agents under a gate 2. Attempt approve</w:t>
            </w:r>
          </w:p>
        </w:tc>
        <w:tc>
          <w:tcPr>
            <w:tcW w:type="dxa" w:w="1728"/>
          </w:tcPr>
          <w:p>
            <w:r>
              <w:t>Button enabled</w:t>
            </w:r>
          </w:p>
        </w:tc>
        <w:tc>
          <w:tcPr>
            <w:tcW w:type="dxa" w:w="1728"/>
          </w:tcPr>
          <w:p>
            <w:r>
              <w:t>Passed — manually verified</w:t>
            </w:r>
          </w:p>
        </w:tc>
      </w:tr>
      <w:tr>
        <w:tc>
          <w:tcPr>
            <w:tcW w:type="dxa" w:w="1728"/>
          </w:tcPr>
          <w:p>
            <w:r>
              <w:t>TC-003</w:t>
            </w:r>
          </w:p>
        </w:tc>
        <w:tc>
          <w:tcPr>
            <w:tcW w:type="dxa" w:w="1728"/>
          </w:tcPr>
          <w:p>
            <w:r>
              <w:t>Admin reset blocked on wrong confirmation</w:t>
            </w:r>
          </w:p>
        </w:tc>
        <w:tc>
          <w:tcPr>
            <w:tcW w:type="dxa" w:w="1728"/>
          </w:tcPr>
          <w:p>
            <w:r>
              <w:t>1. Open Danger Zone 2. Type incorrect string</w:t>
            </w:r>
          </w:p>
        </w:tc>
        <w:tc>
          <w:tcPr>
            <w:tcW w:type="dxa" w:w="1728"/>
          </w:tcPr>
          <w:p>
            <w:r>
              <w:t>Action blocked</w:t>
            </w:r>
          </w:p>
        </w:tc>
        <w:tc>
          <w:tcPr>
            <w:tcW w:type="dxa" w:w="1728"/>
          </w:tcPr>
          <w:p>
            <w:r>
              <w:t>Passed — manually verified</w:t>
            </w:r>
          </w:p>
        </w:tc>
      </w:tr>
      <w:tr>
        <w:tc>
          <w:tcPr>
            <w:tcW w:type="dxa" w:w="1728"/>
          </w:tcPr>
          <w:p>
            <w:r>
              <w:t>TC-004</w:t>
            </w:r>
          </w:p>
        </w:tc>
        <w:tc>
          <w:tcPr>
            <w:tcW w:type="dxa" w:w="1728"/>
          </w:tcPr>
          <w:p>
            <w:r>
              <w:t>Admin reset preserves master tables</w:t>
            </w:r>
          </w:p>
        </w:tc>
        <w:tc>
          <w:tcPr>
            <w:tcW w:type="dxa" w:w="1728"/>
          </w:tcPr>
          <w:p>
            <w:r>
              <w:t>1. Trigger reset with correct confirmation</w:t>
            </w:r>
          </w:p>
        </w:tc>
        <w:tc>
          <w:tcPr>
            <w:tcW w:type="dxa" w:w="1728"/>
          </w:tcPr>
          <w:p>
            <w:r>
              <w:t>Project tables truncated, master_* untouched</w:t>
            </w:r>
          </w:p>
        </w:tc>
        <w:tc>
          <w:tcPr>
            <w:tcW w:type="dxa" w:w="1728"/>
          </w:tcPr>
          <w:p>
            <w:r>
              <w:t>Passed — manually verified</w:t>
            </w:r>
          </w:p>
        </w:tc>
      </w:tr>
      <w:tr>
        <w:tc>
          <w:tcPr>
            <w:tcW w:type="dxa" w:w="1728"/>
          </w:tcPr>
          <w:p>
            <w:r>
              <w:t>TC-005</w:t>
            </w:r>
          </w:p>
        </w:tc>
        <w:tc>
          <w:tcPr>
            <w:tcW w:type="dxa" w:w="1728"/>
          </w:tcPr>
          <w:p>
            <w:r>
              <w:t>Working Prototype preview renders post CSP fix</w:t>
            </w:r>
          </w:p>
        </w:tc>
        <w:tc>
          <w:tcPr>
            <w:tcW w:type="dxa" w:w="1728"/>
          </w:tcPr>
          <w:p>
            <w:r>
              <w:t>1. Open Working Prototype preview after deploy</w:t>
            </w:r>
          </w:p>
        </w:tc>
        <w:tc>
          <w:tcPr>
            <w:tcW w:type="dxa" w:w="1728"/>
          </w:tcPr>
          <w:p>
            <w:r>
              <w:t>No CSP violation, preview renders</w:t>
            </w:r>
          </w:p>
        </w:tc>
        <w:tc>
          <w:tcPr>
            <w:tcW w:type="dxa" w:w="1728"/>
          </w:tcPr>
          <w:p>
            <w:r>
              <w:t>Pending — requires post-deploy verification</w:t>
            </w:r>
          </w:p>
        </w:tc>
      </w:tr>
    </w:tbl>
    <w:p/>
    <w:p>
      <w:pPr>
        <w:pStyle w:val="Heading1"/>
      </w:pPr>
      <w:r>
        <w:t>3. Steps</w:t>
      </w:r>
    </w:p>
    <w:p>
      <w:r>
        <w:rPr>
          <w:b w:val="0"/>
          <w:i w:val="0"/>
        </w:rPr>
        <w:t>[Current-state confirmed] See Section 2 table for step detail per case.</w:t>
      </w:r>
    </w:p>
    <w:p>
      <w:pPr>
        <w:pStyle w:val="Heading1"/>
      </w:pPr>
      <w:r>
        <w:t>4. Expected Results</w:t>
      </w:r>
    </w:p>
    <w:p>
      <w:r>
        <w:rPr>
          <w:b w:val="0"/>
          <w:i w:val="0"/>
        </w:rPr>
        <w:t>[Current-state confirmed] See Section 2 table.</w:t>
      </w:r>
    </w:p>
    <w:p>
      <w:pPr>
        <w:pStyle w:val="Heading1"/>
      </w:pPr>
      <w:r>
        <w:t>5. Test Data</w:t>
      </w:r>
    </w:p>
    <w:p>
      <w:r>
        <w:rPr>
          <w:b w:val="0"/>
          <w:i w:val="0"/>
        </w:rPr>
        <w:t>[Current-state confirmed] No dedicated test-data fixtures were created for these cases; verification used the live development project state.</w:t>
      </w:r>
    </w:p>
    <w:p>
      <w:pPr>
        <w:pStyle w:val="Heading1"/>
      </w:pPr>
      <w:r>
        <w:t>6. Coverage Mapping</w:t>
      </w:r>
    </w:p>
    <w:p>
      <w:r>
        <w:rPr>
          <w:b w:val="0"/>
          <w:i w:val="0"/>
        </w:rPr>
        <w:t>[Current-state confirmed] TC-001/002 map to AC-01; TC-003/004 map to AC-02; TC-005 maps to the CSP fix decision (DEC-02).</w:t>
      </w:r>
    </w:p>
    <w:p>
      <w:pPr>
        <w:pStyle w:val="Heading1"/>
      </w:pPr>
      <w:r>
        <w:t>7. Status</w:t>
      </w:r>
    </w:p>
    <w:p>
      <w:r>
        <w:rPr>
          <w:b w:val="0"/>
          <w:i w:val="0"/>
        </w:rPr>
        <w:t>[Current-state confirmed] 4 of 5 cases passed via manual verification; TC-005 remains pending until the next Vercel deploy makes the CSP fix live.</w:t>
      </w:r>
    </w:p>
    <w:p>
      <w:pPr>
        <w:pStyle w:val="Heading1"/>
      </w:pPr>
      <w:r>
        <w:t>8. Defects</w:t>
      </w:r>
    </w:p>
    <w:p>
      <w:r>
        <w:rPr>
          <w:b w:val="0"/>
          <w:i w:val="0"/>
        </w:rPr>
        <w:t>[Current-state confirmed] No open defects against these five cases as of this engagement; TC-005's pending status is a deployment dependency, not a defect.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Scenario Coverage Flow</w:t>
      </w:r>
    </w:p>
    <w:p>
      <w:r>
        <w:rPr>
          <w:b w:val="0"/>
          <w:i w:val="0"/>
        </w:rPr>
        <w:t>How the 5 test cases map to the 4 underlying fixes.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TC001[TC 001 002 Gate Blocking]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TC003[TC 003 004 Reset Protection]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TC005[TC 005 CSP Fix]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Fixes[4 Fixes This Engagement]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TC001 --&gt; Fixes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TC003 --&gt; Fixes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TC005 --&gt; Fixes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Every fix this engagement has at least one corresponding test case.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Test Data Flow</w:t>
      </w:r>
    </w:p>
    <w:p>
      <w:r>
        <w:rPr>
          <w:b w:val="0"/>
          <w:i w:val="0"/>
        </w:rPr>
        <w:t>How test data was sourced for these cases.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DevProject[Live Development Project]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TestExecution[Test Case Execution]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Result[Result Recorded]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DevProject --&gt; TestExecution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TestExecution --&gt; Result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No synthetic test-data fixtures were used; this is a real limitation for repeatability.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Defect Linkage Flow</w:t>
      </w:r>
    </w:p>
    <w:p>
      <w:r>
        <w:rPr>
          <w:b w:val="0"/>
          <w:i w:val="0"/>
        </w:rPr>
        <w:t>How a failing test case would link to a defect, if one existed.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TestCase[Test Case Executed]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Fail[Fails]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Defect[Defect Logged]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Fix[Fix Applied]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Retest[Retest]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TestCase --&gt; Fail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Fail --&gt; Defect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Defect --&gt; Fix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 --&gt; Retest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No test case in this set currently has an open defect; this shows the intended flow if one arose.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0.85. High — all 5 cases and their pass/pending status are directly grounded in verification actually performed this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