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03A" w14:textId="5CCD44B8" w:rsidR="00073D92" w:rsidRDefault="00C90480" w:rsidP="00C90480">
      <w:pPr>
        <w:jc w:val="center"/>
        <w:rPr>
          <w:rFonts w:eastAsiaTheme="minorEastAsia"/>
          <w:sz w:val="28"/>
          <w:szCs w:val="28"/>
        </w:rPr>
      </w:pPr>
      <w:r w:rsidRPr="00C90480">
        <w:rPr>
          <w:rFonts w:eastAsiaTheme="minorEastAsia"/>
          <w:sz w:val="28"/>
          <w:szCs w:val="28"/>
        </w:rPr>
        <w:t>Stochastic Optimization Algorithms</w:t>
      </w:r>
      <w:r w:rsidR="005E544D">
        <w:rPr>
          <w:rFonts w:eastAsiaTheme="minorEastAsia"/>
          <w:sz w:val="28"/>
          <w:szCs w:val="28"/>
        </w:rPr>
        <w:t xml:space="preserve"> – Home Prob</w:t>
      </w:r>
      <w:r w:rsidR="00891E83">
        <w:rPr>
          <w:rFonts w:eastAsiaTheme="minorEastAsia"/>
          <w:sz w:val="28"/>
          <w:szCs w:val="28"/>
        </w:rPr>
        <w:t>lem 1</w:t>
      </w:r>
    </w:p>
    <w:p w14:paraId="32774245" w14:textId="1D361256" w:rsidR="00054741" w:rsidRDefault="00054741" w:rsidP="00C90480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Arunachalam Narasimhan (19940109-7515)</w:t>
      </w:r>
    </w:p>
    <w:p w14:paraId="60EA3C52" w14:textId="3A4A6FE6" w:rsidR="00C90480" w:rsidRPr="00C90480" w:rsidRDefault="00C90480" w:rsidP="00C9048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Problem 1.</w:t>
      </w:r>
      <w:r w:rsidR="004D0E19">
        <w:rPr>
          <w:rFonts w:eastAsiaTheme="minorEastAsia"/>
          <w:sz w:val="28"/>
          <w:szCs w:val="28"/>
        </w:rPr>
        <w:t>1</w:t>
      </w:r>
    </w:p>
    <w:p w14:paraId="630D3B65" w14:textId="01BC7113" w:rsidR="00865873" w:rsidRPr="0091296C" w:rsidRDefault="00C90480" w:rsidP="00583B76">
      <w:pPr>
        <w:pStyle w:val="ListParagraph"/>
        <w:numPr>
          <w:ilvl w:val="0"/>
          <w:numId w:val="1"/>
        </w:numPr>
        <w:ind w:left="270"/>
        <w:rPr>
          <w:rFonts w:eastAsiaTheme="minorEastAsia"/>
        </w:rPr>
      </w:pPr>
      <w:r w:rsidRPr="0091296C">
        <w:rPr>
          <w:rFonts w:eastAsiaTheme="minorEastAsia"/>
        </w:rPr>
        <w:t>Initially the function is defined as follows:</w:t>
      </w:r>
    </w:p>
    <w:p w14:paraId="06C03F79" w14:textId="7B7FAF80" w:rsidR="00865873" w:rsidRPr="0091296C" w:rsidRDefault="00C90480">
      <w:pPr>
        <w:rPr>
          <w:rFonts w:eastAsiaTheme="minorEastAsia"/>
        </w:rPr>
      </w:pPr>
      <w:r w:rsidRPr="0091296C">
        <w:rPr>
          <w:rFonts w:eastAsiaTheme="minorEastAsia"/>
        </w:rPr>
        <w:t xml:space="preserve">                        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r>
              <w:rPr>
                <w:rFonts w:ascii="Cambria Math" w:eastAsiaTheme="minorEastAsia" w:hAnsi="Cambria Math"/>
                <w:lang w:val="sv-SE"/>
              </w:rPr>
              <m:t>μ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v-SE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sv-SE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v-SE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sv-SE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;   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-1 ≤0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v-SE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sv-SE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v-SE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sv-SE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r>
                    <w:rPr>
                      <w:rFonts w:ascii="Cambria Math" w:eastAsiaTheme="minorEastAsia" w:hAnsi="Cambria Math"/>
                      <w:lang w:val="sv-SE"/>
                    </w:rPr>
                    <m:t>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sv-SE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v-SE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sv-SE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v-SE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  <m:r>
                    <w:rPr>
                      <w:rFonts w:ascii="Cambria Math" w:eastAsiaTheme="minorEastAsia" w:hAnsi="Cambria Math"/>
                      <w:lang w:val="sv-SE"/>
                    </w:rPr>
                    <m:t>ot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r>
                    <w:rPr>
                      <w:rFonts w:ascii="Cambria Math" w:eastAsiaTheme="minorEastAsia" w:hAnsi="Cambria Math"/>
                      <w:lang w:val="sv-SE"/>
                    </w:rPr>
                    <m:t>erwise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</m:t>
        </m:r>
      </m:oMath>
    </w:p>
    <w:p w14:paraId="378F279B" w14:textId="09EF3184" w:rsidR="00C90480" w:rsidRPr="0091296C" w:rsidRDefault="00C90480">
      <w:pPr>
        <w:rPr>
          <w:rFonts w:eastAsiaTheme="minorEastAsia"/>
        </w:rPr>
      </w:pPr>
    </w:p>
    <w:p w14:paraId="6D402270" w14:textId="62DB7BC9" w:rsidR="00C90480" w:rsidRPr="0091296C" w:rsidRDefault="00C71373" w:rsidP="00583B76">
      <w:pPr>
        <w:pStyle w:val="ListParagraph"/>
        <w:numPr>
          <w:ilvl w:val="0"/>
          <w:numId w:val="1"/>
        </w:numPr>
        <w:ind w:left="270"/>
        <w:rPr>
          <w:rFonts w:eastAsiaTheme="minorEastAsia"/>
        </w:rPr>
      </w:pPr>
      <w:r w:rsidRPr="0091296C">
        <w:rPr>
          <w:rFonts w:eastAsiaTheme="minorEastAsia"/>
        </w:rPr>
        <w:t>Now the gradient of the above function is calculated for the given conditions.</w:t>
      </w:r>
    </w:p>
    <w:p w14:paraId="1928B653" w14:textId="77777777" w:rsidR="00583B76" w:rsidRPr="0091296C" w:rsidRDefault="00583B76" w:rsidP="00583B76">
      <w:pPr>
        <w:pStyle w:val="ListParagraph"/>
        <w:ind w:left="270"/>
        <w:rPr>
          <w:rFonts w:eastAsiaTheme="minorEastAsia"/>
        </w:rPr>
      </w:pPr>
    </w:p>
    <w:p w14:paraId="5F4D7215" w14:textId="2E960E9E" w:rsidR="00C71373" w:rsidRPr="0091296C" w:rsidRDefault="00C71373" w:rsidP="00583B76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1296C">
        <w:rPr>
          <w:rFonts w:eastAsiaTheme="minorEastAsia"/>
        </w:rPr>
        <w:t>when the constraints are fulfilled:</w:t>
      </w:r>
    </w:p>
    <w:p w14:paraId="2F895DD4" w14:textId="3D7CFA22" w:rsidR="00C71373" w:rsidRPr="0091296C" w:rsidRDefault="00C71373">
      <w:pPr>
        <w:rPr>
          <w:rFonts w:eastAsiaTheme="minorEastAsia"/>
        </w:rPr>
      </w:pPr>
      <w:r w:rsidRPr="0091296C">
        <w:rPr>
          <w:rFonts w:eastAsiaTheme="minorEastAsia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</m:t>
            </m:r>
            <m:r>
              <w:rPr>
                <w:rFonts w:ascii="Cambria Math" w:eastAsiaTheme="minorEastAsia" w:hAnsi="Cambria Math"/>
                <w:lang w:val="sv-SE"/>
              </w:rPr>
              <m:t>μ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,</m:t>
            </m:r>
          </m:e>
        </m:d>
        <m:d>
          <m:dPr>
            <m:beg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=(2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 , 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7E94D01A" w14:textId="61BB2085" w:rsidR="00C71373" w:rsidRPr="0091296C" w:rsidRDefault="00C71373" w:rsidP="00583B76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1296C">
        <w:rPr>
          <w:rFonts w:eastAsiaTheme="minorEastAsia"/>
        </w:rPr>
        <w:t>when the constraints are not fulfilled:</w:t>
      </w:r>
    </w:p>
    <w:p w14:paraId="64B9299B" w14:textId="38188788" w:rsidR="00C71373" w:rsidRPr="0091296C" w:rsidRDefault="00C71373" w:rsidP="00C71373">
      <w:pPr>
        <w:rPr>
          <w:rFonts w:eastAsiaTheme="minorEastAsia"/>
        </w:rPr>
      </w:pPr>
      <w:r w:rsidRPr="0091296C">
        <w:rPr>
          <w:rFonts w:eastAsiaTheme="minorEastAsia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</m:t>
            </m:r>
            <m:r>
              <w:rPr>
                <w:rFonts w:ascii="Cambria Math" w:eastAsiaTheme="minorEastAsia" w:hAnsi="Cambria Math"/>
                <w:lang w:val="sv-SE"/>
              </w:rPr>
              <m:t>μ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,</m:t>
            </m:r>
          </m:e>
        </m:d>
        <m:d>
          <m:dPr>
            <m:beg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+4</m:t>
            </m:r>
            <m:r>
              <w:rPr>
                <w:rFonts w:ascii="Cambria Math" w:eastAsiaTheme="minorEastAsia" w:hAnsi="Cambria Math"/>
                <w:lang w:val="sv-SE"/>
              </w:rPr>
              <m:t>μ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,(4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+4</m:t>
        </m:r>
        <m:r>
          <w:rPr>
            <w:rFonts w:ascii="Cambria Math" w:eastAsiaTheme="minorEastAsia" w:hAnsi="Cambria Math"/>
            <w:lang w:val="sv-SE"/>
          </w:rPr>
          <m:t>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  <m:ctrlPr>
              <w:rPr>
                <w:rFonts w:ascii="Cambria Math" w:eastAsiaTheme="minorEastAsia" w:hAnsi="Cambria Math"/>
                <w:i/>
                <w:lang w:val="sv-SE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))</m:t>
        </m:r>
      </m:oMath>
    </w:p>
    <w:p w14:paraId="06B5E3DF" w14:textId="7C381E43" w:rsidR="00583B76" w:rsidRPr="0091296C" w:rsidRDefault="00583B76" w:rsidP="00583B76">
      <w:pPr>
        <w:pStyle w:val="ListParagraph"/>
        <w:numPr>
          <w:ilvl w:val="0"/>
          <w:numId w:val="1"/>
        </w:numPr>
        <w:ind w:left="360"/>
        <w:rPr>
          <w:rFonts w:eastAsiaTheme="minorEastAsia"/>
        </w:rPr>
      </w:pPr>
      <w:r w:rsidRPr="0091296C">
        <w:rPr>
          <w:rFonts w:eastAsiaTheme="minorEastAsia"/>
        </w:rPr>
        <w:t>For unconstrained condition (</w:t>
      </w:r>
      <m:oMath>
        <m:r>
          <w:rPr>
            <w:rFonts w:ascii="Cambria Math" w:eastAsiaTheme="minorEastAsia" w:hAnsi="Cambria Math"/>
            <w:lang w:val="sv-SE"/>
          </w:rPr>
          <m:t>μ</m:t>
        </m:r>
        <m:r>
          <w:rPr>
            <w:rFonts w:ascii="Cambria Math" w:eastAsiaTheme="minorEastAsia" w:hAnsi="Cambria Math"/>
          </w:rPr>
          <m:t>=0</m:t>
        </m:r>
      </m:oMath>
      <w:r w:rsidRPr="0091296C">
        <w:rPr>
          <w:rFonts w:eastAsiaTheme="minorEastAsia"/>
        </w:rPr>
        <w:t>), the minimum is found as</w:t>
      </w:r>
    </w:p>
    <w:p w14:paraId="0FEDF365" w14:textId="28365C9D" w:rsidR="00583B76" w:rsidRPr="0091296C" w:rsidRDefault="0091296C" w:rsidP="00583B76">
      <w:pPr>
        <w:rPr>
          <w:rFonts w:eastAsiaTheme="minorEastAsia"/>
        </w:rPr>
      </w:pPr>
      <w:r w:rsidRPr="0091296C">
        <w:rPr>
          <w:rFonts w:eastAsiaTheme="minorEastAsia"/>
        </w:rPr>
        <w:t xml:space="preserve">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=0   →  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 =0  →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  <m:ctrlPr>
              <w:rPr>
                <w:rFonts w:ascii="Cambria Math" w:eastAsiaTheme="minorEastAsia" w:hAnsi="Cambria Math"/>
                <w:i/>
                <w:lang w:val="sv-SE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 </m:t>
        </m:r>
      </m:oMath>
    </w:p>
    <w:p w14:paraId="685BDA9A" w14:textId="0B6EF4E0" w:rsidR="0091296C" w:rsidRDefault="0091296C" w:rsidP="0091296C">
      <w:pPr>
        <w:rPr>
          <w:rFonts w:eastAsiaTheme="minorEastAsia"/>
        </w:rPr>
      </w:pPr>
      <w:r w:rsidRPr="0091296C">
        <w:rPr>
          <w:rFonts w:eastAsiaTheme="minorEastAsia"/>
        </w:rPr>
        <w:t xml:space="preserve">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=0   →  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 xml:space="preserve"> =0  →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  <m:ctrlPr>
              <w:rPr>
                <w:rFonts w:ascii="Cambria Math" w:eastAsiaTheme="minorEastAsia" w:hAnsi="Cambria Math"/>
                <w:i/>
                <w:lang w:val="sv-SE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14:paraId="3AB4EAF3" w14:textId="5DDC34B2" w:rsidR="0091296C" w:rsidRDefault="0091296C" w:rsidP="0091296C">
      <w:pPr>
        <w:rPr>
          <w:rFonts w:eastAsiaTheme="minorEastAsia"/>
        </w:rPr>
      </w:pPr>
      <w:r>
        <w:rPr>
          <w:rFonts w:eastAsiaTheme="minorEastAsia"/>
        </w:rPr>
        <w:t xml:space="preserve">       The minimum points are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=(1,2)</m:t>
        </m:r>
      </m:oMath>
    </w:p>
    <w:p w14:paraId="63DE6C60" w14:textId="7A00B4A6" w:rsidR="00A6354F" w:rsidRDefault="00A6354F" w:rsidP="00A6354F">
      <w:pPr>
        <w:rPr>
          <w:rFonts w:eastAsiaTheme="minorEastAsia"/>
        </w:rPr>
      </w:pPr>
      <w:r w:rsidRPr="00A6354F">
        <w:rPr>
          <w:rFonts w:eastAsiaTheme="minorEastAsia"/>
        </w:rPr>
        <w:t>5.</w:t>
      </w:r>
      <w:r>
        <w:rPr>
          <w:rFonts w:eastAsiaTheme="minorEastAsia"/>
        </w:rPr>
        <w:t xml:space="preserve">    The Penalty method is carried out</w:t>
      </w:r>
      <w:r w:rsidR="00054741">
        <w:rPr>
          <w:rFonts w:eastAsiaTheme="minorEastAsia"/>
        </w:rPr>
        <w:t xml:space="preserve"> to find the minimum points</w:t>
      </w:r>
      <w:r>
        <w:rPr>
          <w:rFonts w:eastAsiaTheme="minorEastAsia"/>
        </w:rPr>
        <w:t xml:space="preserve"> with the following parameters:</w:t>
      </w:r>
    </w:p>
    <w:p w14:paraId="1420F318" w14:textId="102093D7" w:rsidR="00A6354F" w:rsidRDefault="00A6354F" w:rsidP="00A6354F">
      <w:pPr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054741">
        <w:rPr>
          <w:rFonts w:eastAsiaTheme="minorEastAsia"/>
        </w:rPr>
        <w:t>Step size,</w:t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η=0.0001 and </m:t>
        </m:r>
        <m:r>
          <w:rPr>
            <w:rFonts w:ascii="Cambria Math" w:eastAsiaTheme="minorEastAsia" w:hAnsi="Cambria Math"/>
            <w:lang w:val="sv-SE"/>
          </w:rPr>
          <m:t>μ</m:t>
        </m:r>
        <m:r>
          <w:rPr>
            <w:rFonts w:ascii="Cambria Math" w:eastAsiaTheme="minorEastAsia" w:hAnsi="Cambria Math"/>
          </w:rPr>
          <m:t>=[1, 10, 100, 1000]</m:t>
        </m:r>
      </m:oMath>
      <w:r>
        <w:rPr>
          <w:rFonts w:eastAsiaTheme="minorEastAsia"/>
        </w:rPr>
        <w:t xml:space="preserve">  </w:t>
      </w:r>
    </w:p>
    <w:p w14:paraId="17C70D83" w14:textId="0869BF2A" w:rsidR="0007730D" w:rsidRDefault="0007730D" w:rsidP="0007730D">
      <w:pPr>
        <w:pStyle w:val="Caption"/>
        <w:keepNext/>
      </w:pPr>
      <w:r>
        <w:t>Table 1: Minimum points for various penalty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D76" w14:paraId="6989749E" w14:textId="77777777" w:rsidTr="008D2D76">
        <w:tc>
          <w:tcPr>
            <w:tcW w:w="3116" w:type="dxa"/>
          </w:tcPr>
          <w:p w14:paraId="13774C46" w14:textId="74C4C1BC" w:rsidR="008D2D76" w:rsidRPr="008D2D76" w:rsidRDefault="008D2D76" w:rsidP="00A6354F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sv-SE"/>
                  </w:rPr>
                  <m:t>μ</m:t>
                </m:r>
              </m:oMath>
            </m:oMathPara>
          </w:p>
        </w:tc>
        <w:tc>
          <w:tcPr>
            <w:tcW w:w="3117" w:type="dxa"/>
          </w:tcPr>
          <w:p w14:paraId="62B5E5DB" w14:textId="18E25B62" w:rsidR="008D2D76" w:rsidRPr="008D2D76" w:rsidRDefault="00891E83" w:rsidP="00A6354F">
            <w:pPr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sv-SE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sv-SE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773FE6E2" w14:textId="54864620" w:rsidR="008D2D76" w:rsidRPr="008D2D76" w:rsidRDefault="00891E83" w:rsidP="00A6354F">
            <w:pPr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sv-SE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sv-SE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sv-SE"/>
                      </w:rPr>
                      <m:t>2</m:t>
                    </m:r>
                  </m:sub>
                </m:sSub>
              </m:oMath>
            </m:oMathPara>
          </w:p>
        </w:tc>
      </w:tr>
      <w:tr w:rsidR="008D2D76" w14:paraId="7B2F1EBD" w14:textId="77777777" w:rsidTr="008D2D76">
        <w:tc>
          <w:tcPr>
            <w:tcW w:w="3116" w:type="dxa"/>
          </w:tcPr>
          <w:p w14:paraId="594BCFCD" w14:textId="3E3D1856" w:rsidR="008D2D76" w:rsidRDefault="008D2D76" w:rsidP="008D2D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117" w:type="dxa"/>
          </w:tcPr>
          <w:p w14:paraId="4C6FD5B8" w14:textId="1356AB60" w:rsidR="008D2D76" w:rsidRDefault="008D2D76" w:rsidP="008D2D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0.433777</w:t>
            </w:r>
          </w:p>
        </w:tc>
        <w:tc>
          <w:tcPr>
            <w:tcW w:w="3117" w:type="dxa"/>
          </w:tcPr>
          <w:p w14:paraId="7966E369" w14:textId="1FABE6DD" w:rsidR="008D2D76" w:rsidRDefault="00054741" w:rsidP="008D2D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1.210166</w:t>
            </w:r>
          </w:p>
        </w:tc>
      </w:tr>
      <w:tr w:rsidR="008D2D76" w14:paraId="6EA518EC" w14:textId="77777777" w:rsidTr="008D2D76">
        <w:tc>
          <w:tcPr>
            <w:tcW w:w="3116" w:type="dxa"/>
          </w:tcPr>
          <w:p w14:paraId="59BB3291" w14:textId="23D19334" w:rsidR="008D2D76" w:rsidRDefault="008D2D76" w:rsidP="008D2D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3117" w:type="dxa"/>
          </w:tcPr>
          <w:p w14:paraId="7D8FD2E4" w14:textId="49BB991A" w:rsidR="008D2D76" w:rsidRDefault="00054741" w:rsidP="008D2D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0.331354</w:t>
            </w:r>
          </w:p>
        </w:tc>
        <w:tc>
          <w:tcPr>
            <w:tcW w:w="3117" w:type="dxa"/>
          </w:tcPr>
          <w:p w14:paraId="119A7C74" w14:textId="2466EC45" w:rsidR="008D2D76" w:rsidRDefault="00054741" w:rsidP="008D2D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0.995540</w:t>
            </w:r>
          </w:p>
        </w:tc>
      </w:tr>
      <w:tr w:rsidR="008D2D76" w14:paraId="14168FAC" w14:textId="77777777" w:rsidTr="008D2D76">
        <w:tc>
          <w:tcPr>
            <w:tcW w:w="3116" w:type="dxa"/>
          </w:tcPr>
          <w:p w14:paraId="4EBA0B12" w14:textId="2A0B5B18" w:rsidR="008D2D76" w:rsidRDefault="008D2D76" w:rsidP="008D2D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3117" w:type="dxa"/>
          </w:tcPr>
          <w:p w14:paraId="52479CC3" w14:textId="4ABB5604" w:rsidR="008D2D76" w:rsidRDefault="00054741" w:rsidP="008D2D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0.313738</w:t>
            </w:r>
          </w:p>
        </w:tc>
        <w:tc>
          <w:tcPr>
            <w:tcW w:w="3117" w:type="dxa"/>
          </w:tcPr>
          <w:p w14:paraId="2055BBE9" w14:textId="382C0E47" w:rsidR="008D2D76" w:rsidRDefault="00054741" w:rsidP="008D2D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0.955252</w:t>
            </w:r>
          </w:p>
        </w:tc>
      </w:tr>
      <w:tr w:rsidR="008D2D76" w14:paraId="1641988E" w14:textId="77777777" w:rsidTr="008D2D76">
        <w:tc>
          <w:tcPr>
            <w:tcW w:w="3116" w:type="dxa"/>
          </w:tcPr>
          <w:p w14:paraId="40926B89" w14:textId="5EAB68AE" w:rsidR="008D2D76" w:rsidRDefault="008D2D76" w:rsidP="008D2D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3117" w:type="dxa"/>
          </w:tcPr>
          <w:p w14:paraId="4C344D7F" w14:textId="2F5410EA" w:rsidR="008D2D76" w:rsidRDefault="00054741" w:rsidP="008D2D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0.311790</w:t>
            </w:r>
          </w:p>
        </w:tc>
        <w:tc>
          <w:tcPr>
            <w:tcW w:w="3117" w:type="dxa"/>
          </w:tcPr>
          <w:p w14:paraId="0D8DDC1A" w14:textId="6938A37B" w:rsidR="008D2D76" w:rsidRDefault="00054741" w:rsidP="008D2D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0.950732</w:t>
            </w:r>
          </w:p>
        </w:tc>
      </w:tr>
    </w:tbl>
    <w:p w14:paraId="403912FB" w14:textId="0B978E21" w:rsidR="00054741" w:rsidRDefault="00054741" w:rsidP="00A6354F">
      <w:pPr>
        <w:rPr>
          <w:rFonts w:eastAsiaTheme="minorEastAsia"/>
        </w:rPr>
      </w:pPr>
    </w:p>
    <w:p w14:paraId="5034316C" w14:textId="7D58E73B" w:rsidR="005334EE" w:rsidRDefault="005334EE" w:rsidP="00A6354F">
      <w:pPr>
        <w:rPr>
          <w:rFonts w:eastAsiaTheme="minorEastAsia"/>
        </w:rPr>
      </w:pPr>
    </w:p>
    <w:p w14:paraId="56ABAAF5" w14:textId="12CA61D5" w:rsidR="005334EE" w:rsidRDefault="005334EE" w:rsidP="00A6354F">
      <w:pPr>
        <w:rPr>
          <w:rFonts w:eastAsiaTheme="minorEastAsia"/>
        </w:rPr>
      </w:pPr>
    </w:p>
    <w:p w14:paraId="7917E046" w14:textId="2403CA9A" w:rsidR="005334EE" w:rsidRDefault="005334EE" w:rsidP="00A6354F">
      <w:pPr>
        <w:rPr>
          <w:rFonts w:eastAsiaTheme="minorEastAsia"/>
        </w:rPr>
      </w:pPr>
    </w:p>
    <w:p w14:paraId="40804273" w14:textId="1381FAB7" w:rsidR="005334EE" w:rsidRDefault="005334EE" w:rsidP="00A6354F">
      <w:pPr>
        <w:rPr>
          <w:rFonts w:eastAsiaTheme="minorEastAsia"/>
        </w:rPr>
      </w:pPr>
    </w:p>
    <w:p w14:paraId="570C6DE6" w14:textId="77777777" w:rsidR="005E544D" w:rsidRDefault="005E544D" w:rsidP="005E544D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65BB05B" wp14:editId="7280AD1C">
            <wp:simplePos x="0" y="0"/>
            <wp:positionH relativeFrom="column">
              <wp:posOffset>247650</wp:posOffset>
            </wp:positionH>
            <wp:positionV relativeFrom="paragraph">
              <wp:posOffset>0</wp:posOffset>
            </wp:positionV>
            <wp:extent cx="533400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523" y="21497"/>
                <wp:lineTo x="2152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E56366" w14:textId="14E55A30" w:rsidR="005334EE" w:rsidRDefault="005E544D" w:rsidP="005E544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  <m:ctrlPr>
              <w:rPr>
                <w:rFonts w:ascii="Cambria Math" w:eastAsiaTheme="minorEastAsia" w:hAnsi="Cambria Math"/>
                <w:lang w:val="sv-SE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  <m:ctrlPr>
              <w:rPr>
                <w:rFonts w:ascii="Cambria Math" w:eastAsiaTheme="minorEastAsia" w:hAnsi="Cambria Math"/>
                <w:lang w:val="sv-SE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for various μ values</m:t>
        </m:r>
      </m:oMath>
    </w:p>
    <w:p w14:paraId="79D83AFA" w14:textId="40F15A8D" w:rsidR="002B5FA5" w:rsidRPr="0091296C" w:rsidRDefault="005E544D" w:rsidP="00583B76">
      <w:pPr>
        <w:rPr>
          <w:rFonts w:eastAsiaTheme="minorEastAsia"/>
        </w:rPr>
      </w:pPr>
      <w:r>
        <w:rPr>
          <w:rFonts w:eastAsiaTheme="minorEastAsia"/>
        </w:rPr>
        <w:t xml:space="preserve">From the above figure, it is noted that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  <m:ctrlPr>
              <w:rPr>
                <w:rFonts w:ascii="Cambria Math" w:eastAsiaTheme="minorEastAsia" w:hAnsi="Cambria Math"/>
                <w:i/>
                <w:lang w:val="sv-SE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  <m:ctrlPr>
              <w:rPr>
                <w:rFonts w:ascii="Cambria Math" w:eastAsiaTheme="minorEastAsia" w:hAnsi="Cambria Math"/>
                <w:i/>
                <w:lang w:val="sv-SE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values converge to steady state as mu value increases.</w:t>
      </w:r>
    </w:p>
    <w:p w14:paraId="7D4BECFD" w14:textId="64723678" w:rsidR="004D0E19" w:rsidRDefault="004D0E19" w:rsidP="004D0E1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Problem 1.3</w:t>
      </w:r>
    </w:p>
    <w:p w14:paraId="48682450" w14:textId="4E20129F" w:rsidR="004D71A1" w:rsidRDefault="00D31514" w:rsidP="004D0E19">
      <w:pPr>
        <w:rPr>
          <w:rFonts w:eastAsiaTheme="minorEastAsia"/>
        </w:rPr>
      </w:pPr>
      <w:r>
        <w:rPr>
          <w:rFonts w:eastAsiaTheme="minorEastAsia"/>
        </w:rPr>
        <w:t>Here we implement the Genetic algorithm to find the minimum of the function,</w:t>
      </w:r>
    </w:p>
    <w:p w14:paraId="3F773CC5" w14:textId="087958B6" w:rsidR="00D31514" w:rsidRPr="00D31514" w:rsidRDefault="00D31514" w:rsidP="004D0E19">
      <w:pPr>
        <w:rPr>
          <w:rFonts w:eastAsiaTheme="minorEastAsia"/>
          <w:lang w:val="sv-S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sv-SE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1.5-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sv-SE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sv-SE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2.25-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sv-SE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sv-SE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2.625-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sv-SE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3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sv-SE"/>
            </w:rPr>
            <m:t>.</m:t>
          </m:r>
        </m:oMath>
      </m:oMathPara>
    </w:p>
    <w:p w14:paraId="324CE528" w14:textId="25299DE7" w:rsidR="00D31514" w:rsidRPr="00D31514" w:rsidRDefault="00D31514" w:rsidP="00D31514">
      <w:pPr>
        <w:pStyle w:val="ListParagraph"/>
        <w:numPr>
          <w:ilvl w:val="0"/>
          <w:numId w:val="4"/>
        </w:numPr>
        <w:ind w:left="360"/>
        <w:rPr>
          <w:rFonts w:eastAsiaTheme="minorEastAsia"/>
        </w:rPr>
      </w:pPr>
      <w:r>
        <w:rPr>
          <w:rFonts w:eastAsiaTheme="minorEastAsia"/>
        </w:rPr>
        <w:t>In this part, the RunSingle.m file is modified with different parameter values and tested for</w:t>
      </w:r>
    </w:p>
    <w:p w14:paraId="489B64E2" w14:textId="4A06FE34" w:rsidR="00D31514" w:rsidRDefault="00D31514" w:rsidP="00D31514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successful implementation of the algorithm. Finally, a set of parameters were fixed and the </w:t>
      </w:r>
    </w:p>
    <w:p w14:paraId="0952FA9E" w14:textId="00D0648D" w:rsidR="00D31514" w:rsidRDefault="00D31514" w:rsidP="00D31514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process was repeated 10 times to calculate the following:</w:t>
      </w:r>
    </w:p>
    <w:p w14:paraId="55AE2267" w14:textId="146AB791" w:rsidR="00D31514" w:rsidRDefault="00D31514" w:rsidP="00D31514">
      <w:pPr>
        <w:pStyle w:val="ListParagraph"/>
        <w:ind w:left="360"/>
        <w:rPr>
          <w:rFonts w:eastAsiaTheme="minorEastAsia"/>
        </w:rPr>
      </w:pPr>
    </w:p>
    <w:p w14:paraId="6C4E0F2F" w14:textId="38738526" w:rsidR="00A23536" w:rsidRPr="00A23536" w:rsidRDefault="00D31514" w:rsidP="004513EE">
      <w:pPr>
        <w:rPr>
          <w:rFonts w:eastAsiaTheme="minorEastAsia"/>
        </w:rPr>
      </w:pPr>
      <w:r w:rsidRPr="00A23536">
        <w:rPr>
          <w:rFonts w:eastAsiaTheme="minorEastAsia"/>
        </w:rPr>
        <w:t xml:space="preserve">Parameters: </w:t>
      </w:r>
    </w:p>
    <w:p w14:paraId="6C9D24E0" w14:textId="789D1D9C" w:rsidR="004513EE" w:rsidRDefault="004513EE" w:rsidP="004513EE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Parameters for run of 10 epochs</w:t>
      </w:r>
    </w:p>
    <w:tbl>
      <w:tblPr>
        <w:tblStyle w:val="TableGrid"/>
        <w:tblW w:w="9527" w:type="dxa"/>
        <w:jc w:val="center"/>
        <w:tblLook w:val="04A0" w:firstRow="1" w:lastRow="0" w:firstColumn="1" w:lastColumn="0" w:noHBand="0" w:noVBand="1"/>
      </w:tblPr>
      <w:tblGrid>
        <w:gridCol w:w="3175"/>
        <w:gridCol w:w="3176"/>
        <w:gridCol w:w="3176"/>
      </w:tblGrid>
      <w:tr w:rsidR="00A23536" w14:paraId="5D8DD4B1" w14:textId="77777777" w:rsidTr="00A23536">
        <w:trPr>
          <w:trHeight w:val="272"/>
          <w:jc w:val="center"/>
        </w:trPr>
        <w:tc>
          <w:tcPr>
            <w:tcW w:w="3175" w:type="dxa"/>
          </w:tcPr>
          <w:p w14:paraId="5A7D70FF" w14:textId="785D2D54" w:rsidR="00A23536" w:rsidRPr="00A23536" w:rsidRDefault="00A23536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A23536">
              <w:rPr>
                <w:rFonts w:eastAsiaTheme="minorEastAsia"/>
              </w:rPr>
              <w:t>populationSize = 100</w:t>
            </w:r>
          </w:p>
        </w:tc>
        <w:tc>
          <w:tcPr>
            <w:tcW w:w="3176" w:type="dxa"/>
          </w:tcPr>
          <w:p w14:paraId="061F4315" w14:textId="77777777" w:rsidR="00A23536" w:rsidRDefault="00A23536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A23536">
              <w:rPr>
                <w:rFonts w:eastAsiaTheme="minorEastAsia"/>
              </w:rPr>
              <w:t>numberOfVariables = 2</w:t>
            </w:r>
          </w:p>
          <w:p w14:paraId="1964D921" w14:textId="06E12398" w:rsidR="00A76123" w:rsidRPr="00A23536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3176" w:type="dxa"/>
          </w:tcPr>
          <w:p w14:paraId="4CEA8F72" w14:textId="41078868" w:rsidR="00A23536" w:rsidRPr="00A23536" w:rsidRDefault="00A23536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A23536">
              <w:rPr>
                <w:rFonts w:eastAsiaTheme="minorEastAsia"/>
              </w:rPr>
              <w:t>crossoverProbability = 0.5</w:t>
            </w:r>
          </w:p>
        </w:tc>
      </w:tr>
      <w:tr w:rsidR="00A23536" w14:paraId="6819E6F9" w14:textId="77777777" w:rsidTr="00A23536">
        <w:trPr>
          <w:trHeight w:val="381"/>
          <w:jc w:val="center"/>
        </w:trPr>
        <w:tc>
          <w:tcPr>
            <w:tcW w:w="3175" w:type="dxa"/>
          </w:tcPr>
          <w:p w14:paraId="2C95663D" w14:textId="29A0F244" w:rsidR="00A23536" w:rsidRPr="00A23536" w:rsidRDefault="00A23536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A23536">
              <w:rPr>
                <w:rFonts w:eastAsiaTheme="minorEastAsia"/>
              </w:rPr>
              <w:t>maximumVariableValue = 5</w:t>
            </w:r>
          </w:p>
          <w:p w14:paraId="252560B2" w14:textId="77777777" w:rsidR="00A23536" w:rsidRPr="00A23536" w:rsidRDefault="00A23536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3176" w:type="dxa"/>
          </w:tcPr>
          <w:p w14:paraId="25FB50B3" w14:textId="548170F9" w:rsidR="00A23536" w:rsidRPr="00A23536" w:rsidRDefault="00A23536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A23536">
              <w:rPr>
                <w:rFonts w:eastAsiaTheme="minorEastAsia"/>
              </w:rPr>
              <w:t>tournamentSize = 3</w:t>
            </w:r>
          </w:p>
        </w:tc>
        <w:tc>
          <w:tcPr>
            <w:tcW w:w="3176" w:type="dxa"/>
          </w:tcPr>
          <w:p w14:paraId="3553BA2C" w14:textId="70698E2A" w:rsidR="00A23536" w:rsidRPr="00A23536" w:rsidRDefault="00A23536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A23536">
              <w:rPr>
                <w:rFonts w:eastAsiaTheme="minorEastAsia"/>
              </w:rPr>
              <w:t>mutationProbability = 0.3</w:t>
            </w:r>
          </w:p>
        </w:tc>
      </w:tr>
      <w:tr w:rsidR="00A23536" w14:paraId="49176DE5" w14:textId="77777777" w:rsidTr="00A23536">
        <w:trPr>
          <w:trHeight w:val="530"/>
          <w:jc w:val="center"/>
        </w:trPr>
        <w:tc>
          <w:tcPr>
            <w:tcW w:w="3175" w:type="dxa"/>
          </w:tcPr>
          <w:p w14:paraId="02A17534" w14:textId="1E7AF332" w:rsidR="00A23536" w:rsidRPr="00A23536" w:rsidRDefault="00A23536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A23536">
              <w:rPr>
                <w:rFonts w:eastAsiaTheme="minorEastAsia"/>
              </w:rPr>
              <w:t>numberOfGenes = 50</w:t>
            </w:r>
          </w:p>
          <w:p w14:paraId="44BED91D" w14:textId="77777777" w:rsidR="00A23536" w:rsidRPr="00A23536" w:rsidRDefault="00A23536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3176" w:type="dxa"/>
          </w:tcPr>
          <w:p w14:paraId="689C14A2" w14:textId="159827F9" w:rsidR="00A23536" w:rsidRPr="00A23536" w:rsidRDefault="00A23536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A23536">
              <w:rPr>
                <w:rFonts w:eastAsiaTheme="minorEastAsia"/>
              </w:rPr>
              <w:t>tournamentProbability = 0.75</w:t>
            </w:r>
          </w:p>
        </w:tc>
        <w:tc>
          <w:tcPr>
            <w:tcW w:w="3176" w:type="dxa"/>
          </w:tcPr>
          <w:p w14:paraId="46D088A8" w14:textId="0A5334A7" w:rsidR="00A23536" w:rsidRPr="00A23536" w:rsidRDefault="00A23536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A23536">
              <w:rPr>
                <w:rFonts w:eastAsiaTheme="minorEastAsia"/>
              </w:rPr>
              <w:t>numberOfGenerations = 1000</w:t>
            </w:r>
          </w:p>
        </w:tc>
      </w:tr>
    </w:tbl>
    <w:p w14:paraId="1D57EB4A" w14:textId="50EA2A55" w:rsidR="00291AAA" w:rsidRDefault="00291AAA" w:rsidP="00D3151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4266DE6A" w14:textId="5CA11E2B" w:rsidR="00291AAA" w:rsidRDefault="00291AAA" w:rsidP="00D3151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With the above parameters, the following values were obtained for 10 runs.</w:t>
      </w:r>
    </w:p>
    <w:p w14:paraId="23B682AB" w14:textId="77777777" w:rsidR="00781578" w:rsidRDefault="00781578" w:rsidP="00D3151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15702942" w14:textId="770ED551" w:rsidR="00781578" w:rsidRDefault="00781578" w:rsidP="00D3151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When the simulation was run with </w:t>
      </w:r>
      <w:proofErr w:type="gramStart"/>
      <w:r>
        <w:rPr>
          <w:rFonts w:eastAsiaTheme="minorEastAsia"/>
        </w:rPr>
        <w:t>more</w:t>
      </w:r>
      <w:proofErr w:type="gramEnd"/>
      <w:r>
        <w:rPr>
          <w:rFonts w:eastAsiaTheme="minorEastAsia"/>
        </w:rPr>
        <w:t xml:space="preserve"> number of generations (2000), it had some room to converge to the minimum point and the points were mostly the same, as opposed to what we see below for a lesser number of generations (1000) where there are variations for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  <m:ctrlPr>
              <w:rPr>
                <w:rFonts w:ascii="Cambria Math" w:eastAsiaTheme="minorEastAsia" w:hAnsi="Cambria Math"/>
                <w:i/>
                <w:lang w:val="sv-SE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  <m:ctrlPr>
              <w:rPr>
                <w:rFonts w:ascii="Cambria Math" w:eastAsiaTheme="minorEastAsia" w:hAnsi="Cambria Math"/>
                <w:i/>
                <w:lang w:val="sv-SE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</w:p>
    <w:p w14:paraId="02C340EB" w14:textId="179E2C59" w:rsidR="00291AAA" w:rsidRDefault="00291AAA" w:rsidP="00D3151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0B1856E0" w14:textId="394487A2" w:rsidR="004513EE" w:rsidRDefault="004513EE" w:rsidP="004513EE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:Function value and Variable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91AAA" w14:paraId="0F02D893" w14:textId="77777777" w:rsidTr="00291AAA">
        <w:tc>
          <w:tcPr>
            <w:tcW w:w="2337" w:type="dxa"/>
          </w:tcPr>
          <w:p w14:paraId="16BE459D" w14:textId="2E326582" w:rsidR="00291AAA" w:rsidRPr="00291AAA" w:rsidRDefault="00291AAA" w:rsidP="00291AAA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bCs/>
              </w:rPr>
            </w:pPr>
            <w:r w:rsidRPr="00291AAA">
              <w:rPr>
                <w:rFonts w:eastAsiaTheme="minorEastAsia"/>
                <w:b/>
                <w:bCs/>
              </w:rPr>
              <w:t>Iterations</w:t>
            </w:r>
          </w:p>
        </w:tc>
        <w:tc>
          <w:tcPr>
            <w:tcW w:w="2337" w:type="dxa"/>
          </w:tcPr>
          <w:p w14:paraId="1C816178" w14:textId="10EBDEA7" w:rsidR="00291AAA" w:rsidRPr="00291AAA" w:rsidRDefault="00291AAA" w:rsidP="00291AAA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bCs/>
              </w:rPr>
            </w:pPr>
            <w:r w:rsidRPr="00291AAA">
              <w:rPr>
                <w:rFonts w:eastAsiaTheme="minorEastAsia"/>
                <w:b/>
                <w:bCs/>
              </w:rPr>
              <w:t>Function Value</w:t>
            </w:r>
          </w:p>
        </w:tc>
        <w:tc>
          <w:tcPr>
            <w:tcW w:w="2338" w:type="dxa"/>
          </w:tcPr>
          <w:p w14:paraId="2A84EC5F" w14:textId="384BB7B1" w:rsidR="00291AAA" w:rsidRPr="00781578" w:rsidRDefault="00781578" w:rsidP="00291AAA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sv-SE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sv-SE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486CBFB2" w14:textId="622ECC8E" w:rsidR="00291AAA" w:rsidRPr="00781578" w:rsidRDefault="00781578" w:rsidP="00291AAA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sv-SE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sv-SE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sv-SE"/>
                      </w:rPr>
                      <m:t>2</m:t>
                    </m:r>
                  </m:sub>
                </m:sSub>
              </m:oMath>
            </m:oMathPara>
          </w:p>
        </w:tc>
      </w:tr>
      <w:tr w:rsidR="00291AAA" w14:paraId="6136369D" w14:textId="77777777" w:rsidTr="00291AAA">
        <w:tc>
          <w:tcPr>
            <w:tcW w:w="2337" w:type="dxa"/>
          </w:tcPr>
          <w:p w14:paraId="7B3B28C2" w14:textId="37F8CA3C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7" w:type="dxa"/>
          </w:tcPr>
          <w:p w14:paraId="2797A4DF" w14:textId="05AC13C8" w:rsidR="00291AAA" w:rsidRDefault="00291AAA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A76123">
              <w:rPr>
                <w:rFonts w:eastAsiaTheme="minorEastAsia"/>
              </w:rPr>
              <w:t>4.39113e-05</w:t>
            </w:r>
          </w:p>
        </w:tc>
        <w:tc>
          <w:tcPr>
            <w:tcW w:w="2338" w:type="dxa"/>
          </w:tcPr>
          <w:p w14:paraId="7F9CC55E" w14:textId="13FC3D2C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2.98403</w:t>
            </w:r>
          </w:p>
        </w:tc>
        <w:tc>
          <w:tcPr>
            <w:tcW w:w="2338" w:type="dxa"/>
          </w:tcPr>
          <w:p w14:paraId="3C4C967E" w14:textId="49E9FB5B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0.49569</w:t>
            </w:r>
          </w:p>
        </w:tc>
      </w:tr>
      <w:tr w:rsidR="00291AAA" w14:paraId="52E08CFC" w14:textId="77777777" w:rsidTr="00291AAA">
        <w:tc>
          <w:tcPr>
            <w:tcW w:w="2337" w:type="dxa"/>
          </w:tcPr>
          <w:p w14:paraId="77DA12E0" w14:textId="5E734313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7" w:type="dxa"/>
          </w:tcPr>
          <w:p w14:paraId="04132685" w14:textId="5A291E34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0.000217</w:t>
            </w:r>
          </w:p>
        </w:tc>
        <w:tc>
          <w:tcPr>
            <w:tcW w:w="2338" w:type="dxa"/>
          </w:tcPr>
          <w:p w14:paraId="6DB97BA1" w14:textId="6ED9A6D7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3.02673</w:t>
            </w:r>
          </w:p>
        </w:tc>
        <w:tc>
          <w:tcPr>
            <w:tcW w:w="2338" w:type="dxa"/>
          </w:tcPr>
          <w:p w14:paraId="7FC8BBFB" w14:textId="63A7043E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0.50444</w:t>
            </w:r>
          </w:p>
        </w:tc>
      </w:tr>
      <w:tr w:rsidR="00291AAA" w14:paraId="56738F47" w14:textId="77777777" w:rsidTr="00291AAA">
        <w:tc>
          <w:tcPr>
            <w:tcW w:w="2337" w:type="dxa"/>
          </w:tcPr>
          <w:p w14:paraId="0B8D82AE" w14:textId="195AAF38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37" w:type="dxa"/>
          </w:tcPr>
          <w:p w14:paraId="4EDB0C9A" w14:textId="0E7E167B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0.000457</w:t>
            </w:r>
          </w:p>
        </w:tc>
        <w:tc>
          <w:tcPr>
            <w:tcW w:w="2338" w:type="dxa"/>
          </w:tcPr>
          <w:p w14:paraId="447F3D0C" w14:textId="38EB47D2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3.02946</w:t>
            </w:r>
          </w:p>
        </w:tc>
        <w:tc>
          <w:tcPr>
            <w:tcW w:w="2338" w:type="dxa"/>
          </w:tcPr>
          <w:p w14:paraId="6055CBAD" w14:textId="1C1B8C05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0.51087</w:t>
            </w:r>
          </w:p>
        </w:tc>
      </w:tr>
      <w:tr w:rsidR="00291AAA" w14:paraId="7D3D6CF7" w14:textId="77777777" w:rsidTr="00291AAA">
        <w:tc>
          <w:tcPr>
            <w:tcW w:w="2337" w:type="dxa"/>
          </w:tcPr>
          <w:p w14:paraId="2A4C720F" w14:textId="67D75642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37" w:type="dxa"/>
          </w:tcPr>
          <w:p w14:paraId="51C06611" w14:textId="5BB1940A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0.000681</w:t>
            </w:r>
          </w:p>
        </w:tc>
        <w:tc>
          <w:tcPr>
            <w:tcW w:w="2338" w:type="dxa"/>
          </w:tcPr>
          <w:p w14:paraId="5D1871FE" w14:textId="50DC442F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2.93817</w:t>
            </w:r>
          </w:p>
        </w:tc>
        <w:tc>
          <w:tcPr>
            <w:tcW w:w="2338" w:type="dxa"/>
          </w:tcPr>
          <w:p w14:paraId="0DD9F29F" w14:textId="689417B6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0.48316</w:t>
            </w:r>
          </w:p>
        </w:tc>
      </w:tr>
      <w:tr w:rsidR="00291AAA" w14:paraId="47640103" w14:textId="77777777" w:rsidTr="00291AAA">
        <w:tc>
          <w:tcPr>
            <w:tcW w:w="2337" w:type="dxa"/>
          </w:tcPr>
          <w:p w14:paraId="388A2A34" w14:textId="145E8C31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337" w:type="dxa"/>
          </w:tcPr>
          <w:p w14:paraId="2781EB14" w14:textId="42DB25E1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0.000977</w:t>
            </w:r>
          </w:p>
        </w:tc>
        <w:tc>
          <w:tcPr>
            <w:tcW w:w="2338" w:type="dxa"/>
          </w:tcPr>
          <w:p w14:paraId="3E241E1B" w14:textId="2FD5EDD3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3.03248</w:t>
            </w:r>
          </w:p>
        </w:tc>
        <w:tc>
          <w:tcPr>
            <w:tcW w:w="2338" w:type="dxa"/>
          </w:tcPr>
          <w:p w14:paraId="0AA3C25C" w14:textId="1CC8C7C6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0.50210</w:t>
            </w:r>
          </w:p>
        </w:tc>
      </w:tr>
      <w:tr w:rsidR="00291AAA" w14:paraId="4279B84E" w14:textId="77777777" w:rsidTr="00291AAA">
        <w:tc>
          <w:tcPr>
            <w:tcW w:w="2337" w:type="dxa"/>
          </w:tcPr>
          <w:p w14:paraId="6287B5C4" w14:textId="5DA4C095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337" w:type="dxa"/>
          </w:tcPr>
          <w:p w14:paraId="0B550CB4" w14:textId="7C3A9398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2.7152e-05</w:t>
            </w:r>
          </w:p>
        </w:tc>
        <w:tc>
          <w:tcPr>
            <w:tcW w:w="2338" w:type="dxa"/>
          </w:tcPr>
          <w:p w14:paraId="58D50977" w14:textId="3593CE58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2.99219</w:t>
            </w:r>
          </w:p>
        </w:tc>
        <w:tc>
          <w:tcPr>
            <w:tcW w:w="2338" w:type="dxa"/>
          </w:tcPr>
          <w:p w14:paraId="7FD8FD48" w14:textId="70DB0DCF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0.49893</w:t>
            </w:r>
          </w:p>
        </w:tc>
      </w:tr>
      <w:tr w:rsidR="00291AAA" w14:paraId="3D47883E" w14:textId="77777777" w:rsidTr="00291AAA">
        <w:tc>
          <w:tcPr>
            <w:tcW w:w="2337" w:type="dxa"/>
          </w:tcPr>
          <w:p w14:paraId="52A059A2" w14:textId="1EADBA82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337" w:type="dxa"/>
          </w:tcPr>
          <w:p w14:paraId="6C9B78C3" w14:textId="54F66AA3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0.000757</w:t>
            </w:r>
          </w:p>
        </w:tc>
        <w:tc>
          <w:tcPr>
            <w:tcW w:w="2338" w:type="dxa"/>
          </w:tcPr>
          <w:p w14:paraId="2374B3AC" w14:textId="631F1D25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2.94614</w:t>
            </w:r>
          </w:p>
        </w:tc>
        <w:tc>
          <w:tcPr>
            <w:tcW w:w="2338" w:type="dxa"/>
          </w:tcPr>
          <w:p w14:paraId="4F1D9770" w14:textId="4852CB37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0.48984</w:t>
            </w:r>
          </w:p>
        </w:tc>
      </w:tr>
      <w:tr w:rsidR="00291AAA" w14:paraId="229BAE9C" w14:textId="77777777" w:rsidTr="00291AAA">
        <w:tc>
          <w:tcPr>
            <w:tcW w:w="2337" w:type="dxa"/>
          </w:tcPr>
          <w:p w14:paraId="7C428338" w14:textId="2B4ACFA1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337" w:type="dxa"/>
          </w:tcPr>
          <w:p w14:paraId="1EB0ED3D" w14:textId="6B1E9962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0.00018</w:t>
            </w:r>
          </w:p>
        </w:tc>
        <w:tc>
          <w:tcPr>
            <w:tcW w:w="2338" w:type="dxa"/>
          </w:tcPr>
          <w:p w14:paraId="0489F43D" w14:textId="46D0877C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2.96717</w:t>
            </w:r>
          </w:p>
        </w:tc>
        <w:tc>
          <w:tcPr>
            <w:tcW w:w="2338" w:type="dxa"/>
          </w:tcPr>
          <w:p w14:paraId="3B6B68AE" w14:textId="720860E6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0.49150</w:t>
            </w:r>
          </w:p>
        </w:tc>
      </w:tr>
      <w:tr w:rsidR="00291AAA" w14:paraId="49F3A416" w14:textId="77777777" w:rsidTr="00291AAA">
        <w:tc>
          <w:tcPr>
            <w:tcW w:w="2337" w:type="dxa"/>
          </w:tcPr>
          <w:p w14:paraId="49865084" w14:textId="467A4B78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2337" w:type="dxa"/>
          </w:tcPr>
          <w:p w14:paraId="40CBBA7C" w14:textId="2B063284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0.000234</w:t>
            </w:r>
          </w:p>
        </w:tc>
        <w:tc>
          <w:tcPr>
            <w:tcW w:w="2338" w:type="dxa"/>
          </w:tcPr>
          <w:p w14:paraId="62BDFB6A" w14:textId="7F8603BA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3.03842</w:t>
            </w:r>
          </w:p>
        </w:tc>
        <w:tc>
          <w:tcPr>
            <w:tcW w:w="2338" w:type="dxa"/>
          </w:tcPr>
          <w:p w14:paraId="2D62FF94" w14:textId="651154D7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0.50880</w:t>
            </w:r>
          </w:p>
        </w:tc>
      </w:tr>
      <w:tr w:rsidR="00291AAA" w14:paraId="7AD3FDA3" w14:textId="77777777" w:rsidTr="00291AAA">
        <w:tc>
          <w:tcPr>
            <w:tcW w:w="2337" w:type="dxa"/>
          </w:tcPr>
          <w:p w14:paraId="22EAB93C" w14:textId="003BCDFB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337" w:type="dxa"/>
          </w:tcPr>
          <w:p w14:paraId="21D0F316" w14:textId="515EDC45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0.003294</w:t>
            </w:r>
          </w:p>
        </w:tc>
        <w:tc>
          <w:tcPr>
            <w:tcW w:w="2338" w:type="dxa"/>
          </w:tcPr>
          <w:p w14:paraId="680A66FC" w14:textId="3544D91E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2.97090</w:t>
            </w:r>
          </w:p>
        </w:tc>
        <w:tc>
          <w:tcPr>
            <w:tcW w:w="2338" w:type="dxa"/>
          </w:tcPr>
          <w:p w14:paraId="721DC323" w14:textId="50501744" w:rsidR="00291AAA" w:rsidRDefault="00A76123" w:rsidP="00A7612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0.49561</w:t>
            </w:r>
          </w:p>
        </w:tc>
      </w:tr>
    </w:tbl>
    <w:p w14:paraId="6F21173C" w14:textId="00F2CD1B" w:rsidR="00CF4985" w:rsidRPr="005334EE" w:rsidRDefault="00CF4985" w:rsidP="00533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C57D754" w14:textId="017F9869" w:rsidR="00A974F5" w:rsidRDefault="00B46238" w:rsidP="00A974F5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Here, the RunBatch.m file was used to run the algorithm for fixed parameter values, except varying the mutation probability ranging from 0 </w:t>
      </w:r>
      <w:r w:rsidR="00A974F5">
        <w:rPr>
          <w:rFonts w:eastAsiaTheme="minorEastAsia"/>
        </w:rPr>
        <w:t>to 1, including 0.02. The process was repeated 100 times for each mutation probability and median and average fitness values were calculated.</w:t>
      </w:r>
    </w:p>
    <w:p w14:paraId="1706AE97" w14:textId="77777777" w:rsidR="002A0463" w:rsidRDefault="002A0463" w:rsidP="002A0463">
      <w:pPr>
        <w:pStyle w:val="ListParagraph"/>
        <w:rPr>
          <w:rFonts w:eastAsiaTheme="minorEastAsia"/>
        </w:rPr>
      </w:pPr>
    </w:p>
    <w:p w14:paraId="58A58912" w14:textId="2493C9A5" w:rsidR="004513EE" w:rsidRDefault="004513EE" w:rsidP="004513EE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Fitness values at different Mutation probability</w:t>
      </w:r>
    </w:p>
    <w:tbl>
      <w:tblPr>
        <w:tblStyle w:val="TableGrid"/>
        <w:tblW w:w="0" w:type="auto"/>
        <w:tblInd w:w="2740" w:type="dxa"/>
        <w:tblLook w:val="04A0" w:firstRow="1" w:lastRow="0" w:firstColumn="1" w:lastColumn="0" w:noHBand="0" w:noVBand="1"/>
      </w:tblPr>
      <w:tblGrid>
        <w:gridCol w:w="1075"/>
        <w:gridCol w:w="2790"/>
      </w:tblGrid>
      <w:tr w:rsidR="007928F3" w14:paraId="1B2B26D8" w14:textId="77777777" w:rsidTr="002A0463">
        <w:tc>
          <w:tcPr>
            <w:tcW w:w="1075" w:type="dxa"/>
          </w:tcPr>
          <w:p w14:paraId="78F3AC72" w14:textId="1BFC2F79" w:rsidR="007928F3" w:rsidRPr="007928F3" w:rsidRDefault="007928F3" w:rsidP="007928F3">
            <w:pPr>
              <w:jc w:val="center"/>
              <w:rPr>
                <w:rFonts w:eastAsiaTheme="minorEastAsia"/>
                <w:b/>
                <w:bCs/>
                <w:i/>
                <w:iCs/>
                <w:vertAlign w:val="subscript"/>
              </w:rPr>
            </w:pPr>
            <w:r w:rsidRPr="007928F3">
              <w:rPr>
                <w:rFonts w:eastAsiaTheme="minorEastAsia"/>
                <w:b/>
                <w:bCs/>
                <w:i/>
                <w:iCs/>
              </w:rPr>
              <w:t>P</w:t>
            </w:r>
            <w:r w:rsidRPr="007928F3">
              <w:rPr>
                <w:rFonts w:eastAsiaTheme="minorEastAsia"/>
                <w:b/>
                <w:bCs/>
                <w:i/>
                <w:iCs/>
                <w:vertAlign w:val="subscript"/>
              </w:rPr>
              <w:t>mut</w:t>
            </w:r>
          </w:p>
        </w:tc>
        <w:tc>
          <w:tcPr>
            <w:tcW w:w="2790" w:type="dxa"/>
          </w:tcPr>
          <w:p w14:paraId="372B821B" w14:textId="52745C3A" w:rsidR="007928F3" w:rsidRPr="007928F3" w:rsidRDefault="007928F3" w:rsidP="007928F3">
            <w:pPr>
              <w:jc w:val="center"/>
              <w:rPr>
                <w:rFonts w:eastAsiaTheme="minorEastAsia"/>
                <w:b/>
                <w:bCs/>
              </w:rPr>
            </w:pPr>
            <w:r w:rsidRPr="007928F3">
              <w:rPr>
                <w:rFonts w:eastAsiaTheme="minorEastAsia"/>
                <w:b/>
                <w:bCs/>
              </w:rPr>
              <w:t>Median Fitness Values</w:t>
            </w:r>
          </w:p>
        </w:tc>
      </w:tr>
      <w:tr w:rsidR="007928F3" w14:paraId="292E9D4F" w14:textId="77777777" w:rsidTr="002A0463">
        <w:tc>
          <w:tcPr>
            <w:tcW w:w="1075" w:type="dxa"/>
          </w:tcPr>
          <w:p w14:paraId="617DE88F" w14:textId="550310E9" w:rsidR="007928F3" w:rsidRDefault="007928F3" w:rsidP="007928F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790" w:type="dxa"/>
          </w:tcPr>
          <w:p w14:paraId="364FA9B7" w14:textId="60BEE506" w:rsidR="007928F3" w:rsidRDefault="007928F3" w:rsidP="007928F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132.464</w:t>
            </w:r>
          </w:p>
        </w:tc>
      </w:tr>
      <w:tr w:rsidR="007928F3" w14:paraId="3DC60E6F" w14:textId="77777777" w:rsidTr="002A0463">
        <w:tc>
          <w:tcPr>
            <w:tcW w:w="1075" w:type="dxa"/>
          </w:tcPr>
          <w:p w14:paraId="7C55B2A4" w14:textId="5EBB8EF6" w:rsidR="007928F3" w:rsidRDefault="007928F3" w:rsidP="007928F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</w:t>
            </w:r>
          </w:p>
        </w:tc>
        <w:tc>
          <w:tcPr>
            <w:tcW w:w="2790" w:type="dxa"/>
          </w:tcPr>
          <w:p w14:paraId="7EB340B3" w14:textId="5FCFA411" w:rsidR="007928F3" w:rsidRDefault="007928F3" w:rsidP="007928F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6178.126</w:t>
            </w:r>
          </w:p>
        </w:tc>
      </w:tr>
      <w:tr w:rsidR="007928F3" w14:paraId="02E510D2" w14:textId="77777777" w:rsidTr="002A0463">
        <w:tc>
          <w:tcPr>
            <w:tcW w:w="1075" w:type="dxa"/>
          </w:tcPr>
          <w:p w14:paraId="72249874" w14:textId="792920CE" w:rsidR="007928F3" w:rsidRDefault="007928F3" w:rsidP="007928F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0.02</w:t>
            </w:r>
          </w:p>
        </w:tc>
        <w:tc>
          <w:tcPr>
            <w:tcW w:w="2790" w:type="dxa"/>
          </w:tcPr>
          <w:p w14:paraId="00F99C12" w14:textId="07871D1A" w:rsidR="007928F3" w:rsidRDefault="007928F3" w:rsidP="007928F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75464792.5192</w:t>
            </w:r>
          </w:p>
        </w:tc>
      </w:tr>
      <w:tr w:rsidR="007928F3" w14:paraId="30F9D795" w14:textId="77777777" w:rsidTr="002A0463">
        <w:tc>
          <w:tcPr>
            <w:tcW w:w="1075" w:type="dxa"/>
          </w:tcPr>
          <w:p w14:paraId="28C2F732" w14:textId="50271B9C" w:rsidR="007928F3" w:rsidRDefault="007928F3" w:rsidP="007928F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0.03</w:t>
            </w:r>
          </w:p>
        </w:tc>
        <w:tc>
          <w:tcPr>
            <w:tcW w:w="2790" w:type="dxa"/>
          </w:tcPr>
          <w:p w14:paraId="5A921343" w14:textId="542167C7" w:rsidR="007928F3" w:rsidRDefault="007928F3" w:rsidP="007928F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4983220.0943</w:t>
            </w:r>
          </w:p>
        </w:tc>
      </w:tr>
      <w:tr w:rsidR="007928F3" w14:paraId="29AD3214" w14:textId="77777777" w:rsidTr="002A0463">
        <w:tc>
          <w:tcPr>
            <w:tcW w:w="1075" w:type="dxa"/>
          </w:tcPr>
          <w:p w14:paraId="7BD03003" w14:textId="2D3D6527" w:rsidR="007928F3" w:rsidRDefault="007928F3" w:rsidP="007928F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0.04</w:t>
            </w:r>
          </w:p>
        </w:tc>
        <w:tc>
          <w:tcPr>
            <w:tcW w:w="2790" w:type="dxa"/>
          </w:tcPr>
          <w:p w14:paraId="7CCEEED4" w14:textId="345AA663" w:rsidR="007928F3" w:rsidRDefault="007928F3" w:rsidP="007928F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691877.30626</w:t>
            </w:r>
          </w:p>
        </w:tc>
      </w:tr>
      <w:tr w:rsidR="007928F3" w14:paraId="47E354D9" w14:textId="77777777" w:rsidTr="002A0463">
        <w:tc>
          <w:tcPr>
            <w:tcW w:w="1075" w:type="dxa"/>
          </w:tcPr>
          <w:p w14:paraId="7466F4DE" w14:textId="08814F2F" w:rsidR="007928F3" w:rsidRDefault="007928F3" w:rsidP="007928F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0.6</w:t>
            </w:r>
          </w:p>
        </w:tc>
        <w:tc>
          <w:tcPr>
            <w:tcW w:w="2790" w:type="dxa"/>
          </w:tcPr>
          <w:p w14:paraId="2CCCCD0E" w14:textId="2ACB28AC" w:rsidR="007928F3" w:rsidRDefault="007928F3" w:rsidP="007928F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778.7764</w:t>
            </w:r>
          </w:p>
        </w:tc>
      </w:tr>
      <w:tr w:rsidR="007928F3" w14:paraId="027600DB" w14:textId="77777777" w:rsidTr="002A0463">
        <w:tc>
          <w:tcPr>
            <w:tcW w:w="1075" w:type="dxa"/>
          </w:tcPr>
          <w:p w14:paraId="773ADC99" w14:textId="4E068B48" w:rsidR="007928F3" w:rsidRDefault="007928F3" w:rsidP="007928F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</w:t>
            </w:r>
          </w:p>
        </w:tc>
        <w:tc>
          <w:tcPr>
            <w:tcW w:w="2790" w:type="dxa"/>
          </w:tcPr>
          <w:p w14:paraId="282DDCA2" w14:textId="33A32FFB" w:rsidR="007928F3" w:rsidRDefault="007928F3" w:rsidP="007928F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982.7209</w:t>
            </w:r>
          </w:p>
        </w:tc>
      </w:tr>
      <w:tr w:rsidR="007928F3" w14:paraId="552F5A03" w14:textId="77777777" w:rsidTr="002A0463">
        <w:tc>
          <w:tcPr>
            <w:tcW w:w="1075" w:type="dxa"/>
          </w:tcPr>
          <w:p w14:paraId="040B8869" w14:textId="49087D7B" w:rsidR="007928F3" w:rsidRDefault="007928F3" w:rsidP="007928F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0.8</w:t>
            </w:r>
          </w:p>
        </w:tc>
        <w:tc>
          <w:tcPr>
            <w:tcW w:w="2790" w:type="dxa"/>
          </w:tcPr>
          <w:p w14:paraId="497CD620" w14:textId="33C2350B" w:rsidR="007928F3" w:rsidRDefault="007928F3" w:rsidP="007928F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906.9743</w:t>
            </w:r>
          </w:p>
        </w:tc>
      </w:tr>
      <w:tr w:rsidR="007928F3" w14:paraId="7B90B9A3" w14:textId="77777777" w:rsidTr="002A0463">
        <w:tc>
          <w:tcPr>
            <w:tcW w:w="1075" w:type="dxa"/>
          </w:tcPr>
          <w:p w14:paraId="149D1230" w14:textId="6BDE3FF3" w:rsidR="007928F3" w:rsidRDefault="007928F3" w:rsidP="007928F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0.9</w:t>
            </w:r>
          </w:p>
        </w:tc>
        <w:tc>
          <w:tcPr>
            <w:tcW w:w="2790" w:type="dxa"/>
          </w:tcPr>
          <w:p w14:paraId="68CF80E5" w14:textId="13B708E7" w:rsidR="007928F3" w:rsidRDefault="007928F3" w:rsidP="007928F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3440.5597</w:t>
            </w:r>
          </w:p>
        </w:tc>
      </w:tr>
      <w:tr w:rsidR="007928F3" w14:paraId="205ACA3E" w14:textId="77777777" w:rsidTr="002A0463">
        <w:tc>
          <w:tcPr>
            <w:tcW w:w="1075" w:type="dxa"/>
          </w:tcPr>
          <w:p w14:paraId="7A2EAA5B" w14:textId="484836B4" w:rsidR="007928F3" w:rsidRDefault="007928F3" w:rsidP="007928F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790" w:type="dxa"/>
          </w:tcPr>
          <w:p w14:paraId="6B4A66E8" w14:textId="535037A1" w:rsidR="007928F3" w:rsidRDefault="007928F3" w:rsidP="007928F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118.262</w:t>
            </w:r>
          </w:p>
        </w:tc>
      </w:tr>
    </w:tbl>
    <w:p w14:paraId="0CCC783A" w14:textId="3C8972CD" w:rsidR="007928F3" w:rsidRDefault="007928F3" w:rsidP="007928F3">
      <w:pPr>
        <w:rPr>
          <w:rFonts w:eastAsiaTheme="minorEastAsia"/>
        </w:rPr>
      </w:pPr>
    </w:p>
    <w:p w14:paraId="0D3B6D77" w14:textId="4958285A" w:rsidR="005C61A6" w:rsidRDefault="004513EE" w:rsidP="007928F3">
      <w:pPr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55F6106" wp14:editId="37836EF8">
            <wp:simplePos x="0" y="0"/>
            <wp:positionH relativeFrom="column">
              <wp:posOffset>333375</wp:posOffset>
            </wp:positionH>
            <wp:positionV relativeFrom="paragraph">
              <wp:posOffset>215265</wp:posOffset>
            </wp:positionV>
            <wp:extent cx="5248275" cy="3935730"/>
            <wp:effectExtent l="0" t="0" r="9525" b="7620"/>
            <wp:wrapTight wrapText="bothSides">
              <wp:wrapPolygon edited="0">
                <wp:start x="0" y="0"/>
                <wp:lineTo x="0" y="21537"/>
                <wp:lineTo x="21561" y="21537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DAF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6A8CC82" wp14:editId="0794E96A">
                <wp:simplePos x="0" y="0"/>
                <wp:positionH relativeFrom="column">
                  <wp:posOffset>333375</wp:posOffset>
                </wp:positionH>
                <wp:positionV relativeFrom="paragraph">
                  <wp:posOffset>4274820</wp:posOffset>
                </wp:positionV>
                <wp:extent cx="5334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9ED56C" w14:textId="52794868" w:rsidR="003E7DAF" w:rsidRPr="003E7DAF" w:rsidRDefault="003E7DAF" w:rsidP="003E7DA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E544D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Graph of P</w:t>
                            </w:r>
                            <w:r>
                              <w:rPr>
                                <w:vertAlign w:val="subscript"/>
                              </w:rPr>
                              <w:t xml:space="preserve">mut </w:t>
                            </w:r>
                            <w:r>
                              <w:t>Vs Fitness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A8CC8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.25pt;margin-top:336.6pt;width:420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" stroked="f">
                <v:textbox style="mso-fit-shape-to-text:t" inset="0,0,0,0">
                  <w:txbxContent>
                    <w:p w14:paraId="509ED56C" w14:textId="52794868" w:rsidR="003E7DAF" w:rsidRPr="003E7DAF" w:rsidRDefault="003E7DAF" w:rsidP="003E7DA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E544D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Graph of P</w:t>
                      </w:r>
                      <w:r>
                        <w:rPr>
                          <w:vertAlign w:val="subscript"/>
                        </w:rPr>
                        <w:t xml:space="preserve">mut </w:t>
                      </w:r>
                      <w:r>
                        <w:t>Vs Fitness Value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14D3B">
        <w:rPr>
          <w:rFonts w:eastAsiaTheme="minorEastAsia"/>
        </w:rPr>
        <w:t xml:space="preserve">       Below is the plot</w:t>
      </w:r>
      <w:r w:rsidR="005C61A6">
        <w:rPr>
          <w:rFonts w:eastAsiaTheme="minorEastAsia"/>
        </w:rPr>
        <w:t xml:space="preserve"> for the mutation probability Vs median fitness values.</w:t>
      </w:r>
    </w:p>
    <w:p w14:paraId="2A563FC5" w14:textId="77777777" w:rsidR="00781578" w:rsidRDefault="00781578" w:rsidP="007928F3">
      <w:pPr>
        <w:rPr>
          <w:rFonts w:eastAsiaTheme="minorEastAsia"/>
        </w:rPr>
      </w:pPr>
    </w:p>
    <w:p w14:paraId="61F38B65" w14:textId="77777777" w:rsidR="004513EE" w:rsidRDefault="00C14D3B" w:rsidP="007928F3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87C2BB5" w14:textId="77777777" w:rsidR="004513EE" w:rsidRDefault="004513EE" w:rsidP="007928F3">
      <w:pPr>
        <w:rPr>
          <w:rFonts w:eastAsiaTheme="minorEastAsia"/>
        </w:rPr>
      </w:pPr>
    </w:p>
    <w:p w14:paraId="4E6F1856" w14:textId="77777777" w:rsidR="004513EE" w:rsidRDefault="004513EE" w:rsidP="007928F3">
      <w:pPr>
        <w:rPr>
          <w:rFonts w:eastAsiaTheme="minorEastAsia"/>
        </w:rPr>
      </w:pPr>
    </w:p>
    <w:p w14:paraId="45FC68BA" w14:textId="77777777" w:rsidR="004513EE" w:rsidRDefault="004513EE" w:rsidP="007928F3">
      <w:pPr>
        <w:rPr>
          <w:rFonts w:eastAsiaTheme="minorEastAsia"/>
        </w:rPr>
      </w:pPr>
    </w:p>
    <w:p w14:paraId="66342342" w14:textId="77777777" w:rsidR="004513EE" w:rsidRDefault="004513EE" w:rsidP="007928F3">
      <w:pPr>
        <w:rPr>
          <w:rFonts w:eastAsiaTheme="minorEastAsia"/>
        </w:rPr>
      </w:pPr>
    </w:p>
    <w:p w14:paraId="2DF27433" w14:textId="77777777" w:rsidR="004513EE" w:rsidRDefault="004513EE" w:rsidP="007928F3">
      <w:pPr>
        <w:rPr>
          <w:rFonts w:eastAsiaTheme="minorEastAsia"/>
        </w:rPr>
      </w:pPr>
    </w:p>
    <w:p w14:paraId="1A89CA1A" w14:textId="77777777" w:rsidR="004513EE" w:rsidRDefault="004513EE" w:rsidP="007928F3">
      <w:pPr>
        <w:rPr>
          <w:rFonts w:eastAsiaTheme="minorEastAsia"/>
        </w:rPr>
      </w:pPr>
    </w:p>
    <w:p w14:paraId="2C4FCA76" w14:textId="77777777" w:rsidR="004513EE" w:rsidRDefault="004513EE" w:rsidP="007928F3">
      <w:pPr>
        <w:rPr>
          <w:rFonts w:eastAsiaTheme="minorEastAsia"/>
        </w:rPr>
      </w:pPr>
    </w:p>
    <w:p w14:paraId="63629404" w14:textId="77777777" w:rsidR="004513EE" w:rsidRDefault="004513EE" w:rsidP="007928F3">
      <w:pPr>
        <w:rPr>
          <w:rFonts w:eastAsiaTheme="minorEastAsia"/>
        </w:rPr>
      </w:pPr>
    </w:p>
    <w:p w14:paraId="2A0D460A" w14:textId="77777777" w:rsidR="004513EE" w:rsidRDefault="004513EE" w:rsidP="007928F3">
      <w:pPr>
        <w:rPr>
          <w:rFonts w:eastAsiaTheme="minorEastAsia"/>
        </w:rPr>
      </w:pPr>
    </w:p>
    <w:p w14:paraId="1A4C4E27" w14:textId="77777777" w:rsidR="004513EE" w:rsidRDefault="004513EE" w:rsidP="007928F3">
      <w:pPr>
        <w:rPr>
          <w:rFonts w:eastAsiaTheme="minorEastAsia"/>
        </w:rPr>
      </w:pPr>
    </w:p>
    <w:p w14:paraId="5E5110A1" w14:textId="77777777" w:rsidR="004513EE" w:rsidRDefault="004513EE" w:rsidP="007928F3">
      <w:pPr>
        <w:rPr>
          <w:rFonts w:eastAsiaTheme="minorEastAsia"/>
        </w:rPr>
      </w:pPr>
    </w:p>
    <w:p w14:paraId="5A20316D" w14:textId="77777777" w:rsidR="005E544D" w:rsidRDefault="005E544D" w:rsidP="007928F3">
      <w:pPr>
        <w:rPr>
          <w:rFonts w:eastAsiaTheme="minorEastAsia"/>
        </w:rPr>
      </w:pPr>
    </w:p>
    <w:p w14:paraId="1A9419DE" w14:textId="78867AC1" w:rsidR="003E7DAF" w:rsidRDefault="005C61A6" w:rsidP="007928F3">
      <w:pPr>
        <w:rPr>
          <w:rFonts w:eastAsiaTheme="minorEastAsia"/>
        </w:rPr>
      </w:pPr>
      <w:r>
        <w:rPr>
          <w:rFonts w:eastAsiaTheme="minorEastAsia"/>
        </w:rPr>
        <w:t xml:space="preserve">As can be seen from </w:t>
      </w:r>
      <w:r w:rsidR="004513EE" w:rsidRPr="004513EE">
        <w:rPr>
          <w:i/>
          <w:iCs/>
        </w:rPr>
        <w:t xml:space="preserve">Table </w:t>
      </w:r>
      <w:r w:rsidR="004513EE" w:rsidRPr="004513EE">
        <w:rPr>
          <w:i/>
          <w:iCs/>
        </w:rPr>
        <w:fldChar w:fldCharType="begin"/>
      </w:r>
      <w:r w:rsidR="004513EE" w:rsidRPr="004513EE">
        <w:rPr>
          <w:i/>
          <w:iCs/>
        </w:rPr>
        <w:instrText xml:space="preserve"> SEQ Table \* ARABIC </w:instrText>
      </w:r>
      <w:r w:rsidR="004513EE" w:rsidRPr="004513EE">
        <w:rPr>
          <w:i/>
          <w:iCs/>
        </w:rPr>
        <w:fldChar w:fldCharType="separate"/>
      </w:r>
      <w:r w:rsidR="004513EE" w:rsidRPr="004513EE">
        <w:rPr>
          <w:i/>
          <w:iCs/>
          <w:noProof/>
        </w:rPr>
        <w:t>3</w:t>
      </w:r>
      <w:r w:rsidR="004513EE" w:rsidRPr="004513EE">
        <w:rPr>
          <w:i/>
          <w:iCs/>
        </w:rPr>
        <w:fldChar w:fldCharType="end"/>
      </w:r>
      <w:r>
        <w:rPr>
          <w:rFonts w:eastAsiaTheme="minorEastAsia"/>
        </w:rPr>
        <w:t xml:space="preserve">, the algorithm </w:t>
      </w:r>
      <w:r w:rsidR="00267F07">
        <w:rPr>
          <w:rFonts w:eastAsiaTheme="minorEastAsia"/>
        </w:rPr>
        <w:t xml:space="preserve">returns the maximum fitness value for mutation probability = 0.02 which corresponds to (1/m), where m is the number of genes (50). This is in accordance to the Onemax function, which finds the binary string for a given length that </w:t>
      </w:r>
      <w:r w:rsidR="008C4FAC">
        <w:rPr>
          <w:rFonts w:eastAsiaTheme="minorEastAsia"/>
        </w:rPr>
        <w:t>maximizes</w:t>
      </w:r>
      <w:r w:rsidR="00267F07">
        <w:rPr>
          <w:rFonts w:eastAsiaTheme="minorEastAsia"/>
        </w:rPr>
        <w:t xml:space="preserve"> the sum of its digits. </w:t>
      </w:r>
    </w:p>
    <w:p w14:paraId="57FD0653" w14:textId="20E873CC" w:rsidR="005E544D" w:rsidRDefault="005E544D" w:rsidP="007928F3">
      <w:pPr>
        <w:rPr>
          <w:rFonts w:eastAsiaTheme="minorEastAsia"/>
        </w:rPr>
      </w:pPr>
    </w:p>
    <w:p w14:paraId="10AF2431" w14:textId="2A0C1F6E" w:rsidR="005E544D" w:rsidRDefault="005E544D" w:rsidP="007928F3">
      <w:pPr>
        <w:rPr>
          <w:rFonts w:eastAsiaTheme="minorEastAsia"/>
        </w:rPr>
      </w:pPr>
    </w:p>
    <w:p w14:paraId="2E1E7835" w14:textId="61F65A66" w:rsidR="005E544D" w:rsidRDefault="005E544D" w:rsidP="007928F3">
      <w:pPr>
        <w:rPr>
          <w:rFonts w:eastAsiaTheme="minorEastAsia"/>
        </w:rPr>
      </w:pPr>
    </w:p>
    <w:p w14:paraId="42F6F064" w14:textId="16711767" w:rsidR="005E544D" w:rsidRDefault="005E544D" w:rsidP="007928F3">
      <w:pPr>
        <w:rPr>
          <w:rFonts w:eastAsiaTheme="minorEastAsia"/>
        </w:rPr>
      </w:pPr>
    </w:p>
    <w:p w14:paraId="0B9B938D" w14:textId="6A78467C" w:rsidR="005E544D" w:rsidRDefault="005E544D" w:rsidP="007928F3">
      <w:pPr>
        <w:rPr>
          <w:rFonts w:eastAsiaTheme="minorEastAsia"/>
        </w:rPr>
      </w:pPr>
    </w:p>
    <w:p w14:paraId="23350114" w14:textId="437723AC" w:rsidR="005E544D" w:rsidRDefault="005E544D" w:rsidP="007928F3">
      <w:pPr>
        <w:rPr>
          <w:rFonts w:eastAsiaTheme="minorEastAsia"/>
        </w:rPr>
      </w:pPr>
    </w:p>
    <w:p w14:paraId="4CA05B4B" w14:textId="3EDB35F8" w:rsidR="005E544D" w:rsidRDefault="005E544D" w:rsidP="007928F3">
      <w:pPr>
        <w:rPr>
          <w:rFonts w:eastAsiaTheme="minorEastAsia"/>
        </w:rPr>
      </w:pPr>
    </w:p>
    <w:p w14:paraId="7AB2503E" w14:textId="25BD62F8" w:rsidR="005E544D" w:rsidRDefault="005E544D" w:rsidP="007928F3">
      <w:pPr>
        <w:rPr>
          <w:rFonts w:eastAsiaTheme="minorEastAsia"/>
        </w:rPr>
      </w:pPr>
    </w:p>
    <w:p w14:paraId="6D8A9517" w14:textId="2015116B" w:rsidR="005E544D" w:rsidRDefault="005E544D" w:rsidP="007928F3">
      <w:pPr>
        <w:rPr>
          <w:rFonts w:eastAsiaTheme="minorEastAsia"/>
        </w:rPr>
      </w:pPr>
    </w:p>
    <w:p w14:paraId="634A0225" w14:textId="77777777" w:rsidR="005E544D" w:rsidRDefault="005E544D" w:rsidP="007928F3">
      <w:pPr>
        <w:rPr>
          <w:rFonts w:eastAsiaTheme="minorEastAsia"/>
        </w:rPr>
      </w:pPr>
    </w:p>
    <w:p w14:paraId="2ABF1088" w14:textId="5F80587D" w:rsidR="00781578" w:rsidRDefault="00781578" w:rsidP="00781578">
      <w:pPr>
        <w:pStyle w:val="ListParagraph"/>
        <w:numPr>
          <w:ilvl w:val="0"/>
          <w:numId w:val="4"/>
        </w:numPr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 xml:space="preserve">From the </w:t>
      </w:r>
      <w:r w:rsidR="003E7DAF">
        <w:rPr>
          <w:rFonts w:eastAsiaTheme="minorEastAsia"/>
        </w:rPr>
        <w:t xml:space="preserve">many iterations, we make an initial guess of the actual minimum of </w:t>
      </w:r>
      <w:r w:rsidR="003E7DAF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  <m:ctrlPr>
              <w:rPr>
                <w:rFonts w:ascii="Cambria Math" w:eastAsiaTheme="minorEastAsia" w:hAnsi="Cambria Math"/>
                <w:i/>
                <w:lang w:val="sv-SE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  <m:ctrlPr>
              <w:rPr>
                <w:rFonts w:ascii="Cambria Math" w:eastAsiaTheme="minorEastAsia" w:hAnsi="Cambria Math"/>
                <w:i/>
                <w:lang w:val="sv-SE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E7DAF">
        <w:rPr>
          <w:rFonts w:eastAsiaTheme="minorEastAsia"/>
        </w:rPr>
        <w:t>)</w:t>
      </w:r>
      <w:r w:rsidR="003E7DAF">
        <w:rPr>
          <w:rFonts w:eastAsiaTheme="minorEastAsia"/>
        </w:rPr>
        <w:t xml:space="preserve"> at (3, 0.5), as seen below.</w:t>
      </w:r>
    </w:p>
    <w:p w14:paraId="64AFEEDE" w14:textId="4D4A5870" w:rsidR="001C2BE4" w:rsidRDefault="003E7DAF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62D88A4" wp14:editId="0028A947">
                <wp:simplePos x="0" y="0"/>
                <wp:positionH relativeFrom="column">
                  <wp:posOffset>-247650</wp:posOffset>
                </wp:positionH>
                <wp:positionV relativeFrom="paragraph">
                  <wp:posOffset>2021840</wp:posOffset>
                </wp:positionV>
                <wp:extent cx="6438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B71EE6" w14:textId="5F88DD85" w:rsidR="003E7DAF" w:rsidRPr="008668E5" w:rsidRDefault="003E7DAF" w:rsidP="003E7DA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E544D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Values after 100 runs of algorithm for each P</w:t>
                            </w:r>
                            <w:r>
                              <w:rPr>
                                <w:vertAlign w:val="subscript"/>
                              </w:rPr>
                              <w:t>mut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D88A4" id="Text Box 5" o:spid="_x0000_s1027" type="#_x0000_t202" style="position:absolute;margin-left:-19.5pt;margin-top:159.2pt;width:507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" stroked="f">
                <v:textbox style="mso-fit-shape-to-text:t" inset="0,0,0,0">
                  <w:txbxContent>
                    <w:p w14:paraId="79B71EE6" w14:textId="5F88DD85" w:rsidR="003E7DAF" w:rsidRPr="008668E5" w:rsidRDefault="003E7DAF" w:rsidP="003E7DA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E544D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Values after 100 runs of algorithm for each P</w:t>
                      </w:r>
                      <w:r>
                        <w:rPr>
                          <w:vertAlign w:val="subscript"/>
                        </w:rPr>
                        <w:t>mut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147045A" wp14:editId="7F4EF0E2">
            <wp:simplePos x="0" y="0"/>
            <wp:positionH relativeFrom="margin">
              <wp:align>center</wp:align>
            </wp:positionH>
            <wp:positionV relativeFrom="paragraph">
              <wp:posOffset>156210</wp:posOffset>
            </wp:positionV>
            <wp:extent cx="6438900" cy="1808480"/>
            <wp:effectExtent l="0" t="0" r="0" b="1270"/>
            <wp:wrapTight wrapText="bothSides">
              <wp:wrapPolygon edited="0">
                <wp:start x="0" y="0"/>
                <wp:lineTo x="0" y="21388"/>
                <wp:lineTo x="21536" y="21388"/>
                <wp:lineTo x="215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BE4">
        <w:rPr>
          <w:rFonts w:eastAsiaTheme="minorEastAsia"/>
        </w:rPr>
        <w:t>Analytically solving,</w:t>
      </w:r>
      <w:r w:rsidR="005C1114">
        <w:rPr>
          <w:rFonts w:eastAsiaTheme="minorEastAsia"/>
        </w:rPr>
        <w:t xml:space="preserve"> we should get</w:t>
      </w:r>
      <w:r w:rsidR="001C2BE4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5C1114">
        <w:rPr>
          <w:rFonts w:eastAsiaTheme="minorEastAsia"/>
        </w:rPr>
        <w:t xml:space="preserve"> at (</w:t>
      </w:r>
      <w:proofErr w:type="gramStart"/>
      <w:r w:rsidR="005C1114">
        <w:rPr>
          <w:rFonts w:eastAsiaTheme="minorEastAsia"/>
        </w:rPr>
        <w:t>3 ,</w:t>
      </w:r>
      <w:proofErr w:type="gramEnd"/>
      <w:r w:rsidR="005C1114">
        <w:rPr>
          <w:rFonts w:eastAsiaTheme="minorEastAsia"/>
        </w:rPr>
        <w:t xml:space="preserve"> 0.5)</w:t>
      </w:r>
    </w:p>
    <w:p w14:paraId="382FAE3C" w14:textId="77777777" w:rsidR="005C1114" w:rsidRDefault="005C1114">
      <w:pPr>
        <w:rPr>
          <w:rFonts w:eastAsiaTheme="minorEastAsia"/>
        </w:rPr>
      </w:pPr>
    </w:p>
    <w:p w14:paraId="0AFCF0D6" w14:textId="3958FBAD" w:rsidR="00C71373" w:rsidRDefault="001C2BE4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1.5-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2.25-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+2(2.625-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  <m:ctrlPr>
              <w:rPr>
                <w:rFonts w:ascii="Cambria Math" w:eastAsiaTheme="minorEastAsia" w:hAnsi="Cambria Math"/>
                <w:i/>
                <w:lang w:val="sv-SE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  <m:ctrlPr>
              <w:rPr>
                <w:rFonts w:ascii="Cambria Math" w:eastAsiaTheme="minorEastAsia" w:hAnsi="Cambria Math"/>
                <w:i/>
                <w:lang w:val="sv-SE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  <m:ctrlPr>
              <w:rPr>
                <w:rFonts w:ascii="Cambria Math" w:eastAsiaTheme="minorEastAsia" w:hAnsi="Cambria Math"/>
                <w:i/>
                <w:lang w:val="sv-SE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)(3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  <m:ctrlPr>
              <w:rPr>
                <w:rFonts w:ascii="Cambria Math" w:eastAsiaTheme="minorEastAsia" w:hAnsi="Cambria Math"/>
                <w:i/>
                <w:lang w:val="sv-SE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-1)</m:t>
        </m:r>
      </m:oMath>
      <w:r>
        <w:rPr>
          <w:rFonts w:eastAsiaTheme="minorEastAsia"/>
        </w:rPr>
        <w:t xml:space="preserve"> </w:t>
      </w:r>
    </w:p>
    <w:p w14:paraId="25BBF816" w14:textId="37292E79" w:rsidR="001C2BE4" w:rsidRDefault="001C2BE4">
      <w:pPr>
        <w:rPr>
          <w:rFonts w:eastAsiaTheme="minorEastAsia"/>
        </w:rPr>
      </w:pPr>
    </w:p>
    <w:p w14:paraId="75F5C2B6" w14:textId="183BFCB4" w:rsidR="001C2BE4" w:rsidRDefault="001C2BE4" w:rsidP="001C2BE4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∂g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1.5-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2.25-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lang w:val="sv-S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</m:e>
        </m:d>
        <m:r>
          <w:rPr>
            <w:rFonts w:ascii="Cambria Math" w:eastAsiaTheme="minorEastAsia" w:hAnsi="Cambria Math"/>
          </w:rPr>
          <m:t>+2(2.625-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  <m:ctrlPr>
              <w:rPr>
                <w:rFonts w:ascii="Cambria Math" w:eastAsiaTheme="minorEastAsia" w:hAnsi="Cambria Math"/>
                <w:i/>
                <w:lang w:val="sv-SE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  <m:ctrlPr>
              <w:rPr>
                <w:rFonts w:ascii="Cambria Math" w:eastAsiaTheme="minorEastAsia" w:hAnsi="Cambria Math"/>
                <w:i/>
                <w:lang w:val="sv-SE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  <m:ctrlPr>
              <w:rPr>
                <w:rFonts w:ascii="Cambria Math" w:eastAsiaTheme="minorEastAsia" w:hAnsi="Cambria Math"/>
                <w:i/>
                <w:lang w:val="sv-SE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)(3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sv-SE"/>
              </w:rPr>
              <m:t>x</m:t>
            </m:r>
            <m:ctrlPr>
              <w:rPr>
                <w:rFonts w:ascii="Cambria Math" w:eastAsiaTheme="minorEastAsia" w:hAnsi="Cambria Math"/>
                <w:i/>
                <w:lang w:val="sv-SE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505A551D" w14:textId="34801D91" w:rsidR="005C1114" w:rsidRDefault="005C1114" w:rsidP="001C2BE4">
      <w:pPr>
        <w:rPr>
          <w:rFonts w:eastAsiaTheme="minorEastAsia"/>
        </w:rPr>
      </w:pPr>
    </w:p>
    <w:p w14:paraId="65E7C17A" w14:textId="6124BA09" w:rsidR="005C1114" w:rsidRDefault="005C1114" w:rsidP="001C2BE4">
      <w:pPr>
        <w:rPr>
          <w:rFonts w:eastAsiaTheme="minorEastAsia"/>
        </w:rPr>
      </w:pPr>
      <w:r>
        <w:rPr>
          <w:rFonts w:eastAsiaTheme="minorEastAsia"/>
        </w:rPr>
        <w:t>substituting (</w:t>
      </w:r>
      <w:proofErr w:type="gramStart"/>
      <w:r>
        <w:rPr>
          <w:rFonts w:eastAsiaTheme="minorEastAsia"/>
        </w:rPr>
        <w:t>3 ,</w:t>
      </w:r>
      <w:proofErr w:type="gramEnd"/>
      <w:r>
        <w:rPr>
          <w:rFonts w:eastAsiaTheme="minorEastAsia"/>
        </w:rPr>
        <w:t xml:space="preserve"> 0.5), we get </w:t>
      </w:r>
      <m:oMath>
        <m:d>
          <m:dPr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g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,</m:t>
            </m:r>
          </m:e>
        </m:d>
        <m:d>
          <m:dPr>
            <m:beg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g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=(0,0)</m:t>
        </m:r>
      </m:oMath>
      <w:r>
        <w:rPr>
          <w:rFonts w:eastAsiaTheme="minorEastAsia"/>
        </w:rPr>
        <w:t xml:space="preserve">. From this, it is evident that </w:t>
      </w:r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  <m:ctrlPr>
              <w:rPr>
                <w:rFonts w:ascii="Cambria Math" w:eastAsiaTheme="minorEastAsia" w:hAnsi="Cambria Math"/>
                <w:i/>
                <w:lang w:val="sv-SE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  <m:ctrlPr>
              <w:rPr>
                <w:rFonts w:ascii="Cambria Math" w:eastAsiaTheme="minorEastAsia" w:hAnsi="Cambria Math"/>
                <w:i/>
                <w:lang w:val="sv-SE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)=(3,0.5)</m:t>
        </m:r>
      </m:oMath>
      <w:r>
        <w:rPr>
          <w:rFonts w:eastAsiaTheme="minorEastAsia"/>
        </w:rPr>
        <w:t xml:space="preserve"> is a stationary point.</w:t>
      </w:r>
    </w:p>
    <w:p w14:paraId="27DC8334" w14:textId="77777777" w:rsidR="005C1114" w:rsidRDefault="005C1114" w:rsidP="001C2BE4">
      <w:pPr>
        <w:rPr>
          <w:rFonts w:eastAsiaTheme="minorEastAsia"/>
        </w:rPr>
      </w:pPr>
    </w:p>
    <w:p w14:paraId="0BE00B6A" w14:textId="2D228B05" w:rsidR="005C1114" w:rsidRDefault="005C1114" w:rsidP="001C2BE4">
      <w:pPr>
        <w:rPr>
          <w:rFonts w:eastAsiaTheme="minorEastAsia"/>
        </w:rPr>
      </w:pPr>
    </w:p>
    <w:p w14:paraId="213C0A6C" w14:textId="77777777" w:rsidR="005C1114" w:rsidRDefault="005C1114" w:rsidP="001C2BE4">
      <w:pPr>
        <w:rPr>
          <w:rFonts w:eastAsiaTheme="minorEastAsia"/>
        </w:rPr>
      </w:pPr>
    </w:p>
    <w:p w14:paraId="41E8A090" w14:textId="77777777" w:rsidR="001C2BE4" w:rsidRPr="001C2BE4" w:rsidRDefault="001C2BE4">
      <w:pPr>
        <w:rPr>
          <w:rFonts w:eastAsiaTheme="minorEastAsia"/>
        </w:rPr>
      </w:pPr>
    </w:p>
    <w:sectPr w:rsidR="001C2BE4" w:rsidRPr="001C2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A0A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83A2A3D"/>
    <w:multiLevelType w:val="hybridMultilevel"/>
    <w:tmpl w:val="6404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049EE"/>
    <w:multiLevelType w:val="hybridMultilevel"/>
    <w:tmpl w:val="D43C7D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BA2F2D"/>
    <w:multiLevelType w:val="hybridMultilevel"/>
    <w:tmpl w:val="F7865174"/>
    <w:lvl w:ilvl="0" w:tplc="34A297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F3CEF"/>
    <w:multiLevelType w:val="hybridMultilevel"/>
    <w:tmpl w:val="474802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F502B"/>
    <w:multiLevelType w:val="hybridMultilevel"/>
    <w:tmpl w:val="256C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74"/>
    <w:rsid w:val="00054741"/>
    <w:rsid w:val="00073D92"/>
    <w:rsid w:val="0007730D"/>
    <w:rsid w:val="000D17BC"/>
    <w:rsid w:val="001C2BE4"/>
    <w:rsid w:val="00267F07"/>
    <w:rsid w:val="00291AAA"/>
    <w:rsid w:val="002A0463"/>
    <w:rsid w:val="002B5FA5"/>
    <w:rsid w:val="003E7DAF"/>
    <w:rsid w:val="004513EE"/>
    <w:rsid w:val="004D0E19"/>
    <w:rsid w:val="004D71A1"/>
    <w:rsid w:val="005334EE"/>
    <w:rsid w:val="00583B76"/>
    <w:rsid w:val="005C1114"/>
    <w:rsid w:val="005C61A6"/>
    <w:rsid w:val="005E544D"/>
    <w:rsid w:val="006702A8"/>
    <w:rsid w:val="00725A8E"/>
    <w:rsid w:val="00760DBB"/>
    <w:rsid w:val="00781578"/>
    <w:rsid w:val="007928F3"/>
    <w:rsid w:val="00865873"/>
    <w:rsid w:val="00891E83"/>
    <w:rsid w:val="008C4FAC"/>
    <w:rsid w:val="008D2D76"/>
    <w:rsid w:val="0091296C"/>
    <w:rsid w:val="00A23536"/>
    <w:rsid w:val="00A6354F"/>
    <w:rsid w:val="00A76123"/>
    <w:rsid w:val="00A974F5"/>
    <w:rsid w:val="00B46238"/>
    <w:rsid w:val="00BB3C74"/>
    <w:rsid w:val="00C14D3B"/>
    <w:rsid w:val="00C71373"/>
    <w:rsid w:val="00C90480"/>
    <w:rsid w:val="00CF4985"/>
    <w:rsid w:val="00D31514"/>
    <w:rsid w:val="00E4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802A"/>
  <w15:chartTrackingRefBased/>
  <w15:docId w15:val="{56E58957-8955-4704-84F2-4D4C5C1A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5873"/>
    <w:rPr>
      <w:color w:val="808080"/>
    </w:rPr>
  </w:style>
  <w:style w:type="paragraph" w:styleId="ListParagraph">
    <w:name w:val="List Paragraph"/>
    <w:basedOn w:val="Normal"/>
    <w:uiPriority w:val="34"/>
    <w:qFormat/>
    <w:rsid w:val="00583B76"/>
    <w:pPr>
      <w:ind w:left="720"/>
      <w:contextualSpacing/>
    </w:pPr>
  </w:style>
  <w:style w:type="table" w:styleId="TableGrid">
    <w:name w:val="Table Grid"/>
    <w:basedOn w:val="TableNormal"/>
    <w:uiPriority w:val="39"/>
    <w:rsid w:val="008D2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773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6A502-9C51-4759-B04C-B75B46B4A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Narasimhan</dc:creator>
  <cp:keywords/>
  <dc:description/>
  <cp:lastModifiedBy>Arun Narasimhan</cp:lastModifiedBy>
  <cp:revision>4</cp:revision>
  <cp:lastPrinted>2021-09-21T16:21:00Z</cp:lastPrinted>
  <dcterms:created xsi:type="dcterms:W3CDTF">2021-09-21T16:10:00Z</dcterms:created>
  <dcterms:modified xsi:type="dcterms:W3CDTF">2021-09-21T21:22:00Z</dcterms:modified>
</cp:coreProperties>
</file>