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BEFB3" w14:textId="77777777" w:rsidR="00FF0A8D" w:rsidRPr="000925FF" w:rsidRDefault="00FF0A8D" w:rsidP="00FF0A8D">
      <w:pPr>
        <w:spacing w:line="240" w:lineRule="auto"/>
        <w:rPr>
          <w:b/>
          <w:bCs/>
          <w:sz w:val="22"/>
          <w:szCs w:val="22"/>
        </w:rPr>
      </w:pPr>
      <w:r w:rsidRPr="000925FF">
        <w:rPr>
          <w:b/>
          <w:bCs/>
          <w:sz w:val="22"/>
          <w:szCs w:val="22"/>
        </w:rPr>
        <w:t>Choose between image classification and object detection models</w:t>
      </w:r>
    </w:p>
    <w:p w14:paraId="23378A74" w14:textId="77777777" w:rsidR="00834CF3" w:rsidRPr="00834CF3" w:rsidRDefault="00834CF3" w:rsidP="00834CF3">
      <w:pPr>
        <w:spacing w:line="240" w:lineRule="auto"/>
        <w:rPr>
          <w:b/>
          <w:bCs/>
          <w:sz w:val="22"/>
          <w:szCs w:val="22"/>
        </w:rPr>
      </w:pPr>
      <w:r w:rsidRPr="00834CF3">
        <w:rPr>
          <w:b/>
          <w:bCs/>
          <w:sz w:val="22"/>
          <w:szCs w:val="22"/>
        </w:rPr>
        <w:t>Custom Vision</w:t>
      </w:r>
    </w:p>
    <w:p w14:paraId="0096D2E7" w14:textId="08AB9705" w:rsidR="00FF0A8D" w:rsidRPr="000925FF" w:rsidRDefault="00634F77" w:rsidP="00FF0A8D">
      <w:pPr>
        <w:spacing w:line="240" w:lineRule="auto"/>
        <w:rPr>
          <w:sz w:val="22"/>
          <w:szCs w:val="22"/>
        </w:rPr>
      </w:pPr>
      <w:r w:rsidRPr="00634F77">
        <w:rPr>
          <w:sz w:val="22"/>
          <w:szCs w:val="22"/>
        </w:rPr>
        <w:t>Azure AI Custom Vision is an image recognition service that lets you build, deploy, and improve your own image identifier models. An image identifier applies labels to images according to their visual characteristics. Each label represents a classification or object. Custom Vision allows you to specify your own labels and train custom models to detect them.</w:t>
      </w:r>
    </w:p>
    <w:p w14:paraId="71C84A95" w14:textId="77777777" w:rsidR="006A479F" w:rsidRPr="006A479F" w:rsidRDefault="006A479F" w:rsidP="006A479F">
      <w:pPr>
        <w:rPr>
          <w:b/>
          <w:bCs/>
          <w:sz w:val="22"/>
          <w:szCs w:val="22"/>
        </w:rPr>
      </w:pPr>
      <w:r w:rsidRPr="006A479F">
        <w:rPr>
          <w:b/>
          <w:bCs/>
          <w:sz w:val="22"/>
          <w:szCs w:val="22"/>
        </w:rPr>
        <w:t>How it works</w:t>
      </w:r>
    </w:p>
    <w:p w14:paraId="2BE21BF5" w14:textId="77777777" w:rsidR="006A479F" w:rsidRPr="006A479F" w:rsidRDefault="006A479F" w:rsidP="006A479F">
      <w:pPr>
        <w:rPr>
          <w:sz w:val="22"/>
          <w:szCs w:val="22"/>
        </w:rPr>
      </w:pPr>
      <w:r w:rsidRPr="006A479F">
        <w:rPr>
          <w:sz w:val="22"/>
          <w:szCs w:val="22"/>
        </w:rPr>
        <w:t xml:space="preserve">The Custom Vision service uses a machine learning algorithm to analyze images for custom features. You </w:t>
      </w:r>
      <w:r w:rsidRPr="006A479F">
        <w:rPr>
          <w:b/>
          <w:bCs/>
          <w:sz w:val="22"/>
          <w:szCs w:val="22"/>
        </w:rPr>
        <w:t>submit sets of images</w:t>
      </w:r>
      <w:r w:rsidRPr="006A479F">
        <w:rPr>
          <w:sz w:val="22"/>
          <w:szCs w:val="22"/>
        </w:rPr>
        <w:t xml:space="preserve"> that do and don't have the visual characteristics you're looking for. Then you </w:t>
      </w:r>
      <w:r w:rsidRPr="006A479F">
        <w:rPr>
          <w:b/>
          <w:bCs/>
          <w:sz w:val="22"/>
          <w:szCs w:val="22"/>
        </w:rPr>
        <w:t>label the images</w:t>
      </w:r>
      <w:r w:rsidRPr="006A479F">
        <w:rPr>
          <w:sz w:val="22"/>
          <w:szCs w:val="22"/>
        </w:rPr>
        <w:t xml:space="preserve"> with your own labels (tags) at the time of submission. The algorithm trains to this data and calculates its own accuracy by testing itself on the same images. Once you've trained your model, you can test, retrain, and eventually use it in your image recognition app to </w:t>
      </w:r>
      <w:hyperlink r:id="rId5" w:history="1">
        <w:r w:rsidRPr="006A479F">
          <w:rPr>
            <w:rStyle w:val="Hyperlink"/>
            <w:sz w:val="22"/>
            <w:szCs w:val="22"/>
          </w:rPr>
          <w:t>classify images</w:t>
        </w:r>
      </w:hyperlink>
      <w:r w:rsidRPr="006A479F">
        <w:rPr>
          <w:sz w:val="22"/>
          <w:szCs w:val="22"/>
        </w:rPr>
        <w:t> or </w:t>
      </w:r>
      <w:hyperlink r:id="rId6" w:history="1">
        <w:r w:rsidRPr="006A479F">
          <w:rPr>
            <w:rStyle w:val="Hyperlink"/>
            <w:sz w:val="22"/>
            <w:szCs w:val="22"/>
          </w:rPr>
          <w:t>detect objects</w:t>
        </w:r>
      </w:hyperlink>
      <w:r w:rsidRPr="006A479F">
        <w:rPr>
          <w:sz w:val="22"/>
          <w:szCs w:val="22"/>
        </w:rPr>
        <w:t>. You can also </w:t>
      </w:r>
      <w:hyperlink r:id="rId7" w:history="1">
        <w:r w:rsidRPr="006A479F">
          <w:rPr>
            <w:rStyle w:val="Hyperlink"/>
            <w:sz w:val="22"/>
            <w:szCs w:val="22"/>
          </w:rPr>
          <w:t>export the model</w:t>
        </w:r>
      </w:hyperlink>
      <w:r w:rsidRPr="006A479F">
        <w:rPr>
          <w:sz w:val="22"/>
          <w:szCs w:val="22"/>
        </w:rPr>
        <w:t> for offline use.</w:t>
      </w:r>
    </w:p>
    <w:p w14:paraId="3077C399" w14:textId="77777777" w:rsidR="004D286C" w:rsidRPr="004D286C" w:rsidRDefault="004D286C" w:rsidP="004D286C">
      <w:pPr>
        <w:rPr>
          <w:b/>
          <w:bCs/>
          <w:sz w:val="22"/>
          <w:szCs w:val="22"/>
        </w:rPr>
      </w:pPr>
      <w:r w:rsidRPr="004D286C">
        <w:rPr>
          <w:b/>
          <w:bCs/>
          <w:sz w:val="22"/>
          <w:szCs w:val="22"/>
        </w:rPr>
        <w:t>Classification and object detection</w:t>
      </w:r>
    </w:p>
    <w:p w14:paraId="3A0A5970" w14:textId="77777777" w:rsidR="00A11BA1" w:rsidRPr="000925FF" w:rsidRDefault="004D286C" w:rsidP="004D286C">
      <w:pPr>
        <w:rPr>
          <w:sz w:val="22"/>
          <w:szCs w:val="22"/>
        </w:rPr>
      </w:pPr>
      <w:r w:rsidRPr="004D286C">
        <w:rPr>
          <w:sz w:val="22"/>
          <w:szCs w:val="22"/>
        </w:rPr>
        <w:t>Custom Vision functionality can be divided into two features.</w:t>
      </w:r>
    </w:p>
    <w:p w14:paraId="77D9E6CE" w14:textId="0FBE8EDF" w:rsidR="00A11BA1" w:rsidRPr="000925FF" w:rsidRDefault="004D286C" w:rsidP="00A11BA1">
      <w:pPr>
        <w:pStyle w:val="ListParagraph"/>
        <w:numPr>
          <w:ilvl w:val="0"/>
          <w:numId w:val="3"/>
        </w:numPr>
        <w:rPr>
          <w:sz w:val="22"/>
          <w:szCs w:val="22"/>
        </w:rPr>
      </w:pPr>
      <w:hyperlink r:id="rId8" w:history="1">
        <w:r w:rsidRPr="000925FF">
          <w:rPr>
            <w:rStyle w:val="Hyperlink"/>
            <w:b/>
            <w:bCs/>
            <w:sz w:val="22"/>
            <w:szCs w:val="22"/>
          </w:rPr>
          <w:t>Image classification</w:t>
        </w:r>
      </w:hyperlink>
      <w:r w:rsidRPr="000925FF">
        <w:rPr>
          <w:sz w:val="22"/>
          <w:szCs w:val="22"/>
        </w:rPr>
        <w:t> applies one or more labels to an entire image. </w:t>
      </w:r>
    </w:p>
    <w:p w14:paraId="7D97A34A" w14:textId="3A15F80D" w:rsidR="004D286C" w:rsidRPr="000925FF" w:rsidRDefault="004D286C" w:rsidP="00A11BA1">
      <w:pPr>
        <w:pStyle w:val="ListParagraph"/>
        <w:numPr>
          <w:ilvl w:val="0"/>
          <w:numId w:val="3"/>
        </w:numPr>
        <w:rPr>
          <w:sz w:val="22"/>
          <w:szCs w:val="22"/>
        </w:rPr>
      </w:pPr>
      <w:hyperlink r:id="rId9" w:history="1">
        <w:r w:rsidRPr="000925FF">
          <w:rPr>
            <w:rStyle w:val="Hyperlink"/>
            <w:b/>
            <w:bCs/>
            <w:sz w:val="22"/>
            <w:szCs w:val="22"/>
          </w:rPr>
          <w:t>Object detection</w:t>
        </w:r>
      </w:hyperlink>
      <w:r w:rsidRPr="000925FF">
        <w:rPr>
          <w:sz w:val="22"/>
          <w:szCs w:val="22"/>
        </w:rPr>
        <w:t> is similar, but it returns the coordinates in the image where the applied label(s) are found.</w:t>
      </w:r>
    </w:p>
    <w:p w14:paraId="034ED0BF" w14:textId="77777777" w:rsidR="005F689D" w:rsidRPr="005F689D" w:rsidRDefault="005F689D" w:rsidP="005F689D">
      <w:pPr>
        <w:rPr>
          <w:b/>
          <w:bCs/>
          <w:sz w:val="22"/>
          <w:szCs w:val="22"/>
        </w:rPr>
      </w:pPr>
      <w:r w:rsidRPr="005F689D">
        <w:rPr>
          <w:b/>
          <w:bCs/>
          <w:sz w:val="22"/>
          <w:szCs w:val="22"/>
        </w:rPr>
        <w:t>Use case optimization</w:t>
      </w:r>
    </w:p>
    <w:p w14:paraId="01AAE0D8" w14:textId="77777777" w:rsidR="005F689D" w:rsidRPr="005F689D" w:rsidRDefault="005F689D" w:rsidP="005F689D">
      <w:pPr>
        <w:rPr>
          <w:sz w:val="22"/>
          <w:szCs w:val="22"/>
        </w:rPr>
      </w:pPr>
      <w:r w:rsidRPr="005F689D">
        <w:rPr>
          <w:sz w:val="22"/>
          <w:szCs w:val="22"/>
        </w:rPr>
        <w:t>The Custom Vision service is optimized to quickly recognize major differences between images, so you can start prototyping your model with a small amount of data. It's generally a good start to use 50 images per label. However, the service isn't optimal for detecting subtle differences in images (for example, detecting minor cracks or dents in quality assurance scenarios).</w:t>
      </w:r>
    </w:p>
    <w:p w14:paraId="13806D74" w14:textId="77777777" w:rsidR="005F689D" w:rsidRPr="005F689D" w:rsidRDefault="005F689D" w:rsidP="005F689D">
      <w:pPr>
        <w:rPr>
          <w:sz w:val="22"/>
          <w:szCs w:val="22"/>
        </w:rPr>
      </w:pPr>
      <w:r w:rsidRPr="005F689D">
        <w:rPr>
          <w:sz w:val="22"/>
          <w:szCs w:val="22"/>
        </w:rPr>
        <w:t>Additionally, you can choose from several variations of the Custom Vision algorithm that are optimized for images with certain subject material—for example, landmarks or retail items.</w:t>
      </w:r>
    </w:p>
    <w:p w14:paraId="0F89D821" w14:textId="77777777" w:rsidR="007D681C" w:rsidRPr="007D681C" w:rsidRDefault="007D681C" w:rsidP="007D681C">
      <w:pPr>
        <w:rPr>
          <w:b/>
          <w:bCs/>
          <w:sz w:val="22"/>
          <w:szCs w:val="22"/>
        </w:rPr>
      </w:pPr>
      <w:r w:rsidRPr="007D681C">
        <w:rPr>
          <w:b/>
          <w:bCs/>
          <w:sz w:val="22"/>
          <w:szCs w:val="22"/>
        </w:rPr>
        <w:t>How to use Custom Vision</w:t>
      </w:r>
    </w:p>
    <w:p w14:paraId="363525EF" w14:textId="77777777" w:rsidR="007D681C" w:rsidRPr="007D681C" w:rsidRDefault="007D681C" w:rsidP="007D681C">
      <w:pPr>
        <w:rPr>
          <w:sz w:val="22"/>
          <w:szCs w:val="22"/>
        </w:rPr>
      </w:pPr>
      <w:r w:rsidRPr="007D681C">
        <w:rPr>
          <w:sz w:val="22"/>
          <w:szCs w:val="22"/>
        </w:rPr>
        <w:t>The Custom Vision Service is available as a set of native SDKs and through a web-based interface on the </w:t>
      </w:r>
      <w:hyperlink r:id="rId10" w:history="1">
        <w:r w:rsidRPr="007D681C">
          <w:rPr>
            <w:rStyle w:val="Hyperlink"/>
            <w:sz w:val="22"/>
            <w:szCs w:val="22"/>
          </w:rPr>
          <w:t>Custom Vision portal</w:t>
        </w:r>
      </w:hyperlink>
      <w:r w:rsidRPr="007D681C">
        <w:rPr>
          <w:sz w:val="22"/>
          <w:szCs w:val="22"/>
        </w:rPr>
        <w:t>. You can create, test, and train a model through either interface or use both together.</w:t>
      </w:r>
    </w:p>
    <w:p w14:paraId="70927BFA" w14:textId="77777777" w:rsidR="007D681C" w:rsidRPr="007D681C" w:rsidRDefault="007D681C" w:rsidP="007D681C">
      <w:pPr>
        <w:rPr>
          <w:b/>
          <w:bCs/>
          <w:sz w:val="22"/>
          <w:szCs w:val="22"/>
        </w:rPr>
      </w:pPr>
      <w:r w:rsidRPr="007D681C">
        <w:rPr>
          <w:b/>
          <w:bCs/>
          <w:sz w:val="22"/>
          <w:szCs w:val="22"/>
        </w:rPr>
        <w:t>Supported browsers for Custom Vision web portal</w:t>
      </w:r>
    </w:p>
    <w:p w14:paraId="3EAB0A60" w14:textId="77777777" w:rsidR="007D681C" w:rsidRPr="007D681C" w:rsidRDefault="007D681C" w:rsidP="007D681C">
      <w:pPr>
        <w:rPr>
          <w:sz w:val="22"/>
          <w:szCs w:val="22"/>
        </w:rPr>
      </w:pPr>
      <w:r w:rsidRPr="007D681C">
        <w:rPr>
          <w:sz w:val="22"/>
          <w:szCs w:val="22"/>
        </w:rPr>
        <w:t>The Custom Vision portal can be used by the following web browsers:</w:t>
      </w:r>
    </w:p>
    <w:p w14:paraId="42B9D5B9" w14:textId="77777777" w:rsidR="007D681C" w:rsidRPr="007D681C" w:rsidRDefault="007D681C" w:rsidP="007D681C">
      <w:pPr>
        <w:numPr>
          <w:ilvl w:val="0"/>
          <w:numId w:val="2"/>
        </w:numPr>
        <w:rPr>
          <w:sz w:val="22"/>
          <w:szCs w:val="22"/>
        </w:rPr>
      </w:pPr>
      <w:r w:rsidRPr="007D681C">
        <w:rPr>
          <w:sz w:val="22"/>
          <w:szCs w:val="22"/>
        </w:rPr>
        <w:t>Microsoft Edge (latest version)</w:t>
      </w:r>
    </w:p>
    <w:p w14:paraId="57CEF3EB" w14:textId="77777777" w:rsidR="00AB5AD9" w:rsidRPr="000925FF" w:rsidRDefault="007D681C" w:rsidP="00AB5AD9">
      <w:pPr>
        <w:numPr>
          <w:ilvl w:val="0"/>
          <w:numId w:val="2"/>
        </w:numPr>
        <w:rPr>
          <w:sz w:val="22"/>
          <w:szCs w:val="22"/>
        </w:rPr>
      </w:pPr>
      <w:r w:rsidRPr="007D681C">
        <w:rPr>
          <w:sz w:val="22"/>
          <w:szCs w:val="22"/>
        </w:rPr>
        <w:t>Google Chrome (latest version)</w:t>
      </w:r>
    </w:p>
    <w:p w14:paraId="086E094F" w14:textId="77777777" w:rsidR="00AB5AD9" w:rsidRPr="000925FF" w:rsidRDefault="00AB5AD9" w:rsidP="00AB5AD9">
      <w:pPr>
        <w:rPr>
          <w:sz w:val="22"/>
          <w:szCs w:val="22"/>
        </w:rPr>
      </w:pPr>
      <w:r w:rsidRPr="000925FF">
        <w:rPr>
          <w:rFonts w:eastAsia="Times New Roman" w:cs="Segoe UI"/>
          <w:b/>
          <w:bCs/>
          <w:color w:val="161616"/>
          <w:kern w:val="0"/>
          <w:sz w:val="22"/>
          <w:szCs w:val="22"/>
          <w:lang w:eastAsia="en-IN"/>
          <w14:ligatures w14:val="none"/>
        </w:rPr>
        <w:t>Backup and disaster recovery</w:t>
      </w:r>
    </w:p>
    <w:p w14:paraId="4A00FAAB" w14:textId="11BFDC2B" w:rsidR="00AB5AD9" w:rsidRPr="000925FF" w:rsidRDefault="00AB5AD9" w:rsidP="00AB5AD9">
      <w:pPr>
        <w:rPr>
          <w:rFonts w:eastAsia="Times New Roman" w:cs="Segoe UI"/>
          <w:color w:val="161616"/>
          <w:kern w:val="0"/>
          <w:sz w:val="22"/>
          <w:szCs w:val="22"/>
          <w:lang w:eastAsia="en-IN"/>
          <w14:ligatures w14:val="none"/>
        </w:rPr>
      </w:pPr>
      <w:r w:rsidRPr="000925FF">
        <w:rPr>
          <w:rFonts w:eastAsia="Times New Roman" w:cs="Segoe UI"/>
          <w:color w:val="161616"/>
          <w:kern w:val="0"/>
          <w:sz w:val="22"/>
          <w:szCs w:val="22"/>
          <w:lang w:eastAsia="en-IN"/>
          <w14:ligatures w14:val="none"/>
        </w:rPr>
        <w:t>As a part of Azure, Custom Vision Service has components that are maintained across multiple regions. Service zones and regions are used by all of our services to provide continued service to our customers.</w:t>
      </w:r>
    </w:p>
    <w:p w14:paraId="5F7344A5" w14:textId="77777777" w:rsidR="0045013D" w:rsidRPr="0045013D" w:rsidRDefault="0045013D" w:rsidP="0045013D">
      <w:pPr>
        <w:rPr>
          <w:b/>
          <w:bCs/>
          <w:sz w:val="22"/>
          <w:szCs w:val="22"/>
        </w:rPr>
      </w:pPr>
      <w:r w:rsidRPr="0045013D">
        <w:rPr>
          <w:b/>
          <w:bCs/>
          <w:sz w:val="22"/>
          <w:szCs w:val="22"/>
        </w:rPr>
        <w:t>Data privacy and security</w:t>
      </w:r>
    </w:p>
    <w:p w14:paraId="641D4A07" w14:textId="77777777" w:rsidR="0045013D" w:rsidRPr="0045013D" w:rsidRDefault="0045013D" w:rsidP="0045013D">
      <w:pPr>
        <w:rPr>
          <w:sz w:val="22"/>
          <w:szCs w:val="22"/>
        </w:rPr>
      </w:pPr>
      <w:r w:rsidRPr="0045013D">
        <w:rPr>
          <w:sz w:val="22"/>
          <w:szCs w:val="22"/>
        </w:rPr>
        <w:t>As with all of the Azure AI services, developers using the Custom Vision service should be aware of Microsoft's policies on customer data</w:t>
      </w:r>
    </w:p>
    <w:p w14:paraId="17BDE146" w14:textId="77777777" w:rsidR="0045013D" w:rsidRPr="0045013D" w:rsidRDefault="0045013D" w:rsidP="0045013D">
      <w:pPr>
        <w:rPr>
          <w:b/>
          <w:bCs/>
          <w:sz w:val="22"/>
          <w:szCs w:val="22"/>
        </w:rPr>
      </w:pPr>
      <w:r w:rsidRPr="0045013D">
        <w:rPr>
          <w:b/>
          <w:bCs/>
          <w:sz w:val="22"/>
          <w:szCs w:val="22"/>
        </w:rPr>
        <w:t>Data residency</w:t>
      </w:r>
    </w:p>
    <w:p w14:paraId="6CB73F34" w14:textId="167EDDA3" w:rsidR="0045013D" w:rsidRPr="000925FF" w:rsidRDefault="0045013D" w:rsidP="00AB5AD9">
      <w:pPr>
        <w:rPr>
          <w:sz w:val="22"/>
          <w:szCs w:val="22"/>
        </w:rPr>
      </w:pPr>
      <w:r w:rsidRPr="0045013D">
        <w:rPr>
          <w:sz w:val="22"/>
          <w:szCs w:val="22"/>
        </w:rPr>
        <w:lastRenderedPageBreak/>
        <w:t>Custom Vision doesn't replicate data outside of the specified region, except for one region, </w:t>
      </w:r>
      <w:r w:rsidRPr="0045013D">
        <w:rPr>
          <w:b/>
          <w:bCs/>
          <w:sz w:val="22"/>
          <w:szCs w:val="22"/>
        </w:rPr>
        <w:t>NorthCentralUS</w:t>
      </w:r>
      <w:r w:rsidRPr="0045013D">
        <w:rPr>
          <w:sz w:val="22"/>
          <w:szCs w:val="22"/>
        </w:rPr>
        <w:t>, where there is no local Azure Support.</w:t>
      </w:r>
    </w:p>
    <w:p w14:paraId="373E2326" w14:textId="77777777" w:rsidR="009443DC" w:rsidRPr="009443DC" w:rsidRDefault="009443DC" w:rsidP="009443DC">
      <w:pPr>
        <w:rPr>
          <w:b/>
          <w:bCs/>
          <w:sz w:val="22"/>
          <w:szCs w:val="22"/>
        </w:rPr>
      </w:pPr>
      <w:r w:rsidRPr="009443DC">
        <w:rPr>
          <w:b/>
          <w:bCs/>
          <w:sz w:val="22"/>
          <w:szCs w:val="22"/>
        </w:rPr>
        <w:t>Limits and quotas</w:t>
      </w:r>
    </w:p>
    <w:p w14:paraId="4E845289" w14:textId="45983C83" w:rsidR="0063179D" w:rsidRDefault="00E52BDC">
      <w:pPr>
        <w:rPr>
          <w:sz w:val="22"/>
          <w:szCs w:val="22"/>
        </w:rPr>
      </w:pPr>
      <w:r w:rsidRPr="00E52BDC">
        <w:rPr>
          <w:sz w:val="22"/>
          <w:szCs w:val="22"/>
        </w:rPr>
        <w:t>There are two tiers of keys for the Custom Vision service. You can sign up for a F0 (free) or S0 (standard) subscription through the Azure portal. This page outlines the limitations of each tier. </w:t>
      </w:r>
    </w:p>
    <w:p w14:paraId="78D15781" w14:textId="6C0E9C78" w:rsidR="00E52BDC" w:rsidRDefault="00EB2AC4">
      <w:pPr>
        <w:rPr>
          <w:sz w:val="22"/>
          <w:szCs w:val="22"/>
        </w:rPr>
      </w:pPr>
      <w:r w:rsidRPr="00EB2AC4">
        <w:rPr>
          <w:sz w:val="22"/>
          <w:szCs w:val="22"/>
        </w:rPr>
        <w:drawing>
          <wp:inline distT="0" distB="0" distL="0" distR="0" wp14:anchorId="07958DA6" wp14:editId="04D864E0">
            <wp:extent cx="6645910" cy="2145665"/>
            <wp:effectExtent l="0" t="0" r="2540" b="6985"/>
            <wp:docPr id="120728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8671" name=""/>
                    <pic:cNvPicPr/>
                  </pic:nvPicPr>
                  <pic:blipFill>
                    <a:blip r:embed="rId11"/>
                    <a:stretch>
                      <a:fillRect/>
                    </a:stretch>
                  </pic:blipFill>
                  <pic:spPr>
                    <a:xfrm>
                      <a:off x="0" y="0"/>
                      <a:ext cx="6645910" cy="2145665"/>
                    </a:xfrm>
                    <a:prstGeom prst="rect">
                      <a:avLst/>
                    </a:prstGeom>
                  </pic:spPr>
                </pic:pic>
              </a:graphicData>
            </a:graphic>
          </wp:inline>
        </w:drawing>
      </w:r>
    </w:p>
    <w:p w14:paraId="0444BB14" w14:textId="67D3A2EF" w:rsidR="00EB2AC4" w:rsidRPr="000925FF" w:rsidRDefault="00966654">
      <w:pPr>
        <w:rPr>
          <w:sz w:val="22"/>
          <w:szCs w:val="22"/>
        </w:rPr>
      </w:pPr>
      <w:r w:rsidRPr="00966654">
        <w:rPr>
          <w:sz w:val="22"/>
          <w:szCs w:val="22"/>
        </w:rPr>
        <w:drawing>
          <wp:inline distT="0" distB="0" distL="0" distR="0" wp14:anchorId="3D1E881C" wp14:editId="58C5B69C">
            <wp:extent cx="6645910" cy="722630"/>
            <wp:effectExtent l="0" t="0" r="2540" b="1270"/>
            <wp:docPr id="53344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49421" name=""/>
                    <pic:cNvPicPr/>
                  </pic:nvPicPr>
                  <pic:blipFill>
                    <a:blip r:embed="rId12"/>
                    <a:stretch>
                      <a:fillRect/>
                    </a:stretch>
                  </pic:blipFill>
                  <pic:spPr>
                    <a:xfrm>
                      <a:off x="0" y="0"/>
                      <a:ext cx="6645910" cy="722630"/>
                    </a:xfrm>
                    <a:prstGeom prst="rect">
                      <a:avLst/>
                    </a:prstGeom>
                  </pic:spPr>
                </pic:pic>
              </a:graphicData>
            </a:graphic>
          </wp:inline>
        </w:drawing>
      </w:r>
    </w:p>
    <w:sectPr w:rsidR="00EB2AC4" w:rsidRPr="000925FF" w:rsidSect="00FF0A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82"/>
    <w:multiLevelType w:val="multilevel"/>
    <w:tmpl w:val="C2F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866CA"/>
    <w:multiLevelType w:val="multilevel"/>
    <w:tmpl w:val="347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B36DE"/>
    <w:multiLevelType w:val="hybridMultilevel"/>
    <w:tmpl w:val="3B00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563786">
    <w:abstractNumId w:val="1"/>
  </w:num>
  <w:num w:numId="2" w16cid:durableId="1904095377">
    <w:abstractNumId w:val="0"/>
  </w:num>
  <w:num w:numId="3" w16cid:durableId="70571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0C"/>
    <w:rsid w:val="000925FF"/>
    <w:rsid w:val="0045013D"/>
    <w:rsid w:val="004D286C"/>
    <w:rsid w:val="005E710C"/>
    <w:rsid w:val="005F689D"/>
    <w:rsid w:val="0063179D"/>
    <w:rsid w:val="00634F77"/>
    <w:rsid w:val="006A479F"/>
    <w:rsid w:val="007D681C"/>
    <w:rsid w:val="00827A9F"/>
    <w:rsid w:val="00834CF3"/>
    <w:rsid w:val="009443DC"/>
    <w:rsid w:val="00966654"/>
    <w:rsid w:val="0097352B"/>
    <w:rsid w:val="00A11BA1"/>
    <w:rsid w:val="00AB5AD9"/>
    <w:rsid w:val="00B94E96"/>
    <w:rsid w:val="00C87883"/>
    <w:rsid w:val="00E52BDC"/>
    <w:rsid w:val="00EB2AC4"/>
    <w:rsid w:val="00FF0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EF21"/>
  <w15:chartTrackingRefBased/>
  <w15:docId w15:val="{E1251EEA-7ADB-4869-87C2-3B5937BF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8D"/>
  </w:style>
  <w:style w:type="paragraph" w:styleId="Heading1">
    <w:name w:val="heading 1"/>
    <w:basedOn w:val="Normal"/>
    <w:next w:val="Normal"/>
    <w:link w:val="Heading1Char"/>
    <w:uiPriority w:val="9"/>
    <w:qFormat/>
    <w:rsid w:val="005E7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0C"/>
    <w:rPr>
      <w:rFonts w:eastAsiaTheme="majorEastAsia" w:cstheme="majorBidi"/>
      <w:color w:val="272727" w:themeColor="text1" w:themeTint="D8"/>
    </w:rPr>
  </w:style>
  <w:style w:type="paragraph" w:styleId="Title">
    <w:name w:val="Title"/>
    <w:basedOn w:val="Normal"/>
    <w:next w:val="Normal"/>
    <w:link w:val="TitleChar"/>
    <w:uiPriority w:val="10"/>
    <w:qFormat/>
    <w:rsid w:val="005E7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0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0C"/>
    <w:rPr>
      <w:i/>
      <w:iCs/>
      <w:color w:val="404040" w:themeColor="text1" w:themeTint="BF"/>
    </w:rPr>
  </w:style>
  <w:style w:type="paragraph" w:styleId="ListParagraph">
    <w:name w:val="List Paragraph"/>
    <w:basedOn w:val="Normal"/>
    <w:uiPriority w:val="34"/>
    <w:qFormat/>
    <w:rsid w:val="005E710C"/>
    <w:pPr>
      <w:ind w:left="720"/>
      <w:contextualSpacing/>
    </w:pPr>
  </w:style>
  <w:style w:type="character" w:styleId="IntenseEmphasis">
    <w:name w:val="Intense Emphasis"/>
    <w:basedOn w:val="DefaultParagraphFont"/>
    <w:uiPriority w:val="21"/>
    <w:qFormat/>
    <w:rsid w:val="005E710C"/>
    <w:rPr>
      <w:i/>
      <w:iCs/>
      <w:color w:val="0F4761" w:themeColor="accent1" w:themeShade="BF"/>
    </w:rPr>
  </w:style>
  <w:style w:type="paragraph" w:styleId="IntenseQuote">
    <w:name w:val="Intense Quote"/>
    <w:basedOn w:val="Normal"/>
    <w:next w:val="Normal"/>
    <w:link w:val="IntenseQuoteChar"/>
    <w:uiPriority w:val="30"/>
    <w:qFormat/>
    <w:rsid w:val="005E7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0C"/>
    <w:rPr>
      <w:i/>
      <w:iCs/>
      <w:color w:val="0F4761" w:themeColor="accent1" w:themeShade="BF"/>
    </w:rPr>
  </w:style>
  <w:style w:type="character" w:styleId="IntenseReference">
    <w:name w:val="Intense Reference"/>
    <w:basedOn w:val="DefaultParagraphFont"/>
    <w:uiPriority w:val="32"/>
    <w:qFormat/>
    <w:rsid w:val="005E710C"/>
    <w:rPr>
      <w:b/>
      <w:bCs/>
      <w:smallCaps/>
      <w:color w:val="0F4761" w:themeColor="accent1" w:themeShade="BF"/>
      <w:spacing w:val="5"/>
    </w:rPr>
  </w:style>
  <w:style w:type="character" w:styleId="Hyperlink">
    <w:name w:val="Hyperlink"/>
    <w:basedOn w:val="DefaultParagraphFont"/>
    <w:uiPriority w:val="99"/>
    <w:unhideWhenUsed/>
    <w:rsid w:val="00634F77"/>
    <w:rPr>
      <w:color w:val="467886" w:themeColor="hyperlink"/>
      <w:u w:val="single"/>
    </w:rPr>
  </w:style>
  <w:style w:type="character" w:styleId="UnresolvedMention">
    <w:name w:val="Unresolved Mention"/>
    <w:basedOn w:val="DefaultParagraphFont"/>
    <w:uiPriority w:val="99"/>
    <w:semiHidden/>
    <w:unhideWhenUsed/>
    <w:rsid w:val="00634F77"/>
    <w:rPr>
      <w:color w:val="605E5C"/>
      <w:shd w:val="clear" w:color="auto" w:fill="E1DFDD"/>
    </w:rPr>
  </w:style>
  <w:style w:type="paragraph" w:styleId="NormalWeb">
    <w:name w:val="Normal (Web)"/>
    <w:basedOn w:val="Normal"/>
    <w:uiPriority w:val="99"/>
    <w:semiHidden/>
    <w:unhideWhenUsed/>
    <w:rsid w:val="00AB5AD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1158">
      <w:bodyDiv w:val="1"/>
      <w:marLeft w:val="0"/>
      <w:marRight w:val="0"/>
      <w:marTop w:val="0"/>
      <w:marBottom w:val="0"/>
      <w:divBdr>
        <w:top w:val="none" w:sz="0" w:space="0" w:color="auto"/>
        <w:left w:val="none" w:sz="0" w:space="0" w:color="auto"/>
        <w:bottom w:val="none" w:sz="0" w:space="0" w:color="auto"/>
        <w:right w:val="none" w:sz="0" w:space="0" w:color="auto"/>
      </w:divBdr>
    </w:div>
    <w:div w:id="141043014">
      <w:bodyDiv w:val="1"/>
      <w:marLeft w:val="0"/>
      <w:marRight w:val="0"/>
      <w:marTop w:val="0"/>
      <w:marBottom w:val="0"/>
      <w:divBdr>
        <w:top w:val="none" w:sz="0" w:space="0" w:color="auto"/>
        <w:left w:val="none" w:sz="0" w:space="0" w:color="auto"/>
        <w:bottom w:val="none" w:sz="0" w:space="0" w:color="auto"/>
        <w:right w:val="none" w:sz="0" w:space="0" w:color="auto"/>
      </w:divBdr>
    </w:div>
    <w:div w:id="149059489">
      <w:bodyDiv w:val="1"/>
      <w:marLeft w:val="0"/>
      <w:marRight w:val="0"/>
      <w:marTop w:val="0"/>
      <w:marBottom w:val="0"/>
      <w:divBdr>
        <w:top w:val="none" w:sz="0" w:space="0" w:color="auto"/>
        <w:left w:val="none" w:sz="0" w:space="0" w:color="auto"/>
        <w:bottom w:val="none" w:sz="0" w:space="0" w:color="auto"/>
        <w:right w:val="none" w:sz="0" w:space="0" w:color="auto"/>
      </w:divBdr>
      <w:divsChild>
        <w:div w:id="1690523337">
          <w:marLeft w:val="0"/>
          <w:marRight w:val="0"/>
          <w:marTop w:val="0"/>
          <w:marBottom w:val="0"/>
          <w:divBdr>
            <w:top w:val="none" w:sz="0" w:space="0" w:color="auto"/>
            <w:left w:val="none" w:sz="0" w:space="0" w:color="auto"/>
            <w:bottom w:val="none" w:sz="0" w:space="0" w:color="auto"/>
            <w:right w:val="none" w:sz="0" w:space="0" w:color="auto"/>
          </w:divBdr>
        </w:div>
      </w:divsChild>
    </w:div>
    <w:div w:id="185099648">
      <w:bodyDiv w:val="1"/>
      <w:marLeft w:val="0"/>
      <w:marRight w:val="0"/>
      <w:marTop w:val="0"/>
      <w:marBottom w:val="0"/>
      <w:divBdr>
        <w:top w:val="none" w:sz="0" w:space="0" w:color="auto"/>
        <w:left w:val="none" w:sz="0" w:space="0" w:color="auto"/>
        <w:bottom w:val="none" w:sz="0" w:space="0" w:color="auto"/>
        <w:right w:val="none" w:sz="0" w:space="0" w:color="auto"/>
      </w:divBdr>
      <w:divsChild>
        <w:div w:id="2048096518">
          <w:marLeft w:val="0"/>
          <w:marRight w:val="0"/>
          <w:marTop w:val="0"/>
          <w:marBottom w:val="0"/>
          <w:divBdr>
            <w:top w:val="none" w:sz="0" w:space="0" w:color="auto"/>
            <w:left w:val="none" w:sz="0" w:space="0" w:color="auto"/>
            <w:bottom w:val="none" w:sz="0" w:space="0" w:color="auto"/>
            <w:right w:val="none" w:sz="0" w:space="0" w:color="auto"/>
          </w:divBdr>
        </w:div>
      </w:divsChild>
    </w:div>
    <w:div w:id="220603991">
      <w:bodyDiv w:val="1"/>
      <w:marLeft w:val="0"/>
      <w:marRight w:val="0"/>
      <w:marTop w:val="0"/>
      <w:marBottom w:val="0"/>
      <w:divBdr>
        <w:top w:val="none" w:sz="0" w:space="0" w:color="auto"/>
        <w:left w:val="none" w:sz="0" w:space="0" w:color="auto"/>
        <w:bottom w:val="none" w:sz="0" w:space="0" w:color="auto"/>
        <w:right w:val="none" w:sz="0" w:space="0" w:color="auto"/>
      </w:divBdr>
      <w:divsChild>
        <w:div w:id="897983054">
          <w:marLeft w:val="0"/>
          <w:marRight w:val="0"/>
          <w:marTop w:val="0"/>
          <w:marBottom w:val="0"/>
          <w:divBdr>
            <w:top w:val="none" w:sz="0" w:space="0" w:color="auto"/>
            <w:left w:val="none" w:sz="0" w:space="0" w:color="auto"/>
            <w:bottom w:val="none" w:sz="0" w:space="0" w:color="auto"/>
            <w:right w:val="none" w:sz="0" w:space="0" w:color="auto"/>
          </w:divBdr>
        </w:div>
      </w:divsChild>
    </w:div>
    <w:div w:id="278416898">
      <w:bodyDiv w:val="1"/>
      <w:marLeft w:val="0"/>
      <w:marRight w:val="0"/>
      <w:marTop w:val="0"/>
      <w:marBottom w:val="0"/>
      <w:divBdr>
        <w:top w:val="none" w:sz="0" w:space="0" w:color="auto"/>
        <w:left w:val="none" w:sz="0" w:space="0" w:color="auto"/>
        <w:bottom w:val="none" w:sz="0" w:space="0" w:color="auto"/>
        <w:right w:val="none" w:sz="0" w:space="0" w:color="auto"/>
      </w:divBdr>
      <w:divsChild>
        <w:div w:id="153225881">
          <w:marLeft w:val="0"/>
          <w:marRight w:val="0"/>
          <w:marTop w:val="0"/>
          <w:marBottom w:val="0"/>
          <w:divBdr>
            <w:top w:val="none" w:sz="0" w:space="0" w:color="auto"/>
            <w:left w:val="none" w:sz="0" w:space="0" w:color="auto"/>
            <w:bottom w:val="none" w:sz="0" w:space="0" w:color="auto"/>
            <w:right w:val="none" w:sz="0" w:space="0" w:color="auto"/>
          </w:divBdr>
        </w:div>
      </w:divsChild>
    </w:div>
    <w:div w:id="537133255">
      <w:bodyDiv w:val="1"/>
      <w:marLeft w:val="0"/>
      <w:marRight w:val="0"/>
      <w:marTop w:val="0"/>
      <w:marBottom w:val="0"/>
      <w:divBdr>
        <w:top w:val="none" w:sz="0" w:space="0" w:color="auto"/>
        <w:left w:val="none" w:sz="0" w:space="0" w:color="auto"/>
        <w:bottom w:val="none" w:sz="0" w:space="0" w:color="auto"/>
        <w:right w:val="none" w:sz="0" w:space="0" w:color="auto"/>
      </w:divBdr>
    </w:div>
    <w:div w:id="763694240">
      <w:bodyDiv w:val="1"/>
      <w:marLeft w:val="0"/>
      <w:marRight w:val="0"/>
      <w:marTop w:val="0"/>
      <w:marBottom w:val="0"/>
      <w:divBdr>
        <w:top w:val="none" w:sz="0" w:space="0" w:color="auto"/>
        <w:left w:val="none" w:sz="0" w:space="0" w:color="auto"/>
        <w:bottom w:val="none" w:sz="0" w:space="0" w:color="auto"/>
        <w:right w:val="none" w:sz="0" w:space="0" w:color="auto"/>
      </w:divBdr>
    </w:div>
    <w:div w:id="783505504">
      <w:bodyDiv w:val="1"/>
      <w:marLeft w:val="0"/>
      <w:marRight w:val="0"/>
      <w:marTop w:val="0"/>
      <w:marBottom w:val="0"/>
      <w:divBdr>
        <w:top w:val="none" w:sz="0" w:space="0" w:color="auto"/>
        <w:left w:val="none" w:sz="0" w:space="0" w:color="auto"/>
        <w:bottom w:val="none" w:sz="0" w:space="0" w:color="auto"/>
        <w:right w:val="none" w:sz="0" w:space="0" w:color="auto"/>
      </w:divBdr>
    </w:div>
    <w:div w:id="909195515">
      <w:bodyDiv w:val="1"/>
      <w:marLeft w:val="0"/>
      <w:marRight w:val="0"/>
      <w:marTop w:val="0"/>
      <w:marBottom w:val="0"/>
      <w:divBdr>
        <w:top w:val="none" w:sz="0" w:space="0" w:color="auto"/>
        <w:left w:val="none" w:sz="0" w:space="0" w:color="auto"/>
        <w:bottom w:val="none" w:sz="0" w:space="0" w:color="auto"/>
        <w:right w:val="none" w:sz="0" w:space="0" w:color="auto"/>
      </w:divBdr>
    </w:div>
    <w:div w:id="1112742397">
      <w:bodyDiv w:val="1"/>
      <w:marLeft w:val="0"/>
      <w:marRight w:val="0"/>
      <w:marTop w:val="0"/>
      <w:marBottom w:val="0"/>
      <w:divBdr>
        <w:top w:val="none" w:sz="0" w:space="0" w:color="auto"/>
        <w:left w:val="none" w:sz="0" w:space="0" w:color="auto"/>
        <w:bottom w:val="none" w:sz="0" w:space="0" w:color="auto"/>
        <w:right w:val="none" w:sz="0" w:space="0" w:color="auto"/>
      </w:divBdr>
      <w:divsChild>
        <w:div w:id="2103140767">
          <w:marLeft w:val="0"/>
          <w:marRight w:val="0"/>
          <w:marTop w:val="0"/>
          <w:marBottom w:val="0"/>
          <w:divBdr>
            <w:top w:val="none" w:sz="0" w:space="0" w:color="auto"/>
            <w:left w:val="none" w:sz="0" w:space="0" w:color="auto"/>
            <w:bottom w:val="none" w:sz="0" w:space="0" w:color="auto"/>
            <w:right w:val="none" w:sz="0" w:space="0" w:color="auto"/>
          </w:divBdr>
        </w:div>
      </w:divsChild>
    </w:div>
    <w:div w:id="1150293142">
      <w:bodyDiv w:val="1"/>
      <w:marLeft w:val="0"/>
      <w:marRight w:val="0"/>
      <w:marTop w:val="0"/>
      <w:marBottom w:val="0"/>
      <w:divBdr>
        <w:top w:val="none" w:sz="0" w:space="0" w:color="auto"/>
        <w:left w:val="none" w:sz="0" w:space="0" w:color="auto"/>
        <w:bottom w:val="none" w:sz="0" w:space="0" w:color="auto"/>
        <w:right w:val="none" w:sz="0" w:space="0" w:color="auto"/>
      </w:divBdr>
      <w:divsChild>
        <w:div w:id="536819871">
          <w:marLeft w:val="0"/>
          <w:marRight w:val="0"/>
          <w:marTop w:val="0"/>
          <w:marBottom w:val="0"/>
          <w:divBdr>
            <w:top w:val="none" w:sz="0" w:space="0" w:color="auto"/>
            <w:left w:val="none" w:sz="0" w:space="0" w:color="auto"/>
            <w:bottom w:val="none" w:sz="0" w:space="0" w:color="auto"/>
            <w:right w:val="none" w:sz="0" w:space="0" w:color="auto"/>
          </w:divBdr>
        </w:div>
      </w:divsChild>
    </w:div>
    <w:div w:id="1178420308">
      <w:bodyDiv w:val="1"/>
      <w:marLeft w:val="0"/>
      <w:marRight w:val="0"/>
      <w:marTop w:val="0"/>
      <w:marBottom w:val="0"/>
      <w:divBdr>
        <w:top w:val="none" w:sz="0" w:space="0" w:color="auto"/>
        <w:left w:val="none" w:sz="0" w:space="0" w:color="auto"/>
        <w:bottom w:val="none" w:sz="0" w:space="0" w:color="auto"/>
        <w:right w:val="none" w:sz="0" w:space="0" w:color="auto"/>
      </w:divBdr>
      <w:divsChild>
        <w:div w:id="1546020539">
          <w:marLeft w:val="0"/>
          <w:marRight w:val="0"/>
          <w:marTop w:val="0"/>
          <w:marBottom w:val="0"/>
          <w:divBdr>
            <w:top w:val="none" w:sz="0" w:space="0" w:color="auto"/>
            <w:left w:val="none" w:sz="0" w:space="0" w:color="auto"/>
            <w:bottom w:val="none" w:sz="0" w:space="0" w:color="auto"/>
            <w:right w:val="none" w:sz="0" w:space="0" w:color="auto"/>
          </w:divBdr>
        </w:div>
      </w:divsChild>
    </w:div>
    <w:div w:id="1293946094">
      <w:bodyDiv w:val="1"/>
      <w:marLeft w:val="0"/>
      <w:marRight w:val="0"/>
      <w:marTop w:val="0"/>
      <w:marBottom w:val="0"/>
      <w:divBdr>
        <w:top w:val="none" w:sz="0" w:space="0" w:color="auto"/>
        <w:left w:val="none" w:sz="0" w:space="0" w:color="auto"/>
        <w:bottom w:val="none" w:sz="0" w:space="0" w:color="auto"/>
        <w:right w:val="none" w:sz="0" w:space="0" w:color="auto"/>
      </w:divBdr>
      <w:divsChild>
        <w:div w:id="581450891">
          <w:marLeft w:val="0"/>
          <w:marRight w:val="0"/>
          <w:marTop w:val="0"/>
          <w:marBottom w:val="0"/>
          <w:divBdr>
            <w:top w:val="none" w:sz="0" w:space="0" w:color="auto"/>
            <w:left w:val="none" w:sz="0" w:space="0" w:color="auto"/>
            <w:bottom w:val="none" w:sz="0" w:space="0" w:color="auto"/>
            <w:right w:val="none" w:sz="0" w:space="0" w:color="auto"/>
          </w:divBdr>
        </w:div>
      </w:divsChild>
    </w:div>
    <w:div w:id="1488520211">
      <w:bodyDiv w:val="1"/>
      <w:marLeft w:val="0"/>
      <w:marRight w:val="0"/>
      <w:marTop w:val="0"/>
      <w:marBottom w:val="0"/>
      <w:divBdr>
        <w:top w:val="none" w:sz="0" w:space="0" w:color="auto"/>
        <w:left w:val="none" w:sz="0" w:space="0" w:color="auto"/>
        <w:bottom w:val="none" w:sz="0" w:space="0" w:color="auto"/>
        <w:right w:val="none" w:sz="0" w:space="0" w:color="auto"/>
      </w:divBdr>
      <w:divsChild>
        <w:div w:id="1466897068">
          <w:marLeft w:val="0"/>
          <w:marRight w:val="0"/>
          <w:marTop w:val="0"/>
          <w:marBottom w:val="0"/>
          <w:divBdr>
            <w:top w:val="none" w:sz="0" w:space="0" w:color="auto"/>
            <w:left w:val="none" w:sz="0" w:space="0" w:color="auto"/>
            <w:bottom w:val="none" w:sz="0" w:space="0" w:color="auto"/>
            <w:right w:val="none" w:sz="0" w:space="0" w:color="auto"/>
          </w:divBdr>
        </w:div>
      </w:divsChild>
    </w:div>
    <w:div w:id="1642690357">
      <w:bodyDiv w:val="1"/>
      <w:marLeft w:val="0"/>
      <w:marRight w:val="0"/>
      <w:marTop w:val="0"/>
      <w:marBottom w:val="0"/>
      <w:divBdr>
        <w:top w:val="none" w:sz="0" w:space="0" w:color="auto"/>
        <w:left w:val="none" w:sz="0" w:space="0" w:color="auto"/>
        <w:bottom w:val="none" w:sz="0" w:space="0" w:color="auto"/>
        <w:right w:val="none" w:sz="0" w:space="0" w:color="auto"/>
      </w:divBdr>
      <w:divsChild>
        <w:div w:id="1226063979">
          <w:marLeft w:val="0"/>
          <w:marRight w:val="0"/>
          <w:marTop w:val="0"/>
          <w:marBottom w:val="0"/>
          <w:divBdr>
            <w:top w:val="none" w:sz="0" w:space="0" w:color="auto"/>
            <w:left w:val="none" w:sz="0" w:space="0" w:color="auto"/>
            <w:bottom w:val="none" w:sz="0" w:space="0" w:color="auto"/>
            <w:right w:val="none" w:sz="0" w:space="0" w:color="auto"/>
          </w:divBdr>
        </w:div>
      </w:divsChild>
    </w:div>
    <w:div w:id="1645962653">
      <w:bodyDiv w:val="1"/>
      <w:marLeft w:val="0"/>
      <w:marRight w:val="0"/>
      <w:marTop w:val="0"/>
      <w:marBottom w:val="0"/>
      <w:divBdr>
        <w:top w:val="none" w:sz="0" w:space="0" w:color="auto"/>
        <w:left w:val="none" w:sz="0" w:space="0" w:color="auto"/>
        <w:bottom w:val="none" w:sz="0" w:space="0" w:color="auto"/>
        <w:right w:val="none" w:sz="0" w:space="0" w:color="auto"/>
      </w:divBdr>
      <w:divsChild>
        <w:div w:id="2631969">
          <w:marLeft w:val="0"/>
          <w:marRight w:val="0"/>
          <w:marTop w:val="0"/>
          <w:marBottom w:val="0"/>
          <w:divBdr>
            <w:top w:val="none" w:sz="0" w:space="0" w:color="auto"/>
            <w:left w:val="none" w:sz="0" w:space="0" w:color="auto"/>
            <w:bottom w:val="none" w:sz="0" w:space="0" w:color="auto"/>
            <w:right w:val="none" w:sz="0" w:space="0" w:color="auto"/>
          </w:divBdr>
        </w:div>
      </w:divsChild>
    </w:div>
    <w:div w:id="1719009750">
      <w:bodyDiv w:val="1"/>
      <w:marLeft w:val="0"/>
      <w:marRight w:val="0"/>
      <w:marTop w:val="0"/>
      <w:marBottom w:val="0"/>
      <w:divBdr>
        <w:top w:val="none" w:sz="0" w:space="0" w:color="auto"/>
        <w:left w:val="none" w:sz="0" w:space="0" w:color="auto"/>
        <w:bottom w:val="none" w:sz="0" w:space="0" w:color="auto"/>
        <w:right w:val="none" w:sz="0" w:space="0" w:color="auto"/>
      </w:divBdr>
      <w:divsChild>
        <w:div w:id="1303776726">
          <w:marLeft w:val="0"/>
          <w:marRight w:val="0"/>
          <w:marTop w:val="0"/>
          <w:marBottom w:val="0"/>
          <w:divBdr>
            <w:top w:val="none" w:sz="0" w:space="0" w:color="auto"/>
            <w:left w:val="none" w:sz="0" w:space="0" w:color="auto"/>
            <w:bottom w:val="none" w:sz="0" w:space="0" w:color="auto"/>
            <w:right w:val="none" w:sz="0" w:space="0" w:color="auto"/>
          </w:divBdr>
        </w:div>
      </w:divsChild>
    </w:div>
    <w:div w:id="1744833191">
      <w:bodyDiv w:val="1"/>
      <w:marLeft w:val="0"/>
      <w:marRight w:val="0"/>
      <w:marTop w:val="0"/>
      <w:marBottom w:val="0"/>
      <w:divBdr>
        <w:top w:val="none" w:sz="0" w:space="0" w:color="auto"/>
        <w:left w:val="none" w:sz="0" w:space="0" w:color="auto"/>
        <w:bottom w:val="none" w:sz="0" w:space="0" w:color="auto"/>
        <w:right w:val="none" w:sz="0" w:space="0" w:color="auto"/>
      </w:divBdr>
      <w:divsChild>
        <w:div w:id="1495950649">
          <w:marLeft w:val="0"/>
          <w:marRight w:val="0"/>
          <w:marTop w:val="0"/>
          <w:marBottom w:val="0"/>
          <w:divBdr>
            <w:top w:val="none" w:sz="0" w:space="0" w:color="auto"/>
            <w:left w:val="none" w:sz="0" w:space="0" w:color="auto"/>
            <w:bottom w:val="none" w:sz="0" w:space="0" w:color="auto"/>
            <w:right w:val="none" w:sz="0" w:space="0" w:color="auto"/>
          </w:divBdr>
        </w:div>
      </w:divsChild>
    </w:div>
    <w:div w:id="1910070149">
      <w:bodyDiv w:val="1"/>
      <w:marLeft w:val="0"/>
      <w:marRight w:val="0"/>
      <w:marTop w:val="0"/>
      <w:marBottom w:val="0"/>
      <w:divBdr>
        <w:top w:val="none" w:sz="0" w:space="0" w:color="auto"/>
        <w:left w:val="none" w:sz="0" w:space="0" w:color="auto"/>
        <w:bottom w:val="none" w:sz="0" w:space="0" w:color="auto"/>
        <w:right w:val="none" w:sz="0" w:space="0" w:color="auto"/>
      </w:divBdr>
      <w:divsChild>
        <w:div w:id="455829550">
          <w:marLeft w:val="0"/>
          <w:marRight w:val="0"/>
          <w:marTop w:val="0"/>
          <w:marBottom w:val="0"/>
          <w:divBdr>
            <w:top w:val="none" w:sz="0" w:space="0" w:color="auto"/>
            <w:left w:val="none" w:sz="0" w:space="0" w:color="auto"/>
            <w:bottom w:val="none" w:sz="0" w:space="0" w:color="auto"/>
            <w:right w:val="none" w:sz="0" w:space="0" w:color="auto"/>
          </w:divBdr>
        </w:div>
      </w:divsChild>
    </w:div>
    <w:div w:id="1980770156">
      <w:bodyDiv w:val="1"/>
      <w:marLeft w:val="0"/>
      <w:marRight w:val="0"/>
      <w:marTop w:val="0"/>
      <w:marBottom w:val="0"/>
      <w:divBdr>
        <w:top w:val="none" w:sz="0" w:space="0" w:color="auto"/>
        <w:left w:val="none" w:sz="0" w:space="0" w:color="auto"/>
        <w:bottom w:val="none" w:sz="0" w:space="0" w:color="auto"/>
        <w:right w:val="none" w:sz="0" w:space="0" w:color="auto"/>
      </w:divBdr>
      <w:divsChild>
        <w:div w:id="1091699616">
          <w:marLeft w:val="0"/>
          <w:marRight w:val="0"/>
          <w:marTop w:val="0"/>
          <w:marBottom w:val="0"/>
          <w:divBdr>
            <w:top w:val="none" w:sz="0" w:space="0" w:color="auto"/>
            <w:left w:val="none" w:sz="0" w:space="0" w:color="auto"/>
            <w:bottom w:val="none" w:sz="0" w:space="0" w:color="auto"/>
            <w:right w:val="none" w:sz="0" w:space="0" w:color="auto"/>
          </w:divBdr>
        </w:div>
      </w:divsChild>
    </w:div>
    <w:div w:id="2064451556">
      <w:bodyDiv w:val="1"/>
      <w:marLeft w:val="0"/>
      <w:marRight w:val="0"/>
      <w:marTop w:val="0"/>
      <w:marBottom w:val="0"/>
      <w:divBdr>
        <w:top w:val="none" w:sz="0" w:space="0" w:color="auto"/>
        <w:left w:val="none" w:sz="0" w:space="0" w:color="auto"/>
        <w:bottom w:val="none" w:sz="0" w:space="0" w:color="auto"/>
        <w:right w:val="none" w:sz="0" w:space="0" w:color="auto"/>
      </w:divBdr>
      <w:divsChild>
        <w:div w:id="48424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custom-vision-service/getting-started-build-a-classifi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i-services/custom-vision-service/export-your-mode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i-services/custom-vision-service/get-started-build-detector" TargetMode="External"/><Relationship Id="rId11" Type="http://schemas.openxmlformats.org/officeDocument/2006/relationships/image" Target="media/image1.png"/><Relationship Id="rId5" Type="http://schemas.openxmlformats.org/officeDocument/2006/relationships/hyperlink" Target="https://learn.microsoft.com/en-us/azure/ai-services/custom-vision-service/getting-started-build-a-classifier" TargetMode="External"/><Relationship Id="rId10" Type="http://schemas.openxmlformats.org/officeDocument/2006/relationships/hyperlink" Target="https://customvision.ai/" TargetMode="External"/><Relationship Id="rId4" Type="http://schemas.openxmlformats.org/officeDocument/2006/relationships/webSettings" Target="webSettings.xml"/><Relationship Id="rId9" Type="http://schemas.openxmlformats.org/officeDocument/2006/relationships/hyperlink" Target="https://learn.microsoft.com/en-us/azure/ai-services/custom-vision-service/get-started-build-det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553</Words>
  <Characters>3156</Characters>
  <Application>Microsoft Office Word</Application>
  <DocSecurity>0</DocSecurity>
  <Lines>26</Lines>
  <Paragraphs>7</Paragraphs>
  <ScaleCrop>false</ScaleCrop>
  <Company>Cognizant</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18</cp:revision>
  <dcterms:created xsi:type="dcterms:W3CDTF">2024-12-06T12:33:00Z</dcterms:created>
  <dcterms:modified xsi:type="dcterms:W3CDTF">2024-12-06T12:56:00Z</dcterms:modified>
</cp:coreProperties>
</file>