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2068D" w14:textId="77777777" w:rsidR="00E24D6D" w:rsidRPr="0010013D" w:rsidRDefault="00E24D6D" w:rsidP="00E24D6D">
      <w:pPr>
        <w:spacing w:line="240" w:lineRule="auto"/>
        <w:rPr>
          <w:b/>
          <w:bCs/>
          <w:sz w:val="22"/>
          <w:szCs w:val="22"/>
        </w:rPr>
      </w:pPr>
      <w:r w:rsidRPr="0010013D">
        <w:rPr>
          <w:b/>
          <w:bCs/>
          <w:sz w:val="22"/>
          <w:szCs w:val="22"/>
        </w:rPr>
        <w:t>Implement keyword recognition</w:t>
      </w:r>
    </w:p>
    <w:p w14:paraId="69EA8342" w14:textId="77777777" w:rsidR="00DD7C39" w:rsidRPr="00DD7C39" w:rsidRDefault="00DD7C39" w:rsidP="00DD7C39">
      <w:pPr>
        <w:rPr>
          <w:sz w:val="22"/>
          <w:szCs w:val="22"/>
        </w:rPr>
      </w:pPr>
      <w:r w:rsidRPr="00DD7C39">
        <w:rPr>
          <w:sz w:val="22"/>
          <w:szCs w:val="22"/>
        </w:rPr>
        <w:t>Keyword recognition detects a word or short phrase within a stream of audio. This technique is also referred to as keyword spotting.</w:t>
      </w:r>
    </w:p>
    <w:p w14:paraId="64BA5869" w14:textId="77777777" w:rsidR="00DD7C39" w:rsidRPr="00DD7C39" w:rsidRDefault="00DD7C39" w:rsidP="00DD7C39">
      <w:pPr>
        <w:rPr>
          <w:sz w:val="22"/>
          <w:szCs w:val="22"/>
        </w:rPr>
      </w:pPr>
      <w:r w:rsidRPr="00DD7C39">
        <w:rPr>
          <w:sz w:val="22"/>
          <w:szCs w:val="22"/>
        </w:rPr>
        <w:t>The most common use case of keyword recognition is voice activation of virtual assistants. For example, "Hey Cortana" is the keyword for the Cortana assistant. Upon recognition of the keyword, a scenario-specific action is carried out. For virtual assistant scenarios, a common resulting action is speech recognition of audio that follows the keyword.</w:t>
      </w:r>
    </w:p>
    <w:p w14:paraId="5BDEA163" w14:textId="77777777" w:rsidR="00DD7C39" w:rsidRPr="00DD7C39" w:rsidRDefault="00DD7C39" w:rsidP="00DD7C39">
      <w:pPr>
        <w:rPr>
          <w:sz w:val="22"/>
          <w:szCs w:val="22"/>
        </w:rPr>
      </w:pPr>
      <w:r w:rsidRPr="00DD7C39">
        <w:rPr>
          <w:sz w:val="22"/>
          <w:szCs w:val="22"/>
        </w:rPr>
        <w:t>Generally, virtual assistants are always listening. Keyword recognition acts as a privacy boundary for the user. A keyword requirement acts as a gate that prevents unrelated user audio from crossing the local device to the cloud.</w:t>
      </w:r>
    </w:p>
    <w:p w14:paraId="06E24CBA" w14:textId="77777777" w:rsidR="00DD7C39" w:rsidRPr="00DD7C39" w:rsidRDefault="00DD7C39" w:rsidP="00DD7C39">
      <w:pPr>
        <w:rPr>
          <w:sz w:val="22"/>
          <w:szCs w:val="22"/>
        </w:rPr>
      </w:pPr>
      <w:r w:rsidRPr="00DD7C39">
        <w:rPr>
          <w:sz w:val="22"/>
          <w:szCs w:val="22"/>
        </w:rPr>
        <w:t>To balance accuracy, latency, and computational complexity, keyword recognition is implemented as a multistage system. For all stages beyond the first, audio is only processed if the stage prior to it recognizes the keyword of interest.</w:t>
      </w:r>
    </w:p>
    <w:p w14:paraId="32A6356B" w14:textId="77777777" w:rsidR="00DD7C39" w:rsidRPr="00DD7C39" w:rsidRDefault="00DD7C39" w:rsidP="00DD7C39">
      <w:pPr>
        <w:rPr>
          <w:sz w:val="22"/>
          <w:szCs w:val="22"/>
        </w:rPr>
      </w:pPr>
      <w:r w:rsidRPr="00DD7C39">
        <w:rPr>
          <w:sz w:val="22"/>
          <w:szCs w:val="22"/>
        </w:rPr>
        <w:t>The current system is designed with multiple stages that span the edge and cloud:</w:t>
      </w:r>
    </w:p>
    <w:p w14:paraId="2D5C060A" w14:textId="53DC9D37" w:rsidR="00DD7C39" w:rsidRPr="00DD7C39" w:rsidRDefault="00DD7C39" w:rsidP="00DD7C39">
      <w:pPr>
        <w:rPr>
          <w:sz w:val="22"/>
          <w:szCs w:val="22"/>
        </w:rPr>
      </w:pPr>
      <w:r w:rsidRPr="0010013D">
        <w:rPr>
          <w:sz w:val="22"/>
          <w:szCs w:val="22"/>
        </w:rPr>
        <w:drawing>
          <wp:inline distT="0" distB="0" distL="0" distR="0" wp14:anchorId="7E2844F6" wp14:editId="6C85818A">
            <wp:extent cx="6645910" cy="1948180"/>
            <wp:effectExtent l="0" t="0" r="2540" b="0"/>
            <wp:docPr id="378425512" name="Picture 2" descr="Diagram that shows multiple stages of keyword recognition across the edge an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that shows multiple stages of keyword recognition across the edge and clou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1948180"/>
                    </a:xfrm>
                    <a:prstGeom prst="rect">
                      <a:avLst/>
                    </a:prstGeom>
                    <a:noFill/>
                    <a:ln>
                      <a:noFill/>
                    </a:ln>
                  </pic:spPr>
                </pic:pic>
              </a:graphicData>
            </a:graphic>
          </wp:inline>
        </w:drawing>
      </w:r>
    </w:p>
    <w:p w14:paraId="3E608201" w14:textId="77777777" w:rsidR="00DD7C39" w:rsidRPr="00DD7C39" w:rsidRDefault="00DD7C39" w:rsidP="00DD7C39">
      <w:pPr>
        <w:rPr>
          <w:sz w:val="22"/>
          <w:szCs w:val="22"/>
        </w:rPr>
      </w:pPr>
      <w:r w:rsidRPr="00DD7C39">
        <w:rPr>
          <w:sz w:val="22"/>
          <w:szCs w:val="22"/>
        </w:rPr>
        <w:t>Accuracy of keyword recognition is measured via the following metrics:</w:t>
      </w:r>
    </w:p>
    <w:p w14:paraId="17682813" w14:textId="77777777" w:rsidR="00DD7C39" w:rsidRPr="00DD7C39" w:rsidRDefault="00DD7C39" w:rsidP="00DD7C39">
      <w:pPr>
        <w:numPr>
          <w:ilvl w:val="0"/>
          <w:numId w:val="2"/>
        </w:numPr>
        <w:rPr>
          <w:sz w:val="22"/>
          <w:szCs w:val="22"/>
        </w:rPr>
      </w:pPr>
      <w:r w:rsidRPr="00DD7C39">
        <w:rPr>
          <w:b/>
          <w:bCs/>
          <w:sz w:val="22"/>
          <w:szCs w:val="22"/>
        </w:rPr>
        <w:t>Correct accept rate</w:t>
      </w:r>
      <w:r w:rsidRPr="00DD7C39">
        <w:rPr>
          <w:sz w:val="22"/>
          <w:szCs w:val="22"/>
        </w:rPr>
        <w:t>: Measures the system's ability to recognize the keyword spoken by a user. The correct accept rate is also known as the true positive rate.</w:t>
      </w:r>
    </w:p>
    <w:p w14:paraId="11D60DDD" w14:textId="77777777" w:rsidR="00DD7C39" w:rsidRPr="00DD7C39" w:rsidRDefault="00DD7C39" w:rsidP="00DD7C39">
      <w:pPr>
        <w:numPr>
          <w:ilvl w:val="0"/>
          <w:numId w:val="2"/>
        </w:numPr>
        <w:rPr>
          <w:sz w:val="22"/>
          <w:szCs w:val="22"/>
        </w:rPr>
      </w:pPr>
      <w:r w:rsidRPr="00DD7C39">
        <w:rPr>
          <w:b/>
          <w:bCs/>
          <w:sz w:val="22"/>
          <w:szCs w:val="22"/>
        </w:rPr>
        <w:t>False accept rate</w:t>
      </w:r>
      <w:r w:rsidRPr="00DD7C39">
        <w:rPr>
          <w:sz w:val="22"/>
          <w:szCs w:val="22"/>
        </w:rPr>
        <w:t>: Measures the system's ability to filter out audio that isn't the keyword spoken by a user. The false accept rate is also known as the false positive rate.</w:t>
      </w:r>
    </w:p>
    <w:p w14:paraId="5BDE8A29" w14:textId="77777777" w:rsidR="00DD7C39" w:rsidRPr="00DD7C39" w:rsidRDefault="00DD7C39" w:rsidP="00DD7C39">
      <w:pPr>
        <w:rPr>
          <w:sz w:val="22"/>
          <w:szCs w:val="22"/>
        </w:rPr>
      </w:pPr>
      <w:r w:rsidRPr="00DD7C39">
        <w:rPr>
          <w:sz w:val="22"/>
          <w:szCs w:val="22"/>
        </w:rPr>
        <w:t>The goal is to maximize the correct accept rate while minimizing the false accept rate. The current system is designed to detect a keyword or phrase preceded by a short amount of silence. Detecting a keyword in the middle of a sentence or utterance isn't supported.</w:t>
      </w:r>
    </w:p>
    <w:p w14:paraId="46DFADFD" w14:textId="77777777" w:rsidR="00E65780" w:rsidRPr="00E65780" w:rsidRDefault="00E65780" w:rsidP="00E65780">
      <w:pPr>
        <w:rPr>
          <w:b/>
          <w:bCs/>
        </w:rPr>
      </w:pPr>
      <w:r w:rsidRPr="00E65780">
        <w:rPr>
          <w:b/>
          <w:bCs/>
        </w:rPr>
        <w:t>Custom keyword for on-device models</w:t>
      </w:r>
    </w:p>
    <w:p w14:paraId="0E228BBE" w14:textId="77777777" w:rsidR="00E65780" w:rsidRPr="00E65780" w:rsidRDefault="00E65780" w:rsidP="00E65780">
      <w:pPr>
        <w:rPr>
          <w:sz w:val="22"/>
          <w:szCs w:val="22"/>
        </w:rPr>
      </w:pPr>
      <w:r w:rsidRPr="00E65780">
        <w:rPr>
          <w:sz w:val="22"/>
          <w:szCs w:val="22"/>
        </w:rPr>
        <w:t>With the </w:t>
      </w:r>
      <w:hyperlink r:id="rId6" w:history="1">
        <w:r w:rsidRPr="00E65780">
          <w:rPr>
            <w:rStyle w:val="Hyperlink"/>
            <w:sz w:val="22"/>
            <w:szCs w:val="22"/>
          </w:rPr>
          <w:t>Custom Keyword portal on Speech Studio</w:t>
        </w:r>
      </w:hyperlink>
      <w:r w:rsidRPr="00E65780">
        <w:rPr>
          <w:sz w:val="22"/>
          <w:szCs w:val="22"/>
        </w:rPr>
        <w:t>, you can generate keyword recognition models that execute at the edge by specifying any word or short phrase. You can further personalize your keyword model by choosing the right pronunciations.</w:t>
      </w:r>
    </w:p>
    <w:p w14:paraId="5E57C0C7" w14:textId="77777777" w:rsidR="00E65780" w:rsidRPr="00E65780" w:rsidRDefault="00E65780" w:rsidP="00E65780">
      <w:pPr>
        <w:rPr>
          <w:b/>
          <w:bCs/>
          <w:sz w:val="22"/>
          <w:szCs w:val="22"/>
        </w:rPr>
      </w:pPr>
      <w:r w:rsidRPr="00E65780">
        <w:rPr>
          <w:b/>
          <w:bCs/>
          <w:sz w:val="22"/>
          <w:szCs w:val="22"/>
        </w:rPr>
        <w:t>Pricing</w:t>
      </w:r>
    </w:p>
    <w:p w14:paraId="678B7A71" w14:textId="77777777" w:rsidR="00E65780" w:rsidRPr="00E65780" w:rsidRDefault="00E65780" w:rsidP="00E65780">
      <w:pPr>
        <w:rPr>
          <w:sz w:val="22"/>
          <w:szCs w:val="22"/>
        </w:rPr>
      </w:pPr>
      <w:r w:rsidRPr="00E65780">
        <w:rPr>
          <w:sz w:val="22"/>
          <w:szCs w:val="22"/>
        </w:rPr>
        <w:t>There's no cost to use custom keyword to generate models, including both Basic and Advanced models. There's also no cost to run models on-device with the Speech SDK when used with other Speech service features such as speech to text.</w:t>
      </w:r>
    </w:p>
    <w:p w14:paraId="6CE52D52" w14:textId="77777777" w:rsidR="00E65780" w:rsidRPr="00E65780" w:rsidRDefault="00E65780" w:rsidP="00E65780">
      <w:pPr>
        <w:rPr>
          <w:b/>
          <w:bCs/>
          <w:sz w:val="22"/>
          <w:szCs w:val="22"/>
        </w:rPr>
      </w:pPr>
      <w:r w:rsidRPr="00E65780">
        <w:rPr>
          <w:b/>
          <w:bCs/>
          <w:sz w:val="22"/>
          <w:szCs w:val="22"/>
        </w:rPr>
        <w:t>Types of models</w:t>
      </w:r>
    </w:p>
    <w:p w14:paraId="2F088EB0" w14:textId="77777777" w:rsidR="00E65780" w:rsidRPr="00E65780" w:rsidRDefault="00E65780" w:rsidP="00E65780">
      <w:pPr>
        <w:rPr>
          <w:sz w:val="22"/>
          <w:szCs w:val="22"/>
        </w:rPr>
      </w:pPr>
      <w:r w:rsidRPr="00E65780">
        <w:rPr>
          <w:sz w:val="22"/>
          <w:szCs w:val="22"/>
        </w:rPr>
        <w:lastRenderedPageBreak/>
        <w:t>You can use custom keyword to generate two types of on-device models for any keyword.</w:t>
      </w:r>
    </w:p>
    <w:p w14:paraId="58C9BF8F" w14:textId="034C221C" w:rsidR="0063179D" w:rsidRDefault="00061489">
      <w:pPr>
        <w:rPr>
          <w:sz w:val="22"/>
          <w:szCs w:val="22"/>
        </w:rPr>
      </w:pPr>
      <w:r w:rsidRPr="00061489">
        <w:rPr>
          <w:sz w:val="22"/>
          <w:szCs w:val="22"/>
        </w:rPr>
        <w:drawing>
          <wp:inline distT="0" distB="0" distL="0" distR="0" wp14:anchorId="1AC5408D" wp14:editId="3DB42415">
            <wp:extent cx="6645910" cy="589280"/>
            <wp:effectExtent l="0" t="0" r="2540" b="1270"/>
            <wp:docPr id="86115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50973" name=""/>
                    <pic:cNvPicPr/>
                  </pic:nvPicPr>
                  <pic:blipFill>
                    <a:blip r:embed="rId7"/>
                    <a:stretch>
                      <a:fillRect/>
                    </a:stretch>
                  </pic:blipFill>
                  <pic:spPr>
                    <a:xfrm>
                      <a:off x="0" y="0"/>
                      <a:ext cx="6645910" cy="589280"/>
                    </a:xfrm>
                    <a:prstGeom prst="rect">
                      <a:avLst/>
                    </a:prstGeom>
                  </pic:spPr>
                </pic:pic>
              </a:graphicData>
            </a:graphic>
          </wp:inline>
        </w:drawing>
      </w:r>
    </w:p>
    <w:p w14:paraId="6E20FE19" w14:textId="201FE840" w:rsidR="00BE7EF3" w:rsidRDefault="00BE7EF3">
      <w:pPr>
        <w:rPr>
          <w:sz w:val="22"/>
          <w:szCs w:val="22"/>
        </w:rPr>
      </w:pPr>
      <w:r w:rsidRPr="00BE7EF3">
        <w:rPr>
          <w:sz w:val="22"/>
          <w:szCs w:val="22"/>
        </w:rPr>
        <w:t>Neither model type requires you to upload training data. Custom keyword fully handles data generation and model training.</w:t>
      </w:r>
    </w:p>
    <w:p w14:paraId="1C73A521" w14:textId="77777777" w:rsidR="004C06DB" w:rsidRPr="004C06DB" w:rsidRDefault="004C06DB" w:rsidP="004C06DB">
      <w:pPr>
        <w:rPr>
          <w:b/>
          <w:bCs/>
          <w:sz w:val="22"/>
          <w:szCs w:val="22"/>
        </w:rPr>
      </w:pPr>
      <w:r w:rsidRPr="004C06DB">
        <w:rPr>
          <w:b/>
          <w:bCs/>
          <w:sz w:val="22"/>
          <w:szCs w:val="22"/>
        </w:rPr>
        <w:t>Pronunciations</w:t>
      </w:r>
    </w:p>
    <w:p w14:paraId="1B92A1DB" w14:textId="77777777" w:rsidR="004C06DB" w:rsidRPr="004C06DB" w:rsidRDefault="004C06DB" w:rsidP="004C06DB">
      <w:pPr>
        <w:rPr>
          <w:sz w:val="22"/>
          <w:szCs w:val="22"/>
        </w:rPr>
      </w:pPr>
      <w:r w:rsidRPr="004C06DB">
        <w:rPr>
          <w:sz w:val="22"/>
          <w:szCs w:val="22"/>
        </w:rPr>
        <w:t>When you create a new model, custom keyword automatically generates possible pronunciations of the provided keyword. You can listen to each pronunciation and choose all variations that closely represent the way you expect users to say the keyword. All other pronunciations shouldn't be selected.</w:t>
      </w:r>
    </w:p>
    <w:p w14:paraId="6358113E" w14:textId="77777777" w:rsidR="004C06DB" w:rsidRPr="004C06DB" w:rsidRDefault="004C06DB" w:rsidP="004C06DB">
      <w:pPr>
        <w:rPr>
          <w:sz w:val="22"/>
          <w:szCs w:val="22"/>
        </w:rPr>
      </w:pPr>
      <w:r w:rsidRPr="004C06DB">
        <w:rPr>
          <w:sz w:val="22"/>
          <w:szCs w:val="22"/>
        </w:rPr>
        <w:t>It's important to be deliberate about the pronunciations you select to ensure the best accuracy characteristics. For example, if you choose more pronunciations than you need, you might get higher false accept rates. If you choose too few pronunciations, where not all expected variations are covered, you might get lower correct accept rates.</w:t>
      </w:r>
    </w:p>
    <w:p w14:paraId="449A6AB0" w14:textId="77777777" w:rsidR="004C06DB" w:rsidRPr="004C06DB" w:rsidRDefault="004C06DB" w:rsidP="004C06DB">
      <w:pPr>
        <w:rPr>
          <w:b/>
          <w:bCs/>
          <w:sz w:val="22"/>
          <w:szCs w:val="22"/>
        </w:rPr>
      </w:pPr>
      <w:r w:rsidRPr="004C06DB">
        <w:rPr>
          <w:b/>
          <w:bCs/>
          <w:sz w:val="22"/>
          <w:szCs w:val="22"/>
        </w:rPr>
        <w:t>Test models</w:t>
      </w:r>
    </w:p>
    <w:p w14:paraId="72FBC2BE" w14:textId="77777777" w:rsidR="004C06DB" w:rsidRPr="004C06DB" w:rsidRDefault="004C06DB" w:rsidP="004C06DB">
      <w:pPr>
        <w:rPr>
          <w:sz w:val="22"/>
          <w:szCs w:val="22"/>
        </w:rPr>
      </w:pPr>
      <w:r w:rsidRPr="004C06DB">
        <w:rPr>
          <w:sz w:val="22"/>
          <w:szCs w:val="22"/>
        </w:rPr>
        <w:t>After custom keyword generates on-device models, the models can be tested directly on the portal. You can use the portal to speak directly into your browser and get keyword recognition results.</w:t>
      </w:r>
    </w:p>
    <w:p w14:paraId="2E9124EA" w14:textId="77777777" w:rsidR="006C27D8" w:rsidRPr="006C27D8" w:rsidRDefault="006C27D8" w:rsidP="006C27D8">
      <w:pPr>
        <w:rPr>
          <w:b/>
          <w:bCs/>
        </w:rPr>
      </w:pPr>
      <w:r w:rsidRPr="006C27D8">
        <w:rPr>
          <w:b/>
          <w:bCs/>
        </w:rPr>
        <w:t>Keyword verification</w:t>
      </w:r>
    </w:p>
    <w:p w14:paraId="1141F1E3" w14:textId="77777777" w:rsidR="006C27D8" w:rsidRPr="006C27D8" w:rsidRDefault="006C27D8" w:rsidP="006C27D8">
      <w:pPr>
        <w:rPr>
          <w:sz w:val="22"/>
          <w:szCs w:val="22"/>
        </w:rPr>
      </w:pPr>
      <w:r w:rsidRPr="006C27D8">
        <w:rPr>
          <w:sz w:val="22"/>
          <w:szCs w:val="22"/>
        </w:rPr>
        <w:t>Keyword verification is a cloud service that reduces the effect of false accepts from on-device models with robust models running on Azure. Tuning or training isn't required for keyword verification to work with your keyword. Incremental model updates are continually deployed to the service to improve accuracy and latency and are transparent to client applications.</w:t>
      </w:r>
    </w:p>
    <w:p w14:paraId="29E952E1" w14:textId="77777777" w:rsidR="006C27D8" w:rsidRPr="006C27D8" w:rsidRDefault="006C27D8" w:rsidP="006C27D8">
      <w:pPr>
        <w:rPr>
          <w:b/>
          <w:bCs/>
          <w:sz w:val="22"/>
          <w:szCs w:val="22"/>
        </w:rPr>
      </w:pPr>
      <w:r w:rsidRPr="006C27D8">
        <w:rPr>
          <w:b/>
          <w:bCs/>
          <w:sz w:val="22"/>
          <w:szCs w:val="22"/>
        </w:rPr>
        <w:t>Pricing</w:t>
      </w:r>
    </w:p>
    <w:p w14:paraId="771D4B2A" w14:textId="77777777" w:rsidR="006C27D8" w:rsidRPr="006C27D8" w:rsidRDefault="006C27D8" w:rsidP="006C27D8">
      <w:pPr>
        <w:rPr>
          <w:sz w:val="22"/>
          <w:szCs w:val="22"/>
        </w:rPr>
      </w:pPr>
      <w:r w:rsidRPr="006C27D8">
        <w:rPr>
          <w:sz w:val="22"/>
          <w:szCs w:val="22"/>
        </w:rPr>
        <w:t>Keyword verification is always used in combination with speech to text. There's no cost to use keyword verification beyond the cost of speech to text.</w:t>
      </w:r>
    </w:p>
    <w:p w14:paraId="39D98AC3" w14:textId="77777777" w:rsidR="006C27D8" w:rsidRPr="006C27D8" w:rsidRDefault="006C27D8" w:rsidP="006C27D8">
      <w:pPr>
        <w:rPr>
          <w:b/>
          <w:bCs/>
          <w:sz w:val="22"/>
          <w:szCs w:val="22"/>
        </w:rPr>
      </w:pPr>
      <w:r w:rsidRPr="006C27D8">
        <w:rPr>
          <w:b/>
          <w:bCs/>
          <w:sz w:val="22"/>
          <w:szCs w:val="22"/>
        </w:rPr>
        <w:t>Keyword verification and speech to text</w:t>
      </w:r>
    </w:p>
    <w:p w14:paraId="69AD2218" w14:textId="77777777" w:rsidR="006C27D8" w:rsidRPr="006C27D8" w:rsidRDefault="006C27D8" w:rsidP="006C27D8">
      <w:pPr>
        <w:rPr>
          <w:sz w:val="22"/>
          <w:szCs w:val="22"/>
        </w:rPr>
      </w:pPr>
      <w:r w:rsidRPr="006C27D8">
        <w:rPr>
          <w:sz w:val="22"/>
          <w:szCs w:val="22"/>
        </w:rPr>
        <w:t>When keyword verification is used, it's always in combination with speech to text. Both services run in parallel, which means audio is sent to both services for simultaneous processing.</w:t>
      </w:r>
    </w:p>
    <w:p w14:paraId="3201E8F5" w14:textId="7FEE5DBD" w:rsidR="006C27D8" w:rsidRPr="006C27D8" w:rsidRDefault="006C27D8" w:rsidP="006C27D8">
      <w:pPr>
        <w:rPr>
          <w:sz w:val="22"/>
          <w:szCs w:val="22"/>
        </w:rPr>
      </w:pPr>
      <w:r w:rsidRPr="006C27D8">
        <w:rPr>
          <w:sz w:val="22"/>
          <w:szCs w:val="22"/>
        </w:rPr>
        <w:drawing>
          <wp:inline distT="0" distB="0" distL="0" distR="0" wp14:anchorId="3CA20471" wp14:editId="7DE67C76">
            <wp:extent cx="6645910" cy="2535555"/>
            <wp:effectExtent l="0" t="0" r="2540" b="0"/>
            <wp:docPr id="637385712" name="Picture 4" descr="Diagram that shows parallel processing of keyword verification and speech to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 that shows parallel processing of keyword verification and speech to tex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2535555"/>
                    </a:xfrm>
                    <a:prstGeom prst="rect">
                      <a:avLst/>
                    </a:prstGeom>
                    <a:noFill/>
                    <a:ln>
                      <a:noFill/>
                    </a:ln>
                  </pic:spPr>
                </pic:pic>
              </a:graphicData>
            </a:graphic>
          </wp:inline>
        </w:drawing>
      </w:r>
    </w:p>
    <w:p w14:paraId="0E52CA9C" w14:textId="77777777" w:rsidR="006C27D8" w:rsidRPr="006C27D8" w:rsidRDefault="006C27D8" w:rsidP="006C27D8">
      <w:pPr>
        <w:rPr>
          <w:sz w:val="22"/>
          <w:szCs w:val="22"/>
        </w:rPr>
      </w:pPr>
      <w:r w:rsidRPr="006C27D8">
        <w:rPr>
          <w:sz w:val="22"/>
          <w:szCs w:val="22"/>
        </w:rPr>
        <w:lastRenderedPageBreak/>
        <w:t>Running keyword verification and speech to text in parallel yields the following benefits:</w:t>
      </w:r>
    </w:p>
    <w:p w14:paraId="193380B7" w14:textId="77777777" w:rsidR="006C27D8" w:rsidRPr="006C27D8" w:rsidRDefault="006C27D8" w:rsidP="006C27D8">
      <w:pPr>
        <w:numPr>
          <w:ilvl w:val="0"/>
          <w:numId w:val="3"/>
        </w:numPr>
        <w:rPr>
          <w:sz w:val="22"/>
          <w:szCs w:val="22"/>
        </w:rPr>
      </w:pPr>
      <w:r w:rsidRPr="006C27D8">
        <w:rPr>
          <w:b/>
          <w:bCs/>
          <w:sz w:val="22"/>
          <w:szCs w:val="22"/>
        </w:rPr>
        <w:t>No other latency on speech to text results</w:t>
      </w:r>
      <w:r w:rsidRPr="006C27D8">
        <w:rPr>
          <w:sz w:val="22"/>
          <w:szCs w:val="22"/>
        </w:rPr>
        <w:t>: Parallel execution means that keyword verification adds no latency. The client receives speech to text results as quickly. If keyword verification determines the keyword wasn't present in the audio, speech to text processing is terminated. This action protects against unnecessary speech to text processing. Network and cloud model processing increases the user-perceived latency of voice activation. For more information, see </w:t>
      </w:r>
      <w:hyperlink r:id="rId9" w:history="1">
        <w:r w:rsidRPr="006C27D8">
          <w:rPr>
            <w:rStyle w:val="Hyperlink"/>
            <w:sz w:val="22"/>
            <w:szCs w:val="22"/>
          </w:rPr>
          <w:t>Recommendations and guidelines</w:t>
        </w:r>
      </w:hyperlink>
      <w:r w:rsidRPr="006C27D8">
        <w:rPr>
          <w:sz w:val="22"/>
          <w:szCs w:val="22"/>
        </w:rPr>
        <w:t>.</w:t>
      </w:r>
    </w:p>
    <w:p w14:paraId="67DDAF3D" w14:textId="77777777" w:rsidR="006C27D8" w:rsidRPr="006C27D8" w:rsidRDefault="006C27D8" w:rsidP="006C27D8">
      <w:pPr>
        <w:numPr>
          <w:ilvl w:val="0"/>
          <w:numId w:val="3"/>
        </w:numPr>
        <w:rPr>
          <w:sz w:val="22"/>
          <w:szCs w:val="22"/>
        </w:rPr>
      </w:pPr>
      <w:r w:rsidRPr="006C27D8">
        <w:rPr>
          <w:b/>
          <w:bCs/>
          <w:sz w:val="22"/>
          <w:szCs w:val="22"/>
        </w:rPr>
        <w:t>Forced keyword prefix in speech to text results</w:t>
      </w:r>
      <w:r w:rsidRPr="006C27D8">
        <w:rPr>
          <w:sz w:val="22"/>
          <w:szCs w:val="22"/>
        </w:rPr>
        <w:t>: Speech to text processing ensures that the results sent to the client are prefixed with the keyword. This behavior allows for increased accuracy in the speech to text results for speech that follows the keyword.</w:t>
      </w:r>
    </w:p>
    <w:p w14:paraId="2B093428" w14:textId="19953C82" w:rsidR="004C06DB" w:rsidRPr="00C37B7B" w:rsidRDefault="006C27D8" w:rsidP="00C37B7B">
      <w:pPr>
        <w:numPr>
          <w:ilvl w:val="0"/>
          <w:numId w:val="3"/>
        </w:numPr>
        <w:rPr>
          <w:sz w:val="22"/>
          <w:szCs w:val="22"/>
        </w:rPr>
      </w:pPr>
      <w:r w:rsidRPr="006C27D8">
        <w:rPr>
          <w:b/>
          <w:bCs/>
          <w:sz w:val="22"/>
          <w:szCs w:val="22"/>
        </w:rPr>
        <w:t>Increased speech to text timeout</w:t>
      </w:r>
      <w:r w:rsidRPr="006C27D8">
        <w:rPr>
          <w:sz w:val="22"/>
          <w:szCs w:val="22"/>
        </w:rPr>
        <w:t>: Because of the expected presence of the keyword at the beginning of audio, speech to text allows for a longer pause of up to five seconds after the keyword before it determines the end of speech and terminates speech to text processing. This behavior ensures that the user experience is correctly handled for staged commands (</w:t>
      </w:r>
      <w:r w:rsidRPr="006C27D8">
        <w:rPr>
          <w:i/>
          <w:iCs/>
          <w:sz w:val="22"/>
          <w:szCs w:val="22"/>
        </w:rPr>
        <w:t>&lt;keyword&gt; &lt;pause&gt; &lt;command&gt;</w:t>
      </w:r>
      <w:r w:rsidRPr="006C27D8">
        <w:rPr>
          <w:sz w:val="22"/>
          <w:szCs w:val="22"/>
        </w:rPr>
        <w:t>) and chained commands (</w:t>
      </w:r>
      <w:r w:rsidRPr="006C27D8">
        <w:rPr>
          <w:i/>
          <w:iCs/>
          <w:sz w:val="22"/>
          <w:szCs w:val="22"/>
        </w:rPr>
        <w:t>&lt;keyword&gt; &lt;command&gt;</w:t>
      </w:r>
      <w:r w:rsidRPr="006C27D8">
        <w:rPr>
          <w:sz w:val="22"/>
          <w:szCs w:val="22"/>
        </w:rPr>
        <w:t>).</w:t>
      </w:r>
    </w:p>
    <w:p w14:paraId="69A27C54" w14:textId="77777777" w:rsidR="00C37B7B" w:rsidRPr="00C37B7B" w:rsidRDefault="00C37B7B" w:rsidP="00C37B7B">
      <w:pPr>
        <w:rPr>
          <w:b/>
          <w:bCs/>
          <w:sz w:val="22"/>
          <w:szCs w:val="22"/>
        </w:rPr>
      </w:pPr>
      <w:r w:rsidRPr="00C37B7B">
        <w:rPr>
          <w:b/>
          <w:bCs/>
          <w:sz w:val="22"/>
          <w:szCs w:val="22"/>
        </w:rPr>
        <w:t>Keyword verification responses and latency considerations</w:t>
      </w:r>
    </w:p>
    <w:p w14:paraId="19888965" w14:textId="77777777" w:rsidR="00C37B7B" w:rsidRPr="00C37B7B" w:rsidRDefault="00C37B7B" w:rsidP="00C37B7B">
      <w:pPr>
        <w:rPr>
          <w:sz w:val="22"/>
          <w:szCs w:val="22"/>
        </w:rPr>
      </w:pPr>
      <w:r w:rsidRPr="00C37B7B">
        <w:rPr>
          <w:sz w:val="22"/>
          <w:szCs w:val="22"/>
        </w:rPr>
        <w:t>For each request to the service, keyword verification returns one of two responses: accepted or rejected. The processing latency varies depending on the length of the keyword and the length of the audio segment expected to contain the keyword. Processing latency doesn't include network cost between the client and Speech services.</w:t>
      </w:r>
    </w:p>
    <w:p w14:paraId="504DBD8F" w14:textId="135080F8" w:rsidR="00C37B7B" w:rsidRDefault="00B073F2">
      <w:pPr>
        <w:rPr>
          <w:sz w:val="22"/>
          <w:szCs w:val="22"/>
        </w:rPr>
      </w:pPr>
      <w:r w:rsidRPr="00B073F2">
        <w:rPr>
          <w:sz w:val="22"/>
          <w:szCs w:val="22"/>
        </w:rPr>
        <w:drawing>
          <wp:inline distT="0" distB="0" distL="0" distR="0" wp14:anchorId="12707866" wp14:editId="53E67EDD">
            <wp:extent cx="6645910" cy="760095"/>
            <wp:effectExtent l="0" t="0" r="2540" b="1905"/>
            <wp:docPr id="201807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76441" name=""/>
                    <pic:cNvPicPr/>
                  </pic:nvPicPr>
                  <pic:blipFill>
                    <a:blip r:embed="rId10"/>
                    <a:stretch>
                      <a:fillRect/>
                    </a:stretch>
                  </pic:blipFill>
                  <pic:spPr>
                    <a:xfrm>
                      <a:off x="0" y="0"/>
                      <a:ext cx="6645910" cy="760095"/>
                    </a:xfrm>
                    <a:prstGeom prst="rect">
                      <a:avLst/>
                    </a:prstGeom>
                  </pic:spPr>
                </pic:pic>
              </a:graphicData>
            </a:graphic>
          </wp:inline>
        </w:drawing>
      </w:r>
    </w:p>
    <w:p w14:paraId="2C8B2CD5" w14:textId="12716396" w:rsidR="00B93BC4" w:rsidRDefault="00B93BC4">
      <w:pPr>
        <w:rPr>
          <w:sz w:val="22"/>
          <w:szCs w:val="22"/>
        </w:rPr>
      </w:pPr>
      <w:r w:rsidRPr="00B93BC4">
        <w:rPr>
          <w:sz w:val="22"/>
          <w:szCs w:val="22"/>
        </w:rPr>
        <w:t>Rejected cases often yield higher latencies as the service processes more audio than accepted cases. By default, keyword verification processes a maximum of two seconds of audio to search for the keyword. If the keyword isn't found in two seconds, the service times out and signals a rejected response to the client.</w:t>
      </w:r>
    </w:p>
    <w:p w14:paraId="518628FB" w14:textId="77777777" w:rsidR="00407075" w:rsidRPr="00407075" w:rsidRDefault="00407075" w:rsidP="00407075">
      <w:pPr>
        <w:rPr>
          <w:b/>
          <w:bCs/>
          <w:sz w:val="22"/>
          <w:szCs w:val="22"/>
        </w:rPr>
      </w:pPr>
      <w:r w:rsidRPr="00407075">
        <w:rPr>
          <w:b/>
          <w:bCs/>
          <w:sz w:val="22"/>
          <w:szCs w:val="22"/>
        </w:rPr>
        <w:t>Use keyword verification with on-device models from custom keyword</w:t>
      </w:r>
    </w:p>
    <w:p w14:paraId="22DEFA28" w14:textId="77777777" w:rsidR="00407075" w:rsidRPr="00407075" w:rsidRDefault="00407075" w:rsidP="00407075">
      <w:pPr>
        <w:rPr>
          <w:sz w:val="22"/>
          <w:szCs w:val="22"/>
        </w:rPr>
      </w:pPr>
      <w:r w:rsidRPr="00407075">
        <w:rPr>
          <w:sz w:val="22"/>
          <w:szCs w:val="22"/>
        </w:rPr>
        <w:t>The Speech SDK enables seamless use of on-device models generated by using custom keyword with keyword verification and speech to text. It transparently handles:</w:t>
      </w:r>
    </w:p>
    <w:p w14:paraId="5F2F8342" w14:textId="77777777" w:rsidR="00407075" w:rsidRPr="00407075" w:rsidRDefault="00407075" w:rsidP="00407075">
      <w:pPr>
        <w:numPr>
          <w:ilvl w:val="0"/>
          <w:numId w:val="4"/>
        </w:numPr>
        <w:rPr>
          <w:sz w:val="22"/>
          <w:szCs w:val="22"/>
        </w:rPr>
      </w:pPr>
      <w:r w:rsidRPr="00407075">
        <w:rPr>
          <w:sz w:val="22"/>
          <w:szCs w:val="22"/>
        </w:rPr>
        <w:t>Audio gating to keyword verification and speech recognition based on the outcome of an on-device model.</w:t>
      </w:r>
    </w:p>
    <w:p w14:paraId="3CCB53B1" w14:textId="77777777" w:rsidR="00407075" w:rsidRPr="00407075" w:rsidRDefault="00407075" w:rsidP="00407075">
      <w:pPr>
        <w:numPr>
          <w:ilvl w:val="0"/>
          <w:numId w:val="4"/>
        </w:numPr>
        <w:rPr>
          <w:sz w:val="22"/>
          <w:szCs w:val="22"/>
        </w:rPr>
      </w:pPr>
      <w:r w:rsidRPr="00407075">
        <w:rPr>
          <w:sz w:val="22"/>
          <w:szCs w:val="22"/>
        </w:rPr>
        <w:t>Communicating the keyword to keyword verification.</w:t>
      </w:r>
    </w:p>
    <w:p w14:paraId="5F568989" w14:textId="77777777" w:rsidR="00407075" w:rsidRPr="00407075" w:rsidRDefault="00407075" w:rsidP="00407075">
      <w:pPr>
        <w:numPr>
          <w:ilvl w:val="0"/>
          <w:numId w:val="4"/>
        </w:numPr>
        <w:rPr>
          <w:sz w:val="22"/>
          <w:szCs w:val="22"/>
        </w:rPr>
      </w:pPr>
      <w:r w:rsidRPr="00407075">
        <w:rPr>
          <w:sz w:val="22"/>
          <w:szCs w:val="22"/>
        </w:rPr>
        <w:t>Communicating any more metadata to the cloud for orchestrating the end-to-end scenario.</w:t>
      </w:r>
    </w:p>
    <w:p w14:paraId="15E73D9D" w14:textId="77777777" w:rsidR="00407075" w:rsidRPr="00407075" w:rsidRDefault="00407075" w:rsidP="00407075">
      <w:pPr>
        <w:rPr>
          <w:sz w:val="22"/>
          <w:szCs w:val="22"/>
        </w:rPr>
      </w:pPr>
      <w:r w:rsidRPr="00407075">
        <w:rPr>
          <w:sz w:val="22"/>
          <w:szCs w:val="22"/>
        </w:rPr>
        <w:t>You don't need to explicitly specify any configuration parameters. All necessary information is automatically extracted from the on-device model generated by custom keyword.</w:t>
      </w:r>
    </w:p>
    <w:p w14:paraId="2EF3211D" w14:textId="77777777" w:rsidR="0065078C" w:rsidRPr="0065078C" w:rsidRDefault="0065078C" w:rsidP="0065078C">
      <w:pPr>
        <w:rPr>
          <w:b/>
          <w:bCs/>
          <w:sz w:val="22"/>
          <w:szCs w:val="22"/>
        </w:rPr>
      </w:pPr>
      <w:r w:rsidRPr="0065078C">
        <w:rPr>
          <w:b/>
          <w:bCs/>
          <w:sz w:val="22"/>
          <w:szCs w:val="22"/>
        </w:rPr>
        <w:br/>
        <w:t>Speech SDK integration and scenarios</w:t>
      </w:r>
    </w:p>
    <w:p w14:paraId="404A2E67" w14:textId="77777777" w:rsidR="0065078C" w:rsidRPr="0065078C" w:rsidRDefault="0065078C" w:rsidP="0065078C">
      <w:pPr>
        <w:rPr>
          <w:sz w:val="22"/>
          <w:szCs w:val="22"/>
        </w:rPr>
      </w:pPr>
      <w:r w:rsidRPr="0065078C">
        <w:rPr>
          <w:sz w:val="22"/>
          <w:szCs w:val="22"/>
        </w:rPr>
        <w:t>The Speech SDK enables easy use of personalized on-device keyword recognition models generated with custom keyword and keyword verification. To ensure that your product needs can be met, the SDK supports the following two scenarios:</w:t>
      </w:r>
    </w:p>
    <w:p w14:paraId="5A2A0ADE" w14:textId="7F460F0C" w:rsidR="00407075" w:rsidRDefault="0000333E">
      <w:pPr>
        <w:rPr>
          <w:sz w:val="22"/>
          <w:szCs w:val="22"/>
        </w:rPr>
      </w:pPr>
      <w:r w:rsidRPr="0000333E">
        <w:rPr>
          <w:sz w:val="22"/>
          <w:szCs w:val="22"/>
        </w:rPr>
        <w:lastRenderedPageBreak/>
        <w:drawing>
          <wp:inline distT="0" distB="0" distL="0" distR="0" wp14:anchorId="3DBC2C02" wp14:editId="4339F019">
            <wp:extent cx="6645910" cy="733425"/>
            <wp:effectExtent l="0" t="0" r="2540" b="9525"/>
            <wp:docPr id="132653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34055" name=""/>
                    <pic:cNvPicPr/>
                  </pic:nvPicPr>
                  <pic:blipFill>
                    <a:blip r:embed="rId11"/>
                    <a:stretch>
                      <a:fillRect/>
                    </a:stretch>
                  </pic:blipFill>
                  <pic:spPr>
                    <a:xfrm>
                      <a:off x="0" y="0"/>
                      <a:ext cx="6645910" cy="733425"/>
                    </a:xfrm>
                    <a:prstGeom prst="rect">
                      <a:avLst/>
                    </a:prstGeom>
                  </pic:spPr>
                </pic:pic>
              </a:graphicData>
            </a:graphic>
          </wp:inline>
        </w:drawing>
      </w:r>
    </w:p>
    <w:p w14:paraId="07E77B38" w14:textId="77777777" w:rsidR="0000333E" w:rsidRDefault="0000333E">
      <w:pPr>
        <w:rPr>
          <w:sz w:val="22"/>
          <w:szCs w:val="22"/>
        </w:rPr>
      </w:pPr>
    </w:p>
    <w:p w14:paraId="05795AAF" w14:textId="77777777" w:rsidR="002B03CC" w:rsidRPr="002B03CC" w:rsidRDefault="002B03CC" w:rsidP="002B03CC">
      <w:pPr>
        <w:rPr>
          <w:b/>
          <w:bCs/>
          <w:sz w:val="22"/>
          <w:szCs w:val="22"/>
        </w:rPr>
      </w:pPr>
      <w:r w:rsidRPr="002B03CC">
        <w:rPr>
          <w:b/>
          <w:bCs/>
          <w:sz w:val="22"/>
          <w:szCs w:val="22"/>
        </w:rPr>
        <w:t>Create a custom keyword</w:t>
      </w:r>
    </w:p>
    <w:p w14:paraId="62DE527B" w14:textId="77777777" w:rsidR="00134548" w:rsidRPr="00134548" w:rsidRDefault="00134548" w:rsidP="00134548">
      <w:pPr>
        <w:rPr>
          <w:b/>
          <w:bCs/>
          <w:sz w:val="22"/>
          <w:szCs w:val="22"/>
        </w:rPr>
      </w:pPr>
      <w:r w:rsidRPr="00134548">
        <w:rPr>
          <w:b/>
          <w:bCs/>
          <w:sz w:val="22"/>
          <w:szCs w:val="22"/>
        </w:rPr>
        <w:t>Prerequisites</w:t>
      </w:r>
    </w:p>
    <w:p w14:paraId="060F20EA" w14:textId="77777777" w:rsidR="00134548" w:rsidRPr="00134548" w:rsidRDefault="00134548" w:rsidP="00134548">
      <w:pPr>
        <w:numPr>
          <w:ilvl w:val="0"/>
          <w:numId w:val="5"/>
        </w:numPr>
        <w:rPr>
          <w:sz w:val="22"/>
          <w:szCs w:val="22"/>
        </w:rPr>
      </w:pPr>
      <w:r w:rsidRPr="00134548">
        <w:rPr>
          <w:sz w:val="22"/>
          <w:szCs w:val="22"/>
        </w:rPr>
        <w:t>An Azure subscription. You can </w:t>
      </w:r>
      <w:hyperlink r:id="rId12" w:history="1">
        <w:r w:rsidRPr="00134548">
          <w:rPr>
            <w:rStyle w:val="Hyperlink"/>
            <w:sz w:val="22"/>
            <w:szCs w:val="22"/>
          </w:rPr>
          <w:t>create one for free</w:t>
        </w:r>
      </w:hyperlink>
      <w:r w:rsidRPr="00134548">
        <w:rPr>
          <w:sz w:val="22"/>
          <w:szCs w:val="22"/>
        </w:rPr>
        <w:t>.</w:t>
      </w:r>
    </w:p>
    <w:p w14:paraId="0D6E5786" w14:textId="77777777" w:rsidR="00134548" w:rsidRPr="00134548" w:rsidRDefault="00134548" w:rsidP="00134548">
      <w:pPr>
        <w:numPr>
          <w:ilvl w:val="0"/>
          <w:numId w:val="5"/>
        </w:numPr>
        <w:rPr>
          <w:sz w:val="22"/>
          <w:szCs w:val="22"/>
        </w:rPr>
      </w:pPr>
      <w:hyperlink r:id="rId13" w:anchor="create/Microsoft.CognitiveServicesSpeechServices" w:history="1">
        <w:r w:rsidRPr="00134548">
          <w:rPr>
            <w:rStyle w:val="Hyperlink"/>
            <w:sz w:val="22"/>
            <w:szCs w:val="22"/>
          </w:rPr>
          <w:t>Create a Speech resource</w:t>
        </w:r>
      </w:hyperlink>
      <w:r w:rsidRPr="00134548">
        <w:rPr>
          <w:sz w:val="22"/>
          <w:szCs w:val="22"/>
        </w:rPr>
        <w:t> in the Azure portal.</w:t>
      </w:r>
    </w:p>
    <w:p w14:paraId="5FD56BF8" w14:textId="77777777" w:rsidR="00483CA8" w:rsidRDefault="00134548" w:rsidP="00483CA8">
      <w:pPr>
        <w:numPr>
          <w:ilvl w:val="0"/>
          <w:numId w:val="5"/>
        </w:numPr>
        <w:rPr>
          <w:sz w:val="22"/>
          <w:szCs w:val="22"/>
        </w:rPr>
      </w:pPr>
      <w:r w:rsidRPr="00134548">
        <w:rPr>
          <w:sz w:val="22"/>
          <w:szCs w:val="22"/>
        </w:rPr>
        <w:t>Get the Speech resource key and region. After your Speech resource is deployed, select </w:t>
      </w:r>
      <w:r w:rsidRPr="00134548">
        <w:rPr>
          <w:b/>
          <w:bCs/>
          <w:sz w:val="22"/>
          <w:szCs w:val="22"/>
        </w:rPr>
        <w:t>Go to resource</w:t>
      </w:r>
      <w:r w:rsidRPr="00134548">
        <w:rPr>
          <w:sz w:val="22"/>
          <w:szCs w:val="22"/>
        </w:rPr>
        <w:t> to view and manage keys.</w:t>
      </w:r>
    </w:p>
    <w:p w14:paraId="3D104BCA" w14:textId="14998023" w:rsidR="00483CA8" w:rsidRPr="00483CA8" w:rsidRDefault="00483CA8" w:rsidP="00483CA8">
      <w:pPr>
        <w:rPr>
          <w:sz w:val="22"/>
          <w:szCs w:val="22"/>
        </w:rPr>
      </w:pPr>
      <w:r w:rsidRPr="00483CA8">
        <w:rPr>
          <w:rFonts w:ascii="Segoe UI" w:eastAsia="Times New Roman" w:hAnsi="Segoe UI" w:cs="Segoe UI"/>
          <w:b/>
          <w:bCs/>
          <w:color w:val="161616"/>
          <w:kern w:val="0"/>
          <w:sz w:val="36"/>
          <w:szCs w:val="36"/>
          <w:lang w:eastAsia="en-IN"/>
          <w14:ligatures w14:val="none"/>
        </w:rPr>
        <w:t>Create a keyword in Speech Studio</w:t>
      </w:r>
    </w:p>
    <w:p w14:paraId="10E95ED6" w14:textId="77777777" w:rsidR="00733C6B" w:rsidRDefault="00733C6B" w:rsidP="00733C6B">
      <w:pPr>
        <w:numPr>
          <w:ilvl w:val="0"/>
          <w:numId w:val="6"/>
        </w:numPr>
        <w:rPr>
          <w:sz w:val="22"/>
          <w:szCs w:val="22"/>
        </w:rPr>
      </w:pPr>
      <w:r w:rsidRPr="00733C6B">
        <w:rPr>
          <w:sz w:val="22"/>
          <w:szCs w:val="22"/>
        </w:rPr>
        <w:t>Go to the </w:t>
      </w:r>
      <w:hyperlink r:id="rId14" w:history="1">
        <w:r w:rsidRPr="00733C6B">
          <w:rPr>
            <w:rStyle w:val="Hyperlink"/>
            <w:sz w:val="22"/>
            <w:szCs w:val="22"/>
          </w:rPr>
          <w:t>Speech Studio</w:t>
        </w:r>
      </w:hyperlink>
      <w:r w:rsidRPr="00733C6B">
        <w:rPr>
          <w:sz w:val="22"/>
          <w:szCs w:val="22"/>
        </w:rPr>
        <w:t> and </w:t>
      </w:r>
      <w:r w:rsidRPr="00733C6B">
        <w:rPr>
          <w:b/>
          <w:bCs/>
          <w:sz w:val="22"/>
          <w:szCs w:val="22"/>
        </w:rPr>
        <w:t>Sign in</w:t>
      </w:r>
      <w:r w:rsidRPr="00733C6B">
        <w:rPr>
          <w:sz w:val="22"/>
          <w:szCs w:val="22"/>
        </w:rPr>
        <w:t>. If you don't have a speech subscription, go to </w:t>
      </w:r>
      <w:hyperlink r:id="rId15" w:anchor="create/Microsoft.CognitiveServicesSpeechServices" w:history="1">
        <w:r w:rsidRPr="00733C6B">
          <w:rPr>
            <w:rStyle w:val="Hyperlink"/>
            <w:b/>
            <w:bCs/>
            <w:sz w:val="22"/>
            <w:szCs w:val="22"/>
          </w:rPr>
          <w:t>Create Speech Services</w:t>
        </w:r>
      </w:hyperlink>
      <w:r w:rsidRPr="00733C6B">
        <w:rPr>
          <w:sz w:val="22"/>
          <w:szCs w:val="22"/>
        </w:rPr>
        <w:t>.</w:t>
      </w:r>
    </w:p>
    <w:p w14:paraId="20E73F8F" w14:textId="662A9CCA" w:rsidR="00B36BBA" w:rsidRPr="00733C6B" w:rsidRDefault="00B36BBA" w:rsidP="00B36BBA">
      <w:pPr>
        <w:ind w:left="720"/>
        <w:rPr>
          <w:sz w:val="22"/>
          <w:szCs w:val="22"/>
        </w:rPr>
      </w:pPr>
      <w:r>
        <w:rPr>
          <w:noProof/>
        </w:rPr>
        <w:drawing>
          <wp:inline distT="0" distB="0" distL="0" distR="0" wp14:anchorId="1A8E3AA0" wp14:editId="1234A57E">
            <wp:extent cx="5956300" cy="3356608"/>
            <wp:effectExtent l="0" t="0" r="6350" b="0"/>
            <wp:docPr id="2031635558"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35558" name="Picture 22"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1374" cy="3359468"/>
                    </a:xfrm>
                    <a:prstGeom prst="rect">
                      <a:avLst/>
                    </a:prstGeom>
                    <a:noFill/>
                    <a:ln>
                      <a:noFill/>
                    </a:ln>
                  </pic:spPr>
                </pic:pic>
              </a:graphicData>
            </a:graphic>
          </wp:inline>
        </w:drawing>
      </w:r>
    </w:p>
    <w:p w14:paraId="63E7F9C1" w14:textId="77777777" w:rsidR="00733C6B" w:rsidRDefault="00733C6B" w:rsidP="00733C6B">
      <w:pPr>
        <w:numPr>
          <w:ilvl w:val="0"/>
          <w:numId w:val="6"/>
        </w:numPr>
        <w:rPr>
          <w:sz w:val="22"/>
          <w:szCs w:val="22"/>
        </w:rPr>
      </w:pPr>
      <w:r w:rsidRPr="00733C6B">
        <w:rPr>
          <w:sz w:val="22"/>
          <w:szCs w:val="22"/>
        </w:rPr>
        <w:t>On the </w:t>
      </w:r>
      <w:hyperlink r:id="rId17" w:history="1">
        <w:r w:rsidRPr="00733C6B">
          <w:rPr>
            <w:rStyle w:val="Hyperlink"/>
            <w:sz w:val="22"/>
            <w:szCs w:val="22"/>
          </w:rPr>
          <w:t>Custom Keyword</w:t>
        </w:r>
      </w:hyperlink>
      <w:r w:rsidRPr="00733C6B">
        <w:rPr>
          <w:sz w:val="22"/>
          <w:szCs w:val="22"/>
        </w:rPr>
        <w:t> page, select </w:t>
      </w:r>
      <w:r w:rsidRPr="00733C6B">
        <w:rPr>
          <w:b/>
          <w:bCs/>
          <w:sz w:val="22"/>
          <w:szCs w:val="22"/>
        </w:rPr>
        <w:t>Create a new project</w:t>
      </w:r>
      <w:r w:rsidRPr="00733C6B">
        <w:rPr>
          <w:sz w:val="22"/>
          <w:szCs w:val="22"/>
        </w:rPr>
        <w:t>.</w:t>
      </w:r>
    </w:p>
    <w:p w14:paraId="0C38A6BF" w14:textId="29F605A9" w:rsidR="00174FA5" w:rsidRPr="00733C6B" w:rsidRDefault="00174FA5" w:rsidP="00174FA5">
      <w:pPr>
        <w:ind w:left="720"/>
        <w:rPr>
          <w:sz w:val="22"/>
          <w:szCs w:val="22"/>
        </w:rPr>
      </w:pPr>
      <w:r>
        <w:rPr>
          <w:noProof/>
        </w:rPr>
        <w:lastRenderedPageBreak/>
        <w:drawing>
          <wp:inline distT="0" distB="0" distL="0" distR="0" wp14:anchorId="25ECD63B" wp14:editId="07CA122D">
            <wp:extent cx="6115050" cy="3446655"/>
            <wp:effectExtent l="0" t="0" r="0" b="1905"/>
            <wp:docPr id="1364876715"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76715" name="Picture 23"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1180" cy="3455746"/>
                    </a:xfrm>
                    <a:prstGeom prst="rect">
                      <a:avLst/>
                    </a:prstGeom>
                    <a:noFill/>
                    <a:ln>
                      <a:noFill/>
                    </a:ln>
                  </pic:spPr>
                </pic:pic>
              </a:graphicData>
            </a:graphic>
          </wp:inline>
        </w:drawing>
      </w:r>
    </w:p>
    <w:p w14:paraId="55653BED" w14:textId="77777777" w:rsidR="00733C6B" w:rsidRPr="00733C6B" w:rsidRDefault="00733C6B" w:rsidP="00733C6B">
      <w:pPr>
        <w:numPr>
          <w:ilvl w:val="0"/>
          <w:numId w:val="6"/>
        </w:numPr>
        <w:rPr>
          <w:sz w:val="22"/>
          <w:szCs w:val="22"/>
        </w:rPr>
      </w:pPr>
      <w:r w:rsidRPr="00733C6B">
        <w:rPr>
          <w:sz w:val="22"/>
          <w:szCs w:val="22"/>
        </w:rPr>
        <w:t>Enter a </w:t>
      </w:r>
      <w:r w:rsidRPr="00733C6B">
        <w:rPr>
          <w:b/>
          <w:bCs/>
          <w:sz w:val="22"/>
          <w:szCs w:val="22"/>
        </w:rPr>
        <w:t>Name</w:t>
      </w:r>
      <w:r w:rsidRPr="00733C6B">
        <w:rPr>
          <w:sz w:val="22"/>
          <w:szCs w:val="22"/>
        </w:rPr>
        <w:t>, </w:t>
      </w:r>
      <w:r w:rsidRPr="00733C6B">
        <w:rPr>
          <w:b/>
          <w:bCs/>
          <w:sz w:val="22"/>
          <w:szCs w:val="22"/>
        </w:rPr>
        <w:t>Description</w:t>
      </w:r>
      <w:r w:rsidRPr="00733C6B">
        <w:rPr>
          <w:sz w:val="22"/>
          <w:szCs w:val="22"/>
        </w:rPr>
        <w:t>, and </w:t>
      </w:r>
      <w:r w:rsidRPr="00733C6B">
        <w:rPr>
          <w:b/>
          <w:bCs/>
          <w:sz w:val="22"/>
          <w:szCs w:val="22"/>
        </w:rPr>
        <w:t>Language</w:t>
      </w:r>
      <w:r w:rsidRPr="00733C6B">
        <w:rPr>
          <w:sz w:val="22"/>
          <w:szCs w:val="22"/>
        </w:rPr>
        <w:t> for your custom keyword project. You can only choose one language per project, and support is currently limited to English (United States) and Chinese (Mandarin, Simplified).</w:t>
      </w:r>
    </w:p>
    <w:p w14:paraId="27B8D2A2" w14:textId="52E7C0A2" w:rsidR="00733C6B" w:rsidRPr="00733C6B" w:rsidRDefault="00733C6B" w:rsidP="00733C6B">
      <w:pPr>
        <w:rPr>
          <w:sz w:val="22"/>
          <w:szCs w:val="22"/>
        </w:rPr>
      </w:pPr>
      <w:r w:rsidRPr="00733C6B">
        <w:rPr>
          <w:sz w:val="22"/>
          <w:szCs w:val="22"/>
        </w:rPr>
        <w:drawing>
          <wp:inline distT="0" distB="0" distL="0" distR="0" wp14:anchorId="0B36CE07" wp14:editId="2C4A767D">
            <wp:extent cx="6645910" cy="3014345"/>
            <wp:effectExtent l="0" t="0" r="2540" b="0"/>
            <wp:docPr id="104604185" name="Picture 16" descr="Describe your keywor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scribe your keyword proj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45910" cy="3014345"/>
                    </a:xfrm>
                    <a:prstGeom prst="rect">
                      <a:avLst/>
                    </a:prstGeom>
                    <a:noFill/>
                    <a:ln>
                      <a:noFill/>
                    </a:ln>
                  </pic:spPr>
                </pic:pic>
              </a:graphicData>
            </a:graphic>
          </wp:inline>
        </w:drawing>
      </w:r>
    </w:p>
    <w:p w14:paraId="78755B07" w14:textId="77777777" w:rsidR="00733C6B" w:rsidRPr="00733C6B" w:rsidRDefault="00733C6B" w:rsidP="00733C6B">
      <w:pPr>
        <w:numPr>
          <w:ilvl w:val="0"/>
          <w:numId w:val="6"/>
        </w:numPr>
        <w:rPr>
          <w:sz w:val="22"/>
          <w:szCs w:val="22"/>
        </w:rPr>
      </w:pPr>
      <w:r w:rsidRPr="00733C6B">
        <w:rPr>
          <w:sz w:val="22"/>
          <w:szCs w:val="22"/>
        </w:rPr>
        <w:t>Select your project's name from the list.</w:t>
      </w:r>
    </w:p>
    <w:p w14:paraId="49321500" w14:textId="5960F16D" w:rsidR="00733C6B" w:rsidRPr="00733C6B" w:rsidRDefault="00733C6B" w:rsidP="00733C6B">
      <w:pPr>
        <w:rPr>
          <w:sz w:val="22"/>
          <w:szCs w:val="22"/>
        </w:rPr>
      </w:pPr>
      <w:r w:rsidRPr="00733C6B">
        <w:rPr>
          <w:sz w:val="22"/>
          <w:szCs w:val="22"/>
        </w:rPr>
        <w:drawing>
          <wp:inline distT="0" distB="0" distL="0" distR="0" wp14:anchorId="508A9678" wp14:editId="0B934854">
            <wp:extent cx="6645910" cy="1385570"/>
            <wp:effectExtent l="0" t="0" r="2540" b="5080"/>
            <wp:docPr id="286999038" name="Picture 15" descr="Select your keywor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lect your keyword proj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45910" cy="1385570"/>
                    </a:xfrm>
                    <a:prstGeom prst="rect">
                      <a:avLst/>
                    </a:prstGeom>
                    <a:noFill/>
                    <a:ln>
                      <a:noFill/>
                    </a:ln>
                  </pic:spPr>
                </pic:pic>
              </a:graphicData>
            </a:graphic>
          </wp:inline>
        </w:drawing>
      </w:r>
    </w:p>
    <w:p w14:paraId="215C8BC6" w14:textId="77777777" w:rsidR="00733C6B" w:rsidRPr="00733C6B" w:rsidRDefault="00733C6B" w:rsidP="00733C6B">
      <w:pPr>
        <w:numPr>
          <w:ilvl w:val="0"/>
          <w:numId w:val="6"/>
        </w:numPr>
        <w:rPr>
          <w:sz w:val="22"/>
          <w:szCs w:val="22"/>
        </w:rPr>
      </w:pPr>
      <w:r w:rsidRPr="00733C6B">
        <w:rPr>
          <w:sz w:val="22"/>
          <w:szCs w:val="22"/>
        </w:rPr>
        <w:t>To create a custom keyword for your virtual assistant, select </w:t>
      </w:r>
      <w:r w:rsidRPr="00733C6B">
        <w:rPr>
          <w:b/>
          <w:bCs/>
          <w:sz w:val="22"/>
          <w:szCs w:val="22"/>
        </w:rPr>
        <w:t>Create a new model</w:t>
      </w:r>
      <w:r w:rsidRPr="00733C6B">
        <w:rPr>
          <w:sz w:val="22"/>
          <w:szCs w:val="22"/>
        </w:rPr>
        <w:t>.</w:t>
      </w:r>
    </w:p>
    <w:p w14:paraId="766AFE8C" w14:textId="77777777" w:rsidR="00733C6B" w:rsidRPr="00733C6B" w:rsidRDefault="00733C6B" w:rsidP="00733C6B">
      <w:pPr>
        <w:numPr>
          <w:ilvl w:val="0"/>
          <w:numId w:val="6"/>
        </w:numPr>
        <w:rPr>
          <w:sz w:val="22"/>
          <w:szCs w:val="22"/>
        </w:rPr>
      </w:pPr>
      <w:r w:rsidRPr="00733C6B">
        <w:rPr>
          <w:sz w:val="22"/>
          <w:szCs w:val="22"/>
        </w:rPr>
        <w:lastRenderedPageBreak/>
        <w:t>Enter a </w:t>
      </w:r>
      <w:r w:rsidRPr="00733C6B">
        <w:rPr>
          <w:b/>
          <w:bCs/>
          <w:sz w:val="22"/>
          <w:szCs w:val="22"/>
        </w:rPr>
        <w:t>Name</w:t>
      </w:r>
      <w:r w:rsidRPr="00733C6B">
        <w:rPr>
          <w:sz w:val="22"/>
          <w:szCs w:val="22"/>
        </w:rPr>
        <w:t> for the model, </w:t>
      </w:r>
      <w:r w:rsidRPr="00733C6B">
        <w:rPr>
          <w:b/>
          <w:bCs/>
          <w:sz w:val="22"/>
          <w:szCs w:val="22"/>
        </w:rPr>
        <w:t>Description</w:t>
      </w:r>
      <w:r w:rsidRPr="00733C6B">
        <w:rPr>
          <w:sz w:val="22"/>
          <w:szCs w:val="22"/>
        </w:rPr>
        <w:t>, and </w:t>
      </w:r>
      <w:r w:rsidRPr="00733C6B">
        <w:rPr>
          <w:b/>
          <w:bCs/>
          <w:sz w:val="22"/>
          <w:szCs w:val="22"/>
        </w:rPr>
        <w:t>Keyword</w:t>
      </w:r>
      <w:r w:rsidRPr="00733C6B">
        <w:rPr>
          <w:sz w:val="22"/>
          <w:szCs w:val="22"/>
        </w:rPr>
        <w:t> of your choice, then select </w:t>
      </w:r>
      <w:r w:rsidRPr="00733C6B">
        <w:rPr>
          <w:b/>
          <w:bCs/>
          <w:sz w:val="22"/>
          <w:szCs w:val="22"/>
        </w:rPr>
        <w:t>Next</w:t>
      </w:r>
      <w:r w:rsidRPr="00733C6B">
        <w:rPr>
          <w:sz w:val="22"/>
          <w:szCs w:val="22"/>
        </w:rPr>
        <w:t>. See the </w:t>
      </w:r>
      <w:hyperlink r:id="rId21" w:anchor="choosing-an-effective-keyword" w:history="1">
        <w:r w:rsidRPr="00733C6B">
          <w:rPr>
            <w:rStyle w:val="Hyperlink"/>
            <w:sz w:val="22"/>
            <w:szCs w:val="22"/>
          </w:rPr>
          <w:t>guidelines</w:t>
        </w:r>
      </w:hyperlink>
      <w:r w:rsidRPr="00733C6B">
        <w:rPr>
          <w:sz w:val="22"/>
          <w:szCs w:val="22"/>
        </w:rPr>
        <w:t> on choosing an effective keyword.</w:t>
      </w:r>
    </w:p>
    <w:p w14:paraId="01B435FA" w14:textId="6DBFD004" w:rsidR="00733C6B" w:rsidRPr="00733C6B" w:rsidRDefault="00733C6B" w:rsidP="00733C6B">
      <w:pPr>
        <w:rPr>
          <w:sz w:val="22"/>
          <w:szCs w:val="22"/>
        </w:rPr>
      </w:pPr>
      <w:r w:rsidRPr="00733C6B">
        <w:rPr>
          <w:sz w:val="22"/>
          <w:szCs w:val="22"/>
        </w:rPr>
        <w:drawing>
          <wp:inline distT="0" distB="0" distL="0" distR="0" wp14:anchorId="6FBB4EB6" wp14:editId="43B4D66F">
            <wp:extent cx="6645910" cy="2898140"/>
            <wp:effectExtent l="0" t="0" r="2540" b="0"/>
            <wp:docPr id="527874251" name="Picture 14" descr="Enter you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nter your keywor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45910" cy="2898140"/>
                    </a:xfrm>
                    <a:prstGeom prst="rect">
                      <a:avLst/>
                    </a:prstGeom>
                    <a:noFill/>
                    <a:ln>
                      <a:noFill/>
                    </a:ln>
                  </pic:spPr>
                </pic:pic>
              </a:graphicData>
            </a:graphic>
          </wp:inline>
        </w:drawing>
      </w:r>
    </w:p>
    <w:p w14:paraId="798767B2" w14:textId="77777777" w:rsidR="00733C6B" w:rsidRPr="00733C6B" w:rsidRDefault="00733C6B" w:rsidP="00733C6B">
      <w:pPr>
        <w:numPr>
          <w:ilvl w:val="0"/>
          <w:numId w:val="6"/>
        </w:numPr>
        <w:rPr>
          <w:sz w:val="22"/>
          <w:szCs w:val="22"/>
        </w:rPr>
      </w:pPr>
      <w:r w:rsidRPr="00733C6B">
        <w:rPr>
          <w:sz w:val="22"/>
          <w:szCs w:val="22"/>
        </w:rPr>
        <w:t>The portal creates candidate pronunciations for your keyword. Listen to each candidate by selecting the play buttons and remove the checks next to any pronunciations that are incorrect.Select all pronunciations that correspond to how you expect your users to say the keyword and then select </w:t>
      </w:r>
      <w:r w:rsidRPr="00733C6B">
        <w:rPr>
          <w:b/>
          <w:bCs/>
          <w:sz w:val="22"/>
          <w:szCs w:val="22"/>
        </w:rPr>
        <w:t>Next</w:t>
      </w:r>
      <w:r w:rsidRPr="00733C6B">
        <w:rPr>
          <w:sz w:val="22"/>
          <w:szCs w:val="22"/>
        </w:rPr>
        <w:t> to begin generating the keyword model.</w:t>
      </w:r>
    </w:p>
    <w:p w14:paraId="5AA21A7D" w14:textId="68E81824" w:rsidR="00733C6B" w:rsidRPr="00733C6B" w:rsidRDefault="00733C6B" w:rsidP="00733C6B">
      <w:pPr>
        <w:rPr>
          <w:sz w:val="22"/>
          <w:szCs w:val="22"/>
        </w:rPr>
      </w:pPr>
      <w:r w:rsidRPr="00733C6B">
        <w:rPr>
          <w:sz w:val="22"/>
          <w:szCs w:val="22"/>
        </w:rPr>
        <w:drawing>
          <wp:inline distT="0" distB="0" distL="0" distR="0" wp14:anchorId="7FC78324" wp14:editId="23149D6D">
            <wp:extent cx="6645910" cy="507365"/>
            <wp:effectExtent l="0" t="0" r="2540" b="6985"/>
            <wp:docPr id="1373355458" name="Picture 13" descr="Screenshot that shows where you choose the correct pronunc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creenshot that shows where you choose the correct pronunciati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507365"/>
                    </a:xfrm>
                    <a:prstGeom prst="rect">
                      <a:avLst/>
                    </a:prstGeom>
                    <a:noFill/>
                    <a:ln>
                      <a:noFill/>
                    </a:ln>
                  </pic:spPr>
                </pic:pic>
              </a:graphicData>
            </a:graphic>
          </wp:inline>
        </w:drawing>
      </w:r>
    </w:p>
    <w:p w14:paraId="17DF23E0" w14:textId="77777777" w:rsidR="00733C6B" w:rsidRPr="00733C6B" w:rsidRDefault="00733C6B" w:rsidP="00733C6B">
      <w:pPr>
        <w:numPr>
          <w:ilvl w:val="0"/>
          <w:numId w:val="6"/>
        </w:numPr>
        <w:rPr>
          <w:sz w:val="22"/>
          <w:szCs w:val="22"/>
        </w:rPr>
      </w:pPr>
      <w:r w:rsidRPr="00733C6B">
        <w:rPr>
          <w:sz w:val="22"/>
          <w:szCs w:val="22"/>
        </w:rPr>
        <w:t>Select a model type, then select </w:t>
      </w:r>
      <w:r w:rsidRPr="00733C6B">
        <w:rPr>
          <w:b/>
          <w:bCs/>
          <w:sz w:val="22"/>
          <w:szCs w:val="22"/>
        </w:rPr>
        <w:t>Create</w:t>
      </w:r>
      <w:r w:rsidRPr="00733C6B">
        <w:rPr>
          <w:sz w:val="22"/>
          <w:szCs w:val="22"/>
        </w:rPr>
        <w:t>. You can view a list of regions that support the </w:t>
      </w:r>
      <w:r w:rsidRPr="00733C6B">
        <w:rPr>
          <w:b/>
          <w:bCs/>
          <w:sz w:val="22"/>
          <w:szCs w:val="22"/>
        </w:rPr>
        <w:t>Advanced</w:t>
      </w:r>
      <w:r w:rsidRPr="00733C6B">
        <w:rPr>
          <w:sz w:val="22"/>
          <w:szCs w:val="22"/>
        </w:rPr>
        <w:t> model type in the </w:t>
      </w:r>
      <w:hyperlink r:id="rId24" w:anchor="speech-service" w:history="1">
        <w:r w:rsidRPr="00733C6B">
          <w:rPr>
            <w:rStyle w:val="Hyperlink"/>
            <w:sz w:val="22"/>
            <w:szCs w:val="22"/>
          </w:rPr>
          <w:t>Keyword recognition region support</w:t>
        </w:r>
      </w:hyperlink>
      <w:r w:rsidRPr="00733C6B">
        <w:rPr>
          <w:sz w:val="22"/>
          <w:szCs w:val="22"/>
        </w:rPr>
        <w:t> documentation.</w:t>
      </w:r>
    </w:p>
    <w:p w14:paraId="66700284" w14:textId="77777777" w:rsidR="00733C6B" w:rsidRPr="00733C6B" w:rsidRDefault="00733C6B" w:rsidP="00733C6B">
      <w:pPr>
        <w:numPr>
          <w:ilvl w:val="0"/>
          <w:numId w:val="6"/>
        </w:numPr>
        <w:rPr>
          <w:sz w:val="22"/>
          <w:szCs w:val="22"/>
        </w:rPr>
      </w:pPr>
      <w:r w:rsidRPr="00733C6B">
        <w:rPr>
          <w:sz w:val="22"/>
          <w:szCs w:val="22"/>
        </w:rPr>
        <w:t>It might take up to 30 minutes for the model to be generated. The keyword list changes from </w:t>
      </w:r>
      <w:r w:rsidRPr="00733C6B">
        <w:rPr>
          <w:b/>
          <w:bCs/>
          <w:sz w:val="22"/>
          <w:szCs w:val="22"/>
        </w:rPr>
        <w:t>Processing</w:t>
      </w:r>
      <w:r w:rsidRPr="00733C6B">
        <w:rPr>
          <w:sz w:val="22"/>
          <w:szCs w:val="22"/>
        </w:rPr>
        <w:t> to </w:t>
      </w:r>
      <w:r w:rsidRPr="00733C6B">
        <w:rPr>
          <w:b/>
          <w:bCs/>
          <w:sz w:val="22"/>
          <w:szCs w:val="22"/>
        </w:rPr>
        <w:t>Succeeded</w:t>
      </w:r>
      <w:r w:rsidRPr="00733C6B">
        <w:rPr>
          <w:sz w:val="22"/>
          <w:szCs w:val="22"/>
        </w:rPr>
        <w:t> when the model is complete.</w:t>
      </w:r>
    </w:p>
    <w:p w14:paraId="721D805B" w14:textId="42695397" w:rsidR="00733C6B" w:rsidRPr="00733C6B" w:rsidRDefault="00733C6B" w:rsidP="00733C6B">
      <w:pPr>
        <w:rPr>
          <w:sz w:val="22"/>
          <w:szCs w:val="22"/>
        </w:rPr>
      </w:pPr>
      <w:r w:rsidRPr="00733C6B">
        <w:rPr>
          <w:sz w:val="22"/>
          <w:szCs w:val="22"/>
        </w:rPr>
        <w:drawing>
          <wp:inline distT="0" distB="0" distL="0" distR="0" wp14:anchorId="23FEF2FE" wp14:editId="263E6BA8">
            <wp:extent cx="6645910" cy="1409700"/>
            <wp:effectExtent l="0" t="0" r="2540" b="0"/>
            <wp:docPr id="408899979" name="Picture 12" descr="Review you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eview your keywor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45910" cy="1409700"/>
                    </a:xfrm>
                    <a:prstGeom prst="rect">
                      <a:avLst/>
                    </a:prstGeom>
                    <a:noFill/>
                    <a:ln>
                      <a:noFill/>
                    </a:ln>
                  </pic:spPr>
                </pic:pic>
              </a:graphicData>
            </a:graphic>
          </wp:inline>
        </w:drawing>
      </w:r>
    </w:p>
    <w:p w14:paraId="70D20D4E" w14:textId="77777777" w:rsidR="00733C6B" w:rsidRPr="00733C6B" w:rsidRDefault="00733C6B" w:rsidP="00733C6B">
      <w:pPr>
        <w:numPr>
          <w:ilvl w:val="0"/>
          <w:numId w:val="6"/>
        </w:numPr>
        <w:rPr>
          <w:sz w:val="22"/>
          <w:szCs w:val="22"/>
        </w:rPr>
      </w:pPr>
      <w:r w:rsidRPr="00733C6B">
        <w:rPr>
          <w:sz w:val="22"/>
          <w:szCs w:val="22"/>
        </w:rPr>
        <w:t>From the collapsible menu on the left, select </w:t>
      </w:r>
      <w:r w:rsidRPr="00733C6B">
        <w:rPr>
          <w:b/>
          <w:bCs/>
          <w:sz w:val="22"/>
          <w:szCs w:val="22"/>
        </w:rPr>
        <w:t>Tune</w:t>
      </w:r>
      <w:r w:rsidRPr="00733C6B">
        <w:rPr>
          <w:sz w:val="22"/>
          <w:szCs w:val="22"/>
        </w:rPr>
        <w:t> for options to tune and download your model. The downloaded file is a .zip archive. Extract the archive, and you see a file with the .table extension. You use the .table file with the SDK, so make sure to note its path.</w:t>
      </w:r>
    </w:p>
    <w:p w14:paraId="4555590E" w14:textId="6DD44F23" w:rsidR="00733C6B" w:rsidRPr="00733C6B" w:rsidRDefault="00733C6B" w:rsidP="00733C6B">
      <w:pPr>
        <w:rPr>
          <w:sz w:val="22"/>
          <w:szCs w:val="22"/>
        </w:rPr>
      </w:pPr>
      <w:r w:rsidRPr="00733C6B">
        <w:rPr>
          <w:sz w:val="22"/>
          <w:szCs w:val="22"/>
        </w:rPr>
        <w:lastRenderedPageBreak/>
        <w:drawing>
          <wp:inline distT="0" distB="0" distL="0" distR="0" wp14:anchorId="06BCB7F1" wp14:editId="76F4BE88">
            <wp:extent cx="6645910" cy="2352040"/>
            <wp:effectExtent l="0" t="0" r="2540" b="0"/>
            <wp:docPr id="872324513" name="Picture 11" descr="Download your mode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wnload your model tabl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645910" cy="2352040"/>
                    </a:xfrm>
                    <a:prstGeom prst="rect">
                      <a:avLst/>
                    </a:prstGeom>
                    <a:noFill/>
                    <a:ln>
                      <a:noFill/>
                    </a:ln>
                  </pic:spPr>
                </pic:pic>
              </a:graphicData>
            </a:graphic>
          </wp:inline>
        </w:drawing>
      </w:r>
    </w:p>
    <w:p w14:paraId="2BC71C90" w14:textId="77777777" w:rsidR="00F92751" w:rsidRPr="00F92751" w:rsidRDefault="00F92751" w:rsidP="00F92751">
      <w:pPr>
        <w:rPr>
          <w:b/>
          <w:bCs/>
          <w:sz w:val="22"/>
          <w:szCs w:val="22"/>
        </w:rPr>
      </w:pPr>
      <w:r w:rsidRPr="00F92751">
        <w:rPr>
          <w:b/>
          <w:bCs/>
          <w:sz w:val="22"/>
          <w:szCs w:val="22"/>
        </w:rPr>
        <w:t>Use a keyword model with the Speech SDK</w:t>
      </w:r>
    </w:p>
    <w:p w14:paraId="109F8E17" w14:textId="77777777" w:rsidR="00F92751" w:rsidRPr="00F92751" w:rsidRDefault="00F92751" w:rsidP="00F92751">
      <w:pPr>
        <w:rPr>
          <w:sz w:val="22"/>
          <w:szCs w:val="22"/>
        </w:rPr>
      </w:pPr>
      <w:r w:rsidRPr="00F92751">
        <w:rPr>
          <w:sz w:val="22"/>
          <w:szCs w:val="22"/>
        </w:rPr>
        <w:t>First, load your keyword model file using the </w:t>
      </w:r>
      <w:r w:rsidRPr="00F92751">
        <w:rPr>
          <w:b/>
          <w:bCs/>
          <w:sz w:val="22"/>
          <w:szCs w:val="22"/>
        </w:rPr>
        <w:t>FromFile</w:t>
      </w:r>
      <w:r w:rsidRPr="00F92751">
        <w:rPr>
          <w:sz w:val="22"/>
          <w:szCs w:val="22"/>
        </w:rPr>
        <w:t>() static function, which returns a </w:t>
      </w:r>
      <w:r w:rsidRPr="00F92751">
        <w:rPr>
          <w:b/>
          <w:bCs/>
          <w:sz w:val="22"/>
          <w:szCs w:val="22"/>
        </w:rPr>
        <w:t>KeywordRecognitionModel</w:t>
      </w:r>
      <w:r w:rsidRPr="00F92751">
        <w:rPr>
          <w:sz w:val="22"/>
          <w:szCs w:val="22"/>
        </w:rPr>
        <w:t>. Use the path to the .table file you downloaded from Speech Studio. Additionally, you create an </w:t>
      </w:r>
      <w:r w:rsidRPr="00F92751">
        <w:rPr>
          <w:b/>
          <w:bCs/>
          <w:sz w:val="22"/>
          <w:szCs w:val="22"/>
        </w:rPr>
        <w:t>AudioConfig</w:t>
      </w:r>
      <w:r w:rsidRPr="00F92751">
        <w:rPr>
          <w:sz w:val="22"/>
          <w:szCs w:val="22"/>
        </w:rPr>
        <w:t> using the default microphone, then instantiate a new KeywordRecognizer using the audio configuration.</w:t>
      </w:r>
    </w:p>
    <w:p w14:paraId="7EC040F9" w14:textId="723F13B7" w:rsidR="002B03CC" w:rsidRDefault="00ED62C5">
      <w:pPr>
        <w:rPr>
          <w:sz w:val="22"/>
          <w:szCs w:val="22"/>
        </w:rPr>
      </w:pPr>
      <w:r w:rsidRPr="00ED62C5">
        <w:rPr>
          <w:sz w:val="22"/>
          <w:szCs w:val="22"/>
        </w:rPr>
        <w:drawing>
          <wp:inline distT="0" distB="0" distL="0" distR="0" wp14:anchorId="78E454A7" wp14:editId="2A396342">
            <wp:extent cx="5505733" cy="1225613"/>
            <wp:effectExtent l="0" t="0" r="0" b="0"/>
            <wp:docPr id="12819013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01334" name="Picture 1" descr="A screenshot of a computer program&#10;&#10;Description automatically generated"/>
                    <pic:cNvPicPr/>
                  </pic:nvPicPr>
                  <pic:blipFill>
                    <a:blip r:embed="rId27"/>
                    <a:stretch>
                      <a:fillRect/>
                    </a:stretch>
                  </pic:blipFill>
                  <pic:spPr>
                    <a:xfrm>
                      <a:off x="0" y="0"/>
                      <a:ext cx="5505733" cy="1225613"/>
                    </a:xfrm>
                    <a:prstGeom prst="rect">
                      <a:avLst/>
                    </a:prstGeom>
                  </pic:spPr>
                </pic:pic>
              </a:graphicData>
            </a:graphic>
          </wp:inline>
        </w:drawing>
      </w:r>
    </w:p>
    <w:p w14:paraId="6C238886" w14:textId="75C6B564" w:rsidR="00ED62C5" w:rsidRDefault="00343E97">
      <w:pPr>
        <w:rPr>
          <w:sz w:val="22"/>
          <w:szCs w:val="22"/>
        </w:rPr>
      </w:pPr>
      <w:r w:rsidRPr="00343E97">
        <w:rPr>
          <w:sz w:val="22"/>
          <w:szCs w:val="22"/>
        </w:rPr>
        <w:t>Next, running keyword recognition is done with one call to </w:t>
      </w:r>
      <w:r w:rsidRPr="00343E97">
        <w:rPr>
          <w:b/>
          <w:bCs/>
          <w:sz w:val="22"/>
          <w:szCs w:val="22"/>
        </w:rPr>
        <w:t>RecognizeOnceAsync</w:t>
      </w:r>
      <w:r w:rsidRPr="00343E97">
        <w:rPr>
          <w:sz w:val="22"/>
          <w:szCs w:val="22"/>
        </w:rPr>
        <w:t>() by passing your model object. This method starts a keyword recognition session that lasts until the keyword is recognized. Thus, you generally use this design pattern in multi-threaded applications, or in use cases where you might be waiting for a wake-word indefinitely.</w:t>
      </w:r>
    </w:p>
    <w:p w14:paraId="6FD07A9E" w14:textId="589BBA3B" w:rsidR="00343E97" w:rsidRDefault="00694074">
      <w:pPr>
        <w:rPr>
          <w:sz w:val="22"/>
          <w:szCs w:val="22"/>
        </w:rPr>
      </w:pPr>
      <w:r w:rsidRPr="00694074">
        <w:rPr>
          <w:sz w:val="22"/>
          <w:szCs w:val="22"/>
        </w:rPr>
        <w:drawing>
          <wp:inline distT="0" distB="0" distL="0" distR="0" wp14:anchorId="6944527B" wp14:editId="656B2CC0">
            <wp:extent cx="4788146" cy="622332"/>
            <wp:effectExtent l="0" t="0" r="0" b="6350"/>
            <wp:docPr id="1798537569" name="Picture 1" descr="A close-up of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37569" name="Picture 1" descr="A close-up of a white box&#10;&#10;Description automatically generated"/>
                    <pic:cNvPicPr/>
                  </pic:nvPicPr>
                  <pic:blipFill>
                    <a:blip r:embed="rId28"/>
                    <a:stretch>
                      <a:fillRect/>
                    </a:stretch>
                  </pic:blipFill>
                  <pic:spPr>
                    <a:xfrm>
                      <a:off x="0" y="0"/>
                      <a:ext cx="4788146" cy="622332"/>
                    </a:xfrm>
                    <a:prstGeom prst="rect">
                      <a:avLst/>
                    </a:prstGeom>
                  </pic:spPr>
                </pic:pic>
              </a:graphicData>
            </a:graphic>
          </wp:inline>
        </w:drawing>
      </w:r>
    </w:p>
    <w:p w14:paraId="7ACCEB2E" w14:textId="77777777" w:rsidR="00237427" w:rsidRPr="00237427" w:rsidRDefault="00237427" w:rsidP="00237427">
      <w:pPr>
        <w:rPr>
          <w:b/>
          <w:bCs/>
          <w:sz w:val="22"/>
          <w:szCs w:val="22"/>
        </w:rPr>
      </w:pPr>
      <w:r w:rsidRPr="00237427">
        <w:rPr>
          <w:b/>
          <w:bCs/>
          <w:sz w:val="22"/>
          <w:szCs w:val="22"/>
        </w:rPr>
        <w:t>Continuous recognition</w:t>
      </w:r>
    </w:p>
    <w:p w14:paraId="22674530" w14:textId="77777777" w:rsidR="00237427" w:rsidRPr="00237427" w:rsidRDefault="00237427" w:rsidP="00237427">
      <w:pPr>
        <w:rPr>
          <w:sz w:val="22"/>
          <w:szCs w:val="22"/>
        </w:rPr>
      </w:pPr>
      <w:r w:rsidRPr="00237427">
        <w:rPr>
          <w:sz w:val="22"/>
          <w:szCs w:val="22"/>
        </w:rPr>
        <w:t>Other classes in the Speech SDK support continuous recognition (for both speech and intent recognition) with keyword recognition. The SDK allows you to use the same code you would normally use for continuous recognition, with the ability to reference a .table file for your keyword model.</w:t>
      </w:r>
    </w:p>
    <w:p w14:paraId="6ED6177B" w14:textId="77777777" w:rsidR="00237427" w:rsidRPr="00237427" w:rsidRDefault="00237427" w:rsidP="00237427">
      <w:pPr>
        <w:rPr>
          <w:sz w:val="22"/>
          <w:szCs w:val="22"/>
        </w:rPr>
      </w:pPr>
      <w:r w:rsidRPr="00237427">
        <w:rPr>
          <w:sz w:val="22"/>
          <w:szCs w:val="22"/>
        </w:rPr>
        <w:t>For speech to text, follow the same design pattern shown in the </w:t>
      </w:r>
      <w:hyperlink r:id="rId29" w:anchor="continuous-recognition" w:history="1">
        <w:r w:rsidRPr="00237427">
          <w:rPr>
            <w:rStyle w:val="Hyperlink"/>
            <w:sz w:val="22"/>
            <w:szCs w:val="22"/>
          </w:rPr>
          <w:t>recognize speech guide</w:t>
        </w:r>
      </w:hyperlink>
      <w:r w:rsidRPr="00237427">
        <w:rPr>
          <w:sz w:val="22"/>
          <w:szCs w:val="22"/>
        </w:rPr>
        <w:t> to set up continuous recognition. Then, replace the call to recognizer.StartContinuousRecognitionAsync() with recognizer.StartKeywordRecognitionAsync(KeywordRecognitionModel), and pass your KeywordRecognitionModel object. To stop continuous recognition with keyword recognition, use recognizer.StopKeywordRecognitionAsync() instead of recognizer.StopContinuousRecognitionAsync().</w:t>
      </w:r>
    </w:p>
    <w:p w14:paraId="264FA9BE" w14:textId="77777777" w:rsidR="00237427" w:rsidRPr="00237427" w:rsidRDefault="00237427" w:rsidP="00237427">
      <w:pPr>
        <w:rPr>
          <w:sz w:val="22"/>
          <w:szCs w:val="22"/>
        </w:rPr>
      </w:pPr>
      <w:r w:rsidRPr="00237427">
        <w:rPr>
          <w:sz w:val="22"/>
          <w:szCs w:val="22"/>
        </w:rPr>
        <w:t>Intent recognition uses an identical pattern with the </w:t>
      </w:r>
      <w:hyperlink r:id="rId30" w:anchor="Microsoft_CognitiveServices_Speech_Intent_IntentRecognizer_StartKeywordRecognitionAsync_Microsoft_CognitiveServices_Speech_KeywordRecognitionModel_" w:history="1">
        <w:r w:rsidRPr="00237427">
          <w:rPr>
            <w:rStyle w:val="Hyperlink"/>
            <w:sz w:val="22"/>
            <w:szCs w:val="22"/>
          </w:rPr>
          <w:t>StartKeywordRecognitionAsync</w:t>
        </w:r>
      </w:hyperlink>
      <w:r w:rsidRPr="00237427">
        <w:rPr>
          <w:sz w:val="22"/>
          <w:szCs w:val="22"/>
        </w:rPr>
        <w:t> and </w:t>
      </w:r>
      <w:hyperlink r:id="rId31" w:anchor="Microsoft_CognitiveServices_Speech_Intent_IntentRecognizer_StopKeywordRecognitionAsync" w:history="1">
        <w:r w:rsidRPr="00237427">
          <w:rPr>
            <w:rStyle w:val="Hyperlink"/>
            <w:sz w:val="22"/>
            <w:szCs w:val="22"/>
          </w:rPr>
          <w:t>StopKeywordRecognitionAsync</w:t>
        </w:r>
      </w:hyperlink>
      <w:r w:rsidRPr="00237427">
        <w:rPr>
          <w:sz w:val="22"/>
          <w:szCs w:val="22"/>
        </w:rPr>
        <w:t> functions.</w:t>
      </w:r>
    </w:p>
    <w:p w14:paraId="1146D522" w14:textId="77777777" w:rsidR="00694074" w:rsidRDefault="00694074">
      <w:pPr>
        <w:rPr>
          <w:sz w:val="22"/>
          <w:szCs w:val="22"/>
        </w:rPr>
      </w:pPr>
    </w:p>
    <w:p w14:paraId="72148B45" w14:textId="77777777" w:rsidR="006A0242" w:rsidRPr="006A0242" w:rsidRDefault="006A0242" w:rsidP="006A0242">
      <w:pPr>
        <w:rPr>
          <w:b/>
          <w:bCs/>
          <w:sz w:val="22"/>
          <w:szCs w:val="22"/>
        </w:rPr>
      </w:pPr>
      <w:r w:rsidRPr="006A0242">
        <w:rPr>
          <w:b/>
          <w:bCs/>
          <w:sz w:val="22"/>
          <w:szCs w:val="22"/>
        </w:rPr>
        <w:lastRenderedPageBreak/>
        <w:t>Choosing an effective keyword</w:t>
      </w:r>
    </w:p>
    <w:p w14:paraId="192FD812" w14:textId="77777777" w:rsidR="006A0242" w:rsidRPr="006A0242" w:rsidRDefault="006A0242" w:rsidP="006A0242">
      <w:pPr>
        <w:rPr>
          <w:sz w:val="22"/>
          <w:szCs w:val="22"/>
        </w:rPr>
      </w:pPr>
      <w:r w:rsidRPr="006A0242">
        <w:rPr>
          <w:sz w:val="22"/>
          <w:szCs w:val="22"/>
        </w:rPr>
        <w:t>Creating an effective keyword is vital to ensuring your product responds consistently and accurately. Consider the following guidelines when you choose a keyword.</w:t>
      </w:r>
    </w:p>
    <w:p w14:paraId="0F576BF8" w14:textId="77777777" w:rsidR="00AF05DA" w:rsidRPr="00AF05DA" w:rsidRDefault="00AF05DA" w:rsidP="00AF05DA">
      <w:pPr>
        <w:numPr>
          <w:ilvl w:val="0"/>
          <w:numId w:val="7"/>
        </w:numPr>
        <w:rPr>
          <w:sz w:val="22"/>
          <w:szCs w:val="22"/>
        </w:rPr>
      </w:pPr>
      <w:r w:rsidRPr="00AF05DA">
        <w:rPr>
          <w:sz w:val="22"/>
          <w:szCs w:val="22"/>
        </w:rPr>
        <w:t>It should take no longer than two seconds to say.</w:t>
      </w:r>
    </w:p>
    <w:p w14:paraId="27D5CF9A" w14:textId="77777777" w:rsidR="00AF05DA" w:rsidRPr="00AF05DA" w:rsidRDefault="00AF05DA" w:rsidP="00AF05DA">
      <w:pPr>
        <w:numPr>
          <w:ilvl w:val="0"/>
          <w:numId w:val="7"/>
        </w:numPr>
        <w:rPr>
          <w:sz w:val="22"/>
          <w:szCs w:val="22"/>
        </w:rPr>
      </w:pPr>
      <w:r w:rsidRPr="00AF05DA">
        <w:rPr>
          <w:sz w:val="22"/>
          <w:szCs w:val="22"/>
        </w:rPr>
        <w:t>Words of 4 to 7 syllables work best. For example, "Hey, Computer" is a good keyword. Just "Hey" is a poor one.</w:t>
      </w:r>
    </w:p>
    <w:p w14:paraId="508A1DDD" w14:textId="77777777" w:rsidR="00AF05DA" w:rsidRPr="00AF05DA" w:rsidRDefault="00AF05DA" w:rsidP="00AF05DA">
      <w:pPr>
        <w:numPr>
          <w:ilvl w:val="0"/>
          <w:numId w:val="7"/>
        </w:numPr>
        <w:rPr>
          <w:sz w:val="22"/>
          <w:szCs w:val="22"/>
        </w:rPr>
      </w:pPr>
      <w:r w:rsidRPr="00AF05DA">
        <w:rPr>
          <w:sz w:val="22"/>
          <w:szCs w:val="22"/>
        </w:rPr>
        <w:t>Keywords should follow common pronunciation rules specific to the native language of your end-users.</w:t>
      </w:r>
    </w:p>
    <w:p w14:paraId="5DA875BC" w14:textId="77777777" w:rsidR="00AF05DA" w:rsidRPr="00AF05DA" w:rsidRDefault="00AF05DA" w:rsidP="00AF05DA">
      <w:pPr>
        <w:numPr>
          <w:ilvl w:val="0"/>
          <w:numId w:val="7"/>
        </w:numPr>
        <w:rPr>
          <w:sz w:val="22"/>
          <w:szCs w:val="22"/>
        </w:rPr>
      </w:pPr>
      <w:r w:rsidRPr="00AF05DA">
        <w:rPr>
          <w:sz w:val="22"/>
          <w:szCs w:val="22"/>
        </w:rPr>
        <w:t>A unique or even a made-up word that follows common pronunciation rules might reduce false positives. For example, "computerama" might be a good keyword.</w:t>
      </w:r>
    </w:p>
    <w:p w14:paraId="22B98DF5" w14:textId="77777777" w:rsidR="00AF05DA" w:rsidRPr="00AF05DA" w:rsidRDefault="00AF05DA" w:rsidP="00AF05DA">
      <w:pPr>
        <w:numPr>
          <w:ilvl w:val="0"/>
          <w:numId w:val="7"/>
        </w:numPr>
        <w:rPr>
          <w:sz w:val="22"/>
          <w:szCs w:val="22"/>
        </w:rPr>
      </w:pPr>
      <w:r w:rsidRPr="00AF05DA">
        <w:rPr>
          <w:sz w:val="22"/>
          <w:szCs w:val="22"/>
        </w:rPr>
        <w:t>Don't choose a common word. For example, "eat" and "go" are words that people say frequently in ordinary conversation. They might lead to higher than desired false accept rates for your product.</w:t>
      </w:r>
    </w:p>
    <w:p w14:paraId="4387AF9E" w14:textId="77777777" w:rsidR="00AF05DA" w:rsidRPr="00AF05DA" w:rsidRDefault="00AF05DA" w:rsidP="00AF05DA">
      <w:pPr>
        <w:numPr>
          <w:ilvl w:val="0"/>
          <w:numId w:val="7"/>
        </w:numPr>
        <w:rPr>
          <w:sz w:val="22"/>
          <w:szCs w:val="22"/>
        </w:rPr>
      </w:pPr>
      <w:r w:rsidRPr="00AF05DA">
        <w:rPr>
          <w:sz w:val="22"/>
          <w:szCs w:val="22"/>
        </w:rPr>
        <w:t>Avoid using a keyword that might have alternative pronunciations. Users would have to know the "right" pronunciation to get their product to voice activate. For example, "509" can be pronounced "five zero nine," "five oh nine," or "five hundred and nine." "R.E.I." can be pronounced "r-e-i" or "ray." "Live" can be pronounced "/līv/" or "/liv/".</w:t>
      </w:r>
    </w:p>
    <w:p w14:paraId="071F6D68" w14:textId="0E22E171" w:rsidR="00817421" w:rsidRPr="00817421" w:rsidRDefault="00AF05DA" w:rsidP="00817421">
      <w:pPr>
        <w:numPr>
          <w:ilvl w:val="0"/>
          <w:numId w:val="7"/>
        </w:numPr>
        <w:rPr>
          <w:sz w:val="22"/>
          <w:szCs w:val="22"/>
        </w:rPr>
      </w:pPr>
      <w:r w:rsidRPr="00AF05DA">
        <w:rPr>
          <w:sz w:val="22"/>
          <w:szCs w:val="22"/>
        </w:rPr>
        <w:t>Don't use special characters, symbols, or digits. For example, "Go#" and "20 + cats" could be problematic keywords. However, "go sharp" or "twenty plus cats" might work. You can still use the symbols in your branding and use marketing and documentation to reinforce the proper pronunciation.</w:t>
      </w:r>
    </w:p>
    <w:p w14:paraId="72B39A5E" w14:textId="2DD34ED2" w:rsidR="00817421" w:rsidRPr="00817421" w:rsidRDefault="002C52B2" w:rsidP="00817421">
      <w:pPr>
        <w:rPr>
          <w:b/>
          <w:bCs/>
          <w:sz w:val="22"/>
          <w:szCs w:val="22"/>
        </w:rPr>
      </w:pPr>
      <w:r w:rsidRPr="00817421">
        <w:rPr>
          <w:b/>
          <w:bCs/>
          <w:sz w:val="22"/>
          <w:szCs w:val="22"/>
        </w:rPr>
        <w:t>Users</w:t>
      </w:r>
      <w:r w:rsidR="00817421" w:rsidRPr="00817421">
        <w:rPr>
          <w:b/>
          <w:bCs/>
          <w:sz w:val="22"/>
          <w:szCs w:val="22"/>
        </w:rPr>
        <w:t xml:space="preserve"> experience recommendations with keyword verification</w:t>
      </w:r>
    </w:p>
    <w:p w14:paraId="54695D68" w14:textId="77777777" w:rsidR="002C52B2" w:rsidRPr="002C52B2" w:rsidRDefault="002C52B2" w:rsidP="002C52B2">
      <w:pPr>
        <w:rPr>
          <w:sz w:val="22"/>
          <w:szCs w:val="22"/>
        </w:rPr>
      </w:pPr>
      <w:r w:rsidRPr="002C52B2">
        <w:rPr>
          <w:sz w:val="22"/>
          <w:szCs w:val="22"/>
        </w:rPr>
        <w:t>With a multi-stage keyword recognition scenario where </w:t>
      </w:r>
      <w:hyperlink r:id="rId32" w:anchor="keyword-verification" w:history="1">
        <w:r w:rsidRPr="002C52B2">
          <w:rPr>
            <w:rStyle w:val="Hyperlink"/>
            <w:sz w:val="22"/>
            <w:szCs w:val="22"/>
          </w:rPr>
          <w:t>keyword verification</w:t>
        </w:r>
      </w:hyperlink>
      <w:r w:rsidRPr="002C52B2">
        <w:rPr>
          <w:sz w:val="22"/>
          <w:szCs w:val="22"/>
        </w:rPr>
        <w:t> is used, applications can choose when the end-user is notified of a keyword detection. The recommendation for rendering any visual or audible indicator is to rely upon on responses from the keyword verification service:</w:t>
      </w:r>
    </w:p>
    <w:p w14:paraId="69312E81" w14:textId="480780E8" w:rsidR="002C52B2" w:rsidRPr="002C52B2" w:rsidRDefault="002C52B2" w:rsidP="002C52B2">
      <w:pPr>
        <w:rPr>
          <w:sz w:val="22"/>
          <w:szCs w:val="22"/>
        </w:rPr>
      </w:pPr>
      <w:r w:rsidRPr="002C52B2">
        <w:rPr>
          <w:sz w:val="22"/>
          <w:szCs w:val="22"/>
        </w:rPr>
        <w:drawing>
          <wp:inline distT="0" distB="0" distL="0" distR="0" wp14:anchorId="522AFD84" wp14:editId="2D1FE0DE">
            <wp:extent cx="6645910" cy="2015490"/>
            <wp:effectExtent l="0" t="0" r="2540" b="3810"/>
            <wp:docPr id="1536873345" name="Picture 20" descr="User experience guideline when optimizing for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ser experience guideline when optimizing for accuracy."/>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645910" cy="2015490"/>
                    </a:xfrm>
                    <a:prstGeom prst="rect">
                      <a:avLst/>
                    </a:prstGeom>
                    <a:noFill/>
                    <a:ln>
                      <a:noFill/>
                    </a:ln>
                  </pic:spPr>
                </pic:pic>
              </a:graphicData>
            </a:graphic>
          </wp:inline>
        </w:drawing>
      </w:r>
    </w:p>
    <w:p w14:paraId="1ED1EEE5" w14:textId="77777777" w:rsidR="002C52B2" w:rsidRPr="002C52B2" w:rsidRDefault="002C52B2" w:rsidP="002C52B2">
      <w:pPr>
        <w:rPr>
          <w:sz w:val="22"/>
          <w:szCs w:val="22"/>
        </w:rPr>
      </w:pPr>
      <w:r w:rsidRPr="002C52B2">
        <w:rPr>
          <w:sz w:val="22"/>
          <w:szCs w:val="22"/>
        </w:rPr>
        <w:t>This ensures the optimal experience in terms of accuracy to minimize the user-perceived effect of false accepts but incurs extra latency.</w:t>
      </w:r>
    </w:p>
    <w:p w14:paraId="76C68D79" w14:textId="77777777" w:rsidR="002C52B2" w:rsidRPr="002C52B2" w:rsidRDefault="002C52B2" w:rsidP="002C52B2">
      <w:pPr>
        <w:rPr>
          <w:sz w:val="22"/>
          <w:szCs w:val="22"/>
        </w:rPr>
      </w:pPr>
      <w:r w:rsidRPr="002C52B2">
        <w:rPr>
          <w:sz w:val="22"/>
          <w:szCs w:val="22"/>
        </w:rPr>
        <w:t>For applications that require latency optimization, applications can provide light and unobtrusive indicators to the end-user based on the on-device keyword recognition. For example, lighting an LED pattern or pulsing an icon. The indicators can continue to exist if keyword verification accepts a keyword, or can be dismissed if the keyword is rejected.</w:t>
      </w:r>
    </w:p>
    <w:p w14:paraId="3A2E4355" w14:textId="275596A5" w:rsidR="002C52B2" w:rsidRPr="002C52B2" w:rsidRDefault="002C52B2" w:rsidP="002C52B2">
      <w:pPr>
        <w:rPr>
          <w:sz w:val="22"/>
          <w:szCs w:val="22"/>
        </w:rPr>
      </w:pPr>
      <w:r w:rsidRPr="002C52B2">
        <w:rPr>
          <w:sz w:val="22"/>
          <w:szCs w:val="22"/>
        </w:rPr>
        <w:lastRenderedPageBreak/>
        <w:drawing>
          <wp:inline distT="0" distB="0" distL="0" distR="0" wp14:anchorId="564C9E7F" wp14:editId="624C8890">
            <wp:extent cx="6645910" cy="1899920"/>
            <wp:effectExtent l="0" t="0" r="2540" b="5080"/>
            <wp:docPr id="890555458" name="Picture 19" descr="User experience guideline when optimizing for lat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ser experience guideline when optimizing for latency."/>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645910" cy="1899920"/>
                    </a:xfrm>
                    <a:prstGeom prst="rect">
                      <a:avLst/>
                    </a:prstGeom>
                    <a:noFill/>
                    <a:ln>
                      <a:noFill/>
                    </a:ln>
                  </pic:spPr>
                </pic:pic>
              </a:graphicData>
            </a:graphic>
          </wp:inline>
        </w:drawing>
      </w:r>
    </w:p>
    <w:p w14:paraId="4644850B" w14:textId="77777777" w:rsidR="00817421" w:rsidRPr="0010013D" w:rsidRDefault="00817421">
      <w:pPr>
        <w:rPr>
          <w:sz w:val="22"/>
          <w:szCs w:val="22"/>
        </w:rPr>
      </w:pPr>
    </w:p>
    <w:sectPr w:rsidR="00817421" w:rsidRPr="0010013D" w:rsidSect="00E24D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14693"/>
    <w:multiLevelType w:val="multilevel"/>
    <w:tmpl w:val="5EAA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76E5"/>
    <w:multiLevelType w:val="multilevel"/>
    <w:tmpl w:val="2386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93FCC"/>
    <w:multiLevelType w:val="multilevel"/>
    <w:tmpl w:val="64243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020C0A"/>
    <w:multiLevelType w:val="multilevel"/>
    <w:tmpl w:val="FAF6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3A27CA"/>
    <w:multiLevelType w:val="multilevel"/>
    <w:tmpl w:val="59C6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051584"/>
    <w:multiLevelType w:val="multilevel"/>
    <w:tmpl w:val="4EFC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51F2D"/>
    <w:multiLevelType w:val="multilevel"/>
    <w:tmpl w:val="7D20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089626">
    <w:abstractNumId w:val="5"/>
  </w:num>
  <w:num w:numId="2" w16cid:durableId="1063601750">
    <w:abstractNumId w:val="6"/>
  </w:num>
  <w:num w:numId="3" w16cid:durableId="200213717">
    <w:abstractNumId w:val="4"/>
  </w:num>
  <w:num w:numId="4" w16cid:durableId="1049694847">
    <w:abstractNumId w:val="0"/>
  </w:num>
  <w:num w:numId="5" w16cid:durableId="561019015">
    <w:abstractNumId w:val="3"/>
  </w:num>
  <w:num w:numId="6" w16cid:durableId="1848208101">
    <w:abstractNumId w:val="2"/>
  </w:num>
  <w:num w:numId="7" w16cid:durableId="9070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AF"/>
    <w:rsid w:val="0000333E"/>
    <w:rsid w:val="00061489"/>
    <w:rsid w:val="0010013D"/>
    <w:rsid w:val="00134548"/>
    <w:rsid w:val="00174FA5"/>
    <w:rsid w:val="00237427"/>
    <w:rsid w:val="00241E15"/>
    <w:rsid w:val="002B03CC"/>
    <w:rsid w:val="002C52B2"/>
    <w:rsid w:val="00343E97"/>
    <w:rsid w:val="00407075"/>
    <w:rsid w:val="00483CA8"/>
    <w:rsid w:val="004C06DB"/>
    <w:rsid w:val="00600E29"/>
    <w:rsid w:val="0063179D"/>
    <w:rsid w:val="0065078C"/>
    <w:rsid w:val="00694074"/>
    <w:rsid w:val="006A0242"/>
    <w:rsid w:val="006C27D8"/>
    <w:rsid w:val="00733C6B"/>
    <w:rsid w:val="007C50E6"/>
    <w:rsid w:val="00817421"/>
    <w:rsid w:val="0097352B"/>
    <w:rsid w:val="00AF05DA"/>
    <w:rsid w:val="00B073F2"/>
    <w:rsid w:val="00B36BBA"/>
    <w:rsid w:val="00B93BC4"/>
    <w:rsid w:val="00B94E96"/>
    <w:rsid w:val="00BE7EF3"/>
    <w:rsid w:val="00C37B7B"/>
    <w:rsid w:val="00C635AF"/>
    <w:rsid w:val="00DD7C39"/>
    <w:rsid w:val="00E24D6D"/>
    <w:rsid w:val="00E65780"/>
    <w:rsid w:val="00ED62C5"/>
    <w:rsid w:val="00F92751"/>
    <w:rsid w:val="00FD4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8D77"/>
  <w15:chartTrackingRefBased/>
  <w15:docId w15:val="{0FD4813D-606A-46B1-9CB4-43871F69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D6D"/>
  </w:style>
  <w:style w:type="paragraph" w:styleId="Heading1">
    <w:name w:val="heading 1"/>
    <w:basedOn w:val="Normal"/>
    <w:next w:val="Normal"/>
    <w:link w:val="Heading1Char"/>
    <w:uiPriority w:val="9"/>
    <w:qFormat/>
    <w:rsid w:val="00C63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3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3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5AF"/>
    <w:rPr>
      <w:rFonts w:eastAsiaTheme="majorEastAsia" w:cstheme="majorBidi"/>
      <w:color w:val="272727" w:themeColor="text1" w:themeTint="D8"/>
    </w:rPr>
  </w:style>
  <w:style w:type="paragraph" w:styleId="Title">
    <w:name w:val="Title"/>
    <w:basedOn w:val="Normal"/>
    <w:next w:val="Normal"/>
    <w:link w:val="TitleChar"/>
    <w:uiPriority w:val="10"/>
    <w:qFormat/>
    <w:rsid w:val="00C63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5AF"/>
    <w:pPr>
      <w:spacing w:before="160"/>
      <w:jc w:val="center"/>
    </w:pPr>
    <w:rPr>
      <w:i/>
      <w:iCs/>
      <w:color w:val="404040" w:themeColor="text1" w:themeTint="BF"/>
    </w:rPr>
  </w:style>
  <w:style w:type="character" w:customStyle="1" w:styleId="QuoteChar">
    <w:name w:val="Quote Char"/>
    <w:basedOn w:val="DefaultParagraphFont"/>
    <w:link w:val="Quote"/>
    <w:uiPriority w:val="29"/>
    <w:rsid w:val="00C635AF"/>
    <w:rPr>
      <w:i/>
      <w:iCs/>
      <w:color w:val="404040" w:themeColor="text1" w:themeTint="BF"/>
    </w:rPr>
  </w:style>
  <w:style w:type="paragraph" w:styleId="ListParagraph">
    <w:name w:val="List Paragraph"/>
    <w:basedOn w:val="Normal"/>
    <w:uiPriority w:val="34"/>
    <w:qFormat/>
    <w:rsid w:val="00C635AF"/>
    <w:pPr>
      <w:ind w:left="720"/>
      <w:contextualSpacing/>
    </w:pPr>
  </w:style>
  <w:style w:type="character" w:styleId="IntenseEmphasis">
    <w:name w:val="Intense Emphasis"/>
    <w:basedOn w:val="DefaultParagraphFont"/>
    <w:uiPriority w:val="21"/>
    <w:qFormat/>
    <w:rsid w:val="00C635AF"/>
    <w:rPr>
      <w:i/>
      <w:iCs/>
      <w:color w:val="0F4761" w:themeColor="accent1" w:themeShade="BF"/>
    </w:rPr>
  </w:style>
  <w:style w:type="paragraph" w:styleId="IntenseQuote">
    <w:name w:val="Intense Quote"/>
    <w:basedOn w:val="Normal"/>
    <w:next w:val="Normal"/>
    <w:link w:val="IntenseQuoteChar"/>
    <w:uiPriority w:val="30"/>
    <w:qFormat/>
    <w:rsid w:val="00C63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5AF"/>
    <w:rPr>
      <w:i/>
      <w:iCs/>
      <w:color w:val="0F4761" w:themeColor="accent1" w:themeShade="BF"/>
    </w:rPr>
  </w:style>
  <w:style w:type="character" w:styleId="IntenseReference">
    <w:name w:val="Intense Reference"/>
    <w:basedOn w:val="DefaultParagraphFont"/>
    <w:uiPriority w:val="32"/>
    <w:qFormat/>
    <w:rsid w:val="00C635AF"/>
    <w:rPr>
      <w:b/>
      <w:bCs/>
      <w:smallCaps/>
      <w:color w:val="0F4761" w:themeColor="accent1" w:themeShade="BF"/>
      <w:spacing w:val="5"/>
    </w:rPr>
  </w:style>
  <w:style w:type="character" w:styleId="Hyperlink">
    <w:name w:val="Hyperlink"/>
    <w:basedOn w:val="DefaultParagraphFont"/>
    <w:uiPriority w:val="99"/>
    <w:unhideWhenUsed/>
    <w:rsid w:val="00E65780"/>
    <w:rPr>
      <w:color w:val="467886" w:themeColor="hyperlink"/>
      <w:u w:val="single"/>
    </w:rPr>
  </w:style>
  <w:style w:type="character" w:styleId="UnresolvedMention">
    <w:name w:val="Unresolved Mention"/>
    <w:basedOn w:val="DefaultParagraphFont"/>
    <w:uiPriority w:val="99"/>
    <w:semiHidden/>
    <w:unhideWhenUsed/>
    <w:rsid w:val="00E65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36392">
      <w:bodyDiv w:val="1"/>
      <w:marLeft w:val="0"/>
      <w:marRight w:val="0"/>
      <w:marTop w:val="0"/>
      <w:marBottom w:val="0"/>
      <w:divBdr>
        <w:top w:val="none" w:sz="0" w:space="0" w:color="auto"/>
        <w:left w:val="none" w:sz="0" w:space="0" w:color="auto"/>
        <w:bottom w:val="none" w:sz="0" w:space="0" w:color="auto"/>
        <w:right w:val="none" w:sz="0" w:space="0" w:color="auto"/>
      </w:divBdr>
    </w:div>
    <w:div w:id="156115402">
      <w:bodyDiv w:val="1"/>
      <w:marLeft w:val="0"/>
      <w:marRight w:val="0"/>
      <w:marTop w:val="0"/>
      <w:marBottom w:val="0"/>
      <w:divBdr>
        <w:top w:val="none" w:sz="0" w:space="0" w:color="auto"/>
        <w:left w:val="none" w:sz="0" w:space="0" w:color="auto"/>
        <w:bottom w:val="none" w:sz="0" w:space="0" w:color="auto"/>
        <w:right w:val="none" w:sz="0" w:space="0" w:color="auto"/>
      </w:divBdr>
    </w:div>
    <w:div w:id="218171973">
      <w:bodyDiv w:val="1"/>
      <w:marLeft w:val="0"/>
      <w:marRight w:val="0"/>
      <w:marTop w:val="0"/>
      <w:marBottom w:val="0"/>
      <w:divBdr>
        <w:top w:val="none" w:sz="0" w:space="0" w:color="auto"/>
        <w:left w:val="none" w:sz="0" w:space="0" w:color="auto"/>
        <w:bottom w:val="none" w:sz="0" w:space="0" w:color="auto"/>
        <w:right w:val="none" w:sz="0" w:space="0" w:color="auto"/>
      </w:divBdr>
      <w:divsChild>
        <w:div w:id="1693915904">
          <w:marLeft w:val="0"/>
          <w:marRight w:val="0"/>
          <w:marTop w:val="0"/>
          <w:marBottom w:val="0"/>
          <w:divBdr>
            <w:top w:val="none" w:sz="0" w:space="0" w:color="auto"/>
            <w:left w:val="none" w:sz="0" w:space="0" w:color="auto"/>
            <w:bottom w:val="none" w:sz="0" w:space="0" w:color="auto"/>
            <w:right w:val="none" w:sz="0" w:space="0" w:color="auto"/>
          </w:divBdr>
        </w:div>
        <w:div w:id="1828209819">
          <w:marLeft w:val="0"/>
          <w:marRight w:val="0"/>
          <w:marTop w:val="0"/>
          <w:marBottom w:val="0"/>
          <w:divBdr>
            <w:top w:val="none" w:sz="0" w:space="0" w:color="auto"/>
            <w:left w:val="none" w:sz="0" w:space="0" w:color="auto"/>
            <w:bottom w:val="none" w:sz="0" w:space="0" w:color="auto"/>
            <w:right w:val="none" w:sz="0" w:space="0" w:color="auto"/>
          </w:divBdr>
        </w:div>
        <w:div w:id="484707221">
          <w:marLeft w:val="0"/>
          <w:marRight w:val="0"/>
          <w:marTop w:val="0"/>
          <w:marBottom w:val="0"/>
          <w:divBdr>
            <w:top w:val="none" w:sz="0" w:space="0" w:color="auto"/>
            <w:left w:val="none" w:sz="0" w:space="0" w:color="auto"/>
            <w:bottom w:val="none" w:sz="0" w:space="0" w:color="auto"/>
            <w:right w:val="none" w:sz="0" w:space="0" w:color="auto"/>
          </w:divBdr>
        </w:div>
      </w:divsChild>
    </w:div>
    <w:div w:id="256212001">
      <w:bodyDiv w:val="1"/>
      <w:marLeft w:val="0"/>
      <w:marRight w:val="0"/>
      <w:marTop w:val="0"/>
      <w:marBottom w:val="0"/>
      <w:divBdr>
        <w:top w:val="none" w:sz="0" w:space="0" w:color="auto"/>
        <w:left w:val="none" w:sz="0" w:space="0" w:color="auto"/>
        <w:bottom w:val="none" w:sz="0" w:space="0" w:color="auto"/>
        <w:right w:val="none" w:sz="0" w:space="0" w:color="auto"/>
      </w:divBdr>
      <w:divsChild>
        <w:div w:id="885222726">
          <w:marLeft w:val="0"/>
          <w:marRight w:val="0"/>
          <w:marTop w:val="0"/>
          <w:marBottom w:val="0"/>
          <w:divBdr>
            <w:top w:val="none" w:sz="0" w:space="0" w:color="auto"/>
            <w:left w:val="none" w:sz="0" w:space="0" w:color="auto"/>
            <w:bottom w:val="none" w:sz="0" w:space="0" w:color="auto"/>
            <w:right w:val="none" w:sz="0" w:space="0" w:color="auto"/>
          </w:divBdr>
        </w:div>
      </w:divsChild>
    </w:div>
    <w:div w:id="287056469">
      <w:bodyDiv w:val="1"/>
      <w:marLeft w:val="0"/>
      <w:marRight w:val="0"/>
      <w:marTop w:val="0"/>
      <w:marBottom w:val="0"/>
      <w:divBdr>
        <w:top w:val="none" w:sz="0" w:space="0" w:color="auto"/>
        <w:left w:val="none" w:sz="0" w:space="0" w:color="auto"/>
        <w:bottom w:val="none" w:sz="0" w:space="0" w:color="auto"/>
        <w:right w:val="none" w:sz="0" w:space="0" w:color="auto"/>
      </w:divBdr>
      <w:divsChild>
        <w:div w:id="1373187475">
          <w:marLeft w:val="0"/>
          <w:marRight w:val="0"/>
          <w:marTop w:val="0"/>
          <w:marBottom w:val="0"/>
          <w:divBdr>
            <w:top w:val="none" w:sz="0" w:space="0" w:color="auto"/>
            <w:left w:val="none" w:sz="0" w:space="0" w:color="auto"/>
            <w:bottom w:val="none" w:sz="0" w:space="0" w:color="auto"/>
            <w:right w:val="none" w:sz="0" w:space="0" w:color="auto"/>
          </w:divBdr>
        </w:div>
        <w:div w:id="1833448382">
          <w:marLeft w:val="0"/>
          <w:marRight w:val="0"/>
          <w:marTop w:val="0"/>
          <w:marBottom w:val="0"/>
          <w:divBdr>
            <w:top w:val="none" w:sz="0" w:space="0" w:color="auto"/>
            <w:left w:val="none" w:sz="0" w:space="0" w:color="auto"/>
            <w:bottom w:val="none" w:sz="0" w:space="0" w:color="auto"/>
            <w:right w:val="none" w:sz="0" w:space="0" w:color="auto"/>
          </w:divBdr>
        </w:div>
      </w:divsChild>
    </w:div>
    <w:div w:id="291181689">
      <w:bodyDiv w:val="1"/>
      <w:marLeft w:val="0"/>
      <w:marRight w:val="0"/>
      <w:marTop w:val="0"/>
      <w:marBottom w:val="0"/>
      <w:divBdr>
        <w:top w:val="none" w:sz="0" w:space="0" w:color="auto"/>
        <w:left w:val="none" w:sz="0" w:space="0" w:color="auto"/>
        <w:bottom w:val="none" w:sz="0" w:space="0" w:color="auto"/>
        <w:right w:val="none" w:sz="0" w:space="0" w:color="auto"/>
      </w:divBdr>
      <w:divsChild>
        <w:div w:id="1561944833">
          <w:marLeft w:val="0"/>
          <w:marRight w:val="0"/>
          <w:marTop w:val="0"/>
          <w:marBottom w:val="0"/>
          <w:divBdr>
            <w:top w:val="none" w:sz="0" w:space="0" w:color="auto"/>
            <w:left w:val="none" w:sz="0" w:space="0" w:color="auto"/>
            <w:bottom w:val="none" w:sz="0" w:space="0" w:color="auto"/>
            <w:right w:val="none" w:sz="0" w:space="0" w:color="auto"/>
          </w:divBdr>
        </w:div>
        <w:div w:id="879437402">
          <w:marLeft w:val="0"/>
          <w:marRight w:val="0"/>
          <w:marTop w:val="0"/>
          <w:marBottom w:val="0"/>
          <w:divBdr>
            <w:top w:val="none" w:sz="0" w:space="0" w:color="auto"/>
            <w:left w:val="none" w:sz="0" w:space="0" w:color="auto"/>
            <w:bottom w:val="none" w:sz="0" w:space="0" w:color="auto"/>
            <w:right w:val="none" w:sz="0" w:space="0" w:color="auto"/>
          </w:divBdr>
        </w:div>
        <w:div w:id="1264262059">
          <w:marLeft w:val="0"/>
          <w:marRight w:val="0"/>
          <w:marTop w:val="0"/>
          <w:marBottom w:val="0"/>
          <w:divBdr>
            <w:top w:val="none" w:sz="0" w:space="0" w:color="auto"/>
            <w:left w:val="none" w:sz="0" w:space="0" w:color="auto"/>
            <w:bottom w:val="none" w:sz="0" w:space="0" w:color="auto"/>
            <w:right w:val="none" w:sz="0" w:space="0" w:color="auto"/>
          </w:divBdr>
        </w:div>
      </w:divsChild>
    </w:div>
    <w:div w:id="377435240">
      <w:bodyDiv w:val="1"/>
      <w:marLeft w:val="0"/>
      <w:marRight w:val="0"/>
      <w:marTop w:val="0"/>
      <w:marBottom w:val="0"/>
      <w:divBdr>
        <w:top w:val="none" w:sz="0" w:space="0" w:color="auto"/>
        <w:left w:val="none" w:sz="0" w:space="0" w:color="auto"/>
        <w:bottom w:val="none" w:sz="0" w:space="0" w:color="auto"/>
        <w:right w:val="none" w:sz="0" w:space="0" w:color="auto"/>
      </w:divBdr>
      <w:divsChild>
        <w:div w:id="1807773097">
          <w:marLeft w:val="0"/>
          <w:marRight w:val="0"/>
          <w:marTop w:val="0"/>
          <w:marBottom w:val="0"/>
          <w:divBdr>
            <w:top w:val="none" w:sz="0" w:space="0" w:color="auto"/>
            <w:left w:val="none" w:sz="0" w:space="0" w:color="auto"/>
            <w:bottom w:val="none" w:sz="0" w:space="0" w:color="auto"/>
            <w:right w:val="none" w:sz="0" w:space="0" w:color="auto"/>
          </w:divBdr>
        </w:div>
      </w:divsChild>
    </w:div>
    <w:div w:id="486092606">
      <w:bodyDiv w:val="1"/>
      <w:marLeft w:val="0"/>
      <w:marRight w:val="0"/>
      <w:marTop w:val="0"/>
      <w:marBottom w:val="0"/>
      <w:divBdr>
        <w:top w:val="none" w:sz="0" w:space="0" w:color="auto"/>
        <w:left w:val="none" w:sz="0" w:space="0" w:color="auto"/>
        <w:bottom w:val="none" w:sz="0" w:space="0" w:color="auto"/>
        <w:right w:val="none" w:sz="0" w:space="0" w:color="auto"/>
      </w:divBdr>
    </w:div>
    <w:div w:id="594872015">
      <w:bodyDiv w:val="1"/>
      <w:marLeft w:val="0"/>
      <w:marRight w:val="0"/>
      <w:marTop w:val="0"/>
      <w:marBottom w:val="0"/>
      <w:divBdr>
        <w:top w:val="none" w:sz="0" w:space="0" w:color="auto"/>
        <w:left w:val="none" w:sz="0" w:space="0" w:color="auto"/>
        <w:bottom w:val="none" w:sz="0" w:space="0" w:color="auto"/>
        <w:right w:val="none" w:sz="0" w:space="0" w:color="auto"/>
      </w:divBdr>
    </w:div>
    <w:div w:id="686714459">
      <w:bodyDiv w:val="1"/>
      <w:marLeft w:val="0"/>
      <w:marRight w:val="0"/>
      <w:marTop w:val="0"/>
      <w:marBottom w:val="0"/>
      <w:divBdr>
        <w:top w:val="none" w:sz="0" w:space="0" w:color="auto"/>
        <w:left w:val="none" w:sz="0" w:space="0" w:color="auto"/>
        <w:bottom w:val="none" w:sz="0" w:space="0" w:color="auto"/>
        <w:right w:val="none" w:sz="0" w:space="0" w:color="auto"/>
      </w:divBdr>
    </w:div>
    <w:div w:id="692154270">
      <w:bodyDiv w:val="1"/>
      <w:marLeft w:val="0"/>
      <w:marRight w:val="0"/>
      <w:marTop w:val="0"/>
      <w:marBottom w:val="0"/>
      <w:divBdr>
        <w:top w:val="none" w:sz="0" w:space="0" w:color="auto"/>
        <w:left w:val="none" w:sz="0" w:space="0" w:color="auto"/>
        <w:bottom w:val="none" w:sz="0" w:space="0" w:color="auto"/>
        <w:right w:val="none" w:sz="0" w:space="0" w:color="auto"/>
      </w:divBdr>
      <w:divsChild>
        <w:div w:id="2127386007">
          <w:marLeft w:val="0"/>
          <w:marRight w:val="0"/>
          <w:marTop w:val="0"/>
          <w:marBottom w:val="0"/>
          <w:divBdr>
            <w:top w:val="none" w:sz="0" w:space="0" w:color="auto"/>
            <w:left w:val="none" w:sz="0" w:space="0" w:color="auto"/>
            <w:bottom w:val="none" w:sz="0" w:space="0" w:color="auto"/>
            <w:right w:val="none" w:sz="0" w:space="0" w:color="auto"/>
          </w:divBdr>
        </w:div>
      </w:divsChild>
    </w:div>
    <w:div w:id="743454107">
      <w:bodyDiv w:val="1"/>
      <w:marLeft w:val="0"/>
      <w:marRight w:val="0"/>
      <w:marTop w:val="0"/>
      <w:marBottom w:val="0"/>
      <w:divBdr>
        <w:top w:val="none" w:sz="0" w:space="0" w:color="auto"/>
        <w:left w:val="none" w:sz="0" w:space="0" w:color="auto"/>
        <w:bottom w:val="none" w:sz="0" w:space="0" w:color="auto"/>
        <w:right w:val="none" w:sz="0" w:space="0" w:color="auto"/>
      </w:divBdr>
      <w:divsChild>
        <w:div w:id="1051000986">
          <w:marLeft w:val="0"/>
          <w:marRight w:val="0"/>
          <w:marTop w:val="0"/>
          <w:marBottom w:val="0"/>
          <w:divBdr>
            <w:top w:val="none" w:sz="0" w:space="0" w:color="auto"/>
            <w:left w:val="none" w:sz="0" w:space="0" w:color="auto"/>
            <w:bottom w:val="none" w:sz="0" w:space="0" w:color="auto"/>
            <w:right w:val="none" w:sz="0" w:space="0" w:color="auto"/>
          </w:divBdr>
        </w:div>
        <w:div w:id="164438836">
          <w:marLeft w:val="0"/>
          <w:marRight w:val="0"/>
          <w:marTop w:val="0"/>
          <w:marBottom w:val="0"/>
          <w:divBdr>
            <w:top w:val="none" w:sz="0" w:space="0" w:color="auto"/>
            <w:left w:val="none" w:sz="0" w:space="0" w:color="auto"/>
            <w:bottom w:val="none" w:sz="0" w:space="0" w:color="auto"/>
            <w:right w:val="none" w:sz="0" w:space="0" w:color="auto"/>
          </w:divBdr>
        </w:div>
        <w:div w:id="524052398">
          <w:marLeft w:val="0"/>
          <w:marRight w:val="0"/>
          <w:marTop w:val="0"/>
          <w:marBottom w:val="0"/>
          <w:divBdr>
            <w:top w:val="none" w:sz="0" w:space="0" w:color="auto"/>
            <w:left w:val="none" w:sz="0" w:space="0" w:color="auto"/>
            <w:bottom w:val="none" w:sz="0" w:space="0" w:color="auto"/>
            <w:right w:val="none" w:sz="0" w:space="0" w:color="auto"/>
          </w:divBdr>
        </w:div>
      </w:divsChild>
    </w:div>
    <w:div w:id="745958231">
      <w:bodyDiv w:val="1"/>
      <w:marLeft w:val="0"/>
      <w:marRight w:val="0"/>
      <w:marTop w:val="0"/>
      <w:marBottom w:val="0"/>
      <w:divBdr>
        <w:top w:val="none" w:sz="0" w:space="0" w:color="auto"/>
        <w:left w:val="none" w:sz="0" w:space="0" w:color="auto"/>
        <w:bottom w:val="none" w:sz="0" w:space="0" w:color="auto"/>
        <w:right w:val="none" w:sz="0" w:space="0" w:color="auto"/>
      </w:divBdr>
      <w:divsChild>
        <w:div w:id="1062678502">
          <w:marLeft w:val="0"/>
          <w:marRight w:val="0"/>
          <w:marTop w:val="0"/>
          <w:marBottom w:val="0"/>
          <w:divBdr>
            <w:top w:val="none" w:sz="0" w:space="0" w:color="auto"/>
            <w:left w:val="none" w:sz="0" w:space="0" w:color="auto"/>
            <w:bottom w:val="none" w:sz="0" w:space="0" w:color="auto"/>
            <w:right w:val="none" w:sz="0" w:space="0" w:color="auto"/>
          </w:divBdr>
        </w:div>
      </w:divsChild>
    </w:div>
    <w:div w:id="759259936">
      <w:bodyDiv w:val="1"/>
      <w:marLeft w:val="0"/>
      <w:marRight w:val="0"/>
      <w:marTop w:val="0"/>
      <w:marBottom w:val="0"/>
      <w:divBdr>
        <w:top w:val="none" w:sz="0" w:space="0" w:color="auto"/>
        <w:left w:val="none" w:sz="0" w:space="0" w:color="auto"/>
        <w:bottom w:val="none" w:sz="0" w:space="0" w:color="auto"/>
        <w:right w:val="none" w:sz="0" w:space="0" w:color="auto"/>
      </w:divBdr>
      <w:divsChild>
        <w:div w:id="922564229">
          <w:marLeft w:val="0"/>
          <w:marRight w:val="0"/>
          <w:marTop w:val="0"/>
          <w:marBottom w:val="0"/>
          <w:divBdr>
            <w:top w:val="none" w:sz="0" w:space="0" w:color="auto"/>
            <w:left w:val="none" w:sz="0" w:space="0" w:color="auto"/>
            <w:bottom w:val="none" w:sz="0" w:space="0" w:color="auto"/>
            <w:right w:val="none" w:sz="0" w:space="0" w:color="auto"/>
          </w:divBdr>
        </w:div>
      </w:divsChild>
    </w:div>
    <w:div w:id="776292803">
      <w:bodyDiv w:val="1"/>
      <w:marLeft w:val="0"/>
      <w:marRight w:val="0"/>
      <w:marTop w:val="0"/>
      <w:marBottom w:val="0"/>
      <w:divBdr>
        <w:top w:val="none" w:sz="0" w:space="0" w:color="auto"/>
        <w:left w:val="none" w:sz="0" w:space="0" w:color="auto"/>
        <w:bottom w:val="none" w:sz="0" w:space="0" w:color="auto"/>
        <w:right w:val="none" w:sz="0" w:space="0" w:color="auto"/>
      </w:divBdr>
      <w:divsChild>
        <w:div w:id="41562540">
          <w:marLeft w:val="0"/>
          <w:marRight w:val="0"/>
          <w:marTop w:val="0"/>
          <w:marBottom w:val="0"/>
          <w:divBdr>
            <w:top w:val="none" w:sz="0" w:space="0" w:color="auto"/>
            <w:left w:val="none" w:sz="0" w:space="0" w:color="auto"/>
            <w:bottom w:val="none" w:sz="0" w:space="0" w:color="auto"/>
            <w:right w:val="none" w:sz="0" w:space="0" w:color="auto"/>
          </w:divBdr>
        </w:div>
      </w:divsChild>
    </w:div>
    <w:div w:id="841819393">
      <w:bodyDiv w:val="1"/>
      <w:marLeft w:val="0"/>
      <w:marRight w:val="0"/>
      <w:marTop w:val="0"/>
      <w:marBottom w:val="0"/>
      <w:divBdr>
        <w:top w:val="none" w:sz="0" w:space="0" w:color="auto"/>
        <w:left w:val="none" w:sz="0" w:space="0" w:color="auto"/>
        <w:bottom w:val="none" w:sz="0" w:space="0" w:color="auto"/>
        <w:right w:val="none" w:sz="0" w:space="0" w:color="auto"/>
      </w:divBdr>
    </w:div>
    <w:div w:id="896548677">
      <w:bodyDiv w:val="1"/>
      <w:marLeft w:val="0"/>
      <w:marRight w:val="0"/>
      <w:marTop w:val="0"/>
      <w:marBottom w:val="0"/>
      <w:divBdr>
        <w:top w:val="none" w:sz="0" w:space="0" w:color="auto"/>
        <w:left w:val="none" w:sz="0" w:space="0" w:color="auto"/>
        <w:bottom w:val="none" w:sz="0" w:space="0" w:color="auto"/>
        <w:right w:val="none" w:sz="0" w:space="0" w:color="auto"/>
      </w:divBdr>
      <w:divsChild>
        <w:div w:id="1972054060">
          <w:marLeft w:val="0"/>
          <w:marRight w:val="0"/>
          <w:marTop w:val="0"/>
          <w:marBottom w:val="0"/>
          <w:divBdr>
            <w:top w:val="none" w:sz="0" w:space="0" w:color="auto"/>
            <w:left w:val="none" w:sz="0" w:space="0" w:color="auto"/>
            <w:bottom w:val="none" w:sz="0" w:space="0" w:color="auto"/>
            <w:right w:val="none" w:sz="0" w:space="0" w:color="auto"/>
          </w:divBdr>
        </w:div>
      </w:divsChild>
    </w:div>
    <w:div w:id="1023093426">
      <w:bodyDiv w:val="1"/>
      <w:marLeft w:val="0"/>
      <w:marRight w:val="0"/>
      <w:marTop w:val="0"/>
      <w:marBottom w:val="0"/>
      <w:divBdr>
        <w:top w:val="none" w:sz="0" w:space="0" w:color="auto"/>
        <w:left w:val="none" w:sz="0" w:space="0" w:color="auto"/>
        <w:bottom w:val="none" w:sz="0" w:space="0" w:color="auto"/>
        <w:right w:val="none" w:sz="0" w:space="0" w:color="auto"/>
      </w:divBdr>
    </w:div>
    <w:div w:id="1086607323">
      <w:bodyDiv w:val="1"/>
      <w:marLeft w:val="0"/>
      <w:marRight w:val="0"/>
      <w:marTop w:val="0"/>
      <w:marBottom w:val="0"/>
      <w:divBdr>
        <w:top w:val="none" w:sz="0" w:space="0" w:color="auto"/>
        <w:left w:val="none" w:sz="0" w:space="0" w:color="auto"/>
        <w:bottom w:val="none" w:sz="0" w:space="0" w:color="auto"/>
        <w:right w:val="none" w:sz="0" w:space="0" w:color="auto"/>
      </w:divBdr>
    </w:div>
    <w:div w:id="1092707294">
      <w:bodyDiv w:val="1"/>
      <w:marLeft w:val="0"/>
      <w:marRight w:val="0"/>
      <w:marTop w:val="0"/>
      <w:marBottom w:val="0"/>
      <w:divBdr>
        <w:top w:val="none" w:sz="0" w:space="0" w:color="auto"/>
        <w:left w:val="none" w:sz="0" w:space="0" w:color="auto"/>
        <w:bottom w:val="none" w:sz="0" w:space="0" w:color="auto"/>
        <w:right w:val="none" w:sz="0" w:space="0" w:color="auto"/>
      </w:divBdr>
      <w:divsChild>
        <w:div w:id="1717849665">
          <w:marLeft w:val="0"/>
          <w:marRight w:val="0"/>
          <w:marTop w:val="0"/>
          <w:marBottom w:val="0"/>
          <w:divBdr>
            <w:top w:val="none" w:sz="0" w:space="0" w:color="auto"/>
            <w:left w:val="none" w:sz="0" w:space="0" w:color="auto"/>
            <w:bottom w:val="none" w:sz="0" w:space="0" w:color="auto"/>
            <w:right w:val="none" w:sz="0" w:space="0" w:color="auto"/>
          </w:divBdr>
        </w:div>
        <w:div w:id="908734055">
          <w:marLeft w:val="0"/>
          <w:marRight w:val="0"/>
          <w:marTop w:val="0"/>
          <w:marBottom w:val="0"/>
          <w:divBdr>
            <w:top w:val="none" w:sz="0" w:space="0" w:color="auto"/>
            <w:left w:val="none" w:sz="0" w:space="0" w:color="auto"/>
            <w:bottom w:val="none" w:sz="0" w:space="0" w:color="auto"/>
            <w:right w:val="none" w:sz="0" w:space="0" w:color="auto"/>
          </w:divBdr>
        </w:div>
      </w:divsChild>
    </w:div>
    <w:div w:id="1117335547">
      <w:bodyDiv w:val="1"/>
      <w:marLeft w:val="0"/>
      <w:marRight w:val="0"/>
      <w:marTop w:val="0"/>
      <w:marBottom w:val="0"/>
      <w:divBdr>
        <w:top w:val="none" w:sz="0" w:space="0" w:color="auto"/>
        <w:left w:val="none" w:sz="0" w:space="0" w:color="auto"/>
        <w:bottom w:val="none" w:sz="0" w:space="0" w:color="auto"/>
        <w:right w:val="none" w:sz="0" w:space="0" w:color="auto"/>
      </w:divBdr>
      <w:divsChild>
        <w:div w:id="2069380689">
          <w:marLeft w:val="0"/>
          <w:marRight w:val="0"/>
          <w:marTop w:val="0"/>
          <w:marBottom w:val="0"/>
          <w:divBdr>
            <w:top w:val="none" w:sz="0" w:space="0" w:color="auto"/>
            <w:left w:val="none" w:sz="0" w:space="0" w:color="auto"/>
            <w:bottom w:val="none" w:sz="0" w:space="0" w:color="auto"/>
            <w:right w:val="none" w:sz="0" w:space="0" w:color="auto"/>
          </w:divBdr>
        </w:div>
        <w:div w:id="1166551743">
          <w:marLeft w:val="0"/>
          <w:marRight w:val="0"/>
          <w:marTop w:val="0"/>
          <w:marBottom w:val="0"/>
          <w:divBdr>
            <w:top w:val="none" w:sz="0" w:space="0" w:color="auto"/>
            <w:left w:val="none" w:sz="0" w:space="0" w:color="auto"/>
            <w:bottom w:val="none" w:sz="0" w:space="0" w:color="auto"/>
            <w:right w:val="none" w:sz="0" w:space="0" w:color="auto"/>
          </w:divBdr>
        </w:div>
        <w:div w:id="118107955">
          <w:marLeft w:val="0"/>
          <w:marRight w:val="0"/>
          <w:marTop w:val="0"/>
          <w:marBottom w:val="0"/>
          <w:divBdr>
            <w:top w:val="none" w:sz="0" w:space="0" w:color="auto"/>
            <w:left w:val="none" w:sz="0" w:space="0" w:color="auto"/>
            <w:bottom w:val="none" w:sz="0" w:space="0" w:color="auto"/>
            <w:right w:val="none" w:sz="0" w:space="0" w:color="auto"/>
          </w:divBdr>
        </w:div>
      </w:divsChild>
    </w:div>
    <w:div w:id="1263798951">
      <w:bodyDiv w:val="1"/>
      <w:marLeft w:val="0"/>
      <w:marRight w:val="0"/>
      <w:marTop w:val="0"/>
      <w:marBottom w:val="0"/>
      <w:divBdr>
        <w:top w:val="none" w:sz="0" w:space="0" w:color="auto"/>
        <w:left w:val="none" w:sz="0" w:space="0" w:color="auto"/>
        <w:bottom w:val="none" w:sz="0" w:space="0" w:color="auto"/>
        <w:right w:val="none" w:sz="0" w:space="0" w:color="auto"/>
      </w:divBdr>
    </w:div>
    <w:div w:id="1385712239">
      <w:bodyDiv w:val="1"/>
      <w:marLeft w:val="0"/>
      <w:marRight w:val="0"/>
      <w:marTop w:val="0"/>
      <w:marBottom w:val="0"/>
      <w:divBdr>
        <w:top w:val="none" w:sz="0" w:space="0" w:color="auto"/>
        <w:left w:val="none" w:sz="0" w:space="0" w:color="auto"/>
        <w:bottom w:val="none" w:sz="0" w:space="0" w:color="auto"/>
        <w:right w:val="none" w:sz="0" w:space="0" w:color="auto"/>
      </w:divBdr>
    </w:div>
    <w:div w:id="1387489236">
      <w:bodyDiv w:val="1"/>
      <w:marLeft w:val="0"/>
      <w:marRight w:val="0"/>
      <w:marTop w:val="0"/>
      <w:marBottom w:val="0"/>
      <w:divBdr>
        <w:top w:val="none" w:sz="0" w:space="0" w:color="auto"/>
        <w:left w:val="none" w:sz="0" w:space="0" w:color="auto"/>
        <w:bottom w:val="none" w:sz="0" w:space="0" w:color="auto"/>
        <w:right w:val="none" w:sz="0" w:space="0" w:color="auto"/>
      </w:divBdr>
      <w:divsChild>
        <w:div w:id="1567915010">
          <w:marLeft w:val="0"/>
          <w:marRight w:val="0"/>
          <w:marTop w:val="0"/>
          <w:marBottom w:val="0"/>
          <w:divBdr>
            <w:top w:val="none" w:sz="0" w:space="0" w:color="auto"/>
            <w:left w:val="none" w:sz="0" w:space="0" w:color="auto"/>
            <w:bottom w:val="none" w:sz="0" w:space="0" w:color="auto"/>
            <w:right w:val="none" w:sz="0" w:space="0" w:color="auto"/>
          </w:divBdr>
        </w:div>
      </w:divsChild>
    </w:div>
    <w:div w:id="1413045280">
      <w:bodyDiv w:val="1"/>
      <w:marLeft w:val="0"/>
      <w:marRight w:val="0"/>
      <w:marTop w:val="0"/>
      <w:marBottom w:val="0"/>
      <w:divBdr>
        <w:top w:val="none" w:sz="0" w:space="0" w:color="auto"/>
        <w:left w:val="none" w:sz="0" w:space="0" w:color="auto"/>
        <w:bottom w:val="none" w:sz="0" w:space="0" w:color="auto"/>
        <w:right w:val="none" w:sz="0" w:space="0" w:color="auto"/>
      </w:divBdr>
      <w:divsChild>
        <w:div w:id="1724526094">
          <w:marLeft w:val="0"/>
          <w:marRight w:val="0"/>
          <w:marTop w:val="0"/>
          <w:marBottom w:val="0"/>
          <w:divBdr>
            <w:top w:val="none" w:sz="0" w:space="0" w:color="auto"/>
            <w:left w:val="none" w:sz="0" w:space="0" w:color="auto"/>
            <w:bottom w:val="none" w:sz="0" w:space="0" w:color="auto"/>
            <w:right w:val="none" w:sz="0" w:space="0" w:color="auto"/>
          </w:divBdr>
        </w:div>
      </w:divsChild>
    </w:div>
    <w:div w:id="1414544209">
      <w:bodyDiv w:val="1"/>
      <w:marLeft w:val="0"/>
      <w:marRight w:val="0"/>
      <w:marTop w:val="0"/>
      <w:marBottom w:val="0"/>
      <w:divBdr>
        <w:top w:val="none" w:sz="0" w:space="0" w:color="auto"/>
        <w:left w:val="none" w:sz="0" w:space="0" w:color="auto"/>
        <w:bottom w:val="none" w:sz="0" w:space="0" w:color="auto"/>
        <w:right w:val="none" w:sz="0" w:space="0" w:color="auto"/>
      </w:divBdr>
      <w:divsChild>
        <w:div w:id="210926002">
          <w:marLeft w:val="0"/>
          <w:marRight w:val="0"/>
          <w:marTop w:val="0"/>
          <w:marBottom w:val="0"/>
          <w:divBdr>
            <w:top w:val="none" w:sz="0" w:space="0" w:color="auto"/>
            <w:left w:val="none" w:sz="0" w:space="0" w:color="auto"/>
            <w:bottom w:val="none" w:sz="0" w:space="0" w:color="auto"/>
            <w:right w:val="none" w:sz="0" w:space="0" w:color="auto"/>
          </w:divBdr>
        </w:div>
      </w:divsChild>
    </w:div>
    <w:div w:id="1418594877">
      <w:bodyDiv w:val="1"/>
      <w:marLeft w:val="0"/>
      <w:marRight w:val="0"/>
      <w:marTop w:val="0"/>
      <w:marBottom w:val="0"/>
      <w:divBdr>
        <w:top w:val="none" w:sz="0" w:space="0" w:color="auto"/>
        <w:left w:val="none" w:sz="0" w:space="0" w:color="auto"/>
        <w:bottom w:val="none" w:sz="0" w:space="0" w:color="auto"/>
        <w:right w:val="none" w:sz="0" w:space="0" w:color="auto"/>
      </w:divBdr>
      <w:divsChild>
        <w:div w:id="1886326727">
          <w:marLeft w:val="0"/>
          <w:marRight w:val="0"/>
          <w:marTop w:val="0"/>
          <w:marBottom w:val="0"/>
          <w:divBdr>
            <w:top w:val="none" w:sz="0" w:space="0" w:color="auto"/>
            <w:left w:val="none" w:sz="0" w:space="0" w:color="auto"/>
            <w:bottom w:val="none" w:sz="0" w:space="0" w:color="auto"/>
            <w:right w:val="none" w:sz="0" w:space="0" w:color="auto"/>
          </w:divBdr>
        </w:div>
      </w:divsChild>
    </w:div>
    <w:div w:id="1452819738">
      <w:bodyDiv w:val="1"/>
      <w:marLeft w:val="0"/>
      <w:marRight w:val="0"/>
      <w:marTop w:val="0"/>
      <w:marBottom w:val="0"/>
      <w:divBdr>
        <w:top w:val="none" w:sz="0" w:space="0" w:color="auto"/>
        <w:left w:val="none" w:sz="0" w:space="0" w:color="auto"/>
        <w:bottom w:val="none" w:sz="0" w:space="0" w:color="auto"/>
        <w:right w:val="none" w:sz="0" w:space="0" w:color="auto"/>
      </w:divBdr>
      <w:divsChild>
        <w:div w:id="1802533141">
          <w:marLeft w:val="0"/>
          <w:marRight w:val="0"/>
          <w:marTop w:val="0"/>
          <w:marBottom w:val="0"/>
          <w:divBdr>
            <w:top w:val="none" w:sz="0" w:space="0" w:color="auto"/>
            <w:left w:val="none" w:sz="0" w:space="0" w:color="auto"/>
            <w:bottom w:val="none" w:sz="0" w:space="0" w:color="auto"/>
            <w:right w:val="none" w:sz="0" w:space="0" w:color="auto"/>
          </w:divBdr>
        </w:div>
      </w:divsChild>
    </w:div>
    <w:div w:id="1476219830">
      <w:bodyDiv w:val="1"/>
      <w:marLeft w:val="0"/>
      <w:marRight w:val="0"/>
      <w:marTop w:val="0"/>
      <w:marBottom w:val="0"/>
      <w:divBdr>
        <w:top w:val="none" w:sz="0" w:space="0" w:color="auto"/>
        <w:left w:val="none" w:sz="0" w:space="0" w:color="auto"/>
        <w:bottom w:val="none" w:sz="0" w:space="0" w:color="auto"/>
        <w:right w:val="none" w:sz="0" w:space="0" w:color="auto"/>
      </w:divBdr>
      <w:divsChild>
        <w:div w:id="1918976240">
          <w:marLeft w:val="0"/>
          <w:marRight w:val="0"/>
          <w:marTop w:val="0"/>
          <w:marBottom w:val="0"/>
          <w:divBdr>
            <w:top w:val="none" w:sz="0" w:space="0" w:color="auto"/>
            <w:left w:val="none" w:sz="0" w:space="0" w:color="auto"/>
            <w:bottom w:val="none" w:sz="0" w:space="0" w:color="auto"/>
            <w:right w:val="none" w:sz="0" w:space="0" w:color="auto"/>
          </w:divBdr>
        </w:div>
      </w:divsChild>
    </w:div>
    <w:div w:id="1515147702">
      <w:bodyDiv w:val="1"/>
      <w:marLeft w:val="0"/>
      <w:marRight w:val="0"/>
      <w:marTop w:val="0"/>
      <w:marBottom w:val="0"/>
      <w:divBdr>
        <w:top w:val="none" w:sz="0" w:space="0" w:color="auto"/>
        <w:left w:val="none" w:sz="0" w:space="0" w:color="auto"/>
        <w:bottom w:val="none" w:sz="0" w:space="0" w:color="auto"/>
        <w:right w:val="none" w:sz="0" w:space="0" w:color="auto"/>
      </w:divBdr>
    </w:div>
    <w:div w:id="1617784699">
      <w:bodyDiv w:val="1"/>
      <w:marLeft w:val="0"/>
      <w:marRight w:val="0"/>
      <w:marTop w:val="0"/>
      <w:marBottom w:val="0"/>
      <w:divBdr>
        <w:top w:val="none" w:sz="0" w:space="0" w:color="auto"/>
        <w:left w:val="none" w:sz="0" w:space="0" w:color="auto"/>
        <w:bottom w:val="none" w:sz="0" w:space="0" w:color="auto"/>
        <w:right w:val="none" w:sz="0" w:space="0" w:color="auto"/>
      </w:divBdr>
      <w:divsChild>
        <w:div w:id="612833351">
          <w:marLeft w:val="0"/>
          <w:marRight w:val="0"/>
          <w:marTop w:val="0"/>
          <w:marBottom w:val="0"/>
          <w:divBdr>
            <w:top w:val="none" w:sz="0" w:space="0" w:color="auto"/>
            <w:left w:val="none" w:sz="0" w:space="0" w:color="auto"/>
            <w:bottom w:val="none" w:sz="0" w:space="0" w:color="auto"/>
            <w:right w:val="none" w:sz="0" w:space="0" w:color="auto"/>
          </w:divBdr>
        </w:div>
      </w:divsChild>
    </w:div>
    <w:div w:id="1922520734">
      <w:bodyDiv w:val="1"/>
      <w:marLeft w:val="0"/>
      <w:marRight w:val="0"/>
      <w:marTop w:val="0"/>
      <w:marBottom w:val="0"/>
      <w:divBdr>
        <w:top w:val="none" w:sz="0" w:space="0" w:color="auto"/>
        <w:left w:val="none" w:sz="0" w:space="0" w:color="auto"/>
        <w:bottom w:val="none" w:sz="0" w:space="0" w:color="auto"/>
        <w:right w:val="none" w:sz="0" w:space="0" w:color="auto"/>
      </w:divBdr>
      <w:divsChild>
        <w:div w:id="112212390">
          <w:marLeft w:val="0"/>
          <w:marRight w:val="0"/>
          <w:marTop w:val="0"/>
          <w:marBottom w:val="0"/>
          <w:divBdr>
            <w:top w:val="none" w:sz="0" w:space="0" w:color="auto"/>
            <w:left w:val="none" w:sz="0" w:space="0" w:color="auto"/>
            <w:bottom w:val="none" w:sz="0" w:space="0" w:color="auto"/>
            <w:right w:val="none" w:sz="0" w:space="0" w:color="auto"/>
          </w:divBdr>
        </w:div>
        <w:div w:id="818810207">
          <w:marLeft w:val="0"/>
          <w:marRight w:val="0"/>
          <w:marTop w:val="0"/>
          <w:marBottom w:val="0"/>
          <w:divBdr>
            <w:top w:val="none" w:sz="0" w:space="0" w:color="auto"/>
            <w:left w:val="none" w:sz="0" w:space="0" w:color="auto"/>
            <w:bottom w:val="none" w:sz="0" w:space="0" w:color="auto"/>
            <w:right w:val="none" w:sz="0" w:space="0" w:color="auto"/>
          </w:divBdr>
        </w:div>
      </w:divsChild>
    </w:div>
    <w:div w:id="1960140019">
      <w:bodyDiv w:val="1"/>
      <w:marLeft w:val="0"/>
      <w:marRight w:val="0"/>
      <w:marTop w:val="0"/>
      <w:marBottom w:val="0"/>
      <w:divBdr>
        <w:top w:val="none" w:sz="0" w:space="0" w:color="auto"/>
        <w:left w:val="none" w:sz="0" w:space="0" w:color="auto"/>
        <w:bottom w:val="none" w:sz="0" w:space="0" w:color="auto"/>
        <w:right w:val="none" w:sz="0" w:space="0" w:color="auto"/>
      </w:divBdr>
      <w:divsChild>
        <w:div w:id="571697836">
          <w:marLeft w:val="0"/>
          <w:marRight w:val="0"/>
          <w:marTop w:val="0"/>
          <w:marBottom w:val="0"/>
          <w:divBdr>
            <w:top w:val="none" w:sz="0" w:space="0" w:color="auto"/>
            <w:left w:val="none" w:sz="0" w:space="0" w:color="auto"/>
            <w:bottom w:val="none" w:sz="0" w:space="0" w:color="auto"/>
            <w:right w:val="none" w:sz="0" w:space="0" w:color="auto"/>
          </w:divBdr>
        </w:div>
      </w:divsChild>
    </w:div>
    <w:div w:id="2024670607">
      <w:bodyDiv w:val="1"/>
      <w:marLeft w:val="0"/>
      <w:marRight w:val="0"/>
      <w:marTop w:val="0"/>
      <w:marBottom w:val="0"/>
      <w:divBdr>
        <w:top w:val="none" w:sz="0" w:space="0" w:color="auto"/>
        <w:left w:val="none" w:sz="0" w:space="0" w:color="auto"/>
        <w:bottom w:val="none" w:sz="0" w:space="0" w:color="auto"/>
        <w:right w:val="none" w:sz="0" w:space="0" w:color="auto"/>
      </w:divBdr>
      <w:divsChild>
        <w:div w:id="1725636071">
          <w:marLeft w:val="0"/>
          <w:marRight w:val="0"/>
          <w:marTop w:val="0"/>
          <w:marBottom w:val="0"/>
          <w:divBdr>
            <w:top w:val="none" w:sz="0" w:space="0" w:color="auto"/>
            <w:left w:val="none" w:sz="0" w:space="0" w:color="auto"/>
            <w:bottom w:val="none" w:sz="0" w:space="0" w:color="auto"/>
            <w:right w:val="none" w:sz="0" w:space="0" w:color="auto"/>
          </w:divBdr>
        </w:div>
        <w:div w:id="646787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zure.com/" TargetMode="External"/><Relationship Id="rId18" Type="http://schemas.openxmlformats.org/officeDocument/2006/relationships/image" Target="media/image7.jpe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learn.microsoft.com/en-us/azure/ai-services/speech-service/keyword-recognition-guidelines" TargetMode="External"/><Relationship Id="rId34" Type="http://schemas.openxmlformats.org/officeDocument/2006/relationships/image" Target="media/image17.png"/><Relationship Id="rId7" Type="http://schemas.openxmlformats.org/officeDocument/2006/relationships/image" Target="media/image2.png"/><Relationship Id="rId12" Type="http://schemas.openxmlformats.org/officeDocument/2006/relationships/hyperlink" Target="https://azure.microsoft.com/free/cognitive-services" TargetMode="External"/><Relationship Id="rId17" Type="http://schemas.openxmlformats.org/officeDocument/2006/relationships/hyperlink" Target="https://aka.ms/sdsdk-wakewordportal" TargetMode="External"/><Relationship Id="rId25" Type="http://schemas.openxmlformats.org/officeDocument/2006/relationships/image" Target="media/image12.png"/><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hyperlink" Target="https://learn.microsoft.com/en-us/azure/ai-services/speech-service/how-to-recognize-speech?pivots=programming-language-csharp" TargetMode="External"/><Relationship Id="rId1" Type="http://schemas.openxmlformats.org/officeDocument/2006/relationships/numbering" Target="numbering.xml"/><Relationship Id="rId6" Type="http://schemas.openxmlformats.org/officeDocument/2006/relationships/hyperlink" Target="https://speech.microsoft.com/customkeyword" TargetMode="External"/><Relationship Id="rId11" Type="http://schemas.openxmlformats.org/officeDocument/2006/relationships/image" Target="media/image5.png"/><Relationship Id="rId24" Type="http://schemas.openxmlformats.org/officeDocument/2006/relationships/hyperlink" Target="https://learn.microsoft.com/en-us/azure/ai-services/speech-service/regions" TargetMode="External"/><Relationship Id="rId32" Type="http://schemas.openxmlformats.org/officeDocument/2006/relationships/hyperlink" Target="https://learn.microsoft.com/en-us/azure/ai-services/speech-service/keyword-recognition-overview" TargetMode="External"/><Relationship Id="rId5" Type="http://schemas.openxmlformats.org/officeDocument/2006/relationships/image" Target="media/image1.png"/><Relationship Id="rId15" Type="http://schemas.openxmlformats.org/officeDocument/2006/relationships/hyperlink" Target="https://portal.azure.com/" TargetMode="Externa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hyperlink" Target="https://learn.microsoft.com/en-us/dotnet/api/microsoft.cognitiveservices.speech.intent.intentrecognizer.stopkeywordrecognitionasync" TargetMode="External"/><Relationship Id="rId4" Type="http://schemas.openxmlformats.org/officeDocument/2006/relationships/webSettings" Target="webSettings.xml"/><Relationship Id="rId9" Type="http://schemas.openxmlformats.org/officeDocument/2006/relationships/hyperlink" Target="https://learn.microsoft.com/en-us/azure/ai-services/speech-service/keyword-recognition-guidelines" TargetMode="External"/><Relationship Id="rId14" Type="http://schemas.openxmlformats.org/officeDocument/2006/relationships/hyperlink" Target="https://aka.ms/sdsdk-speechportal" TargetMode="Externa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s://learn.microsoft.com/en-us/dotnet/api/microsoft.cognitiveservices.speech.intent.intentrecognizer.startkeywordrecognitionasync"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2158</Words>
  <Characters>12303</Characters>
  <Application>Microsoft Office Word</Application>
  <DocSecurity>0</DocSecurity>
  <Lines>102</Lines>
  <Paragraphs>28</Paragraphs>
  <ScaleCrop>false</ScaleCrop>
  <Company>Cognizant</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33</cp:revision>
  <dcterms:created xsi:type="dcterms:W3CDTF">2024-12-13T09:30:00Z</dcterms:created>
  <dcterms:modified xsi:type="dcterms:W3CDTF">2024-12-13T09:44:00Z</dcterms:modified>
</cp:coreProperties>
</file>