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E971E" w14:textId="77777777" w:rsidR="00FE79B0" w:rsidRDefault="00FE79B0" w:rsidP="00FE79B0">
      <w:pPr>
        <w:jc w:val="center"/>
        <w:rPr>
          <w:sz w:val="48"/>
          <w:szCs w:val="48"/>
        </w:rPr>
      </w:pPr>
    </w:p>
    <w:p w14:paraId="07A0BEFE" w14:textId="77777777" w:rsidR="00FE79B0" w:rsidRDefault="00FE79B0" w:rsidP="00FE79B0">
      <w:pPr>
        <w:jc w:val="center"/>
        <w:rPr>
          <w:sz w:val="48"/>
          <w:szCs w:val="48"/>
        </w:rPr>
      </w:pPr>
    </w:p>
    <w:p w14:paraId="72D94778" w14:textId="77777777" w:rsidR="00FE79B0" w:rsidRDefault="00FE79B0" w:rsidP="00FE79B0">
      <w:pPr>
        <w:jc w:val="center"/>
        <w:rPr>
          <w:sz w:val="48"/>
          <w:szCs w:val="48"/>
        </w:rPr>
      </w:pPr>
    </w:p>
    <w:p w14:paraId="1B50ED47" w14:textId="77777777" w:rsidR="00FE79B0" w:rsidRDefault="00FE79B0" w:rsidP="00FE79B0">
      <w:pPr>
        <w:jc w:val="center"/>
        <w:rPr>
          <w:sz w:val="48"/>
          <w:szCs w:val="48"/>
        </w:rPr>
      </w:pPr>
    </w:p>
    <w:p w14:paraId="17A66069" w14:textId="3701BAE0" w:rsidR="00FE79B0" w:rsidRPr="00FE79B0" w:rsidRDefault="00FE79B0" w:rsidP="00FE79B0">
      <w:pPr>
        <w:jc w:val="center"/>
        <w:rPr>
          <w:sz w:val="48"/>
          <w:szCs w:val="48"/>
        </w:rPr>
      </w:pPr>
      <w:r w:rsidRPr="00FE79B0">
        <w:rPr>
          <w:sz w:val="48"/>
          <w:szCs w:val="48"/>
        </w:rPr>
        <w:t xml:space="preserve">Classification </w:t>
      </w:r>
      <w:r w:rsidR="00B74ECE" w:rsidRPr="00FE79B0">
        <w:rPr>
          <w:sz w:val="48"/>
          <w:szCs w:val="48"/>
        </w:rPr>
        <w:t>of</w:t>
      </w:r>
      <w:r w:rsidRPr="00FE79B0">
        <w:rPr>
          <w:sz w:val="48"/>
          <w:szCs w:val="48"/>
        </w:rPr>
        <w:t xml:space="preserve"> Cancer Cells Using Machine       Learning Model</w:t>
      </w:r>
      <w:r w:rsidR="005550B5">
        <w:rPr>
          <w:sz w:val="48"/>
          <w:szCs w:val="48"/>
        </w:rPr>
        <w:t xml:space="preserve"> </w:t>
      </w:r>
      <w:r w:rsidRPr="00FE79B0">
        <w:rPr>
          <w:sz w:val="48"/>
          <w:szCs w:val="48"/>
        </w:rPr>
        <w:t>(SVM)</w:t>
      </w:r>
    </w:p>
    <w:p w14:paraId="78D69C58" w14:textId="5C38C8EA" w:rsidR="00FE79B0" w:rsidRDefault="00FE79B0">
      <w:pPr>
        <w:rPr>
          <w:sz w:val="44"/>
          <w:szCs w:val="44"/>
        </w:rPr>
      </w:pPr>
    </w:p>
    <w:p w14:paraId="0980970C" w14:textId="3EFCF472" w:rsidR="00FE79B0" w:rsidRDefault="00FE79B0" w:rsidP="00FE79B0">
      <w:pPr>
        <w:jc w:val="center"/>
        <w:rPr>
          <w:sz w:val="36"/>
          <w:szCs w:val="36"/>
        </w:rPr>
      </w:pPr>
      <w:r>
        <w:rPr>
          <w:sz w:val="36"/>
          <w:szCs w:val="36"/>
        </w:rPr>
        <w:t>Arunima Varma</w:t>
      </w:r>
    </w:p>
    <w:p w14:paraId="39DE4EEE" w14:textId="77777777" w:rsidR="00FE79B0" w:rsidRPr="00FE79B0" w:rsidRDefault="00FE79B0">
      <w:pPr>
        <w:rPr>
          <w:sz w:val="36"/>
          <w:szCs w:val="36"/>
        </w:rPr>
      </w:pPr>
    </w:p>
    <w:p w14:paraId="34B649F3" w14:textId="6E19B260" w:rsidR="00FE79B0" w:rsidRPr="00FE79B0" w:rsidRDefault="00FE79B0" w:rsidP="00FE79B0">
      <w:pPr>
        <w:jc w:val="center"/>
        <w:rPr>
          <w:sz w:val="36"/>
          <w:szCs w:val="36"/>
        </w:rPr>
      </w:pPr>
      <w:r w:rsidRPr="00FE79B0">
        <w:rPr>
          <w:sz w:val="36"/>
          <w:szCs w:val="36"/>
        </w:rPr>
        <w:t>September 19, 2020</w:t>
      </w:r>
    </w:p>
    <w:p w14:paraId="39D4186B" w14:textId="18B981D6" w:rsidR="00FE79B0" w:rsidRPr="00FE79B0" w:rsidRDefault="00FE79B0">
      <w:pPr>
        <w:rPr>
          <w:sz w:val="44"/>
          <w:szCs w:val="44"/>
        </w:rPr>
      </w:pPr>
    </w:p>
    <w:p w14:paraId="1FB6B4BA" w14:textId="3F401013" w:rsidR="00FE79B0" w:rsidRDefault="00FE79B0"/>
    <w:p w14:paraId="17B56DD7" w14:textId="5AA2685C" w:rsidR="00FE79B0" w:rsidRDefault="00FE79B0"/>
    <w:p w14:paraId="238A7D2C" w14:textId="12F0BC1B" w:rsidR="00FE79B0" w:rsidRDefault="00FE79B0"/>
    <w:p w14:paraId="386D1759" w14:textId="4C258C5F" w:rsidR="00FE79B0" w:rsidRDefault="00FE79B0"/>
    <w:p w14:paraId="5786E696" w14:textId="6D48ECAB" w:rsidR="00FE79B0" w:rsidRDefault="00FE79B0"/>
    <w:p w14:paraId="21AC56B5" w14:textId="6B871785" w:rsidR="00FE79B0" w:rsidRDefault="00FE79B0"/>
    <w:p w14:paraId="389E4B3E" w14:textId="2BB9622A" w:rsidR="00FE79B0" w:rsidRDefault="00FE79B0"/>
    <w:p w14:paraId="01F7BA88" w14:textId="17BB9BA5" w:rsidR="00FE79B0" w:rsidRDefault="00FE79B0"/>
    <w:p w14:paraId="134ED12D" w14:textId="38EB8E56" w:rsidR="00FE79B0" w:rsidRPr="00FE79B0" w:rsidRDefault="00FE79B0" w:rsidP="00FE79B0">
      <w:pPr>
        <w:pStyle w:val="ListParagraph"/>
        <w:numPr>
          <w:ilvl w:val="0"/>
          <w:numId w:val="24"/>
        </w:numPr>
        <w:rPr>
          <w:sz w:val="40"/>
          <w:szCs w:val="40"/>
        </w:rPr>
      </w:pPr>
      <w:r w:rsidRPr="00FE79B0">
        <w:rPr>
          <w:sz w:val="40"/>
          <w:szCs w:val="40"/>
        </w:rPr>
        <w:lastRenderedPageBreak/>
        <w:t xml:space="preserve">Introduction </w:t>
      </w:r>
    </w:p>
    <w:p w14:paraId="203987E6" w14:textId="5A1F464A" w:rsidR="00FE79B0" w:rsidRDefault="00FE79B0"/>
    <w:p w14:paraId="7CD86683" w14:textId="77A6242D" w:rsidR="00FE79B0" w:rsidRPr="005550B5" w:rsidRDefault="00FE79B0" w:rsidP="00FE79B0">
      <w:pPr>
        <w:pStyle w:val="ListParagraph"/>
        <w:numPr>
          <w:ilvl w:val="1"/>
          <w:numId w:val="24"/>
        </w:numPr>
        <w:rPr>
          <w:sz w:val="36"/>
          <w:szCs w:val="36"/>
        </w:rPr>
      </w:pPr>
      <w:r w:rsidRPr="005550B5">
        <w:rPr>
          <w:sz w:val="36"/>
          <w:szCs w:val="36"/>
        </w:rPr>
        <w:t xml:space="preserve">Background  </w:t>
      </w:r>
    </w:p>
    <w:p w14:paraId="70D1E631" w14:textId="7111138F" w:rsidR="00FE79B0" w:rsidRPr="005550B5" w:rsidRDefault="00FE79B0" w:rsidP="00FE79B0">
      <w:pPr>
        <w:pStyle w:val="iw"/>
        <w:shd w:val="clear" w:color="auto" w:fill="FFFFFF"/>
        <w:spacing w:before="480" w:beforeAutospacing="0" w:after="0" w:afterAutospacing="0" w:line="480" w:lineRule="atLeast"/>
        <w:ind w:left="720"/>
        <w:rPr>
          <w:rFonts w:asciiTheme="minorHAnsi" w:hAnsiTheme="minorHAnsi"/>
          <w:color w:val="292929"/>
          <w:spacing w:val="-1"/>
          <w:sz w:val="32"/>
          <w:szCs w:val="32"/>
        </w:rPr>
      </w:pPr>
      <w:r w:rsidRPr="005550B5">
        <w:rPr>
          <w:rStyle w:val="Strong"/>
          <w:rFonts w:asciiTheme="minorHAnsi" w:eastAsiaTheme="majorEastAsia" w:hAnsiTheme="minorHAnsi"/>
          <w:color w:val="292929"/>
          <w:spacing w:val="-1"/>
          <w:sz w:val="32"/>
          <w:szCs w:val="32"/>
        </w:rPr>
        <w:t>Breast cancer</w:t>
      </w:r>
      <w:r w:rsidRPr="005550B5">
        <w:rPr>
          <w:rFonts w:asciiTheme="minorHAnsi" w:hAnsiTheme="minorHAnsi"/>
          <w:color w:val="292929"/>
          <w:spacing w:val="-1"/>
          <w:sz w:val="32"/>
          <w:szCs w:val="32"/>
        </w:rPr>
        <w:t xml:space="preserve"> is the most common cancer amongst women in the world. It accounts for 25% of all cancer cases, and affected over 2.1 Million people in 2015 alone. These cells usually form </w:t>
      </w:r>
      <w:r w:rsidRPr="005550B5">
        <w:rPr>
          <w:rFonts w:asciiTheme="minorHAnsi" w:hAnsiTheme="minorHAnsi"/>
          <w:color w:val="292929"/>
          <w:spacing w:val="-1"/>
          <w:sz w:val="32"/>
          <w:szCs w:val="32"/>
        </w:rPr>
        <w:t>tumour</w:t>
      </w:r>
      <w:r w:rsidRPr="005550B5">
        <w:rPr>
          <w:rFonts w:asciiTheme="minorHAnsi" w:hAnsiTheme="minorHAnsi"/>
          <w:color w:val="292929"/>
          <w:spacing w:val="-1"/>
          <w:sz w:val="32"/>
          <w:szCs w:val="32"/>
        </w:rPr>
        <w:t>s that can be seen via X-ray or felt as lumps in the breast area.</w:t>
      </w:r>
    </w:p>
    <w:p w14:paraId="3F78DC56" w14:textId="4CF3FF10" w:rsidR="00FE79B0" w:rsidRPr="005550B5" w:rsidRDefault="00FE79B0" w:rsidP="00FE79B0">
      <w:pPr>
        <w:pStyle w:val="iw"/>
        <w:shd w:val="clear" w:color="auto" w:fill="FFFFFF"/>
        <w:spacing w:before="480" w:beforeAutospacing="0" w:after="0" w:afterAutospacing="0" w:line="480" w:lineRule="atLeast"/>
        <w:ind w:left="720"/>
        <w:rPr>
          <w:rFonts w:asciiTheme="minorHAnsi" w:hAnsiTheme="minorHAnsi"/>
          <w:color w:val="292929"/>
          <w:spacing w:val="-1"/>
          <w:sz w:val="32"/>
          <w:szCs w:val="32"/>
        </w:rPr>
      </w:pPr>
      <w:r w:rsidRPr="005550B5">
        <w:rPr>
          <w:rFonts w:asciiTheme="minorHAnsi" w:hAnsiTheme="minorHAnsi"/>
          <w:color w:val="292929"/>
          <w:spacing w:val="-1"/>
          <w:sz w:val="32"/>
          <w:szCs w:val="32"/>
        </w:rPr>
        <w:t xml:space="preserve">Early diagnosis significantly increases the chances of survival. The key challenges </w:t>
      </w:r>
      <w:r w:rsidR="005550B5" w:rsidRPr="005550B5">
        <w:rPr>
          <w:rFonts w:asciiTheme="minorHAnsi" w:hAnsiTheme="minorHAnsi"/>
          <w:color w:val="292929"/>
          <w:spacing w:val="-1"/>
          <w:sz w:val="32"/>
          <w:szCs w:val="32"/>
        </w:rPr>
        <w:t xml:space="preserve">upon </w:t>
      </w:r>
      <w:r w:rsidRPr="005550B5">
        <w:rPr>
          <w:rFonts w:asciiTheme="minorHAnsi" w:hAnsiTheme="minorHAnsi"/>
          <w:color w:val="292929"/>
          <w:spacing w:val="-1"/>
          <w:sz w:val="32"/>
          <w:szCs w:val="32"/>
        </w:rPr>
        <w:t xml:space="preserve">detection is how to classify </w:t>
      </w:r>
      <w:r w:rsidRPr="005550B5">
        <w:rPr>
          <w:rFonts w:asciiTheme="minorHAnsi" w:hAnsiTheme="minorHAnsi"/>
          <w:color w:val="292929"/>
          <w:spacing w:val="-1"/>
          <w:sz w:val="32"/>
          <w:szCs w:val="32"/>
        </w:rPr>
        <w:t>tumour</w:t>
      </w:r>
      <w:r w:rsidRPr="005550B5">
        <w:rPr>
          <w:rFonts w:asciiTheme="minorHAnsi" w:hAnsiTheme="minorHAnsi"/>
          <w:color w:val="292929"/>
          <w:spacing w:val="-1"/>
          <w:sz w:val="32"/>
          <w:szCs w:val="32"/>
        </w:rPr>
        <w:t>s into malignant</w:t>
      </w:r>
      <w:r w:rsidR="005550B5" w:rsidRPr="005550B5">
        <w:rPr>
          <w:rFonts w:asciiTheme="minorHAnsi" w:hAnsiTheme="minorHAnsi"/>
          <w:color w:val="292929"/>
          <w:spacing w:val="-1"/>
          <w:sz w:val="32"/>
          <w:szCs w:val="32"/>
        </w:rPr>
        <w:t xml:space="preserve"> </w:t>
      </w:r>
      <w:r w:rsidRPr="005550B5">
        <w:rPr>
          <w:rFonts w:asciiTheme="minorHAnsi" w:hAnsiTheme="minorHAnsi"/>
          <w:color w:val="292929"/>
          <w:spacing w:val="-1"/>
          <w:sz w:val="32"/>
          <w:szCs w:val="32"/>
        </w:rPr>
        <w:t>or benign</w:t>
      </w:r>
      <w:r w:rsidR="005550B5" w:rsidRPr="005550B5">
        <w:rPr>
          <w:rFonts w:asciiTheme="minorHAnsi" w:hAnsiTheme="minorHAnsi"/>
          <w:color w:val="292929"/>
          <w:spacing w:val="-1"/>
          <w:sz w:val="32"/>
          <w:szCs w:val="32"/>
        </w:rPr>
        <w:t xml:space="preserve">. </w:t>
      </w:r>
      <w:r w:rsidRPr="005550B5">
        <w:rPr>
          <w:rFonts w:asciiTheme="minorHAnsi" w:hAnsiTheme="minorHAnsi"/>
          <w:color w:val="292929"/>
          <w:spacing w:val="-1"/>
          <w:sz w:val="32"/>
          <w:szCs w:val="32"/>
        </w:rPr>
        <w:t xml:space="preserve">A </w:t>
      </w:r>
      <w:r w:rsidRPr="005550B5">
        <w:rPr>
          <w:rFonts w:asciiTheme="minorHAnsi" w:hAnsiTheme="minorHAnsi"/>
          <w:color w:val="292929"/>
          <w:spacing w:val="-1"/>
          <w:sz w:val="32"/>
          <w:szCs w:val="32"/>
        </w:rPr>
        <w:t>tumour</w:t>
      </w:r>
      <w:r w:rsidRPr="005550B5">
        <w:rPr>
          <w:rFonts w:asciiTheme="minorHAnsi" w:hAnsiTheme="minorHAnsi"/>
          <w:color w:val="292929"/>
          <w:spacing w:val="-1"/>
          <w:sz w:val="32"/>
          <w:szCs w:val="32"/>
        </w:rPr>
        <w:t xml:space="preserve"> is considered malignant if the cells can grow into surrounding tissues or spread to distant areas of the body. A benign </w:t>
      </w:r>
      <w:r w:rsidRPr="005550B5">
        <w:rPr>
          <w:rFonts w:asciiTheme="minorHAnsi" w:hAnsiTheme="minorHAnsi"/>
          <w:color w:val="292929"/>
          <w:spacing w:val="-1"/>
          <w:sz w:val="32"/>
          <w:szCs w:val="32"/>
        </w:rPr>
        <w:t>tumour</w:t>
      </w:r>
      <w:r w:rsidRPr="005550B5">
        <w:rPr>
          <w:rFonts w:asciiTheme="minorHAnsi" w:hAnsiTheme="minorHAnsi"/>
          <w:color w:val="292929"/>
          <w:spacing w:val="-1"/>
          <w:sz w:val="32"/>
          <w:szCs w:val="32"/>
        </w:rPr>
        <w:t xml:space="preserve"> does not invade nearby tissue nor spread to other parts of the body the way cancerous </w:t>
      </w:r>
      <w:r w:rsidRPr="005550B5">
        <w:rPr>
          <w:rFonts w:asciiTheme="minorHAnsi" w:hAnsiTheme="minorHAnsi"/>
          <w:color w:val="292929"/>
          <w:spacing w:val="-1"/>
          <w:sz w:val="32"/>
          <w:szCs w:val="32"/>
        </w:rPr>
        <w:t>tumour</w:t>
      </w:r>
      <w:r w:rsidRPr="005550B5">
        <w:rPr>
          <w:rFonts w:asciiTheme="minorHAnsi" w:hAnsiTheme="minorHAnsi"/>
          <w:color w:val="292929"/>
          <w:spacing w:val="-1"/>
          <w:sz w:val="32"/>
          <w:szCs w:val="32"/>
        </w:rPr>
        <w:t xml:space="preserve">s can. </w:t>
      </w:r>
    </w:p>
    <w:p w14:paraId="1AA9B6DF" w14:textId="1795C5CA" w:rsidR="00FE79B0" w:rsidRDefault="005550B5" w:rsidP="00FE79B0">
      <w:pPr>
        <w:pStyle w:val="iw"/>
        <w:shd w:val="clear" w:color="auto" w:fill="FFFFFF"/>
        <w:spacing w:before="480" w:beforeAutospacing="0" w:after="0" w:afterAutospacing="0" w:line="480" w:lineRule="atLeast"/>
        <w:ind w:left="720"/>
        <w:rPr>
          <w:rFonts w:asciiTheme="minorHAnsi" w:hAnsiTheme="minorHAnsi"/>
          <w:color w:val="292929"/>
          <w:spacing w:val="-1"/>
          <w:sz w:val="32"/>
          <w:szCs w:val="32"/>
        </w:rPr>
      </w:pPr>
      <w:r w:rsidRPr="005550B5">
        <w:rPr>
          <w:rFonts w:asciiTheme="minorHAnsi" w:hAnsiTheme="minorHAnsi" w:cs="Arial"/>
          <w:sz w:val="32"/>
          <w:szCs w:val="32"/>
          <w:shd w:val="clear" w:color="auto" w:fill="FFFFFF"/>
        </w:rPr>
        <w:t xml:space="preserve">Machine Learning is a sub-field of Artificial Intelligence that gives systems the ability to learn themselves without being explicitly programmed to do so. Machine Learning can be used in solving many </w:t>
      </w:r>
      <w:r w:rsidR="00B74ECE" w:rsidRPr="005550B5">
        <w:rPr>
          <w:rFonts w:asciiTheme="minorHAnsi" w:hAnsiTheme="minorHAnsi" w:cs="Arial"/>
          <w:sz w:val="32"/>
          <w:szCs w:val="32"/>
          <w:shd w:val="clear" w:color="auto" w:fill="FFFFFF"/>
        </w:rPr>
        <w:t>real-world</w:t>
      </w:r>
      <w:r w:rsidRPr="005550B5">
        <w:rPr>
          <w:rFonts w:asciiTheme="minorHAnsi" w:hAnsiTheme="minorHAnsi" w:cs="Arial"/>
          <w:sz w:val="32"/>
          <w:szCs w:val="32"/>
          <w:shd w:val="clear" w:color="auto" w:fill="FFFFFF"/>
        </w:rPr>
        <w:t xml:space="preserve"> problems.</w:t>
      </w:r>
      <w:r w:rsidRPr="005550B5">
        <w:rPr>
          <w:rFonts w:asciiTheme="minorHAnsi" w:hAnsiTheme="minorHAnsi" w:cs="Arial"/>
          <w:sz w:val="32"/>
          <w:szCs w:val="32"/>
          <w:shd w:val="clear" w:color="auto" w:fill="FFFFFF"/>
        </w:rPr>
        <w:t xml:space="preserve"> </w:t>
      </w:r>
      <w:r w:rsidR="00FE79B0" w:rsidRPr="005550B5">
        <w:rPr>
          <w:rFonts w:asciiTheme="minorHAnsi" w:hAnsiTheme="minorHAnsi"/>
          <w:color w:val="292929"/>
          <w:spacing w:val="-1"/>
          <w:sz w:val="32"/>
          <w:szCs w:val="32"/>
        </w:rPr>
        <w:t>M</w:t>
      </w:r>
      <w:r>
        <w:rPr>
          <w:rFonts w:asciiTheme="minorHAnsi" w:hAnsiTheme="minorHAnsi"/>
          <w:color w:val="292929"/>
          <w:spacing w:val="-1"/>
          <w:sz w:val="32"/>
          <w:szCs w:val="32"/>
        </w:rPr>
        <w:t>L</w:t>
      </w:r>
      <w:r w:rsidR="00FE79B0" w:rsidRPr="005550B5">
        <w:rPr>
          <w:rFonts w:asciiTheme="minorHAnsi" w:hAnsiTheme="minorHAnsi"/>
          <w:color w:val="292929"/>
          <w:spacing w:val="-1"/>
          <w:sz w:val="32"/>
          <w:szCs w:val="32"/>
        </w:rPr>
        <w:t xml:space="preserve"> technique</w:t>
      </w:r>
      <w:r w:rsidRPr="005550B5">
        <w:rPr>
          <w:rFonts w:asciiTheme="minorHAnsi" w:hAnsiTheme="minorHAnsi"/>
          <w:color w:val="292929"/>
          <w:spacing w:val="-1"/>
          <w:sz w:val="32"/>
          <w:szCs w:val="32"/>
        </w:rPr>
        <w:t>s</w:t>
      </w:r>
      <w:r w:rsidR="00FE79B0" w:rsidRPr="005550B5">
        <w:rPr>
          <w:rFonts w:asciiTheme="minorHAnsi" w:hAnsiTheme="minorHAnsi"/>
          <w:color w:val="292929"/>
          <w:spacing w:val="-1"/>
          <w:sz w:val="32"/>
          <w:szCs w:val="32"/>
        </w:rPr>
        <w:t xml:space="preserve"> can dramatically improve the level of diagnosis in breast cancer. Research shows that experienced physicians can detect cancer by 79% accuracy, while a 91</w:t>
      </w:r>
      <w:r w:rsidRPr="005550B5">
        <w:rPr>
          <w:rFonts w:asciiTheme="minorHAnsi" w:hAnsiTheme="minorHAnsi"/>
          <w:color w:val="292929"/>
          <w:spacing w:val="-1"/>
          <w:sz w:val="32"/>
          <w:szCs w:val="32"/>
        </w:rPr>
        <w:t xml:space="preserve">% </w:t>
      </w:r>
      <w:r w:rsidR="00FE79B0" w:rsidRPr="005550B5">
        <w:rPr>
          <w:rFonts w:asciiTheme="minorHAnsi" w:hAnsiTheme="minorHAnsi"/>
          <w:color w:val="292929"/>
          <w:spacing w:val="-1"/>
          <w:sz w:val="32"/>
          <w:szCs w:val="32"/>
        </w:rPr>
        <w:t xml:space="preserve">accuracy can be achieved using </w:t>
      </w:r>
      <w:r>
        <w:rPr>
          <w:rFonts w:asciiTheme="minorHAnsi" w:hAnsiTheme="minorHAnsi"/>
          <w:color w:val="292929"/>
          <w:spacing w:val="-1"/>
          <w:sz w:val="32"/>
          <w:szCs w:val="32"/>
        </w:rPr>
        <w:t xml:space="preserve">ML </w:t>
      </w:r>
      <w:r w:rsidR="00FE79B0" w:rsidRPr="005550B5">
        <w:rPr>
          <w:rFonts w:asciiTheme="minorHAnsi" w:hAnsiTheme="minorHAnsi"/>
          <w:color w:val="292929"/>
          <w:spacing w:val="-1"/>
          <w:sz w:val="32"/>
          <w:szCs w:val="32"/>
        </w:rPr>
        <w:t>techniques.</w:t>
      </w:r>
    </w:p>
    <w:p w14:paraId="2DDE20B6" w14:textId="77777777" w:rsidR="005550B5" w:rsidRPr="005550B5" w:rsidRDefault="005550B5" w:rsidP="00FE79B0">
      <w:pPr>
        <w:pStyle w:val="iw"/>
        <w:shd w:val="clear" w:color="auto" w:fill="FFFFFF"/>
        <w:spacing w:before="480" w:beforeAutospacing="0" w:after="0" w:afterAutospacing="0" w:line="480" w:lineRule="atLeast"/>
        <w:ind w:left="720"/>
        <w:rPr>
          <w:rFonts w:asciiTheme="minorHAnsi" w:hAnsiTheme="minorHAnsi"/>
          <w:color w:val="292929"/>
          <w:spacing w:val="-1"/>
          <w:sz w:val="32"/>
          <w:szCs w:val="32"/>
        </w:rPr>
      </w:pPr>
    </w:p>
    <w:p w14:paraId="3BC6D240" w14:textId="77777777" w:rsidR="00FE79B0" w:rsidRPr="00FE79B0" w:rsidRDefault="00FE79B0" w:rsidP="00FE79B0">
      <w:pPr>
        <w:pStyle w:val="ListParagraph"/>
        <w:ind w:left="1080"/>
        <w:rPr>
          <w:sz w:val="32"/>
          <w:szCs w:val="32"/>
        </w:rPr>
      </w:pPr>
    </w:p>
    <w:p w14:paraId="46031F1D" w14:textId="526B50CD" w:rsidR="00FE79B0" w:rsidRDefault="005550B5" w:rsidP="00FE79B0">
      <w:pPr>
        <w:pStyle w:val="ListParagraph"/>
        <w:numPr>
          <w:ilvl w:val="1"/>
          <w:numId w:val="24"/>
        </w:numPr>
        <w:rPr>
          <w:sz w:val="36"/>
          <w:szCs w:val="36"/>
        </w:rPr>
      </w:pPr>
      <w:r w:rsidRPr="005550B5">
        <w:rPr>
          <w:sz w:val="36"/>
          <w:szCs w:val="36"/>
        </w:rPr>
        <w:lastRenderedPageBreak/>
        <w:t>Problem</w:t>
      </w:r>
    </w:p>
    <w:p w14:paraId="1AA45F8E" w14:textId="302C7778" w:rsidR="005550B5" w:rsidRDefault="005550B5" w:rsidP="005550B5">
      <w:pPr>
        <w:pStyle w:val="iw"/>
        <w:shd w:val="clear" w:color="auto" w:fill="FFFFFF"/>
        <w:spacing w:before="480" w:beforeAutospacing="0" w:after="0" w:afterAutospacing="0" w:line="480" w:lineRule="atLeast"/>
        <w:ind w:left="360"/>
        <w:jc w:val="both"/>
        <w:rPr>
          <w:rFonts w:ascii="Georgia" w:hAnsi="Georgia"/>
          <w:color w:val="292929"/>
          <w:spacing w:val="-1"/>
          <w:sz w:val="32"/>
          <w:szCs w:val="32"/>
        </w:rPr>
      </w:pPr>
      <w:r>
        <w:rPr>
          <w:rFonts w:ascii="Georgia" w:hAnsi="Georgia"/>
          <w:color w:val="292929"/>
          <w:spacing w:val="-1"/>
          <w:sz w:val="32"/>
          <w:szCs w:val="32"/>
        </w:rPr>
        <w:t xml:space="preserve">In this study, my task is to classify </w:t>
      </w:r>
      <w:r w:rsidR="00020317">
        <w:rPr>
          <w:rFonts w:ascii="Georgia" w:hAnsi="Georgia"/>
          <w:color w:val="292929"/>
          <w:spacing w:val="-1"/>
          <w:sz w:val="32"/>
          <w:szCs w:val="32"/>
        </w:rPr>
        <w:t>tumours</w:t>
      </w:r>
      <w:r>
        <w:rPr>
          <w:rFonts w:ascii="Georgia" w:hAnsi="Georgia"/>
          <w:color w:val="292929"/>
          <w:spacing w:val="-1"/>
          <w:sz w:val="32"/>
          <w:szCs w:val="32"/>
        </w:rPr>
        <w:t xml:space="preserve"> into malignant (cancerous) or benign (non-cancerous) using features obtained from several cell images</w:t>
      </w:r>
      <w:r>
        <w:rPr>
          <w:rFonts w:ascii="Georgia" w:hAnsi="Georgia"/>
          <w:color w:val="292929"/>
          <w:spacing w:val="-1"/>
          <w:sz w:val="32"/>
          <w:szCs w:val="32"/>
        </w:rPr>
        <w:t>.</w:t>
      </w:r>
    </w:p>
    <w:p w14:paraId="551D81C6" w14:textId="1B41F646" w:rsidR="005550B5" w:rsidRDefault="005550B5" w:rsidP="005550B5">
      <w:pPr>
        <w:pStyle w:val="iw"/>
        <w:shd w:val="clear" w:color="auto" w:fill="FFFFFF"/>
        <w:spacing w:before="480" w:beforeAutospacing="0" w:after="0" w:afterAutospacing="0" w:line="480" w:lineRule="atLeast"/>
        <w:ind w:left="360"/>
        <w:jc w:val="both"/>
        <w:rPr>
          <w:rFonts w:ascii="Georgia" w:hAnsi="Georgia"/>
          <w:color w:val="292929"/>
          <w:spacing w:val="-1"/>
          <w:sz w:val="32"/>
          <w:szCs w:val="32"/>
        </w:rPr>
      </w:pPr>
      <w:r>
        <w:rPr>
          <w:rFonts w:ascii="Georgia" w:hAnsi="Georgia"/>
          <w:color w:val="292929"/>
          <w:spacing w:val="-1"/>
          <w:sz w:val="32"/>
          <w:szCs w:val="32"/>
        </w:rPr>
        <w:t xml:space="preserve"> </w:t>
      </w:r>
      <w:r>
        <w:rPr>
          <w:rFonts w:ascii="Georgia" w:hAnsi="Georgia"/>
          <w:color w:val="292929"/>
          <w:spacing w:val="-1"/>
          <w:sz w:val="32"/>
          <w:szCs w:val="32"/>
        </w:rPr>
        <w:t xml:space="preserve">Features are computed from a digitized image of a fine needle </w:t>
      </w:r>
      <w:r>
        <w:rPr>
          <w:rFonts w:ascii="Georgia" w:hAnsi="Georgia"/>
          <w:color w:val="292929"/>
          <w:spacing w:val="-1"/>
          <w:sz w:val="32"/>
          <w:szCs w:val="32"/>
        </w:rPr>
        <w:t xml:space="preserve">   </w:t>
      </w:r>
      <w:r>
        <w:rPr>
          <w:rFonts w:ascii="Georgia" w:hAnsi="Georgia"/>
          <w:color w:val="292929"/>
          <w:spacing w:val="-1"/>
          <w:sz w:val="32"/>
          <w:szCs w:val="32"/>
        </w:rPr>
        <w:t>aspirate (FNA) of a breast mass. They describe characteristics of the cell nuclei present in the image.</w:t>
      </w:r>
    </w:p>
    <w:p w14:paraId="3C5A40C7" w14:textId="77777777" w:rsidR="00020317" w:rsidRDefault="00020317" w:rsidP="005550B5">
      <w:pPr>
        <w:pStyle w:val="iw"/>
        <w:shd w:val="clear" w:color="auto" w:fill="FFFFFF"/>
        <w:spacing w:before="480" w:beforeAutospacing="0" w:after="0" w:afterAutospacing="0" w:line="480" w:lineRule="atLeast"/>
        <w:ind w:left="360"/>
        <w:jc w:val="both"/>
        <w:rPr>
          <w:rFonts w:ascii="Georgia" w:hAnsi="Georgia"/>
          <w:color w:val="292929"/>
          <w:spacing w:val="-1"/>
          <w:sz w:val="32"/>
          <w:szCs w:val="32"/>
        </w:rPr>
      </w:pPr>
    </w:p>
    <w:p w14:paraId="74D9505A" w14:textId="03387423" w:rsidR="00020317" w:rsidRDefault="00020317" w:rsidP="00020317">
      <w:pPr>
        <w:pStyle w:val="iw"/>
        <w:numPr>
          <w:ilvl w:val="0"/>
          <w:numId w:val="24"/>
        </w:numPr>
        <w:shd w:val="clear" w:color="auto" w:fill="FFFFFF"/>
        <w:spacing w:before="480" w:beforeAutospacing="0" w:after="0" w:afterAutospacing="0" w:line="480" w:lineRule="atLeast"/>
        <w:jc w:val="both"/>
        <w:rPr>
          <w:rFonts w:ascii="Georgia" w:hAnsi="Georgia"/>
          <w:color w:val="292929"/>
          <w:spacing w:val="-1"/>
          <w:sz w:val="40"/>
          <w:szCs w:val="40"/>
        </w:rPr>
      </w:pPr>
      <w:r w:rsidRPr="00020317">
        <w:rPr>
          <w:rFonts w:ascii="Georgia" w:hAnsi="Georgia"/>
          <w:color w:val="292929"/>
          <w:spacing w:val="-1"/>
          <w:sz w:val="40"/>
          <w:szCs w:val="40"/>
        </w:rPr>
        <w:t xml:space="preserve">Data Acquisition and Cleaning </w:t>
      </w:r>
    </w:p>
    <w:p w14:paraId="24AD755E" w14:textId="6FB52462" w:rsidR="00020317" w:rsidRDefault="00020317" w:rsidP="00020317">
      <w:pPr>
        <w:pStyle w:val="iw"/>
        <w:numPr>
          <w:ilvl w:val="1"/>
          <w:numId w:val="24"/>
        </w:numPr>
        <w:shd w:val="clear" w:color="auto" w:fill="FFFFFF"/>
        <w:spacing w:before="480" w:beforeAutospacing="0" w:after="0" w:afterAutospacing="0" w:line="480" w:lineRule="atLeast"/>
        <w:jc w:val="both"/>
        <w:rPr>
          <w:rFonts w:ascii="Georgia" w:hAnsi="Georgia"/>
          <w:color w:val="292929"/>
          <w:spacing w:val="-1"/>
          <w:sz w:val="36"/>
          <w:szCs w:val="36"/>
        </w:rPr>
      </w:pPr>
      <w:r w:rsidRPr="00020317">
        <w:rPr>
          <w:rFonts w:ascii="Georgia" w:hAnsi="Georgia"/>
          <w:color w:val="292929"/>
          <w:spacing w:val="-1"/>
          <w:sz w:val="36"/>
          <w:szCs w:val="36"/>
        </w:rPr>
        <w:t>Data Sources</w:t>
      </w:r>
    </w:p>
    <w:p w14:paraId="1341AC94" w14:textId="14BA858E" w:rsidR="00020317" w:rsidRDefault="00020317" w:rsidP="00020317">
      <w:pPr>
        <w:pStyle w:val="iw"/>
        <w:shd w:val="clear" w:color="auto" w:fill="FFFFFF"/>
        <w:spacing w:before="480" w:beforeAutospacing="0" w:after="0" w:afterAutospacing="0" w:line="480" w:lineRule="atLeast"/>
        <w:jc w:val="both"/>
        <w:rPr>
          <w:rFonts w:asciiTheme="minorHAnsi" w:hAnsiTheme="minorHAnsi" w:cs="Arial"/>
          <w:sz w:val="32"/>
          <w:szCs w:val="32"/>
          <w:shd w:val="clear" w:color="auto" w:fill="FFFFFF"/>
        </w:rPr>
      </w:pPr>
      <w:r>
        <w:rPr>
          <w:rFonts w:ascii="Georgia" w:hAnsi="Georgia"/>
          <w:color w:val="292929"/>
          <w:spacing w:val="-1"/>
          <w:sz w:val="36"/>
          <w:szCs w:val="36"/>
        </w:rPr>
        <w:t xml:space="preserve">             </w:t>
      </w:r>
      <w:r w:rsidRPr="00020317">
        <w:rPr>
          <w:rFonts w:asciiTheme="minorHAnsi" w:hAnsiTheme="minorHAnsi" w:cs="Arial"/>
          <w:sz w:val="32"/>
          <w:szCs w:val="32"/>
          <w:shd w:val="clear" w:color="auto" w:fill="FFFFFF"/>
        </w:rPr>
        <w:t xml:space="preserve">Scikit-learn comes with a few small standard datasets that do not require downloading any file from any external website. The dataset that </w:t>
      </w:r>
      <w:r>
        <w:rPr>
          <w:rFonts w:asciiTheme="minorHAnsi" w:hAnsiTheme="minorHAnsi" w:cs="Arial"/>
          <w:sz w:val="32"/>
          <w:szCs w:val="32"/>
          <w:shd w:val="clear" w:color="auto" w:fill="FFFFFF"/>
        </w:rPr>
        <w:t>I</w:t>
      </w:r>
      <w:r w:rsidRPr="00020317">
        <w:rPr>
          <w:rFonts w:asciiTheme="minorHAnsi" w:hAnsiTheme="minorHAnsi" w:cs="Arial"/>
          <w:sz w:val="32"/>
          <w:szCs w:val="32"/>
          <w:shd w:val="clear" w:color="auto" w:fill="FFFFFF"/>
        </w:rPr>
        <w:t xml:space="preserve"> will be using for our machine learning problem is the Breast cancer </w:t>
      </w:r>
      <w:r w:rsidR="00B74ECE" w:rsidRPr="00020317">
        <w:rPr>
          <w:rFonts w:asciiTheme="minorHAnsi" w:hAnsiTheme="minorHAnsi" w:cs="Arial"/>
          <w:sz w:val="32"/>
          <w:szCs w:val="32"/>
          <w:shd w:val="clear" w:color="auto" w:fill="FFFFFF"/>
        </w:rPr>
        <w:t>Wisconsin</w:t>
      </w:r>
      <w:r w:rsidRPr="00020317">
        <w:rPr>
          <w:rFonts w:asciiTheme="minorHAnsi" w:hAnsiTheme="minorHAnsi" w:cs="Arial"/>
          <w:sz w:val="32"/>
          <w:szCs w:val="32"/>
          <w:shd w:val="clear" w:color="auto" w:fill="FFFFFF"/>
        </w:rPr>
        <w:t xml:space="preserve"> (diagnostic) dataset. The dataset includes several data about the breast cancer tumo</w:t>
      </w:r>
      <w:r>
        <w:rPr>
          <w:rFonts w:asciiTheme="minorHAnsi" w:hAnsiTheme="minorHAnsi" w:cs="Arial"/>
          <w:sz w:val="32"/>
          <w:szCs w:val="32"/>
          <w:shd w:val="clear" w:color="auto" w:fill="FFFFFF"/>
        </w:rPr>
        <w:t>u</w:t>
      </w:r>
      <w:r w:rsidRPr="00020317">
        <w:rPr>
          <w:rFonts w:asciiTheme="minorHAnsi" w:hAnsiTheme="minorHAnsi" w:cs="Arial"/>
          <w:sz w:val="32"/>
          <w:szCs w:val="32"/>
          <w:shd w:val="clear" w:color="auto" w:fill="FFFFFF"/>
        </w:rPr>
        <w:t>rs along with the classification labels, viz., malignant or benign.</w:t>
      </w:r>
    </w:p>
    <w:p w14:paraId="1DA4E6B2" w14:textId="5A32F5C8" w:rsidR="00020317" w:rsidRDefault="00020317" w:rsidP="00020317">
      <w:pPr>
        <w:pStyle w:val="iw"/>
        <w:shd w:val="clear" w:color="auto" w:fill="FFFFFF"/>
        <w:spacing w:before="480" w:beforeAutospacing="0" w:after="0" w:afterAutospacing="0" w:line="480" w:lineRule="atLeast"/>
        <w:jc w:val="both"/>
        <w:rPr>
          <w:rFonts w:asciiTheme="minorHAnsi" w:hAnsiTheme="minorHAnsi" w:cs="Arial"/>
          <w:sz w:val="32"/>
          <w:szCs w:val="32"/>
          <w:shd w:val="clear" w:color="auto" w:fill="FFFFFF"/>
        </w:rPr>
      </w:pPr>
    </w:p>
    <w:p w14:paraId="700BDF8E" w14:textId="77777777" w:rsidR="00020317" w:rsidRPr="00020317" w:rsidRDefault="00020317" w:rsidP="00020317">
      <w:pPr>
        <w:pStyle w:val="iw"/>
        <w:shd w:val="clear" w:color="auto" w:fill="FFFFFF"/>
        <w:spacing w:before="480" w:beforeAutospacing="0" w:after="0" w:afterAutospacing="0" w:line="480" w:lineRule="atLeast"/>
        <w:jc w:val="both"/>
        <w:rPr>
          <w:rFonts w:asciiTheme="minorHAnsi" w:hAnsiTheme="minorHAnsi"/>
          <w:color w:val="292929"/>
          <w:spacing w:val="-1"/>
          <w:sz w:val="32"/>
          <w:szCs w:val="32"/>
        </w:rPr>
      </w:pPr>
    </w:p>
    <w:p w14:paraId="1A88085A" w14:textId="6709B01B" w:rsidR="00020317" w:rsidRDefault="00020317" w:rsidP="00020317">
      <w:pPr>
        <w:pStyle w:val="iw"/>
        <w:numPr>
          <w:ilvl w:val="1"/>
          <w:numId w:val="24"/>
        </w:numPr>
        <w:shd w:val="clear" w:color="auto" w:fill="FFFFFF"/>
        <w:spacing w:before="480" w:beforeAutospacing="0" w:after="0" w:afterAutospacing="0" w:line="480" w:lineRule="atLeast"/>
        <w:jc w:val="both"/>
        <w:rPr>
          <w:rFonts w:asciiTheme="minorHAnsi" w:hAnsiTheme="minorHAnsi"/>
          <w:color w:val="292929"/>
          <w:spacing w:val="-1"/>
          <w:sz w:val="36"/>
          <w:szCs w:val="36"/>
        </w:rPr>
      </w:pPr>
      <w:r w:rsidRPr="00020317">
        <w:rPr>
          <w:rFonts w:asciiTheme="minorHAnsi" w:hAnsiTheme="minorHAnsi"/>
          <w:color w:val="292929"/>
          <w:spacing w:val="-1"/>
          <w:sz w:val="36"/>
          <w:szCs w:val="36"/>
        </w:rPr>
        <w:lastRenderedPageBreak/>
        <w:t xml:space="preserve">Data Cleaning </w:t>
      </w:r>
    </w:p>
    <w:p w14:paraId="4D678570" w14:textId="3669DDE3" w:rsidR="00020317" w:rsidRPr="00020317" w:rsidRDefault="00020317" w:rsidP="00654352">
      <w:pPr>
        <w:pStyle w:val="iw"/>
        <w:shd w:val="clear" w:color="auto" w:fill="FFFFFF"/>
        <w:spacing w:before="480" w:beforeAutospacing="0" w:after="0" w:afterAutospacing="0" w:line="480" w:lineRule="atLeast"/>
        <w:rPr>
          <w:rFonts w:asciiTheme="minorHAnsi" w:hAnsiTheme="minorHAnsi"/>
          <w:b/>
          <w:bCs/>
          <w:color w:val="292929"/>
          <w:spacing w:val="-1"/>
          <w:sz w:val="32"/>
          <w:szCs w:val="32"/>
        </w:rPr>
      </w:pPr>
      <w:r w:rsidRPr="00020317">
        <w:rPr>
          <w:rStyle w:val="Strong"/>
          <w:rFonts w:asciiTheme="minorHAnsi" w:eastAsiaTheme="majorEastAsia" w:hAnsiTheme="minorHAnsi"/>
          <w:b w:val="0"/>
          <w:bCs w:val="0"/>
          <w:color w:val="292929"/>
          <w:spacing w:val="-1"/>
          <w:sz w:val="32"/>
          <w:szCs w:val="32"/>
        </w:rPr>
        <w:t>Attribute Information:</w:t>
      </w:r>
    </w:p>
    <w:p w14:paraId="1776F2DB" w14:textId="77777777" w:rsidR="00020317" w:rsidRPr="00020317" w:rsidRDefault="00020317" w:rsidP="00654352">
      <w:pPr>
        <w:pStyle w:val="iw"/>
        <w:numPr>
          <w:ilvl w:val="0"/>
          <w:numId w:val="25"/>
        </w:numPr>
        <w:shd w:val="clear" w:color="auto" w:fill="FFFFFF"/>
        <w:spacing w:before="480"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ID number</w:t>
      </w:r>
    </w:p>
    <w:p w14:paraId="494F74E1" w14:textId="77777777" w:rsidR="00020317" w:rsidRPr="00020317" w:rsidRDefault="00020317" w:rsidP="00654352">
      <w:pPr>
        <w:pStyle w:val="iw"/>
        <w:numPr>
          <w:ilvl w:val="0"/>
          <w:numId w:val="25"/>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Diagnosis (M = malignant, B = benign)</w:t>
      </w:r>
    </w:p>
    <w:p w14:paraId="0843B3DC" w14:textId="77777777" w:rsidR="00020317" w:rsidRPr="00020317" w:rsidRDefault="00020317" w:rsidP="00654352">
      <w:pPr>
        <w:pStyle w:val="iw"/>
        <w:shd w:val="clear" w:color="auto" w:fill="FFFFFF"/>
        <w:spacing w:before="480" w:beforeAutospacing="0" w:after="0" w:afterAutospacing="0" w:line="480" w:lineRule="atLeast"/>
        <w:rPr>
          <w:rFonts w:asciiTheme="minorHAnsi" w:hAnsiTheme="minorHAnsi"/>
          <w:b/>
          <w:bCs/>
          <w:color w:val="292929"/>
          <w:spacing w:val="-1"/>
          <w:sz w:val="32"/>
          <w:szCs w:val="32"/>
        </w:rPr>
      </w:pPr>
      <w:r w:rsidRPr="00020317">
        <w:rPr>
          <w:rStyle w:val="Strong"/>
          <w:rFonts w:asciiTheme="minorHAnsi" w:eastAsiaTheme="majorEastAsia" w:hAnsiTheme="minorHAnsi"/>
          <w:b w:val="0"/>
          <w:bCs w:val="0"/>
          <w:color w:val="292929"/>
          <w:spacing w:val="-1"/>
          <w:sz w:val="32"/>
          <w:szCs w:val="32"/>
        </w:rPr>
        <w:t>Ten real-valued features are computed for each cell nucleus:</w:t>
      </w:r>
    </w:p>
    <w:p w14:paraId="2857A36A" w14:textId="6EC145C4" w:rsidR="00020317" w:rsidRPr="00020317" w:rsidRDefault="00020317" w:rsidP="00654352">
      <w:pPr>
        <w:pStyle w:val="iw"/>
        <w:numPr>
          <w:ilvl w:val="0"/>
          <w:numId w:val="26"/>
        </w:numPr>
        <w:shd w:val="clear" w:color="auto" w:fill="FFFFFF"/>
        <w:spacing w:before="480"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 xml:space="preserve">Radius (mean of distances from </w:t>
      </w:r>
      <w:r w:rsidR="00B74ECE" w:rsidRPr="00020317">
        <w:rPr>
          <w:rFonts w:asciiTheme="minorHAnsi" w:hAnsiTheme="minorHAnsi" w:cs="Segoe UI"/>
          <w:color w:val="292929"/>
          <w:spacing w:val="-1"/>
          <w:sz w:val="32"/>
          <w:szCs w:val="32"/>
        </w:rPr>
        <w:t>centre</w:t>
      </w:r>
      <w:r w:rsidRPr="00020317">
        <w:rPr>
          <w:rFonts w:asciiTheme="minorHAnsi" w:hAnsiTheme="minorHAnsi" w:cs="Segoe UI"/>
          <w:color w:val="292929"/>
          <w:spacing w:val="-1"/>
          <w:sz w:val="32"/>
          <w:szCs w:val="32"/>
        </w:rPr>
        <w:t xml:space="preserve"> to points on the perimeter)</w:t>
      </w:r>
    </w:p>
    <w:p w14:paraId="4524DE97" w14:textId="632E8441"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 xml:space="preserve">Texture (standard deviation of </w:t>
      </w:r>
      <w:r w:rsidR="00B74ECE" w:rsidRPr="00020317">
        <w:rPr>
          <w:rFonts w:asciiTheme="minorHAnsi" w:hAnsiTheme="minorHAnsi" w:cs="Segoe UI"/>
          <w:color w:val="292929"/>
          <w:spacing w:val="-1"/>
          <w:sz w:val="32"/>
          <w:szCs w:val="32"/>
        </w:rPr>
        <w:t>grey</w:t>
      </w:r>
      <w:r w:rsidRPr="00020317">
        <w:rPr>
          <w:rFonts w:asciiTheme="minorHAnsi" w:hAnsiTheme="minorHAnsi" w:cs="Segoe UI"/>
          <w:color w:val="292929"/>
          <w:spacing w:val="-1"/>
          <w:sz w:val="32"/>
          <w:szCs w:val="32"/>
        </w:rPr>
        <w:t>-scale values)</w:t>
      </w:r>
    </w:p>
    <w:p w14:paraId="327C32D4"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Perimeter</w:t>
      </w:r>
    </w:p>
    <w:p w14:paraId="61B6BF0A"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Area</w:t>
      </w:r>
    </w:p>
    <w:p w14:paraId="3ACBBC2C"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Smoothness (local variation in radius lengths)</w:t>
      </w:r>
    </w:p>
    <w:p w14:paraId="34FEC026"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Compactness (perimeter² / area — 1.0)</w:t>
      </w:r>
    </w:p>
    <w:p w14:paraId="2C1E3551"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Concavity (severity of concave portions of the contour)</w:t>
      </w:r>
    </w:p>
    <w:p w14:paraId="1DF03128"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Concave points (number of concave portions of the contour)</w:t>
      </w:r>
    </w:p>
    <w:p w14:paraId="229A7F02"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Symmetry</w:t>
      </w:r>
    </w:p>
    <w:p w14:paraId="1C074167" w14:textId="77777777" w:rsidR="00020317" w:rsidRPr="00020317" w:rsidRDefault="00020317" w:rsidP="00654352">
      <w:pPr>
        <w:pStyle w:val="iw"/>
        <w:numPr>
          <w:ilvl w:val="0"/>
          <w:numId w:val="26"/>
        </w:numPr>
        <w:shd w:val="clear" w:color="auto" w:fill="FFFFFF"/>
        <w:spacing w:before="252" w:beforeAutospacing="0" w:after="0" w:afterAutospacing="0" w:line="480" w:lineRule="atLeast"/>
        <w:ind w:left="450"/>
        <w:rPr>
          <w:rFonts w:asciiTheme="minorHAnsi" w:hAnsiTheme="minorHAnsi" w:cs="Segoe UI"/>
          <w:color w:val="292929"/>
          <w:spacing w:val="-1"/>
          <w:sz w:val="32"/>
          <w:szCs w:val="32"/>
        </w:rPr>
      </w:pPr>
      <w:r w:rsidRPr="00020317">
        <w:rPr>
          <w:rFonts w:asciiTheme="minorHAnsi" w:hAnsiTheme="minorHAnsi" w:cs="Segoe UI"/>
          <w:color w:val="292929"/>
          <w:spacing w:val="-1"/>
          <w:sz w:val="32"/>
          <w:szCs w:val="32"/>
        </w:rPr>
        <w:t>Fractal dimension (“coastline approximation” — 1)</w:t>
      </w:r>
    </w:p>
    <w:p w14:paraId="715C1CA4" w14:textId="77777777" w:rsidR="005B1274" w:rsidRDefault="005B1274" w:rsidP="005B1274">
      <w:pPr>
        <w:pStyle w:val="iw"/>
        <w:shd w:val="clear" w:color="auto" w:fill="FFFFFF"/>
        <w:spacing w:before="480" w:beforeAutospacing="0" w:after="0" w:afterAutospacing="0" w:line="480" w:lineRule="atLeast"/>
        <w:ind w:left="1080"/>
        <w:jc w:val="both"/>
        <w:rPr>
          <w:rFonts w:asciiTheme="minorHAnsi" w:hAnsiTheme="minorHAnsi"/>
          <w:color w:val="292929"/>
          <w:spacing w:val="-1"/>
          <w:sz w:val="36"/>
          <w:szCs w:val="36"/>
        </w:rPr>
      </w:pPr>
    </w:p>
    <w:p w14:paraId="0B76475E" w14:textId="1A1D4E93" w:rsidR="00020317" w:rsidRPr="00020317" w:rsidRDefault="00020317" w:rsidP="00020317">
      <w:pPr>
        <w:pStyle w:val="iw"/>
        <w:numPr>
          <w:ilvl w:val="1"/>
          <w:numId w:val="24"/>
        </w:numPr>
        <w:shd w:val="clear" w:color="auto" w:fill="FFFFFF"/>
        <w:spacing w:before="480" w:beforeAutospacing="0" w:after="0" w:afterAutospacing="0" w:line="480" w:lineRule="atLeast"/>
        <w:jc w:val="both"/>
        <w:rPr>
          <w:rFonts w:asciiTheme="minorHAnsi" w:hAnsiTheme="minorHAnsi"/>
          <w:color w:val="292929"/>
          <w:spacing w:val="-1"/>
          <w:sz w:val="36"/>
          <w:szCs w:val="36"/>
        </w:rPr>
      </w:pPr>
      <w:r w:rsidRPr="00020317">
        <w:rPr>
          <w:rFonts w:asciiTheme="minorHAnsi" w:hAnsiTheme="minorHAnsi"/>
          <w:color w:val="292929"/>
          <w:spacing w:val="-1"/>
          <w:sz w:val="36"/>
          <w:szCs w:val="36"/>
        </w:rPr>
        <w:lastRenderedPageBreak/>
        <w:t>Feature Selection</w:t>
      </w:r>
    </w:p>
    <w:p w14:paraId="16E8FCD7" w14:textId="034BA990" w:rsidR="00020317" w:rsidRPr="005B1274" w:rsidRDefault="005B1274" w:rsidP="005B1274">
      <w:pPr>
        <w:pStyle w:val="iw"/>
        <w:shd w:val="clear" w:color="auto" w:fill="FFFFFF"/>
        <w:spacing w:before="480" w:beforeAutospacing="0" w:after="0" w:afterAutospacing="0" w:line="480" w:lineRule="atLeast"/>
        <w:ind w:left="720"/>
        <w:jc w:val="both"/>
        <w:rPr>
          <w:rFonts w:asciiTheme="minorHAnsi" w:hAnsiTheme="minorHAnsi" w:cs="Arial"/>
          <w:sz w:val="32"/>
          <w:szCs w:val="32"/>
          <w:shd w:val="clear" w:color="auto" w:fill="FFFFFF"/>
        </w:rPr>
      </w:pPr>
      <w:r w:rsidRPr="005B1274">
        <w:rPr>
          <w:rFonts w:asciiTheme="minorHAnsi" w:hAnsiTheme="minorHAnsi" w:cs="Arial"/>
          <w:sz w:val="32"/>
          <w:szCs w:val="32"/>
          <w:shd w:val="clear" w:color="auto" w:fill="FFFFFF"/>
        </w:rPr>
        <w:t>The important attributes that we must consider from that dataset are ‘target-names'(the meaning of the labels), ‘target'(the classification labels), ‘</w:t>
      </w:r>
      <w:r w:rsidR="00B74ECE" w:rsidRPr="005B1274">
        <w:rPr>
          <w:rFonts w:asciiTheme="minorHAnsi" w:hAnsiTheme="minorHAnsi" w:cs="Arial"/>
          <w:sz w:val="32"/>
          <w:szCs w:val="32"/>
          <w:shd w:val="clear" w:color="auto" w:fill="FFFFFF"/>
        </w:rPr>
        <w:t>feature names</w:t>
      </w:r>
      <w:r w:rsidRPr="005B1274">
        <w:rPr>
          <w:rFonts w:asciiTheme="minorHAnsi" w:hAnsiTheme="minorHAnsi" w:cs="Arial"/>
          <w:sz w:val="32"/>
          <w:szCs w:val="32"/>
          <w:shd w:val="clear" w:color="auto" w:fill="FFFFFF"/>
        </w:rPr>
        <w:t>'(the meaning of the features) and ‘data'(the data to learn).</w:t>
      </w:r>
    </w:p>
    <w:p w14:paraId="42C952D2" w14:textId="3FE595C4" w:rsidR="005B1274" w:rsidRPr="005B1274" w:rsidRDefault="005B1274" w:rsidP="005B1274">
      <w:pPr>
        <w:pStyle w:val="iw"/>
        <w:shd w:val="clear" w:color="auto" w:fill="FFFFFF"/>
        <w:spacing w:before="480" w:beforeAutospacing="0" w:after="0" w:afterAutospacing="0" w:line="480" w:lineRule="atLeast"/>
        <w:ind w:left="720"/>
        <w:jc w:val="both"/>
        <w:rPr>
          <w:rFonts w:asciiTheme="minorHAnsi" w:eastAsiaTheme="minorEastAsia" w:hAnsiTheme="minorHAnsi" w:cs="Arial"/>
          <w:sz w:val="32"/>
          <w:szCs w:val="32"/>
          <w:shd w:val="clear" w:color="auto" w:fill="FFFFFF"/>
          <w:lang w:val="en-US" w:eastAsia="en-US"/>
        </w:rPr>
      </w:pPr>
      <w:r w:rsidRPr="005B1274">
        <w:rPr>
          <w:rFonts w:asciiTheme="minorHAnsi" w:eastAsiaTheme="minorEastAsia" w:hAnsiTheme="minorHAnsi" w:cs="Arial"/>
          <w:sz w:val="32"/>
          <w:szCs w:val="32"/>
          <w:shd w:val="clear" w:color="auto" w:fill="FFFFFF"/>
          <w:lang w:val="en-US" w:eastAsia="en-US"/>
        </w:rPr>
        <w:t>To get a better understanding of what the dataset contains and how we can use the data to train our model, let us first organize the data and then see what it contains.</w:t>
      </w:r>
    </w:p>
    <w:p w14:paraId="452B4086" w14:textId="1E10F02D" w:rsidR="00B74ECE" w:rsidRPr="00B74ECE" w:rsidRDefault="005B1274" w:rsidP="00B74ECE">
      <w:pPr>
        <w:pStyle w:val="iw"/>
        <w:shd w:val="clear" w:color="auto" w:fill="FFFFFF"/>
        <w:spacing w:before="480" w:beforeAutospacing="0" w:after="0" w:afterAutospacing="0" w:line="480" w:lineRule="atLeast"/>
        <w:ind w:left="720"/>
        <w:jc w:val="both"/>
        <w:rPr>
          <w:rFonts w:cs="Arial"/>
          <w:sz w:val="32"/>
          <w:szCs w:val="32"/>
          <w:shd w:val="clear" w:color="auto" w:fill="FFFFFF"/>
        </w:rPr>
      </w:pPr>
      <w:r w:rsidRPr="00B74ECE">
        <w:rPr>
          <w:rFonts w:asciiTheme="minorHAnsi" w:hAnsiTheme="minorHAnsi" w:cs="Arial"/>
          <w:sz w:val="32"/>
          <w:szCs w:val="32"/>
          <w:shd w:val="clear" w:color="auto" w:fill="FFFFFF"/>
        </w:rPr>
        <w:t>So, we see that each dataset of a tumo</w:t>
      </w:r>
      <w:r w:rsidR="00AD1845" w:rsidRPr="00B74ECE">
        <w:rPr>
          <w:rFonts w:asciiTheme="minorHAnsi" w:hAnsiTheme="minorHAnsi" w:cs="Arial"/>
          <w:sz w:val="32"/>
          <w:szCs w:val="32"/>
          <w:shd w:val="clear" w:color="auto" w:fill="FFFFFF"/>
        </w:rPr>
        <w:t>u</w:t>
      </w:r>
      <w:r w:rsidRPr="00B74ECE">
        <w:rPr>
          <w:rFonts w:asciiTheme="minorHAnsi" w:hAnsiTheme="minorHAnsi" w:cs="Arial"/>
          <w:sz w:val="32"/>
          <w:szCs w:val="32"/>
          <w:shd w:val="clear" w:color="auto" w:fill="FFFFFF"/>
        </w:rPr>
        <w:t>r is labelled as either ‘malignant’ or ‘benign’.</w:t>
      </w:r>
      <w:r w:rsidR="00B74ECE" w:rsidRPr="00B74ECE">
        <w:rPr>
          <w:rFonts w:asciiTheme="minorHAnsi" w:hAnsiTheme="minorHAnsi" w:cs="Arial"/>
          <w:sz w:val="32"/>
          <w:szCs w:val="32"/>
          <w:shd w:val="clear" w:color="auto" w:fill="FFFFFF"/>
        </w:rPr>
        <w:t xml:space="preserve"> </w:t>
      </w:r>
      <w:r w:rsidRPr="00B74ECE">
        <w:rPr>
          <w:rFonts w:asciiTheme="minorHAnsi" w:hAnsiTheme="minorHAnsi" w:cs="Arial"/>
          <w:sz w:val="32"/>
          <w:szCs w:val="32"/>
          <w:shd w:val="clear" w:color="auto" w:fill="FFFFFF"/>
        </w:rPr>
        <w:t>From here</w:t>
      </w:r>
      <w:proofErr w:type="gramStart"/>
      <w:r w:rsidRPr="00B74ECE">
        <w:rPr>
          <w:rFonts w:asciiTheme="minorHAnsi" w:hAnsiTheme="minorHAnsi" w:cs="Arial"/>
          <w:sz w:val="32"/>
          <w:szCs w:val="32"/>
          <w:shd w:val="clear" w:color="auto" w:fill="FFFFFF"/>
        </w:rPr>
        <w:t>, ,</w:t>
      </w:r>
      <w:proofErr w:type="gramEnd"/>
      <w:r w:rsidRPr="00B74ECE">
        <w:rPr>
          <w:rFonts w:asciiTheme="minorHAnsi" w:hAnsiTheme="minorHAnsi" w:cs="Arial"/>
          <w:sz w:val="32"/>
          <w:szCs w:val="32"/>
          <w:shd w:val="clear" w:color="auto" w:fill="FFFFFF"/>
        </w:rPr>
        <w:t xml:space="preserve"> each label is linked to binary values of 0 and 1, where 0 represents malignant tumors and 1 represents benign tumo</w:t>
      </w:r>
      <w:r w:rsidR="00B74ECE">
        <w:rPr>
          <w:rFonts w:asciiTheme="minorHAnsi" w:hAnsiTheme="minorHAnsi" w:cs="Arial"/>
          <w:sz w:val="32"/>
          <w:szCs w:val="32"/>
          <w:shd w:val="clear" w:color="auto" w:fill="FFFFFF"/>
        </w:rPr>
        <w:t>u</w:t>
      </w:r>
      <w:r w:rsidRPr="00B74ECE">
        <w:rPr>
          <w:rFonts w:asciiTheme="minorHAnsi" w:hAnsiTheme="minorHAnsi" w:cs="Arial"/>
          <w:sz w:val="32"/>
          <w:szCs w:val="32"/>
          <w:shd w:val="clear" w:color="auto" w:fill="FFFFFF"/>
        </w:rPr>
        <w:t>rs</w:t>
      </w:r>
      <w:r w:rsidRPr="00B74ECE">
        <w:rPr>
          <w:rFonts w:cs="Arial"/>
          <w:sz w:val="32"/>
          <w:szCs w:val="32"/>
          <w:shd w:val="clear" w:color="auto" w:fill="FFFFFF"/>
        </w:rPr>
        <w:t>.</w:t>
      </w:r>
    </w:p>
    <w:p w14:paraId="0E4A0150" w14:textId="7F35812A" w:rsidR="005B1274" w:rsidRPr="005B1274" w:rsidRDefault="005B1274" w:rsidP="005550B5">
      <w:pPr>
        <w:pStyle w:val="ListParagraph"/>
        <w:rPr>
          <w:sz w:val="32"/>
          <w:szCs w:val="32"/>
        </w:rPr>
      </w:pPr>
      <w:r w:rsidRPr="005B1274">
        <w:rPr>
          <w:rFonts w:cs="Arial"/>
          <w:sz w:val="32"/>
          <w:szCs w:val="32"/>
          <w:shd w:val="clear" w:color="auto" w:fill="FFFFFF"/>
        </w:rPr>
        <w:t xml:space="preserve">Here, </w:t>
      </w:r>
      <w:r w:rsidR="00B74ECE">
        <w:rPr>
          <w:rFonts w:cs="Arial"/>
          <w:sz w:val="32"/>
          <w:szCs w:val="32"/>
          <w:shd w:val="clear" w:color="auto" w:fill="FFFFFF"/>
        </w:rPr>
        <w:t>there are</w:t>
      </w:r>
      <w:r w:rsidRPr="005B1274">
        <w:rPr>
          <w:rFonts w:cs="Arial"/>
          <w:sz w:val="32"/>
          <w:szCs w:val="32"/>
          <w:shd w:val="clear" w:color="auto" w:fill="FFFFFF"/>
        </w:rPr>
        <w:t xml:space="preserve"> 30 features or attributes that each dataset of the tumor has. We will be using the numerical values of these features in training our model and make the correct prediction, whether or not a tumor is malignant or benign, based on th</w:t>
      </w:r>
      <w:r w:rsidR="00B74ECE">
        <w:rPr>
          <w:rFonts w:cs="Arial"/>
          <w:sz w:val="32"/>
          <w:szCs w:val="32"/>
          <w:shd w:val="clear" w:color="auto" w:fill="FFFFFF"/>
        </w:rPr>
        <w:t xml:space="preserve">ese </w:t>
      </w:r>
      <w:r w:rsidRPr="005B1274">
        <w:rPr>
          <w:rFonts w:cs="Arial"/>
          <w:sz w:val="32"/>
          <w:szCs w:val="32"/>
          <w:shd w:val="clear" w:color="auto" w:fill="FFFFFF"/>
        </w:rPr>
        <w:t>features.</w:t>
      </w:r>
    </w:p>
    <w:p w14:paraId="2F4785E8" w14:textId="65E8F20A" w:rsidR="00FE79B0" w:rsidRDefault="00FE79B0"/>
    <w:p w14:paraId="349A64E4" w14:textId="221D50F4" w:rsidR="00FE79B0" w:rsidRDefault="00FE79B0"/>
    <w:p w14:paraId="59B7571D" w14:textId="6995CF65" w:rsidR="00FE79B0" w:rsidRDefault="00FE79B0"/>
    <w:p w14:paraId="33424A0E" w14:textId="111FD84D" w:rsidR="00FE79B0" w:rsidRDefault="00FE79B0"/>
    <w:p w14:paraId="0DB9B3F4" w14:textId="2839510A" w:rsidR="00FE79B0" w:rsidRDefault="00FE79B0"/>
    <w:p w14:paraId="39E6A55B" w14:textId="60625ACA" w:rsidR="00FE79B0" w:rsidRDefault="00FE79B0"/>
    <w:p w14:paraId="3841E335" w14:textId="52B62A57" w:rsidR="00FE79B0" w:rsidRDefault="00FE79B0"/>
    <w:p w14:paraId="31832D63" w14:textId="10710A61" w:rsidR="00FE79B0" w:rsidRDefault="00FE79B0"/>
    <w:p w14:paraId="5BA7F5CA" w14:textId="558D3C52" w:rsidR="00FE79B0" w:rsidRDefault="00FE79B0"/>
    <w:p w14:paraId="264FEBE2" w14:textId="63190BA0" w:rsidR="00FE79B0" w:rsidRDefault="00FE79B0"/>
    <w:p w14:paraId="52DFE0C0" w14:textId="71BE079B" w:rsidR="00FE79B0" w:rsidRDefault="00FE79B0"/>
    <w:p w14:paraId="2236A7B1" w14:textId="77777777" w:rsidR="00FE79B0" w:rsidRDefault="00FE79B0"/>
    <w:sectPr w:rsidR="00FE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C903870"/>
    <w:multiLevelType w:val="multilevel"/>
    <w:tmpl w:val="E54A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47505E"/>
    <w:multiLevelType w:val="multilevel"/>
    <w:tmpl w:val="20A8191C"/>
    <w:lvl w:ilvl="0">
      <w:start w:val="1"/>
      <w:numFmt w:val="decimal"/>
      <w:lvlText w:val="%1."/>
      <w:lvlJc w:val="left"/>
      <w:pPr>
        <w:ind w:left="720" w:hanging="360"/>
      </w:pPr>
      <w:rPr>
        <w:rFonts w:asciiTheme="minorHAnsi" w:hAnsiTheme="minorHAnsi" w:hint="default"/>
      </w:rPr>
    </w:lvl>
    <w:lvl w:ilvl="1">
      <w:start w:val="1"/>
      <w:numFmt w:val="decimal"/>
      <w:isLgl/>
      <w:lvlText w:val="%1.%2"/>
      <w:lvlJc w:val="left"/>
      <w:pPr>
        <w:ind w:left="1080" w:hanging="720"/>
      </w:pPr>
      <w:rPr>
        <w:rFonts w:asciiTheme="minorHAnsi" w:hAnsiTheme="minorHAnsi"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23"/>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B0"/>
    <w:rsid w:val="00020317"/>
    <w:rsid w:val="005550B5"/>
    <w:rsid w:val="005B1274"/>
    <w:rsid w:val="005E5333"/>
    <w:rsid w:val="00645252"/>
    <w:rsid w:val="00654352"/>
    <w:rsid w:val="00665AC7"/>
    <w:rsid w:val="006D3D74"/>
    <w:rsid w:val="0083569A"/>
    <w:rsid w:val="00A82955"/>
    <w:rsid w:val="00A9204E"/>
    <w:rsid w:val="00AD1845"/>
    <w:rsid w:val="00B74ECE"/>
    <w:rsid w:val="00FE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FAA9"/>
  <w15:chartTrackingRefBased/>
  <w15:docId w15:val="{9D6FB3AA-1788-45DE-A897-8543ABC5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9B0"/>
  </w:style>
  <w:style w:type="paragraph" w:styleId="Heading1">
    <w:name w:val="heading 1"/>
    <w:basedOn w:val="Normal"/>
    <w:next w:val="Normal"/>
    <w:link w:val="Heading1Char"/>
    <w:uiPriority w:val="9"/>
    <w:qFormat/>
    <w:rsid w:val="00FE79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E79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79B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E79B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E79B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E79B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E79B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FE79B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FE79B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E79B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79B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E79B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E79B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E79B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E79B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FE79B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FE79B0"/>
    <w:rPr>
      <w:b/>
      <w:bCs/>
      <w:i/>
      <w:iCs/>
    </w:rPr>
  </w:style>
  <w:style w:type="paragraph" w:styleId="Title">
    <w:name w:val="Title"/>
    <w:basedOn w:val="Normal"/>
    <w:next w:val="Normal"/>
    <w:link w:val="TitleChar"/>
    <w:uiPriority w:val="10"/>
    <w:qFormat/>
    <w:rsid w:val="00FE79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79B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E79B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79B0"/>
    <w:rPr>
      <w:color w:val="44546A" w:themeColor="text2"/>
      <w:sz w:val="28"/>
      <w:szCs w:val="28"/>
    </w:rPr>
  </w:style>
  <w:style w:type="character" w:styleId="SubtleEmphasis">
    <w:name w:val="Subtle Emphasis"/>
    <w:basedOn w:val="DefaultParagraphFont"/>
    <w:uiPriority w:val="19"/>
    <w:qFormat/>
    <w:rsid w:val="00FE79B0"/>
    <w:rPr>
      <w:i/>
      <w:iCs/>
      <w:color w:val="595959" w:themeColor="text1" w:themeTint="A6"/>
    </w:rPr>
  </w:style>
  <w:style w:type="character" w:styleId="Emphasis">
    <w:name w:val="Emphasis"/>
    <w:basedOn w:val="DefaultParagraphFont"/>
    <w:uiPriority w:val="20"/>
    <w:qFormat/>
    <w:rsid w:val="00FE79B0"/>
    <w:rPr>
      <w:i/>
      <w:iCs/>
      <w:color w:val="000000" w:themeColor="text1"/>
    </w:rPr>
  </w:style>
  <w:style w:type="character" w:styleId="IntenseEmphasis">
    <w:name w:val="Intense Emphasis"/>
    <w:basedOn w:val="DefaultParagraphFont"/>
    <w:uiPriority w:val="21"/>
    <w:qFormat/>
    <w:rsid w:val="00FE79B0"/>
    <w:rPr>
      <w:b/>
      <w:bCs/>
      <w:i/>
      <w:iCs/>
      <w:color w:val="auto"/>
    </w:rPr>
  </w:style>
  <w:style w:type="character" w:styleId="Strong">
    <w:name w:val="Strong"/>
    <w:basedOn w:val="DefaultParagraphFont"/>
    <w:uiPriority w:val="22"/>
    <w:qFormat/>
    <w:rsid w:val="00FE79B0"/>
    <w:rPr>
      <w:b/>
      <w:bCs/>
    </w:rPr>
  </w:style>
  <w:style w:type="paragraph" w:styleId="Quote">
    <w:name w:val="Quote"/>
    <w:basedOn w:val="Normal"/>
    <w:next w:val="Normal"/>
    <w:link w:val="QuoteChar"/>
    <w:uiPriority w:val="29"/>
    <w:qFormat/>
    <w:rsid w:val="00FE79B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79B0"/>
    <w:rPr>
      <w:i/>
      <w:iCs/>
      <w:color w:val="7B7B7B" w:themeColor="accent3" w:themeShade="BF"/>
      <w:sz w:val="24"/>
      <w:szCs w:val="24"/>
    </w:rPr>
  </w:style>
  <w:style w:type="paragraph" w:styleId="IntenseQuote">
    <w:name w:val="Intense Quote"/>
    <w:basedOn w:val="Normal"/>
    <w:next w:val="Normal"/>
    <w:link w:val="IntenseQuoteChar"/>
    <w:uiPriority w:val="30"/>
    <w:qFormat/>
    <w:rsid w:val="00FE79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E79B0"/>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FE79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79B0"/>
    <w:rPr>
      <w:b/>
      <w:bCs/>
      <w:caps w:val="0"/>
      <w:smallCaps/>
      <w:color w:val="auto"/>
      <w:spacing w:val="0"/>
      <w:u w:val="single"/>
    </w:rPr>
  </w:style>
  <w:style w:type="character" w:styleId="BookTitle">
    <w:name w:val="Book Title"/>
    <w:basedOn w:val="DefaultParagraphFont"/>
    <w:uiPriority w:val="33"/>
    <w:qFormat/>
    <w:rsid w:val="00FE79B0"/>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FE79B0"/>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FE79B0"/>
    <w:pPr>
      <w:spacing w:after="0" w:line="240" w:lineRule="auto"/>
    </w:pPr>
  </w:style>
  <w:style w:type="paragraph" w:styleId="TOCHeading">
    <w:name w:val="TOC Heading"/>
    <w:basedOn w:val="Heading1"/>
    <w:next w:val="Normal"/>
    <w:uiPriority w:val="39"/>
    <w:semiHidden/>
    <w:unhideWhenUsed/>
    <w:qFormat/>
    <w:rsid w:val="00FE79B0"/>
    <w:pPr>
      <w:outlineLvl w:val="9"/>
    </w:pPr>
  </w:style>
  <w:style w:type="paragraph" w:styleId="ListParagraph">
    <w:name w:val="List Paragraph"/>
    <w:basedOn w:val="Normal"/>
    <w:uiPriority w:val="34"/>
    <w:qFormat/>
    <w:rsid w:val="00FE79B0"/>
    <w:pPr>
      <w:ind w:left="720"/>
      <w:contextualSpacing/>
    </w:pPr>
  </w:style>
  <w:style w:type="paragraph" w:customStyle="1" w:styleId="iw">
    <w:name w:val="iw"/>
    <w:basedOn w:val="Normal"/>
    <w:rsid w:val="00FE79B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4693">
      <w:bodyDiv w:val="1"/>
      <w:marLeft w:val="0"/>
      <w:marRight w:val="0"/>
      <w:marTop w:val="0"/>
      <w:marBottom w:val="0"/>
      <w:divBdr>
        <w:top w:val="none" w:sz="0" w:space="0" w:color="auto"/>
        <w:left w:val="none" w:sz="0" w:space="0" w:color="auto"/>
        <w:bottom w:val="none" w:sz="0" w:space="0" w:color="auto"/>
        <w:right w:val="none" w:sz="0" w:space="0" w:color="auto"/>
      </w:divBdr>
    </w:div>
    <w:div w:id="1261789781">
      <w:bodyDiv w:val="1"/>
      <w:marLeft w:val="0"/>
      <w:marRight w:val="0"/>
      <w:marTop w:val="0"/>
      <w:marBottom w:val="0"/>
      <w:divBdr>
        <w:top w:val="none" w:sz="0" w:space="0" w:color="auto"/>
        <w:left w:val="none" w:sz="0" w:space="0" w:color="auto"/>
        <w:bottom w:val="none" w:sz="0" w:space="0" w:color="auto"/>
        <w:right w:val="none" w:sz="0" w:space="0" w:color="auto"/>
      </w:divBdr>
    </w:div>
    <w:div w:id="204906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i\AppData\Local\Microsoft\Office\16.0\DTS\en-US%7bCAB9E47A-F17C-4366-868F-7B2AB6BD8FF9%7d\%7b76615531-BB91-4AF8-8D33-17A4362CCF5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{76615531-BB91-4AF8-8D33-17A4362CCF53}tf02786999_win32</Template>
  <TotalTime>9</TotalTime>
  <Pages>6</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varma</dc:creator>
  <cp:keywords/>
  <dc:description/>
  <cp:lastModifiedBy>arunima varma</cp:lastModifiedBy>
  <cp:revision>3</cp:revision>
  <dcterms:created xsi:type="dcterms:W3CDTF">2020-09-19T15:33:00Z</dcterms:created>
  <dcterms:modified xsi:type="dcterms:W3CDTF">2020-09-19T15:41:00Z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