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4636" w14:textId="0FC89A4B" w:rsidR="00C90EB1" w:rsidRPr="00AA3779" w:rsidRDefault="00C90EB1" w:rsidP="00C90EB1">
      <w:pPr>
        <w:rPr>
          <w:b/>
          <w:bCs/>
          <w:sz w:val="32"/>
          <w:szCs w:val="32"/>
        </w:rPr>
      </w:pPr>
      <w:r w:rsidRPr="00C90EB1">
        <w:rPr>
          <w:b/>
          <w:bCs/>
          <w:sz w:val="32"/>
          <w:szCs w:val="32"/>
        </w:rPr>
        <w:t>Technical Interview Content Generator (TICG</w:t>
      </w:r>
      <w:r w:rsidRPr="00AA3779">
        <w:rPr>
          <w:b/>
          <w:bCs/>
          <w:sz w:val="32"/>
          <w:szCs w:val="32"/>
        </w:rPr>
        <w:t>)</w:t>
      </w:r>
    </w:p>
    <w:p w14:paraId="00E590C1" w14:textId="31CFA038" w:rsidR="00C90EB1" w:rsidRPr="00C90EB1" w:rsidRDefault="00C90EB1" w:rsidP="00C90EB1">
      <w:pPr>
        <w:rPr>
          <w:b/>
          <w:bCs/>
          <w:i/>
          <w:iCs/>
          <w:sz w:val="28"/>
          <w:szCs w:val="28"/>
        </w:rPr>
      </w:pPr>
      <w:r w:rsidRPr="00C90EB1">
        <w:rPr>
          <w:b/>
          <w:bCs/>
          <w:i/>
          <w:iCs/>
          <w:sz w:val="28"/>
          <w:szCs w:val="28"/>
        </w:rPr>
        <w:t>Objective</w:t>
      </w:r>
    </w:p>
    <w:p w14:paraId="01EEE5A1" w14:textId="77777777" w:rsidR="00C90EB1" w:rsidRPr="00C90EB1" w:rsidRDefault="00C90EB1" w:rsidP="00C90EB1">
      <w:r w:rsidRPr="00C90EB1">
        <w:t>The primary objective of the </w:t>
      </w:r>
      <w:r w:rsidRPr="00C90EB1">
        <w:rPr>
          <w:b/>
          <w:bCs/>
        </w:rPr>
        <w:t>Technical Interview Content Generator (TICG)</w:t>
      </w:r>
      <w:r w:rsidRPr="00C90EB1">
        <w:t> is to standardize and elevate the technical evaluation process across Booz Allen Hamilton. By integrating specific </w:t>
      </w:r>
      <w:r w:rsidRPr="00C90EB1">
        <w:rPr>
          <w:b/>
          <w:bCs/>
        </w:rPr>
        <w:t>Job Descriptions</w:t>
      </w:r>
      <w:r w:rsidRPr="00C90EB1">
        <w:t>, </w:t>
      </w:r>
      <w:r w:rsidRPr="00C90EB1">
        <w:rPr>
          <w:b/>
          <w:bCs/>
        </w:rPr>
        <w:t>BAH Engineering Levels</w:t>
      </w:r>
      <w:r w:rsidRPr="00C90EB1">
        <w:t>, and </w:t>
      </w:r>
      <w:r w:rsidRPr="00C90EB1">
        <w:rPr>
          <w:b/>
          <w:bCs/>
        </w:rPr>
        <w:t>Technical Categories</w:t>
      </w:r>
      <w:r w:rsidRPr="00C90EB1">
        <w:t>, the application generates tailored, high-impact interview questions. The TICG aims to empower Career Leaders and Managers to assess candidates with precision, ensuring alignment between a candidate’s documented experience and the specific requirements of their targeted </w:t>
      </w:r>
      <w:r w:rsidRPr="00C90EB1">
        <w:rPr>
          <w:b/>
          <w:bCs/>
        </w:rPr>
        <w:t>Area of Focus (</w:t>
      </w:r>
      <w:proofErr w:type="spellStart"/>
      <w:r w:rsidRPr="00C90EB1">
        <w:rPr>
          <w:b/>
          <w:bCs/>
        </w:rPr>
        <w:t>AoF</w:t>
      </w:r>
      <w:proofErr w:type="spellEnd"/>
      <w:r w:rsidRPr="00C90EB1">
        <w:rPr>
          <w:b/>
          <w:bCs/>
        </w:rPr>
        <w:t>)</w:t>
      </w:r>
      <w:r w:rsidRPr="00C90EB1">
        <w:t>.</w:t>
      </w:r>
    </w:p>
    <w:p w14:paraId="44EBF6BB" w14:textId="77777777" w:rsidR="00C90EB1" w:rsidRPr="00C90EB1" w:rsidRDefault="00C90EB1" w:rsidP="00C90EB1">
      <w:r w:rsidRPr="00C90EB1">
        <w:pict w14:anchorId="27EB7D09">
          <v:rect id="_x0000_i1037" style="width:0;height:.75pt" o:hralign="center" o:hrstd="t" o:hr="t" fillcolor="#a0a0a0" stroked="f"/>
        </w:pict>
      </w:r>
    </w:p>
    <w:p w14:paraId="2B652D7A" w14:textId="77777777" w:rsidR="00C90EB1" w:rsidRPr="00C90EB1" w:rsidRDefault="00C90EB1" w:rsidP="00C90EB1">
      <w:pPr>
        <w:rPr>
          <w:b/>
          <w:bCs/>
          <w:i/>
          <w:iCs/>
          <w:sz w:val="28"/>
          <w:szCs w:val="28"/>
        </w:rPr>
      </w:pPr>
      <w:r w:rsidRPr="00C90EB1">
        <w:rPr>
          <w:b/>
          <w:bCs/>
          <w:i/>
          <w:iCs/>
          <w:sz w:val="28"/>
          <w:szCs w:val="28"/>
        </w:rPr>
        <w:t>Scope</w:t>
      </w:r>
    </w:p>
    <w:p w14:paraId="638E5BC3" w14:textId="77777777" w:rsidR="00C90EB1" w:rsidRPr="00C90EB1" w:rsidRDefault="00C90EB1" w:rsidP="00C90EB1">
      <w:r w:rsidRPr="00C90EB1">
        <w:t>The TICG will function as an end-to-end content generation engine, focusing on the following core components:</w:t>
      </w:r>
    </w:p>
    <w:p w14:paraId="67633BC0" w14:textId="77777777" w:rsidR="00C90EB1" w:rsidRPr="00C90EB1" w:rsidRDefault="00C90EB1" w:rsidP="00C90EB1">
      <w:pPr>
        <w:numPr>
          <w:ilvl w:val="0"/>
          <w:numId w:val="1"/>
        </w:numPr>
      </w:pPr>
      <w:r w:rsidRPr="00C90EB1">
        <w:rPr>
          <w:b/>
          <w:bCs/>
        </w:rPr>
        <w:t>Input Integration:</w:t>
      </w:r>
      <w:r w:rsidRPr="00C90EB1">
        <w:t> The system will ingest three primary data points:</w:t>
      </w:r>
    </w:p>
    <w:p w14:paraId="64F834E0" w14:textId="77777777" w:rsidR="00C90EB1" w:rsidRPr="00C90EB1" w:rsidRDefault="00C90EB1" w:rsidP="00C90EB1">
      <w:pPr>
        <w:numPr>
          <w:ilvl w:val="1"/>
          <w:numId w:val="1"/>
        </w:numPr>
      </w:pPr>
      <w:r w:rsidRPr="00C90EB1">
        <w:t>Official </w:t>
      </w:r>
      <w:r w:rsidRPr="00C90EB1">
        <w:rPr>
          <w:b/>
          <w:bCs/>
        </w:rPr>
        <w:t>Job Descriptions</w:t>
      </w:r>
      <w:r w:rsidRPr="00C90EB1">
        <w:t> to establish baseline requirements.</w:t>
      </w:r>
    </w:p>
    <w:p w14:paraId="21116672" w14:textId="6C15FE67" w:rsidR="00C90EB1" w:rsidRPr="00C90EB1" w:rsidRDefault="00C90EB1" w:rsidP="00C90EB1">
      <w:pPr>
        <w:numPr>
          <w:ilvl w:val="1"/>
          <w:numId w:val="1"/>
        </w:numPr>
      </w:pPr>
      <w:r w:rsidRPr="00C90EB1">
        <w:rPr>
          <w:b/>
          <w:bCs/>
        </w:rPr>
        <w:t>BAH Management Levels</w:t>
      </w:r>
      <w:r w:rsidRPr="00C90EB1">
        <w:t> (Level 1 through Director) and </w:t>
      </w:r>
      <w:r w:rsidRPr="00C90EB1">
        <w:rPr>
          <w:b/>
          <w:bCs/>
        </w:rPr>
        <w:t>Technical Categories</w:t>
      </w:r>
      <w:r w:rsidR="00DF4403">
        <w:rPr>
          <w:b/>
          <w:bCs/>
        </w:rPr>
        <w:t xml:space="preserve"> within software field</w:t>
      </w:r>
      <w:r w:rsidRPr="00C90EB1">
        <w:t> (e.g.,</w:t>
      </w:r>
      <w:r w:rsidR="00DF4403">
        <w:t xml:space="preserve"> Dev</w:t>
      </w:r>
      <w:r w:rsidR="0014720F">
        <w:t>O</w:t>
      </w:r>
      <w:r w:rsidR="00DF4403">
        <w:t>ps</w:t>
      </w:r>
      <w:r w:rsidRPr="00C90EB1">
        <w:t>, AI, Backend, Embedded</w:t>
      </w:r>
      <w:r w:rsidR="00DF4403">
        <w:t xml:space="preserve">, </w:t>
      </w:r>
      <w:r w:rsidR="00DF4403">
        <w:t>Web Expert</w:t>
      </w:r>
      <w:r w:rsidR="00DF4403">
        <w:t>, Security Engineer</w:t>
      </w:r>
      <w:r w:rsidRPr="00C90EB1">
        <w:t>) to calibrate question difficulty.</w:t>
      </w:r>
      <w:r w:rsidR="00C70506">
        <w:t xml:space="preserve">  </w:t>
      </w:r>
    </w:p>
    <w:p w14:paraId="3393DA90" w14:textId="77777777" w:rsidR="00C90EB1" w:rsidRPr="00C90EB1" w:rsidRDefault="00C90EB1" w:rsidP="00C90EB1">
      <w:pPr>
        <w:numPr>
          <w:ilvl w:val="1"/>
          <w:numId w:val="1"/>
        </w:numPr>
      </w:pPr>
      <w:r w:rsidRPr="00C90EB1">
        <w:rPr>
          <w:b/>
          <w:bCs/>
        </w:rPr>
        <w:t>Candidate Resumes</w:t>
      </w:r>
      <w:r w:rsidRPr="00C90EB1">
        <w:t> to generate personalized probing questions (or fallback to JD-based probing if no resume is provided).</w:t>
      </w:r>
    </w:p>
    <w:p w14:paraId="4A34942A" w14:textId="77777777" w:rsidR="00C90EB1" w:rsidRPr="00C90EB1" w:rsidRDefault="00C90EB1" w:rsidP="00C90EB1">
      <w:pPr>
        <w:numPr>
          <w:ilvl w:val="0"/>
          <w:numId w:val="1"/>
        </w:numPr>
      </w:pPr>
      <w:r w:rsidRPr="00C90EB1">
        <w:rPr>
          <w:b/>
          <w:bCs/>
        </w:rPr>
        <w:t>Dynamic Question Generation:</w:t>
      </w:r>
    </w:p>
    <w:p w14:paraId="5E24DE88" w14:textId="77777777" w:rsidR="00C90EB1" w:rsidRPr="00C90EB1" w:rsidRDefault="00C90EB1" w:rsidP="00C90EB1">
      <w:pPr>
        <w:numPr>
          <w:ilvl w:val="1"/>
          <w:numId w:val="1"/>
        </w:numPr>
      </w:pPr>
      <w:r w:rsidRPr="00C90EB1">
        <w:rPr>
          <w:b/>
          <w:bCs/>
        </w:rPr>
        <w:t>Standard Set:</w:t>
      </w:r>
      <w:r w:rsidRPr="00C90EB1">
        <w:t> Foundational technical questions based on the role and seniority.</w:t>
      </w:r>
    </w:p>
    <w:p w14:paraId="4779E7FD" w14:textId="77777777" w:rsidR="00C90EB1" w:rsidRPr="00C90EB1" w:rsidRDefault="00C90EB1" w:rsidP="00C90EB1">
      <w:pPr>
        <w:numPr>
          <w:ilvl w:val="1"/>
          <w:numId w:val="1"/>
        </w:numPr>
      </w:pPr>
      <w:r w:rsidRPr="00C90EB1">
        <w:rPr>
          <w:b/>
          <w:bCs/>
        </w:rPr>
        <w:t>Probing Set:</w:t>
      </w:r>
      <w:r w:rsidRPr="00C90EB1">
        <w:t> Targeted questions designed to verify specific claims and projects found within the candidate's resume.</w:t>
      </w:r>
    </w:p>
    <w:p w14:paraId="2AC5B3EC" w14:textId="77777777" w:rsidR="00C90EB1" w:rsidRPr="00C90EB1" w:rsidRDefault="00C90EB1" w:rsidP="00C90EB1">
      <w:pPr>
        <w:numPr>
          <w:ilvl w:val="0"/>
          <w:numId w:val="1"/>
        </w:numPr>
      </w:pPr>
      <w:r w:rsidRPr="00C90EB1">
        <w:rPr>
          <w:b/>
          <w:bCs/>
        </w:rPr>
        <w:t>Evaluation Tools:</w:t>
      </w:r>
    </w:p>
    <w:p w14:paraId="7D94247F" w14:textId="77777777" w:rsidR="00C90EB1" w:rsidRPr="00C90EB1" w:rsidRDefault="00C90EB1" w:rsidP="00C90EB1">
      <w:pPr>
        <w:numPr>
          <w:ilvl w:val="1"/>
          <w:numId w:val="1"/>
        </w:numPr>
      </w:pPr>
      <w:r w:rsidRPr="00C90EB1">
        <w:t>Generation of a </w:t>
      </w:r>
      <w:r w:rsidRPr="00C90EB1">
        <w:rPr>
          <w:b/>
          <w:bCs/>
        </w:rPr>
        <w:t>standardized Rubric (PDF)</w:t>
      </w:r>
      <w:r w:rsidRPr="00C90EB1">
        <w:t> for interviewers.</w:t>
      </w:r>
    </w:p>
    <w:p w14:paraId="37490C15" w14:textId="77777777" w:rsidR="00C90EB1" w:rsidRPr="00C90EB1" w:rsidRDefault="00C90EB1" w:rsidP="00C90EB1">
      <w:pPr>
        <w:numPr>
          <w:ilvl w:val="1"/>
          <w:numId w:val="1"/>
        </w:numPr>
      </w:pPr>
      <w:r w:rsidRPr="00C90EB1">
        <w:t>Scoring dimensions include </w:t>
      </w:r>
      <w:r w:rsidRPr="00C90EB1">
        <w:rPr>
          <w:b/>
          <w:bCs/>
        </w:rPr>
        <w:t>Problem Solving</w:t>
      </w:r>
      <w:r w:rsidRPr="00C90EB1">
        <w:t>, </w:t>
      </w:r>
      <w:r w:rsidRPr="00C90EB1">
        <w:rPr>
          <w:b/>
          <w:bCs/>
        </w:rPr>
        <w:t>Technical Skill</w:t>
      </w:r>
      <w:r w:rsidRPr="00C90EB1">
        <w:t>, </w:t>
      </w:r>
      <w:r w:rsidRPr="00C90EB1">
        <w:rPr>
          <w:b/>
          <w:bCs/>
        </w:rPr>
        <w:t>Communication</w:t>
      </w:r>
      <w:r w:rsidRPr="00C90EB1">
        <w:t>, </w:t>
      </w:r>
      <w:r w:rsidRPr="00C90EB1">
        <w:rPr>
          <w:b/>
          <w:bCs/>
        </w:rPr>
        <w:t>Teamwork</w:t>
      </w:r>
      <w:r w:rsidRPr="00C90EB1">
        <w:t>, and </w:t>
      </w:r>
      <w:r w:rsidRPr="00C90EB1">
        <w:rPr>
          <w:b/>
          <w:bCs/>
        </w:rPr>
        <w:t>Consulting Experience</w:t>
      </w:r>
      <w:r w:rsidRPr="00C90EB1">
        <w:t>.</w:t>
      </w:r>
    </w:p>
    <w:p w14:paraId="54DF5407" w14:textId="059838DD" w:rsidR="00112A45" w:rsidRDefault="00C90EB1" w:rsidP="00C90EB1">
      <w:pPr>
        <w:numPr>
          <w:ilvl w:val="0"/>
          <w:numId w:val="1"/>
        </w:numPr>
      </w:pPr>
      <w:r w:rsidRPr="00C90EB1">
        <w:rPr>
          <w:b/>
          <w:bCs/>
        </w:rPr>
        <w:lastRenderedPageBreak/>
        <w:t>User Personas:</w:t>
      </w:r>
      <w:r w:rsidRPr="00C90EB1">
        <w:t> Designed specifically for use by </w:t>
      </w:r>
      <w:r w:rsidRPr="00C90EB1">
        <w:rPr>
          <w:b/>
          <w:bCs/>
        </w:rPr>
        <w:t>Career Leaders</w:t>
      </w:r>
      <w:r w:rsidRPr="00C90EB1">
        <w:t> and </w:t>
      </w:r>
      <w:r w:rsidRPr="00C90EB1">
        <w:rPr>
          <w:b/>
          <w:bCs/>
        </w:rPr>
        <w:t>Hiring Managers</w:t>
      </w:r>
      <w:r w:rsidRPr="00C90EB1">
        <w:t xml:space="preserve"> within the engineering and software </w:t>
      </w:r>
      <w:r w:rsidR="00112A45">
        <w:t>developers</w:t>
      </w:r>
    </w:p>
    <w:p w14:paraId="6670EC1E" w14:textId="77777777" w:rsidR="00112A45" w:rsidRPr="00112A45" w:rsidRDefault="00112A45" w:rsidP="00112A45">
      <w:pPr>
        <w:rPr>
          <w:b/>
          <w:bCs/>
          <w:i/>
          <w:iCs/>
          <w:sz w:val="28"/>
          <w:szCs w:val="28"/>
        </w:rPr>
      </w:pPr>
      <w:r w:rsidRPr="00112A45">
        <w:rPr>
          <w:b/>
          <w:bCs/>
          <w:i/>
          <w:iCs/>
          <w:sz w:val="28"/>
          <w:szCs w:val="28"/>
        </w:rPr>
        <w:t>Software Job Family: Technical Category Descriptions</w:t>
      </w:r>
    </w:p>
    <w:p w14:paraId="151F169D" w14:textId="6917104A" w:rsidR="00112A45" w:rsidRPr="00A4458C" w:rsidRDefault="00112A45" w:rsidP="00A4458C">
      <w:pPr>
        <w:pStyle w:val="ListParagraph"/>
        <w:numPr>
          <w:ilvl w:val="0"/>
          <w:numId w:val="12"/>
        </w:numPr>
        <w:rPr>
          <w:b/>
          <w:bCs/>
        </w:rPr>
      </w:pPr>
      <w:r w:rsidRPr="00A4458C">
        <w:rPr>
          <w:b/>
          <w:bCs/>
        </w:rPr>
        <w:t>Software Architect</w:t>
      </w:r>
    </w:p>
    <w:p w14:paraId="64B34519" w14:textId="77777777" w:rsidR="00112A45" w:rsidRPr="00112A45" w:rsidRDefault="00112A45" w:rsidP="00112A45">
      <w:pPr>
        <w:numPr>
          <w:ilvl w:val="0"/>
          <w:numId w:val="3"/>
        </w:numPr>
      </w:pPr>
      <w:r w:rsidRPr="00112A45">
        <w:rPr>
          <w:b/>
          <w:bCs/>
        </w:rPr>
        <w:t>Focus:</w:t>
      </w:r>
      <w:r w:rsidRPr="00112A45">
        <w:t> High-level system design, scalability, and integration.</w:t>
      </w:r>
    </w:p>
    <w:p w14:paraId="4C6EB589" w14:textId="77777777" w:rsidR="00112A45" w:rsidRPr="00112A45" w:rsidRDefault="00112A45" w:rsidP="00112A45">
      <w:pPr>
        <w:numPr>
          <w:ilvl w:val="0"/>
          <w:numId w:val="3"/>
        </w:numPr>
      </w:pPr>
      <w:r w:rsidRPr="00112A45">
        <w:rPr>
          <w:b/>
          <w:bCs/>
        </w:rPr>
        <w:t>Core Competencies:</w:t>
      </w:r>
      <w:r w:rsidRPr="00112A45">
        <w:t> Microservices patterns, cloud-native design, legacy modernization, and technical debt management.</w:t>
      </w:r>
    </w:p>
    <w:p w14:paraId="4E37205C" w14:textId="77777777" w:rsidR="00112A45" w:rsidRPr="00112A45" w:rsidRDefault="00112A45" w:rsidP="00112A45">
      <w:pPr>
        <w:numPr>
          <w:ilvl w:val="0"/>
          <w:numId w:val="3"/>
        </w:numPr>
      </w:pPr>
      <w:r w:rsidRPr="00112A45">
        <w:rPr>
          <w:b/>
          <w:bCs/>
        </w:rPr>
        <w:t>Evaluation Goal:</w:t>
      </w:r>
      <w:r w:rsidRPr="00112A45">
        <w:t> Ability to align technical solutions with long-term mission objectives and enterprise constraints.</w:t>
      </w:r>
    </w:p>
    <w:p w14:paraId="33E15039" w14:textId="46BBE357" w:rsidR="00112A45" w:rsidRPr="00A4458C" w:rsidRDefault="00112A45" w:rsidP="00A4458C">
      <w:pPr>
        <w:pStyle w:val="ListParagraph"/>
        <w:numPr>
          <w:ilvl w:val="0"/>
          <w:numId w:val="12"/>
        </w:numPr>
        <w:rPr>
          <w:b/>
          <w:bCs/>
        </w:rPr>
      </w:pPr>
      <w:r w:rsidRPr="00A4458C">
        <w:rPr>
          <w:b/>
          <w:bCs/>
        </w:rPr>
        <w:t>DevOps Engineer – Software Factory (Area of Focus)</w:t>
      </w:r>
    </w:p>
    <w:p w14:paraId="65CF7CA3" w14:textId="77777777" w:rsidR="00112A45" w:rsidRPr="00112A45" w:rsidRDefault="00112A45" w:rsidP="00112A45">
      <w:pPr>
        <w:numPr>
          <w:ilvl w:val="0"/>
          <w:numId w:val="4"/>
        </w:numPr>
      </w:pPr>
      <w:r w:rsidRPr="00112A45">
        <w:rPr>
          <w:b/>
          <w:bCs/>
        </w:rPr>
        <w:t>Focus:</w:t>
      </w:r>
      <w:r w:rsidRPr="00112A45">
        <w:t> Automation of the Software Development Life Cycle (SDLC) and "Infrastructure as Code" (</w:t>
      </w:r>
      <w:proofErr w:type="spellStart"/>
      <w:r w:rsidRPr="00112A45">
        <w:t>IaC</w:t>
      </w:r>
      <w:proofErr w:type="spellEnd"/>
      <w:r w:rsidRPr="00112A45">
        <w:t>).</w:t>
      </w:r>
    </w:p>
    <w:p w14:paraId="63ED6290" w14:textId="77777777" w:rsidR="00112A45" w:rsidRPr="00112A45" w:rsidRDefault="00112A45" w:rsidP="00112A45">
      <w:pPr>
        <w:numPr>
          <w:ilvl w:val="0"/>
          <w:numId w:val="4"/>
        </w:numPr>
      </w:pPr>
      <w:r w:rsidRPr="00112A45">
        <w:rPr>
          <w:b/>
          <w:bCs/>
        </w:rPr>
        <w:t>Core Competencies:</w:t>
      </w:r>
      <w:r w:rsidRPr="00112A45">
        <w:t> CI/CD orchestration (Jenkins, GitLab CI), containerization (Docker, K8s), and automated testing integration.</w:t>
      </w:r>
    </w:p>
    <w:p w14:paraId="24EB16FD" w14:textId="77777777" w:rsidR="00112A45" w:rsidRPr="00112A45" w:rsidRDefault="00112A45" w:rsidP="00112A45">
      <w:pPr>
        <w:numPr>
          <w:ilvl w:val="0"/>
          <w:numId w:val="4"/>
        </w:numPr>
      </w:pPr>
      <w:r w:rsidRPr="00112A45">
        <w:rPr>
          <w:b/>
          <w:bCs/>
        </w:rPr>
        <w:t>Evaluation Goal:</w:t>
      </w:r>
      <w:r w:rsidRPr="00112A45">
        <w:t> Efficiency in reducing "time to production" while maintaining pipeline stability.</w:t>
      </w:r>
    </w:p>
    <w:p w14:paraId="69DDB83B" w14:textId="6D4E4DD8" w:rsidR="00112A45" w:rsidRPr="00A4458C" w:rsidRDefault="00112A45" w:rsidP="00A4458C">
      <w:pPr>
        <w:pStyle w:val="ListParagraph"/>
        <w:numPr>
          <w:ilvl w:val="0"/>
          <w:numId w:val="12"/>
        </w:numPr>
        <w:rPr>
          <w:b/>
          <w:bCs/>
        </w:rPr>
      </w:pPr>
      <w:r w:rsidRPr="00A4458C">
        <w:rPr>
          <w:b/>
          <w:bCs/>
        </w:rPr>
        <w:t>SE – AI (Area of Focus)</w:t>
      </w:r>
    </w:p>
    <w:p w14:paraId="79F1A4D8" w14:textId="77777777" w:rsidR="00112A45" w:rsidRPr="00112A45" w:rsidRDefault="00112A45" w:rsidP="00112A45">
      <w:pPr>
        <w:numPr>
          <w:ilvl w:val="0"/>
          <w:numId w:val="5"/>
        </w:numPr>
      </w:pPr>
      <w:r w:rsidRPr="00112A45">
        <w:rPr>
          <w:b/>
          <w:bCs/>
        </w:rPr>
        <w:t>Focus:</w:t>
      </w:r>
      <w:r w:rsidRPr="00112A45">
        <w:t> Integration of machine learning models into production software.</w:t>
      </w:r>
    </w:p>
    <w:p w14:paraId="464DE482" w14:textId="77777777" w:rsidR="00112A45" w:rsidRPr="00112A45" w:rsidRDefault="00112A45" w:rsidP="00112A45">
      <w:pPr>
        <w:numPr>
          <w:ilvl w:val="0"/>
          <w:numId w:val="5"/>
        </w:numPr>
      </w:pPr>
      <w:r w:rsidRPr="00112A45">
        <w:rPr>
          <w:b/>
          <w:bCs/>
        </w:rPr>
        <w:t>Core Competencies:</w:t>
      </w:r>
      <w:r w:rsidRPr="00112A45">
        <w:t> Model deployment (</w:t>
      </w:r>
      <w:proofErr w:type="spellStart"/>
      <w:r w:rsidRPr="00112A45">
        <w:t>MLOps</w:t>
      </w:r>
      <w:proofErr w:type="spellEnd"/>
      <w:r w:rsidRPr="00112A45">
        <w:t>), API development for inference, data pipeline engineering, and vector databases.</w:t>
      </w:r>
    </w:p>
    <w:p w14:paraId="35443AC0" w14:textId="77777777" w:rsidR="00112A45" w:rsidRPr="00112A45" w:rsidRDefault="00112A45" w:rsidP="00112A45">
      <w:pPr>
        <w:numPr>
          <w:ilvl w:val="0"/>
          <w:numId w:val="5"/>
        </w:numPr>
      </w:pPr>
      <w:r w:rsidRPr="00112A45">
        <w:rPr>
          <w:b/>
          <w:bCs/>
        </w:rPr>
        <w:t>Evaluation Goal:</w:t>
      </w:r>
      <w:r w:rsidRPr="00112A45">
        <w:t> Bridging the gap between data science research and scalable, reliable software products.</w:t>
      </w:r>
    </w:p>
    <w:p w14:paraId="158EA454" w14:textId="5258D877" w:rsidR="00112A45" w:rsidRPr="00A4458C" w:rsidRDefault="00112A45" w:rsidP="00A4458C">
      <w:pPr>
        <w:pStyle w:val="ListParagraph"/>
        <w:numPr>
          <w:ilvl w:val="0"/>
          <w:numId w:val="12"/>
        </w:numPr>
        <w:rPr>
          <w:b/>
          <w:bCs/>
        </w:rPr>
      </w:pPr>
      <w:r w:rsidRPr="00A4458C">
        <w:rPr>
          <w:b/>
          <w:bCs/>
        </w:rPr>
        <w:t>SE – Backend (Area of Focus)</w:t>
      </w:r>
    </w:p>
    <w:p w14:paraId="1C42F66C" w14:textId="77777777" w:rsidR="00112A45" w:rsidRPr="00112A45" w:rsidRDefault="00112A45" w:rsidP="00112A45">
      <w:pPr>
        <w:numPr>
          <w:ilvl w:val="0"/>
          <w:numId w:val="6"/>
        </w:numPr>
      </w:pPr>
      <w:r w:rsidRPr="00112A45">
        <w:rPr>
          <w:b/>
          <w:bCs/>
        </w:rPr>
        <w:t>Focus:</w:t>
      </w:r>
      <w:r w:rsidRPr="00112A45">
        <w:t> Server-side logic, database management, and API performance.</w:t>
      </w:r>
    </w:p>
    <w:p w14:paraId="4FF440C9" w14:textId="77777777" w:rsidR="00112A45" w:rsidRPr="00112A45" w:rsidRDefault="00112A45" w:rsidP="00112A45">
      <w:pPr>
        <w:numPr>
          <w:ilvl w:val="0"/>
          <w:numId w:val="6"/>
        </w:numPr>
      </w:pPr>
      <w:r w:rsidRPr="00112A45">
        <w:rPr>
          <w:b/>
          <w:bCs/>
        </w:rPr>
        <w:t>Core Competencies:</w:t>
      </w:r>
      <w:r w:rsidRPr="00112A45">
        <w:t> Language-specific deep dives (Java/Spring, Python/</w:t>
      </w:r>
      <w:proofErr w:type="spellStart"/>
      <w:r w:rsidRPr="00112A45">
        <w:t>FastAPI</w:t>
      </w:r>
      <w:proofErr w:type="spellEnd"/>
      <w:r w:rsidRPr="00112A45">
        <w:t>), distributed systems, and caching strategies (Redis).</w:t>
      </w:r>
    </w:p>
    <w:p w14:paraId="686637A8" w14:textId="77777777" w:rsidR="00112A45" w:rsidRPr="00112A45" w:rsidRDefault="00112A45" w:rsidP="00112A45">
      <w:pPr>
        <w:numPr>
          <w:ilvl w:val="0"/>
          <w:numId w:val="6"/>
        </w:numPr>
      </w:pPr>
      <w:r w:rsidRPr="00112A45">
        <w:rPr>
          <w:b/>
          <w:bCs/>
        </w:rPr>
        <w:t>Evaluation Goal:</w:t>
      </w:r>
      <w:r w:rsidRPr="00112A45">
        <w:t> Ability to build robust, secure, and performant logic that powers the frontend.</w:t>
      </w:r>
    </w:p>
    <w:p w14:paraId="565D67C0" w14:textId="77777777" w:rsidR="00112A45" w:rsidRDefault="00112A45" w:rsidP="00112A45">
      <w:pPr>
        <w:rPr>
          <w:b/>
          <w:bCs/>
        </w:rPr>
      </w:pPr>
      <w:r w:rsidRPr="00112A45">
        <w:rPr>
          <w:b/>
          <w:bCs/>
        </w:rPr>
        <w:t xml:space="preserve"> </w:t>
      </w:r>
    </w:p>
    <w:p w14:paraId="347223AA" w14:textId="3BCA2E42" w:rsidR="00112A45" w:rsidRPr="00A4458C" w:rsidRDefault="00112A45" w:rsidP="00A4458C">
      <w:pPr>
        <w:pStyle w:val="ListParagraph"/>
        <w:numPr>
          <w:ilvl w:val="0"/>
          <w:numId w:val="12"/>
        </w:numPr>
        <w:rPr>
          <w:b/>
          <w:bCs/>
        </w:rPr>
      </w:pPr>
      <w:r w:rsidRPr="00A4458C">
        <w:rPr>
          <w:b/>
          <w:bCs/>
        </w:rPr>
        <w:lastRenderedPageBreak/>
        <w:t>SE – Web Expert</w:t>
      </w:r>
    </w:p>
    <w:p w14:paraId="19CEFF5C" w14:textId="77777777" w:rsidR="00112A45" w:rsidRPr="00112A45" w:rsidRDefault="00112A45" w:rsidP="00112A45">
      <w:pPr>
        <w:numPr>
          <w:ilvl w:val="0"/>
          <w:numId w:val="7"/>
        </w:numPr>
      </w:pPr>
      <w:r w:rsidRPr="00112A45">
        <w:rPr>
          <w:b/>
          <w:bCs/>
        </w:rPr>
        <w:t>Focus:</w:t>
      </w:r>
      <w:r w:rsidRPr="00112A45">
        <w:t xml:space="preserve"> Modern frontend </w:t>
      </w:r>
      <w:proofErr w:type="gramStart"/>
      <w:r w:rsidRPr="00112A45">
        <w:t>architectures</w:t>
      </w:r>
      <w:proofErr w:type="gramEnd"/>
      <w:r w:rsidRPr="00112A45">
        <w:t xml:space="preserve"> and user experience engineering.</w:t>
      </w:r>
    </w:p>
    <w:p w14:paraId="352734A7" w14:textId="77777777" w:rsidR="00112A45" w:rsidRPr="00112A45" w:rsidRDefault="00112A45" w:rsidP="00112A45">
      <w:pPr>
        <w:numPr>
          <w:ilvl w:val="0"/>
          <w:numId w:val="7"/>
        </w:numPr>
      </w:pPr>
      <w:r w:rsidRPr="00112A45">
        <w:rPr>
          <w:b/>
          <w:bCs/>
        </w:rPr>
        <w:t>Core Competencies:</w:t>
      </w:r>
      <w:r w:rsidRPr="00112A45">
        <w:t> Framework mastery (React, Angular, Vue), state management (Redux, Signals), and performance optimization (Lighthouse).</w:t>
      </w:r>
    </w:p>
    <w:p w14:paraId="3C1BC867" w14:textId="77777777" w:rsidR="00112A45" w:rsidRPr="00112A45" w:rsidRDefault="00112A45" w:rsidP="00112A45">
      <w:pPr>
        <w:numPr>
          <w:ilvl w:val="0"/>
          <w:numId w:val="7"/>
        </w:numPr>
      </w:pPr>
      <w:r w:rsidRPr="00112A45">
        <w:rPr>
          <w:b/>
          <w:bCs/>
        </w:rPr>
        <w:t>Evaluation Goal:</w:t>
      </w:r>
      <w:r w:rsidRPr="00112A45">
        <w:t> Delivering responsive, accessible (508 compliance), and high-performance user interfaces.</w:t>
      </w:r>
    </w:p>
    <w:p w14:paraId="10E3FA2D" w14:textId="78001B67" w:rsidR="00112A45" w:rsidRPr="00A4458C" w:rsidRDefault="00112A45" w:rsidP="00A4458C">
      <w:pPr>
        <w:pStyle w:val="ListParagraph"/>
        <w:numPr>
          <w:ilvl w:val="0"/>
          <w:numId w:val="12"/>
        </w:numPr>
        <w:rPr>
          <w:b/>
          <w:bCs/>
        </w:rPr>
      </w:pPr>
      <w:r w:rsidRPr="00A4458C">
        <w:rPr>
          <w:b/>
          <w:bCs/>
        </w:rPr>
        <w:t>SE – Embedded</w:t>
      </w:r>
    </w:p>
    <w:p w14:paraId="15015343" w14:textId="77777777" w:rsidR="00112A45" w:rsidRPr="00112A45" w:rsidRDefault="00112A45" w:rsidP="00112A45">
      <w:pPr>
        <w:numPr>
          <w:ilvl w:val="0"/>
          <w:numId w:val="8"/>
        </w:numPr>
      </w:pPr>
      <w:r w:rsidRPr="00112A45">
        <w:rPr>
          <w:b/>
          <w:bCs/>
        </w:rPr>
        <w:t>Focus:</w:t>
      </w:r>
      <w:r w:rsidRPr="00112A45">
        <w:t> Hardware-software interface and resource-constrained environments.</w:t>
      </w:r>
    </w:p>
    <w:p w14:paraId="6EE3ECAE" w14:textId="77777777" w:rsidR="00112A45" w:rsidRPr="00112A45" w:rsidRDefault="00112A45" w:rsidP="00112A45">
      <w:pPr>
        <w:numPr>
          <w:ilvl w:val="0"/>
          <w:numId w:val="8"/>
        </w:numPr>
      </w:pPr>
      <w:r w:rsidRPr="00112A45">
        <w:rPr>
          <w:b/>
          <w:bCs/>
        </w:rPr>
        <w:t>Core Competencies:</w:t>
      </w:r>
      <w:r w:rsidRPr="00112A45">
        <w:t> C/C++, Real-Time Operating Systems (RTOS), firmware development, and memory management.</w:t>
      </w:r>
    </w:p>
    <w:p w14:paraId="38FBCA05" w14:textId="77777777" w:rsidR="00112A45" w:rsidRPr="00112A45" w:rsidRDefault="00112A45" w:rsidP="00112A45">
      <w:pPr>
        <w:numPr>
          <w:ilvl w:val="0"/>
          <w:numId w:val="8"/>
        </w:numPr>
      </w:pPr>
      <w:r w:rsidRPr="00112A45">
        <w:rPr>
          <w:b/>
          <w:bCs/>
        </w:rPr>
        <w:t>Evaluation Goal:</w:t>
      </w:r>
      <w:r w:rsidRPr="00112A45">
        <w:t> Writing highly efficient code for specialized mission hardware or tactical edge devices.</w:t>
      </w:r>
    </w:p>
    <w:p w14:paraId="2E81F091" w14:textId="1CE8B2D8" w:rsidR="00112A45" w:rsidRPr="00A4458C" w:rsidRDefault="00112A45" w:rsidP="00A4458C">
      <w:pPr>
        <w:pStyle w:val="ListParagraph"/>
        <w:numPr>
          <w:ilvl w:val="0"/>
          <w:numId w:val="12"/>
        </w:numPr>
        <w:rPr>
          <w:b/>
          <w:bCs/>
        </w:rPr>
      </w:pPr>
      <w:r w:rsidRPr="00A4458C">
        <w:rPr>
          <w:b/>
          <w:bCs/>
        </w:rPr>
        <w:t>SE – Security Engineer</w:t>
      </w:r>
    </w:p>
    <w:p w14:paraId="49F6C0D8" w14:textId="77777777" w:rsidR="00112A45" w:rsidRPr="00112A45" w:rsidRDefault="00112A45" w:rsidP="00112A45">
      <w:pPr>
        <w:numPr>
          <w:ilvl w:val="0"/>
          <w:numId w:val="9"/>
        </w:numPr>
      </w:pPr>
      <w:r w:rsidRPr="00112A45">
        <w:rPr>
          <w:b/>
          <w:bCs/>
        </w:rPr>
        <w:t>Focus:</w:t>
      </w:r>
      <w:r w:rsidRPr="00112A45">
        <w:t> </w:t>
      </w:r>
      <w:proofErr w:type="spellStart"/>
      <w:r w:rsidRPr="00112A45">
        <w:t>DevSecOps</w:t>
      </w:r>
      <w:proofErr w:type="spellEnd"/>
      <w:r w:rsidRPr="00112A45">
        <w:t xml:space="preserve"> and the "Security-by-Design" philosophy.</w:t>
      </w:r>
    </w:p>
    <w:p w14:paraId="1A50F3F7" w14:textId="77777777" w:rsidR="00112A45" w:rsidRPr="00112A45" w:rsidRDefault="00112A45" w:rsidP="00112A45">
      <w:pPr>
        <w:numPr>
          <w:ilvl w:val="0"/>
          <w:numId w:val="9"/>
        </w:numPr>
      </w:pPr>
      <w:r w:rsidRPr="00112A45">
        <w:rPr>
          <w:b/>
          <w:bCs/>
        </w:rPr>
        <w:t>Core Competencies:</w:t>
      </w:r>
      <w:r w:rsidRPr="00112A45">
        <w:t> OWASP Top 10, static/dynamic analysis (SAST/DAST), identity management (OAuth/OIDC), and encryption.</w:t>
      </w:r>
    </w:p>
    <w:p w14:paraId="2EAC07E0" w14:textId="77777777" w:rsidR="00112A45" w:rsidRPr="00112A45" w:rsidRDefault="00112A45" w:rsidP="00112A45">
      <w:pPr>
        <w:numPr>
          <w:ilvl w:val="0"/>
          <w:numId w:val="9"/>
        </w:numPr>
      </w:pPr>
      <w:r w:rsidRPr="00112A45">
        <w:rPr>
          <w:b/>
          <w:bCs/>
        </w:rPr>
        <w:t>Evaluation Goal:</w:t>
      </w:r>
      <w:r w:rsidRPr="00112A45">
        <w:t> Proactively identifying vulnerabilities and hardening the application throughout the development cycle.</w:t>
      </w:r>
    </w:p>
    <w:p w14:paraId="18B6D83F" w14:textId="300D7CDC" w:rsidR="00112A45" w:rsidRPr="00A4458C" w:rsidRDefault="00112A45" w:rsidP="00A4458C">
      <w:pPr>
        <w:pStyle w:val="ListParagraph"/>
        <w:numPr>
          <w:ilvl w:val="0"/>
          <w:numId w:val="12"/>
        </w:numPr>
        <w:rPr>
          <w:b/>
          <w:bCs/>
        </w:rPr>
      </w:pPr>
      <w:r w:rsidRPr="00A4458C">
        <w:rPr>
          <w:b/>
          <w:bCs/>
        </w:rPr>
        <w:t>Software Developer Content Management (SD)</w:t>
      </w:r>
    </w:p>
    <w:p w14:paraId="3992A162" w14:textId="77777777" w:rsidR="00112A45" w:rsidRPr="00112A45" w:rsidRDefault="00112A45" w:rsidP="00112A45">
      <w:pPr>
        <w:numPr>
          <w:ilvl w:val="0"/>
          <w:numId w:val="10"/>
        </w:numPr>
      </w:pPr>
      <w:r w:rsidRPr="00112A45">
        <w:rPr>
          <w:b/>
          <w:bCs/>
        </w:rPr>
        <w:t>Focus:</w:t>
      </w:r>
      <w:r w:rsidRPr="00112A45">
        <w:t> Customization and extension of enterprise platforms (e.g., ServiceNow, Salesforce, SharePoint).</w:t>
      </w:r>
    </w:p>
    <w:p w14:paraId="494604CB" w14:textId="77777777" w:rsidR="00112A45" w:rsidRPr="00112A45" w:rsidRDefault="00112A45" w:rsidP="00112A45">
      <w:pPr>
        <w:numPr>
          <w:ilvl w:val="0"/>
          <w:numId w:val="10"/>
        </w:numPr>
      </w:pPr>
      <w:r w:rsidRPr="00112A45">
        <w:rPr>
          <w:b/>
          <w:bCs/>
        </w:rPr>
        <w:t>Core Competencies:</w:t>
      </w:r>
      <w:r w:rsidRPr="00112A45">
        <w:t> Platform-specific APIs, low-code/no-code integration, and metadata management.</w:t>
      </w:r>
    </w:p>
    <w:p w14:paraId="1E32B192" w14:textId="77777777" w:rsidR="00112A45" w:rsidRPr="00112A45" w:rsidRDefault="00112A45" w:rsidP="00112A45">
      <w:pPr>
        <w:numPr>
          <w:ilvl w:val="0"/>
          <w:numId w:val="10"/>
        </w:numPr>
      </w:pPr>
      <w:r w:rsidRPr="00112A45">
        <w:rPr>
          <w:b/>
          <w:bCs/>
        </w:rPr>
        <w:t>Evaluation Goal:</w:t>
      </w:r>
      <w:r w:rsidRPr="00112A45">
        <w:t> Leveraging existing platform features to meet custom client requirements with minimal overhead.</w:t>
      </w:r>
    </w:p>
    <w:p w14:paraId="19D2EF01" w14:textId="0B37720A" w:rsidR="00112A45" w:rsidRPr="00A4458C" w:rsidRDefault="00112A45" w:rsidP="00A4458C">
      <w:pPr>
        <w:pStyle w:val="ListParagraph"/>
        <w:numPr>
          <w:ilvl w:val="0"/>
          <w:numId w:val="12"/>
        </w:numPr>
        <w:rPr>
          <w:b/>
          <w:bCs/>
        </w:rPr>
      </w:pPr>
      <w:r w:rsidRPr="00A4458C">
        <w:rPr>
          <w:b/>
          <w:bCs/>
        </w:rPr>
        <w:t>Software Sustainment (Area of Focus)</w:t>
      </w:r>
    </w:p>
    <w:p w14:paraId="4C27BF59" w14:textId="77777777" w:rsidR="00112A45" w:rsidRPr="00112A45" w:rsidRDefault="00112A45" w:rsidP="00112A45">
      <w:pPr>
        <w:numPr>
          <w:ilvl w:val="0"/>
          <w:numId w:val="11"/>
        </w:numPr>
      </w:pPr>
      <w:r w:rsidRPr="00112A45">
        <w:rPr>
          <w:b/>
          <w:bCs/>
        </w:rPr>
        <w:t>Focus:</w:t>
      </w:r>
      <w:r w:rsidRPr="00112A45">
        <w:t> Long-term maintenance, patching, and optimization of existing systems.</w:t>
      </w:r>
    </w:p>
    <w:p w14:paraId="2BE485D6" w14:textId="77777777" w:rsidR="00112A45" w:rsidRPr="00112A45" w:rsidRDefault="00112A45" w:rsidP="00112A45">
      <w:pPr>
        <w:numPr>
          <w:ilvl w:val="0"/>
          <w:numId w:val="11"/>
        </w:numPr>
      </w:pPr>
      <w:r w:rsidRPr="00112A45">
        <w:rPr>
          <w:b/>
          <w:bCs/>
        </w:rPr>
        <w:t>Core Competencies:</w:t>
      </w:r>
      <w:r w:rsidRPr="00112A45">
        <w:t> Troubleshooting legacy code, refactoring, version control, and system stability monitoring.</w:t>
      </w:r>
    </w:p>
    <w:p w14:paraId="78EF27AC" w14:textId="77777777" w:rsidR="00112A45" w:rsidRPr="00112A45" w:rsidRDefault="00112A45" w:rsidP="00112A45">
      <w:pPr>
        <w:numPr>
          <w:ilvl w:val="0"/>
          <w:numId w:val="11"/>
        </w:numPr>
      </w:pPr>
      <w:r w:rsidRPr="00112A45">
        <w:rPr>
          <w:b/>
          <w:bCs/>
        </w:rPr>
        <w:lastRenderedPageBreak/>
        <w:t>Evaluation Goal:</w:t>
      </w:r>
      <w:r w:rsidRPr="00112A45">
        <w:t> Ensuring mission-critical systems remain operational and secure over years of service.</w:t>
      </w:r>
    </w:p>
    <w:p w14:paraId="1BAF7EC6" w14:textId="77777777" w:rsidR="00112A45" w:rsidRPr="00C90EB1" w:rsidRDefault="00112A45" w:rsidP="00112A45"/>
    <w:p w14:paraId="619E01DB" w14:textId="1D449039" w:rsidR="00311096" w:rsidRPr="00311096" w:rsidRDefault="006354CB" w:rsidP="007B2A7A">
      <w:pPr>
        <w:rPr>
          <w:b/>
          <w:bCs/>
          <w:i/>
          <w:iCs/>
          <w:sz w:val="28"/>
          <w:szCs w:val="28"/>
        </w:rPr>
      </w:pPr>
      <w:r w:rsidRPr="006354CB">
        <w:rPr>
          <w:b/>
          <w:bCs/>
          <w:i/>
          <w:iCs/>
          <w:sz w:val="28"/>
          <w:szCs w:val="28"/>
        </w:rPr>
        <w:t>Mapping the Technical Category to Management Level 1,</w:t>
      </w:r>
      <w:r>
        <w:rPr>
          <w:b/>
          <w:bCs/>
          <w:i/>
          <w:iCs/>
          <w:sz w:val="28"/>
          <w:szCs w:val="28"/>
        </w:rPr>
        <w:t xml:space="preserve"> </w:t>
      </w:r>
      <w:r w:rsidRPr="006354CB">
        <w:rPr>
          <w:b/>
          <w:bCs/>
          <w:i/>
          <w:iCs/>
          <w:sz w:val="28"/>
          <w:szCs w:val="28"/>
        </w:rPr>
        <w:t>2,</w:t>
      </w:r>
      <w:r>
        <w:rPr>
          <w:b/>
          <w:bCs/>
          <w:i/>
          <w:iCs/>
          <w:sz w:val="28"/>
          <w:szCs w:val="28"/>
        </w:rPr>
        <w:t xml:space="preserve"> </w:t>
      </w:r>
      <w:r w:rsidRPr="006354CB">
        <w:rPr>
          <w:b/>
          <w:bCs/>
          <w:i/>
          <w:iCs/>
          <w:sz w:val="28"/>
          <w:szCs w:val="28"/>
        </w:rPr>
        <w:t>3,</w:t>
      </w:r>
      <w:r>
        <w:rPr>
          <w:b/>
          <w:bCs/>
          <w:i/>
          <w:iCs/>
          <w:sz w:val="28"/>
          <w:szCs w:val="28"/>
        </w:rPr>
        <w:t xml:space="preserve"> </w:t>
      </w:r>
      <w:r w:rsidRPr="006354CB">
        <w:rPr>
          <w:b/>
          <w:bCs/>
          <w:i/>
          <w:iCs/>
          <w:sz w:val="28"/>
          <w:szCs w:val="28"/>
        </w:rPr>
        <w:t>Lead.</w:t>
      </w:r>
    </w:p>
    <w:p w14:paraId="5DC8A664" w14:textId="77777777" w:rsidR="00311096" w:rsidRPr="00311096" w:rsidRDefault="00311096" w:rsidP="00311096">
      <w:pPr>
        <w:rPr>
          <w:b/>
          <w:bCs/>
        </w:rPr>
      </w:pPr>
      <w:r w:rsidRPr="00311096">
        <w:rPr>
          <w:b/>
          <w:bCs/>
        </w:rPr>
        <w:t>Software Architect</w:t>
      </w:r>
    </w:p>
    <w:p w14:paraId="75A43C11" w14:textId="77777777" w:rsidR="00311096" w:rsidRPr="00311096" w:rsidRDefault="00311096" w:rsidP="00311096">
      <w:r w:rsidRPr="00311096">
        <w:rPr>
          <w:b/>
          <w:bCs/>
        </w:rPr>
        <w:t>Level 1:</w:t>
      </w:r>
      <w:r w:rsidRPr="00311096">
        <w:t> Assist with diagrams and standards; shadow architecture sessions.</w:t>
      </w:r>
      <w:r w:rsidRPr="00311096">
        <w:br/>
      </w:r>
      <w:r w:rsidRPr="00311096">
        <w:rPr>
          <w:b/>
          <w:bCs/>
        </w:rPr>
        <w:t>Level 2:</w:t>
      </w:r>
      <w:r w:rsidRPr="00311096">
        <w:t xml:space="preserve"> Produces component-level designs and ADRs; validates designs via </w:t>
      </w:r>
      <w:proofErr w:type="spellStart"/>
      <w:r w:rsidRPr="00311096">
        <w:t>PoCs</w:t>
      </w:r>
      <w:proofErr w:type="spellEnd"/>
      <w:r w:rsidRPr="00311096">
        <w:t>; ensures traceability to requirements.</w:t>
      </w:r>
      <w:r w:rsidRPr="00311096">
        <w:br/>
      </w:r>
      <w:r w:rsidRPr="00311096">
        <w:rPr>
          <w:b/>
          <w:bCs/>
        </w:rPr>
        <w:t>Level 3/Lead:</w:t>
      </w:r>
      <w:r w:rsidRPr="00311096">
        <w:t> Owns major system design and patterns; sets architecture vision, technical strategy, governance, and vendor evaluation.</w:t>
      </w:r>
    </w:p>
    <w:p w14:paraId="38A14E0A" w14:textId="77777777" w:rsidR="00311096" w:rsidRPr="00311096" w:rsidRDefault="00311096" w:rsidP="00311096">
      <w:r w:rsidRPr="00311096">
        <w:pict w14:anchorId="641E7F60">
          <v:rect id="_x0000_i1078" style="width:0;height:.75pt" o:hralign="center" o:hrstd="t" o:hr="t" fillcolor="#a0a0a0" stroked="f"/>
        </w:pict>
      </w:r>
    </w:p>
    <w:p w14:paraId="1F3BA4D6" w14:textId="77777777" w:rsidR="00311096" w:rsidRPr="00311096" w:rsidRDefault="00311096" w:rsidP="00311096">
      <w:pPr>
        <w:rPr>
          <w:b/>
          <w:bCs/>
        </w:rPr>
      </w:pPr>
      <w:r w:rsidRPr="00311096">
        <w:rPr>
          <w:b/>
          <w:bCs/>
        </w:rPr>
        <w:t>DevOps (SW Factory)</w:t>
      </w:r>
    </w:p>
    <w:p w14:paraId="4E2F58FE" w14:textId="77777777" w:rsidR="00311096" w:rsidRPr="00311096" w:rsidRDefault="00311096" w:rsidP="00311096">
      <w:r w:rsidRPr="00311096">
        <w:rPr>
          <w:b/>
          <w:bCs/>
        </w:rPr>
        <w:t>Level 1:</w:t>
      </w:r>
      <w:r w:rsidRPr="00311096">
        <w:t> Executes scripts; monitors basic CI/CD pipeline health.</w:t>
      </w:r>
      <w:r w:rsidRPr="00311096">
        <w:br/>
      </w:r>
      <w:r w:rsidRPr="00311096">
        <w:rPr>
          <w:b/>
          <w:bCs/>
        </w:rPr>
        <w:t>Level 2:</w:t>
      </w:r>
      <w:r w:rsidRPr="00311096">
        <w:t xml:space="preserve"> Authors </w:t>
      </w:r>
      <w:proofErr w:type="spellStart"/>
      <w:r w:rsidRPr="00311096">
        <w:t>IaC</w:t>
      </w:r>
      <w:proofErr w:type="spellEnd"/>
      <w:r w:rsidRPr="00311096">
        <w:t xml:space="preserve"> (Terraform/Bicep); automates test stages.</w:t>
      </w:r>
      <w:r w:rsidRPr="00311096">
        <w:br/>
      </w:r>
      <w:r w:rsidRPr="00311096">
        <w:rPr>
          <w:b/>
          <w:bCs/>
        </w:rPr>
        <w:t>Level 3/Lead:</w:t>
      </w:r>
      <w:r w:rsidRPr="00311096">
        <w:t> Architects secure, resilient pipelines; owns SDLC platform strategy, toolchain consolidation, and resilience drills.</w:t>
      </w:r>
    </w:p>
    <w:p w14:paraId="0975EB68" w14:textId="77777777" w:rsidR="00311096" w:rsidRPr="00311096" w:rsidRDefault="00311096" w:rsidP="00311096">
      <w:r w:rsidRPr="00311096">
        <w:pict w14:anchorId="01097CCA">
          <v:rect id="_x0000_i1079" style="width:0;height:.75pt" o:hralign="center" o:hrstd="t" o:hr="t" fillcolor="#a0a0a0" stroked="f"/>
        </w:pict>
      </w:r>
    </w:p>
    <w:p w14:paraId="0BD4B42D" w14:textId="77777777" w:rsidR="00311096" w:rsidRPr="00311096" w:rsidRDefault="00311096" w:rsidP="00311096">
      <w:pPr>
        <w:rPr>
          <w:b/>
          <w:bCs/>
        </w:rPr>
      </w:pPr>
      <w:r w:rsidRPr="00311096">
        <w:rPr>
          <w:b/>
          <w:bCs/>
        </w:rPr>
        <w:t>SE – AI</w:t>
      </w:r>
    </w:p>
    <w:p w14:paraId="7A10C915" w14:textId="77777777" w:rsidR="00311096" w:rsidRPr="00311096" w:rsidRDefault="00311096" w:rsidP="00311096">
      <w:r w:rsidRPr="00311096">
        <w:rPr>
          <w:b/>
          <w:bCs/>
        </w:rPr>
        <w:t>Level 1:</w:t>
      </w:r>
      <w:r w:rsidRPr="00311096">
        <w:t> Cleans datasets; basic API integration for model inference.</w:t>
      </w:r>
      <w:r w:rsidRPr="00311096">
        <w:br/>
      </w:r>
      <w:r w:rsidRPr="00311096">
        <w:rPr>
          <w:b/>
          <w:bCs/>
        </w:rPr>
        <w:t>Level 2:</w:t>
      </w:r>
      <w:r w:rsidRPr="00311096">
        <w:t xml:space="preserve"> Develops </w:t>
      </w:r>
      <w:proofErr w:type="spellStart"/>
      <w:r w:rsidRPr="00311096">
        <w:t>MLOps</w:t>
      </w:r>
      <w:proofErr w:type="spellEnd"/>
      <w:r w:rsidRPr="00311096">
        <w:t xml:space="preserve"> workflows; manages vector database syncs.</w:t>
      </w:r>
      <w:r w:rsidRPr="00311096">
        <w:br/>
      </w:r>
      <w:r w:rsidRPr="00311096">
        <w:rPr>
          <w:b/>
          <w:bCs/>
        </w:rPr>
        <w:t>Level 3/Lead:</w:t>
      </w:r>
      <w:r w:rsidRPr="00311096">
        <w:t> Leads model deployment at scale; optimizes inference for edge; defines AI ethical standards and model governance.</w:t>
      </w:r>
    </w:p>
    <w:p w14:paraId="70FF274F" w14:textId="77777777" w:rsidR="00311096" w:rsidRPr="00311096" w:rsidRDefault="00311096" w:rsidP="00311096">
      <w:r w:rsidRPr="00311096">
        <w:pict w14:anchorId="64050EF9">
          <v:rect id="_x0000_i1080" style="width:0;height:.75pt" o:hralign="center" o:hrstd="t" o:hr="t" fillcolor="#a0a0a0" stroked="f"/>
        </w:pict>
      </w:r>
    </w:p>
    <w:p w14:paraId="0793E522" w14:textId="77777777" w:rsidR="00311096" w:rsidRPr="00311096" w:rsidRDefault="00311096" w:rsidP="00311096">
      <w:pPr>
        <w:rPr>
          <w:b/>
          <w:bCs/>
        </w:rPr>
      </w:pPr>
      <w:r w:rsidRPr="00311096">
        <w:rPr>
          <w:b/>
          <w:bCs/>
        </w:rPr>
        <w:t>SE – Backend</w:t>
      </w:r>
    </w:p>
    <w:p w14:paraId="4FC9FE53" w14:textId="77777777" w:rsidR="00311096" w:rsidRPr="00311096" w:rsidRDefault="00311096" w:rsidP="00311096">
      <w:r w:rsidRPr="00311096">
        <w:rPr>
          <w:b/>
          <w:bCs/>
        </w:rPr>
        <w:t>Level 1:</w:t>
      </w:r>
      <w:r w:rsidRPr="00311096">
        <w:t> Implements CRUD operations; writes unit tests for logic.</w:t>
      </w:r>
      <w:r w:rsidRPr="00311096">
        <w:br/>
      </w:r>
      <w:r w:rsidRPr="00311096">
        <w:rPr>
          <w:b/>
          <w:bCs/>
        </w:rPr>
        <w:t>Level 2:</w:t>
      </w:r>
      <w:r w:rsidRPr="00311096">
        <w:t> Designs schemas; optimizes SQL queries; builds RESTful APIs.</w:t>
      </w:r>
      <w:r w:rsidRPr="00311096">
        <w:br/>
      </w:r>
      <w:r w:rsidRPr="00311096">
        <w:rPr>
          <w:b/>
          <w:bCs/>
        </w:rPr>
        <w:t>Level 3/Lead:</w:t>
      </w:r>
      <w:r w:rsidRPr="00311096">
        <w:t> Owns distributed system reliability; scales high-traffic logic; manages technical strategy, hiring, and vendor management.</w:t>
      </w:r>
    </w:p>
    <w:p w14:paraId="132EA01B" w14:textId="77777777" w:rsidR="00311096" w:rsidRPr="00311096" w:rsidRDefault="00311096" w:rsidP="00311096">
      <w:r w:rsidRPr="00311096">
        <w:pict w14:anchorId="311C4C23">
          <v:rect id="_x0000_i1081" style="width:0;height:.75pt" o:hralign="center" o:hrstd="t" o:hr="t" fillcolor="#a0a0a0" stroked="f"/>
        </w:pict>
      </w:r>
    </w:p>
    <w:p w14:paraId="2349A58F" w14:textId="77777777" w:rsidR="00311096" w:rsidRDefault="00311096" w:rsidP="00311096">
      <w:pPr>
        <w:rPr>
          <w:b/>
          <w:bCs/>
        </w:rPr>
      </w:pPr>
    </w:p>
    <w:p w14:paraId="7EC0D923" w14:textId="6A5D95D3" w:rsidR="00311096" w:rsidRPr="00311096" w:rsidRDefault="00311096" w:rsidP="00311096">
      <w:pPr>
        <w:rPr>
          <w:b/>
          <w:bCs/>
        </w:rPr>
      </w:pPr>
      <w:r w:rsidRPr="00311096">
        <w:rPr>
          <w:b/>
          <w:bCs/>
        </w:rPr>
        <w:lastRenderedPageBreak/>
        <w:t>SE – Web</w:t>
      </w:r>
    </w:p>
    <w:p w14:paraId="7205D727" w14:textId="32FFB7EC" w:rsidR="00311096" w:rsidRPr="00311096" w:rsidRDefault="00311096" w:rsidP="00311096">
      <w:r w:rsidRPr="00311096">
        <w:rPr>
          <w:b/>
          <w:bCs/>
        </w:rPr>
        <w:t>Level 1:</w:t>
      </w:r>
      <w:r w:rsidRPr="00311096">
        <w:t> Builds UI components; ensures basic 508 accessibility.</w:t>
      </w:r>
      <w:r w:rsidRPr="00311096">
        <w:br/>
      </w:r>
      <w:r w:rsidRPr="00311096">
        <w:rPr>
          <w:b/>
          <w:bCs/>
        </w:rPr>
        <w:t>Level 2:</w:t>
      </w:r>
      <w:r w:rsidRPr="00311096">
        <w:t> Implements state management (Redux); optimizes render speed.</w:t>
      </w:r>
      <w:r w:rsidRPr="00311096">
        <w:br/>
      </w:r>
      <w:r w:rsidRPr="00311096">
        <w:rPr>
          <w:b/>
          <w:bCs/>
        </w:rPr>
        <w:t>Level 3/Lead:</w:t>
      </w:r>
      <w:r w:rsidRPr="00311096">
        <w:t> Defines frontend architecture; enforces UX/UI standards; leads organization-wide framework strategies and accessibility governance.</w:t>
      </w:r>
      <w:r w:rsidRPr="00311096">
        <w:pict w14:anchorId="25A1AC50">
          <v:rect id="_x0000_i1082" style="width:0;height:.75pt" o:hralign="center" o:hrstd="t" o:hr="t" fillcolor="#a0a0a0" stroked="f"/>
        </w:pict>
      </w:r>
    </w:p>
    <w:p w14:paraId="651BEF66" w14:textId="77777777" w:rsidR="00311096" w:rsidRPr="00311096" w:rsidRDefault="00311096" w:rsidP="00311096">
      <w:pPr>
        <w:rPr>
          <w:b/>
          <w:bCs/>
        </w:rPr>
      </w:pPr>
      <w:r w:rsidRPr="00311096">
        <w:rPr>
          <w:b/>
          <w:bCs/>
        </w:rPr>
        <w:t>SE – Embedded</w:t>
      </w:r>
    </w:p>
    <w:p w14:paraId="75C698FF" w14:textId="173FB0B4" w:rsidR="00311096" w:rsidRPr="00311096" w:rsidRDefault="00311096" w:rsidP="00311096">
      <w:r w:rsidRPr="00311096">
        <w:rPr>
          <w:b/>
          <w:bCs/>
        </w:rPr>
        <w:t>Level 1:</w:t>
      </w:r>
      <w:r w:rsidRPr="00311096">
        <w:t> Debugs firmware; writes C/C++ unit tests for hardware.</w:t>
      </w:r>
      <w:r w:rsidRPr="00311096">
        <w:br/>
      </w:r>
      <w:r w:rsidRPr="00311096">
        <w:rPr>
          <w:b/>
          <w:bCs/>
        </w:rPr>
        <w:t>Level 2:</w:t>
      </w:r>
      <w:r w:rsidRPr="00311096">
        <w:t> Develops drivers; manages memory allocation in RTOS environment.</w:t>
      </w:r>
      <w:r w:rsidRPr="00311096">
        <w:br/>
      </w:r>
      <w:r w:rsidRPr="00311096">
        <w:rPr>
          <w:b/>
          <w:bCs/>
        </w:rPr>
        <w:t>Level 3/Lead:</w:t>
      </w:r>
      <w:r w:rsidRPr="00311096">
        <w:t> Architects hardware-software interfaces for tactical gear; guides certifications and long-term embedded product direction.</w:t>
      </w:r>
      <w:r w:rsidRPr="00311096">
        <w:pict w14:anchorId="465C4B7C">
          <v:rect id="_x0000_i1083" style="width:0;height:.75pt" o:hralign="center" o:hrstd="t" o:hr="t" fillcolor="#a0a0a0" stroked="f"/>
        </w:pict>
      </w:r>
    </w:p>
    <w:p w14:paraId="5EE86DA3" w14:textId="77777777" w:rsidR="00311096" w:rsidRPr="00311096" w:rsidRDefault="00311096" w:rsidP="00311096">
      <w:pPr>
        <w:rPr>
          <w:b/>
          <w:bCs/>
        </w:rPr>
      </w:pPr>
      <w:r w:rsidRPr="00311096">
        <w:rPr>
          <w:b/>
          <w:bCs/>
        </w:rPr>
        <w:t>SE – Security</w:t>
      </w:r>
    </w:p>
    <w:p w14:paraId="04601BB6" w14:textId="1E5EB984" w:rsidR="00311096" w:rsidRPr="00311096" w:rsidRDefault="00311096" w:rsidP="00311096">
      <w:r w:rsidRPr="00311096">
        <w:rPr>
          <w:b/>
          <w:bCs/>
        </w:rPr>
        <w:t>Level 1:</w:t>
      </w:r>
      <w:r w:rsidRPr="00311096">
        <w:t> Scans code for OWASP vulnerabilities; basic patching.</w:t>
      </w:r>
      <w:r w:rsidRPr="00311096">
        <w:br/>
      </w:r>
      <w:r w:rsidRPr="00311096">
        <w:rPr>
          <w:b/>
          <w:bCs/>
        </w:rPr>
        <w:t>Level 2:</w:t>
      </w:r>
      <w:r w:rsidRPr="00311096">
        <w:t> Implements OAuth/OIDC; configures SAST/DAST tools.</w:t>
      </w:r>
      <w:r w:rsidRPr="00311096">
        <w:br/>
      </w:r>
      <w:r w:rsidRPr="00311096">
        <w:rPr>
          <w:b/>
          <w:bCs/>
        </w:rPr>
        <w:t>Level 3/Lead:</w:t>
      </w:r>
      <w:r w:rsidRPr="00311096">
        <w:t> Leads "security-by-design" audits; hardens infrastructure; defines enterprise-wide security posture and compliance roadmaps</w:t>
      </w:r>
      <w:r w:rsidRPr="00311096">
        <w:pict w14:anchorId="793C3E7D">
          <v:rect id="_x0000_i1106" style="width:0;height:.75pt" o:hralign="center" o:hrstd="t" o:hr="t" fillcolor="#a0a0a0" stroked="f"/>
        </w:pict>
      </w:r>
    </w:p>
    <w:p w14:paraId="2EB00619" w14:textId="248648B9" w:rsidR="00311096" w:rsidRPr="00311096" w:rsidRDefault="00311096" w:rsidP="00311096">
      <w:pPr>
        <w:rPr>
          <w:b/>
          <w:bCs/>
        </w:rPr>
      </w:pPr>
      <w:r w:rsidRPr="00311096">
        <w:rPr>
          <w:b/>
          <w:bCs/>
        </w:rPr>
        <w:t xml:space="preserve">Content </w:t>
      </w:r>
      <w:proofErr w:type="spellStart"/>
      <w:r w:rsidRPr="00311096">
        <w:rPr>
          <w:b/>
          <w:bCs/>
        </w:rPr>
        <w:t>Mgmt</w:t>
      </w:r>
      <w:proofErr w:type="spellEnd"/>
      <w:r w:rsidRPr="00311096">
        <w:rPr>
          <w:b/>
          <w:bCs/>
        </w:rPr>
        <w:t xml:space="preserve"> (SD)</w:t>
      </w:r>
    </w:p>
    <w:p w14:paraId="7A8A3E83" w14:textId="332D45D1" w:rsidR="00311096" w:rsidRPr="00311096" w:rsidRDefault="00311096" w:rsidP="00311096">
      <w:r w:rsidRPr="00311096">
        <w:rPr>
          <w:b/>
          <w:bCs/>
        </w:rPr>
        <w:t>Level 1:</w:t>
      </w:r>
      <w:r w:rsidRPr="00311096">
        <w:t> Configures low-code forms; updates platform metadata.</w:t>
      </w:r>
      <w:r w:rsidRPr="00311096">
        <w:br/>
      </w:r>
      <w:r w:rsidRPr="00311096">
        <w:rPr>
          <w:b/>
          <w:bCs/>
        </w:rPr>
        <w:t>Level 2:</w:t>
      </w:r>
      <w:r w:rsidRPr="00311096">
        <w:t> Develops custom scripts and APIs for platforms (e.g., Salesforce).</w:t>
      </w:r>
      <w:r w:rsidRPr="00311096">
        <w:br/>
      </w:r>
      <w:r w:rsidRPr="00311096">
        <w:rPr>
          <w:b/>
          <w:bCs/>
        </w:rPr>
        <w:t>Level 3/Lead:</w:t>
      </w:r>
      <w:r w:rsidRPr="00311096">
        <w:t> Leads platform extension strategy; owns enterprise-wide integration and strategic platform growth.</w:t>
      </w:r>
      <w:r w:rsidRPr="00311096">
        <w:pict w14:anchorId="2238ED5F">
          <v:rect id="_x0000_i1102" style="width:0;height:.75pt" o:hralign="center" o:hrstd="t" o:hr="t" fillcolor="#a0a0a0" stroked="f"/>
        </w:pict>
      </w:r>
    </w:p>
    <w:p w14:paraId="248D142A" w14:textId="77777777" w:rsidR="00311096" w:rsidRPr="00311096" w:rsidRDefault="00311096" w:rsidP="00311096">
      <w:pPr>
        <w:rPr>
          <w:b/>
          <w:bCs/>
        </w:rPr>
      </w:pPr>
      <w:r w:rsidRPr="00311096">
        <w:rPr>
          <w:b/>
          <w:bCs/>
        </w:rPr>
        <w:t>SW Sustainment</w:t>
      </w:r>
    </w:p>
    <w:p w14:paraId="5202A7A0" w14:textId="55AAC68E" w:rsidR="00311096" w:rsidRDefault="00311096" w:rsidP="007B2A7A">
      <w:r w:rsidRPr="00311096">
        <w:rPr>
          <w:b/>
          <w:bCs/>
        </w:rPr>
        <w:t>Level 1:</w:t>
      </w:r>
      <w:r w:rsidRPr="00311096">
        <w:t> Patches bugs; updates documentation for legacy codebases.</w:t>
      </w:r>
      <w:r w:rsidRPr="00311096">
        <w:br/>
      </w:r>
      <w:r w:rsidRPr="00311096">
        <w:rPr>
          <w:b/>
          <w:bCs/>
        </w:rPr>
        <w:t>Level 2:</w:t>
      </w:r>
      <w:r w:rsidRPr="00311096">
        <w:t> Leads minor refactoring efforts; troubleshoots production environment issues.</w:t>
      </w:r>
      <w:r w:rsidRPr="00311096">
        <w:br/>
      </w:r>
      <w:r w:rsidRPr="00311096">
        <w:rPr>
          <w:b/>
          <w:bCs/>
        </w:rPr>
        <w:t>Level 3/Lead:</w:t>
      </w:r>
      <w:r w:rsidRPr="00311096">
        <w:t> Manages long-term legacy risk; plans modernization and migration paths; defines enterprise sustainment policy, lifecycle governance, and long-term reliability.</w:t>
      </w:r>
      <w:r w:rsidRPr="00311096">
        <w:t xml:space="preserve"> </w:t>
      </w:r>
      <w:r>
        <w:rPr>
          <w:rStyle w:val="FootnoteReference"/>
        </w:rPr>
        <w:footnoteReference w:id="1"/>
      </w:r>
    </w:p>
    <w:sectPr w:rsidR="00311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B8D1F" w14:textId="77777777" w:rsidR="00A927A4" w:rsidRDefault="00A927A4" w:rsidP="00954467">
      <w:pPr>
        <w:spacing w:after="0" w:line="240" w:lineRule="auto"/>
      </w:pPr>
      <w:r>
        <w:separator/>
      </w:r>
    </w:p>
  </w:endnote>
  <w:endnote w:type="continuationSeparator" w:id="0">
    <w:p w14:paraId="237964A5" w14:textId="77777777" w:rsidR="00A927A4" w:rsidRDefault="00A927A4" w:rsidP="00954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DD7D9" w14:textId="77777777" w:rsidR="00A927A4" w:rsidRDefault="00A927A4" w:rsidP="00954467">
      <w:pPr>
        <w:spacing w:after="0" w:line="240" w:lineRule="auto"/>
      </w:pPr>
      <w:r>
        <w:separator/>
      </w:r>
    </w:p>
  </w:footnote>
  <w:footnote w:type="continuationSeparator" w:id="0">
    <w:p w14:paraId="3F859AC7" w14:textId="77777777" w:rsidR="00A927A4" w:rsidRDefault="00A927A4" w:rsidP="00954467">
      <w:pPr>
        <w:spacing w:after="0" w:line="240" w:lineRule="auto"/>
      </w:pPr>
      <w:r>
        <w:continuationSeparator/>
      </w:r>
    </w:p>
  </w:footnote>
  <w:footnote w:id="1">
    <w:p w14:paraId="13900BE8" w14:textId="14163649" w:rsidR="00311096" w:rsidRDefault="00311096">
      <w:pPr>
        <w:pStyle w:val="FootnoteText"/>
      </w:pPr>
      <w:r>
        <w:rPr>
          <w:rStyle w:val="FootnoteReference"/>
        </w:rPr>
        <w:footnoteRef/>
      </w:r>
      <w:r>
        <w:t xml:space="preserve"> Job Family Catalog </w:t>
      </w:r>
      <w:r w:rsidRPr="00311096">
        <w:t>https://boozallen.sharepoint.us.mcas-gov.us/:x:/r/sites/career-learning/_layouts/15/doc2.aspx?sourcedoc=%7BFA32D1E6-F59B-418E-A703-FC510C6F0F0F%7D&amp;file=Job%20Family%20Catalog.xlsx&amp;action=default&amp;mobileredirect=true</w:t>
      </w:r>
      <w:r>
        <w:b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A6B"/>
    <w:multiLevelType w:val="multilevel"/>
    <w:tmpl w:val="9A1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46AE"/>
    <w:multiLevelType w:val="multilevel"/>
    <w:tmpl w:val="A8D4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310E2"/>
    <w:multiLevelType w:val="multilevel"/>
    <w:tmpl w:val="E22C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B218C"/>
    <w:multiLevelType w:val="multilevel"/>
    <w:tmpl w:val="488C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049D2"/>
    <w:multiLevelType w:val="multilevel"/>
    <w:tmpl w:val="67F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73478"/>
    <w:multiLevelType w:val="hybridMultilevel"/>
    <w:tmpl w:val="F6F6FA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C70F23"/>
    <w:multiLevelType w:val="multilevel"/>
    <w:tmpl w:val="DE4A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A2EBE"/>
    <w:multiLevelType w:val="multilevel"/>
    <w:tmpl w:val="CE5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F3234"/>
    <w:multiLevelType w:val="multilevel"/>
    <w:tmpl w:val="6A8A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51752"/>
    <w:multiLevelType w:val="multilevel"/>
    <w:tmpl w:val="BCA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D15B3"/>
    <w:multiLevelType w:val="multilevel"/>
    <w:tmpl w:val="3E0C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11783"/>
    <w:multiLevelType w:val="multilevel"/>
    <w:tmpl w:val="4F5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13BDF"/>
    <w:multiLevelType w:val="multilevel"/>
    <w:tmpl w:val="1F5C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190195">
    <w:abstractNumId w:val="11"/>
  </w:num>
  <w:num w:numId="2" w16cid:durableId="813523598">
    <w:abstractNumId w:val="2"/>
  </w:num>
  <w:num w:numId="3" w16cid:durableId="1738671082">
    <w:abstractNumId w:val="4"/>
  </w:num>
  <w:num w:numId="4" w16cid:durableId="1830633246">
    <w:abstractNumId w:val="6"/>
  </w:num>
  <w:num w:numId="5" w16cid:durableId="168981391">
    <w:abstractNumId w:val="1"/>
  </w:num>
  <w:num w:numId="6" w16cid:durableId="1258292523">
    <w:abstractNumId w:val="0"/>
  </w:num>
  <w:num w:numId="7" w16cid:durableId="1271668540">
    <w:abstractNumId w:val="12"/>
  </w:num>
  <w:num w:numId="8" w16cid:durableId="242841420">
    <w:abstractNumId w:val="9"/>
  </w:num>
  <w:num w:numId="9" w16cid:durableId="701128602">
    <w:abstractNumId w:val="10"/>
  </w:num>
  <w:num w:numId="10" w16cid:durableId="543712124">
    <w:abstractNumId w:val="7"/>
  </w:num>
  <w:num w:numId="11" w16cid:durableId="480535869">
    <w:abstractNumId w:val="8"/>
  </w:num>
  <w:num w:numId="12" w16cid:durableId="856577261">
    <w:abstractNumId w:val="5"/>
  </w:num>
  <w:num w:numId="13" w16cid:durableId="1300764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B1"/>
    <w:rsid w:val="00112A45"/>
    <w:rsid w:val="0014720F"/>
    <w:rsid w:val="00311096"/>
    <w:rsid w:val="005A6E23"/>
    <w:rsid w:val="00627693"/>
    <w:rsid w:val="006354CB"/>
    <w:rsid w:val="007967C5"/>
    <w:rsid w:val="007B2A7A"/>
    <w:rsid w:val="00923594"/>
    <w:rsid w:val="00954467"/>
    <w:rsid w:val="00971FFE"/>
    <w:rsid w:val="00A4458C"/>
    <w:rsid w:val="00A927A4"/>
    <w:rsid w:val="00AA3779"/>
    <w:rsid w:val="00C70506"/>
    <w:rsid w:val="00C90EB1"/>
    <w:rsid w:val="00DF4403"/>
    <w:rsid w:val="00EC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73D5"/>
  <w15:chartTrackingRefBased/>
  <w15:docId w15:val="{676AA057-06EF-4B8A-A070-91C7AB138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EB1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5446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446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544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5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Kareena</dc:creator>
  <cp:keywords/>
  <dc:description/>
  <cp:lastModifiedBy>Singh, Kareena</cp:lastModifiedBy>
  <cp:revision>10</cp:revision>
  <dcterms:created xsi:type="dcterms:W3CDTF">2026-04-21T00:44:00Z</dcterms:created>
  <dcterms:modified xsi:type="dcterms:W3CDTF">2026-04-21T19:26:00Z</dcterms:modified>
</cp:coreProperties>
</file>