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D7BD7" w14:textId="35F199D7" w:rsidR="00244261" w:rsidRDefault="00833062" w:rsidP="00833062">
      <w:pPr>
        <w:jc w:val="center"/>
        <w:rPr>
          <w:sz w:val="56"/>
          <w:szCs w:val="56"/>
        </w:rPr>
      </w:pPr>
      <w:r w:rsidRPr="00833062">
        <w:rPr>
          <w:sz w:val="56"/>
          <w:szCs w:val="56"/>
        </w:rPr>
        <w:t>CDK Deploy</w:t>
      </w:r>
    </w:p>
    <w:p w14:paraId="627D20F2" w14:textId="6600E4DD" w:rsidR="00833062" w:rsidRPr="00434743" w:rsidRDefault="00434743" w:rsidP="00434743">
      <w:pPr>
        <w:rPr>
          <w:sz w:val="28"/>
          <w:szCs w:val="28"/>
        </w:rPr>
      </w:pPr>
      <w:r>
        <w:rPr>
          <w:sz w:val="28"/>
          <w:szCs w:val="28"/>
        </w:rPr>
        <w:t xml:space="preserve">Detailed steps when we run CDK deploy can be found below. Refer </w:t>
      </w:r>
      <w:r w:rsidR="00110F8D">
        <w:rPr>
          <w:sz w:val="28"/>
          <w:szCs w:val="28"/>
        </w:rPr>
        <w:t xml:space="preserve">below </w:t>
      </w:r>
      <w:r>
        <w:rPr>
          <w:sz w:val="28"/>
          <w:szCs w:val="28"/>
        </w:rPr>
        <w:t>diagram:</w:t>
      </w:r>
    </w:p>
    <w:p w14:paraId="2CD79F5C" w14:textId="7064C203" w:rsidR="00833062" w:rsidRDefault="00833062" w:rsidP="00833062">
      <w:pPr>
        <w:rPr>
          <w:sz w:val="28"/>
          <w:szCs w:val="28"/>
        </w:rPr>
      </w:pPr>
      <w:r w:rsidRPr="00833062">
        <w:rPr>
          <w:sz w:val="28"/>
          <w:szCs w:val="28"/>
        </w:rPr>
        <w:lastRenderedPageBreak/>
        <w:drawing>
          <wp:inline distT="0" distB="0" distL="0" distR="0" wp14:anchorId="6473D9F5" wp14:editId="4B7D895C">
            <wp:extent cx="5408295" cy="8863330"/>
            <wp:effectExtent l="0" t="0" r="0" b="0"/>
            <wp:docPr id="184268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89494" name=""/>
                    <pic:cNvPicPr/>
                  </pic:nvPicPr>
                  <pic:blipFill>
                    <a:blip r:embed="rId4"/>
                    <a:stretch>
                      <a:fillRect/>
                    </a:stretch>
                  </pic:blipFill>
                  <pic:spPr>
                    <a:xfrm>
                      <a:off x="0" y="0"/>
                      <a:ext cx="5408295" cy="8863330"/>
                    </a:xfrm>
                    <a:prstGeom prst="rect">
                      <a:avLst/>
                    </a:prstGeom>
                  </pic:spPr>
                </pic:pic>
              </a:graphicData>
            </a:graphic>
          </wp:inline>
        </w:drawing>
      </w:r>
    </w:p>
    <w:p w14:paraId="6CA41CB2" w14:textId="77777777" w:rsidR="00833062" w:rsidRPr="00833062" w:rsidRDefault="00833062" w:rsidP="00833062">
      <w:pPr>
        <w:rPr>
          <w:sz w:val="28"/>
          <w:szCs w:val="28"/>
        </w:rPr>
      </w:pPr>
      <w:r w:rsidRPr="00833062">
        <w:rPr>
          <w:sz w:val="28"/>
          <w:szCs w:val="28"/>
        </w:rPr>
        <w:lastRenderedPageBreak/>
        <w:t>Here's a detailed walkthrough of exactly what happens in this repo when you run cdk deploy:</w:t>
      </w:r>
    </w:p>
    <w:p w14:paraId="6EEDC0F6" w14:textId="77777777" w:rsidR="00833062" w:rsidRPr="00833062" w:rsidRDefault="00833062" w:rsidP="00833062">
      <w:pPr>
        <w:rPr>
          <w:sz w:val="28"/>
          <w:szCs w:val="28"/>
        </w:rPr>
      </w:pPr>
      <w:r w:rsidRPr="00833062">
        <w:rPr>
          <w:sz w:val="28"/>
          <w:szCs w:val="28"/>
        </w:rPr>
        <w:pict w14:anchorId="61C702AF">
          <v:rect id="_x0000_i1061" style="width:0;height:1.5pt" o:hralign="center" o:hrstd="t" o:hr="t" fillcolor="#a0a0a0" stroked="f"/>
        </w:pict>
      </w:r>
    </w:p>
    <w:p w14:paraId="32109794" w14:textId="77777777" w:rsidR="00833062" w:rsidRPr="00833062" w:rsidRDefault="00833062" w:rsidP="00833062">
      <w:pPr>
        <w:rPr>
          <w:b/>
          <w:bCs/>
          <w:sz w:val="28"/>
          <w:szCs w:val="28"/>
        </w:rPr>
      </w:pPr>
      <w:r w:rsidRPr="00833062">
        <w:rPr>
          <w:b/>
          <w:bCs/>
          <w:sz w:val="28"/>
          <w:szCs w:val="28"/>
        </w:rPr>
        <w:t>① cdk synth — Python → CloudFormation JSON</w:t>
      </w:r>
    </w:p>
    <w:p w14:paraId="4193C622" w14:textId="77777777" w:rsidR="00833062" w:rsidRPr="00833062" w:rsidRDefault="00833062" w:rsidP="00833062">
      <w:pPr>
        <w:rPr>
          <w:sz w:val="28"/>
          <w:szCs w:val="28"/>
        </w:rPr>
      </w:pPr>
      <w:r w:rsidRPr="00833062">
        <w:rPr>
          <w:sz w:val="28"/>
          <w:szCs w:val="28"/>
        </w:rPr>
        <w:t>CDK first runs infrastructure/app.py through the Python CDK library. Every construct you wrote — s</w:t>
      </w:r>
      <w:proofErr w:type="gramStart"/>
      <w:r w:rsidRPr="00833062">
        <w:rPr>
          <w:sz w:val="28"/>
          <w:szCs w:val="28"/>
        </w:rPr>
        <w:t>3.Bucket</w:t>
      </w:r>
      <w:proofErr w:type="gramEnd"/>
      <w:r w:rsidRPr="00833062">
        <w:rPr>
          <w:sz w:val="28"/>
          <w:szCs w:val="28"/>
        </w:rPr>
        <w:t xml:space="preserve">(...), </w:t>
      </w:r>
      <w:proofErr w:type="gramStart"/>
      <w:r w:rsidRPr="00833062">
        <w:rPr>
          <w:sz w:val="28"/>
          <w:szCs w:val="28"/>
        </w:rPr>
        <w:t>sqs.Queue</w:t>
      </w:r>
      <w:proofErr w:type="gramEnd"/>
      <w:r w:rsidRPr="00833062">
        <w:rPr>
          <w:sz w:val="28"/>
          <w:szCs w:val="28"/>
        </w:rPr>
        <w:t>(...), lambda</w:t>
      </w:r>
      <w:proofErr w:type="gramStart"/>
      <w:r w:rsidRPr="00833062">
        <w:rPr>
          <w:sz w:val="28"/>
          <w:szCs w:val="28"/>
        </w:rPr>
        <w:t>_.Function</w:t>
      </w:r>
      <w:proofErr w:type="gramEnd"/>
      <w:r w:rsidRPr="00833062">
        <w:rPr>
          <w:sz w:val="28"/>
          <w:szCs w:val="28"/>
        </w:rPr>
        <w:t>(...) — gets converted into raw CloudFormation JSON and written to cdk.out/LaborStatsPipelineStack.template.json. This file is a complete description of every AWS resource you want.</w:t>
      </w:r>
    </w:p>
    <w:p w14:paraId="5D24D71F" w14:textId="77777777" w:rsidR="00833062" w:rsidRPr="00833062" w:rsidRDefault="00833062" w:rsidP="00833062">
      <w:pPr>
        <w:rPr>
          <w:sz w:val="28"/>
          <w:szCs w:val="28"/>
        </w:rPr>
      </w:pPr>
      <w:r w:rsidRPr="00833062">
        <w:rPr>
          <w:sz w:val="28"/>
          <w:szCs w:val="28"/>
        </w:rPr>
        <w:pict w14:anchorId="2ABEF101">
          <v:rect id="_x0000_i1062" style="width:0;height:1.5pt" o:hralign="center" o:hrstd="t" o:hr="t" fillcolor="#a0a0a0" stroked="f"/>
        </w:pict>
      </w:r>
    </w:p>
    <w:p w14:paraId="695DB91E" w14:textId="77777777" w:rsidR="00833062" w:rsidRPr="00833062" w:rsidRDefault="00833062" w:rsidP="00833062">
      <w:pPr>
        <w:rPr>
          <w:b/>
          <w:bCs/>
          <w:sz w:val="28"/>
          <w:szCs w:val="28"/>
        </w:rPr>
      </w:pPr>
      <w:r w:rsidRPr="00833062">
        <w:rPr>
          <w:b/>
          <w:bCs/>
          <w:sz w:val="28"/>
          <w:szCs w:val="28"/>
        </w:rPr>
        <w:t>② Diff and change-set preview</w:t>
      </w:r>
    </w:p>
    <w:p w14:paraId="4B93B393" w14:textId="77777777" w:rsidR="00833062" w:rsidRPr="00833062" w:rsidRDefault="00833062" w:rsidP="00833062">
      <w:pPr>
        <w:rPr>
          <w:sz w:val="28"/>
          <w:szCs w:val="28"/>
        </w:rPr>
      </w:pPr>
      <w:r w:rsidRPr="00833062">
        <w:rPr>
          <w:sz w:val="28"/>
          <w:szCs w:val="28"/>
        </w:rPr>
        <w:t xml:space="preserve">CDK compares the synthesized template against what's currently deployed in your AWS account. It prints a list of additions, modifications, and deletions. You'll see something like [+] </w:t>
      </w:r>
      <w:proofErr w:type="gramStart"/>
      <w:r w:rsidRPr="00833062">
        <w:rPr>
          <w:sz w:val="28"/>
          <w:szCs w:val="28"/>
        </w:rPr>
        <w:t>AWS::</w:t>
      </w:r>
      <w:proofErr w:type="gramEnd"/>
      <w:r w:rsidRPr="00833062">
        <w:rPr>
          <w:sz w:val="28"/>
          <w:szCs w:val="28"/>
        </w:rPr>
        <w:t>S</w:t>
      </w:r>
      <w:proofErr w:type="gramStart"/>
      <w:r w:rsidRPr="00833062">
        <w:rPr>
          <w:sz w:val="28"/>
          <w:szCs w:val="28"/>
        </w:rPr>
        <w:t>3::</w:t>
      </w:r>
      <w:proofErr w:type="gramEnd"/>
      <w:r w:rsidRPr="00833062">
        <w:rPr>
          <w:sz w:val="28"/>
          <w:szCs w:val="28"/>
        </w:rPr>
        <w:t xml:space="preserve">Bucket LaborStatsBucket, [+] </w:t>
      </w:r>
      <w:proofErr w:type="gramStart"/>
      <w:r w:rsidRPr="00833062">
        <w:rPr>
          <w:sz w:val="28"/>
          <w:szCs w:val="28"/>
        </w:rPr>
        <w:t>AWS::Lambda::</w:t>
      </w:r>
      <w:proofErr w:type="gramEnd"/>
      <w:r w:rsidRPr="00833062">
        <w:rPr>
          <w:sz w:val="28"/>
          <w:szCs w:val="28"/>
        </w:rPr>
        <w:t>Function IngestLambda, etc. You type y to approve and deployment begins.</w:t>
      </w:r>
    </w:p>
    <w:p w14:paraId="7C5CFC05" w14:textId="77777777" w:rsidR="00833062" w:rsidRPr="00833062" w:rsidRDefault="00833062" w:rsidP="00833062">
      <w:pPr>
        <w:rPr>
          <w:sz w:val="28"/>
          <w:szCs w:val="28"/>
        </w:rPr>
      </w:pPr>
      <w:r w:rsidRPr="00833062">
        <w:rPr>
          <w:sz w:val="28"/>
          <w:szCs w:val="28"/>
        </w:rPr>
        <w:pict w14:anchorId="7A308FBF">
          <v:rect id="_x0000_i1063" style="width:0;height:1.5pt" o:hralign="center" o:hrstd="t" o:hr="t" fillcolor="#a0a0a0" stroked="f"/>
        </w:pict>
      </w:r>
    </w:p>
    <w:p w14:paraId="163D420E" w14:textId="77777777" w:rsidR="00833062" w:rsidRPr="00833062" w:rsidRDefault="00833062" w:rsidP="00833062">
      <w:pPr>
        <w:rPr>
          <w:b/>
          <w:bCs/>
          <w:sz w:val="28"/>
          <w:szCs w:val="28"/>
        </w:rPr>
      </w:pPr>
      <w:r w:rsidRPr="00833062">
        <w:rPr>
          <w:b/>
          <w:bCs/>
          <w:sz w:val="28"/>
          <w:szCs w:val="28"/>
        </w:rPr>
        <w:t>③ Asset upload to the CDK staging bucket</w:t>
      </w:r>
    </w:p>
    <w:p w14:paraId="471BDED7" w14:textId="77777777" w:rsidR="00833062" w:rsidRPr="00833062" w:rsidRDefault="00833062" w:rsidP="00833062">
      <w:pPr>
        <w:rPr>
          <w:sz w:val="28"/>
          <w:szCs w:val="28"/>
        </w:rPr>
      </w:pPr>
      <w:r w:rsidRPr="00833062">
        <w:rPr>
          <w:sz w:val="28"/>
          <w:szCs w:val="28"/>
        </w:rPr>
        <w:t>Before CloudFormation can create your Lambdas, it needs the code to exist in S3. CDK automatically zips your src/ directory (the Lambda code) and the lambda_layer/ directory (the pre-built Python dependencies from build_layer.sh) and uploads them both to a CDK-managed staging bucket named cdk-hnb659fds-assets-&lt;your-account-id&gt;. This is why running ./build_layer.sh first is critical — without the layer directory, this step fails.</w:t>
      </w:r>
    </w:p>
    <w:p w14:paraId="1340AA16" w14:textId="77777777" w:rsidR="00833062" w:rsidRPr="00833062" w:rsidRDefault="00833062" w:rsidP="00833062">
      <w:pPr>
        <w:rPr>
          <w:sz w:val="28"/>
          <w:szCs w:val="28"/>
        </w:rPr>
      </w:pPr>
      <w:r w:rsidRPr="00833062">
        <w:rPr>
          <w:sz w:val="28"/>
          <w:szCs w:val="28"/>
        </w:rPr>
        <w:pict w14:anchorId="3407912B">
          <v:rect id="_x0000_i1064" style="width:0;height:1.5pt" o:hralign="center" o:hrstd="t" o:hr="t" fillcolor="#a0a0a0" stroked="f"/>
        </w:pict>
      </w:r>
    </w:p>
    <w:p w14:paraId="32C9C883" w14:textId="77777777" w:rsidR="00833062" w:rsidRPr="00833062" w:rsidRDefault="00833062" w:rsidP="00833062">
      <w:pPr>
        <w:rPr>
          <w:b/>
          <w:bCs/>
          <w:sz w:val="28"/>
          <w:szCs w:val="28"/>
        </w:rPr>
      </w:pPr>
      <w:r w:rsidRPr="00833062">
        <w:rPr>
          <w:b/>
          <w:bCs/>
          <w:sz w:val="28"/>
          <w:szCs w:val="28"/>
        </w:rPr>
        <w:t>④ CloudFormation creates resources in dependency order</w:t>
      </w:r>
    </w:p>
    <w:p w14:paraId="021E1E1D" w14:textId="77777777" w:rsidR="00833062" w:rsidRPr="00833062" w:rsidRDefault="00833062" w:rsidP="00833062">
      <w:pPr>
        <w:rPr>
          <w:sz w:val="28"/>
          <w:szCs w:val="28"/>
        </w:rPr>
      </w:pPr>
      <w:r w:rsidRPr="00833062">
        <w:rPr>
          <w:sz w:val="28"/>
          <w:szCs w:val="28"/>
        </w:rPr>
        <w:t>CloudFormation reads the template and figures out the correct creation order automatically by following the DependsOn and Ref relationships that CDK wired in. In this repo the order ends up being:</w:t>
      </w:r>
    </w:p>
    <w:p w14:paraId="5875EDD0" w14:textId="77777777" w:rsidR="00833062" w:rsidRPr="00833062" w:rsidRDefault="00833062" w:rsidP="00833062">
      <w:pPr>
        <w:rPr>
          <w:sz w:val="28"/>
          <w:szCs w:val="28"/>
        </w:rPr>
      </w:pPr>
      <w:r w:rsidRPr="00833062">
        <w:rPr>
          <w:b/>
          <w:bCs/>
          <w:sz w:val="28"/>
          <w:szCs w:val="28"/>
        </w:rPr>
        <w:t>IAM Role first</w:t>
      </w:r>
      <w:r w:rsidRPr="00833062">
        <w:rPr>
          <w:sz w:val="28"/>
          <w:szCs w:val="28"/>
        </w:rPr>
        <w:t xml:space="preserve"> — both Lambda functions depend on it, so it must exist before them.</w:t>
      </w:r>
    </w:p>
    <w:p w14:paraId="3F313602" w14:textId="77777777" w:rsidR="00833062" w:rsidRPr="00833062" w:rsidRDefault="00833062" w:rsidP="00833062">
      <w:pPr>
        <w:rPr>
          <w:sz w:val="28"/>
          <w:szCs w:val="28"/>
        </w:rPr>
      </w:pPr>
      <w:r w:rsidRPr="00833062">
        <w:rPr>
          <w:b/>
          <w:bCs/>
          <w:sz w:val="28"/>
          <w:szCs w:val="28"/>
        </w:rPr>
        <w:lastRenderedPageBreak/>
        <w:t>S3 Bucket</w:t>
      </w:r>
      <w:r w:rsidRPr="00833062">
        <w:rPr>
          <w:sz w:val="28"/>
          <w:szCs w:val="28"/>
        </w:rPr>
        <w:t xml:space="preserve"> — the Lambdas need its name as an environment variable (S3_BUCKET_NAME), and the S3 event notification target (SQS) must also exist first.</w:t>
      </w:r>
    </w:p>
    <w:p w14:paraId="5DF1B55B" w14:textId="77777777" w:rsidR="00833062" w:rsidRPr="00833062" w:rsidRDefault="00833062" w:rsidP="00833062">
      <w:pPr>
        <w:rPr>
          <w:sz w:val="28"/>
          <w:szCs w:val="28"/>
        </w:rPr>
      </w:pPr>
      <w:r w:rsidRPr="00833062">
        <w:rPr>
          <w:b/>
          <w:bCs/>
          <w:sz w:val="28"/>
          <w:szCs w:val="28"/>
        </w:rPr>
        <w:t>SQS Queue + Dead Letter Queue</w:t>
      </w:r>
      <w:r w:rsidRPr="00833062">
        <w:rPr>
          <w:sz w:val="28"/>
          <w:szCs w:val="28"/>
        </w:rPr>
        <w:t xml:space="preserve"> — the DLQ is created first since the main queue references it.</w:t>
      </w:r>
    </w:p>
    <w:p w14:paraId="1CC73A9A" w14:textId="77777777" w:rsidR="00833062" w:rsidRPr="00833062" w:rsidRDefault="00833062" w:rsidP="00833062">
      <w:pPr>
        <w:rPr>
          <w:sz w:val="28"/>
          <w:szCs w:val="28"/>
        </w:rPr>
      </w:pPr>
      <w:r w:rsidRPr="00833062">
        <w:rPr>
          <w:b/>
          <w:bCs/>
          <w:sz w:val="28"/>
          <w:szCs w:val="28"/>
        </w:rPr>
        <w:t>Lambda Layer</w:t>
      </w:r>
      <w:r w:rsidRPr="00833062">
        <w:rPr>
          <w:sz w:val="28"/>
          <w:szCs w:val="28"/>
        </w:rPr>
        <w:t xml:space="preserve"> — both functions declare it as a dependency, so it's published before either function.</w:t>
      </w:r>
    </w:p>
    <w:p w14:paraId="221FF7EB" w14:textId="77777777" w:rsidR="00833062" w:rsidRPr="00833062" w:rsidRDefault="00833062" w:rsidP="00833062">
      <w:pPr>
        <w:rPr>
          <w:sz w:val="28"/>
          <w:szCs w:val="28"/>
        </w:rPr>
      </w:pPr>
      <w:r w:rsidRPr="00833062">
        <w:rPr>
          <w:b/>
          <w:bCs/>
          <w:sz w:val="28"/>
          <w:szCs w:val="28"/>
        </w:rPr>
        <w:t>Ingest Lambda</w:t>
      </w:r>
      <w:r w:rsidRPr="00833062">
        <w:rPr>
          <w:sz w:val="28"/>
          <w:szCs w:val="28"/>
        </w:rPr>
        <w:t xml:space="preserve"> — created with the S3_BUCKET_NAME env var pointing at the bucket, the layer attached, 10-minute timeout, and 512 MB memory as defined in infrastructure/app.py.</w:t>
      </w:r>
    </w:p>
    <w:p w14:paraId="3F76C145" w14:textId="77777777" w:rsidR="00833062" w:rsidRPr="00833062" w:rsidRDefault="00833062" w:rsidP="00833062">
      <w:pPr>
        <w:rPr>
          <w:sz w:val="28"/>
          <w:szCs w:val="28"/>
        </w:rPr>
      </w:pPr>
      <w:r w:rsidRPr="00833062">
        <w:rPr>
          <w:b/>
          <w:bCs/>
          <w:sz w:val="28"/>
          <w:szCs w:val="28"/>
        </w:rPr>
        <w:t>Analytics Lambda</w:t>
      </w:r>
      <w:r w:rsidRPr="00833062">
        <w:rPr>
          <w:sz w:val="28"/>
          <w:szCs w:val="28"/>
        </w:rPr>
        <w:t xml:space="preserve"> — same wiring, 5-minute timeout.</w:t>
      </w:r>
    </w:p>
    <w:p w14:paraId="49E1582C" w14:textId="77777777" w:rsidR="00833062" w:rsidRPr="00833062" w:rsidRDefault="00833062" w:rsidP="00833062">
      <w:pPr>
        <w:rPr>
          <w:sz w:val="28"/>
          <w:szCs w:val="28"/>
        </w:rPr>
      </w:pPr>
      <w:r w:rsidRPr="00833062">
        <w:rPr>
          <w:b/>
          <w:bCs/>
          <w:sz w:val="28"/>
          <w:szCs w:val="28"/>
        </w:rPr>
        <w:t>EventBridge Rule</w:t>
      </w:r>
      <w:r w:rsidRPr="00833062">
        <w:rPr>
          <w:sz w:val="28"/>
          <w:szCs w:val="28"/>
        </w:rPr>
        <w:t xml:space="preserve"> — the cron rule </w:t>
      </w:r>
      <w:proofErr w:type="gramStart"/>
      <w:r w:rsidRPr="00833062">
        <w:rPr>
          <w:sz w:val="28"/>
          <w:szCs w:val="28"/>
        </w:rPr>
        <w:t>cron(</w:t>
      </w:r>
      <w:proofErr w:type="gramEnd"/>
      <w:r w:rsidRPr="00833062">
        <w:rPr>
          <w:sz w:val="28"/>
          <w:szCs w:val="28"/>
        </w:rPr>
        <w:t xml:space="preserve">0 6 * </w:t>
      </w:r>
      <w:proofErr w:type="gramStart"/>
      <w:r w:rsidRPr="00833062">
        <w:rPr>
          <w:sz w:val="28"/>
          <w:szCs w:val="28"/>
        </w:rPr>
        <w:t>* ?</w:t>
      </w:r>
      <w:proofErr w:type="gramEnd"/>
      <w:r w:rsidRPr="00833062">
        <w:rPr>
          <w:sz w:val="28"/>
          <w:szCs w:val="28"/>
        </w:rPr>
        <w:t xml:space="preserve"> *) (06:00 UTC daily) is created and wired to invoke the Ingest Lambda. Lambda resource-based policy is automatically updated to allow EventBridge to invoke it.</w:t>
      </w:r>
    </w:p>
    <w:p w14:paraId="65005D3C" w14:textId="77777777" w:rsidR="00833062" w:rsidRPr="00833062" w:rsidRDefault="00833062" w:rsidP="00833062">
      <w:pPr>
        <w:rPr>
          <w:sz w:val="28"/>
          <w:szCs w:val="28"/>
        </w:rPr>
      </w:pPr>
      <w:r w:rsidRPr="00833062">
        <w:rPr>
          <w:b/>
          <w:bCs/>
          <w:sz w:val="28"/>
          <w:szCs w:val="28"/>
        </w:rPr>
        <w:t>S3 Event Notification</w:t>
      </w:r>
      <w:r w:rsidRPr="00833062">
        <w:rPr>
          <w:sz w:val="28"/>
          <w:szCs w:val="28"/>
        </w:rPr>
        <w:t xml:space="preserve"> — CloudFormation configures the S3 bucket to fire an event to the SQS queue whenever an object is created under population/*.json. This is the trigger chain for Part 4.</w:t>
      </w:r>
    </w:p>
    <w:p w14:paraId="5A05AB0D" w14:textId="77777777" w:rsidR="00833062" w:rsidRPr="00833062" w:rsidRDefault="00833062" w:rsidP="00833062">
      <w:pPr>
        <w:rPr>
          <w:sz w:val="28"/>
          <w:szCs w:val="28"/>
        </w:rPr>
      </w:pPr>
      <w:r w:rsidRPr="00833062">
        <w:rPr>
          <w:b/>
          <w:bCs/>
          <w:sz w:val="28"/>
          <w:szCs w:val="28"/>
        </w:rPr>
        <w:t>SQS → Lambda Event Source Mapping</w:t>
      </w:r>
      <w:r w:rsidRPr="00833062">
        <w:rPr>
          <w:sz w:val="28"/>
          <w:szCs w:val="28"/>
        </w:rPr>
        <w:t xml:space="preserve"> — finally, an event source mapping is created so that messages arriving on AnalyticsQueue automatically invoke the Analytics Lambda with batch size 1.</w:t>
      </w:r>
    </w:p>
    <w:p w14:paraId="267FECEA" w14:textId="77777777" w:rsidR="00833062" w:rsidRPr="00833062" w:rsidRDefault="00833062" w:rsidP="00833062">
      <w:pPr>
        <w:rPr>
          <w:sz w:val="28"/>
          <w:szCs w:val="28"/>
        </w:rPr>
      </w:pPr>
      <w:r w:rsidRPr="00833062">
        <w:rPr>
          <w:sz w:val="28"/>
          <w:szCs w:val="28"/>
        </w:rPr>
        <w:pict w14:anchorId="2158DEFD">
          <v:rect id="_x0000_i1065" style="width:0;height:1.5pt" o:hralign="center" o:hrstd="t" o:hr="t" fillcolor="#a0a0a0" stroked="f"/>
        </w:pict>
      </w:r>
    </w:p>
    <w:p w14:paraId="14B082A9" w14:textId="77777777" w:rsidR="00833062" w:rsidRPr="00833062" w:rsidRDefault="00833062" w:rsidP="00833062">
      <w:pPr>
        <w:rPr>
          <w:b/>
          <w:bCs/>
          <w:sz w:val="28"/>
          <w:szCs w:val="28"/>
        </w:rPr>
      </w:pPr>
      <w:r w:rsidRPr="00833062">
        <w:rPr>
          <w:b/>
          <w:bCs/>
          <w:sz w:val="28"/>
          <w:szCs w:val="28"/>
        </w:rPr>
        <w:t>⑤ Stack outputs are printed to your terminal</w:t>
      </w:r>
    </w:p>
    <w:p w14:paraId="529142F8" w14:textId="77777777" w:rsidR="00833062" w:rsidRPr="00833062" w:rsidRDefault="00833062" w:rsidP="00833062">
      <w:pPr>
        <w:rPr>
          <w:sz w:val="28"/>
          <w:szCs w:val="28"/>
        </w:rPr>
      </w:pPr>
      <w:r w:rsidRPr="00833062">
        <w:rPr>
          <w:sz w:val="28"/>
          <w:szCs w:val="28"/>
        </w:rPr>
        <w:t>Once all resources are green, CloudFormation emits the four CfnOutput values defined at the bottom of infrastructure/app.py:</w:t>
      </w:r>
    </w:p>
    <w:p w14:paraId="29C2F910" w14:textId="77777777" w:rsidR="00833062" w:rsidRPr="00833062" w:rsidRDefault="00833062" w:rsidP="00833062">
      <w:pPr>
        <w:rPr>
          <w:sz w:val="28"/>
          <w:szCs w:val="28"/>
        </w:rPr>
      </w:pPr>
      <w:r w:rsidRPr="00833062">
        <w:rPr>
          <w:sz w:val="28"/>
          <w:szCs w:val="28"/>
        </w:rPr>
        <w:t>Outputs:</w:t>
      </w:r>
    </w:p>
    <w:p w14:paraId="37D9B3E7" w14:textId="77777777" w:rsidR="00833062" w:rsidRPr="00833062" w:rsidRDefault="00833062" w:rsidP="00833062">
      <w:pPr>
        <w:rPr>
          <w:sz w:val="28"/>
          <w:szCs w:val="28"/>
        </w:rPr>
      </w:pPr>
      <w:r w:rsidRPr="00833062">
        <w:rPr>
          <w:sz w:val="28"/>
          <w:szCs w:val="28"/>
        </w:rPr>
        <w:t>LaborStatsPipelineStack.BucketName        = labor-stats-data-123456789012</w:t>
      </w:r>
    </w:p>
    <w:p w14:paraId="35D77DA2" w14:textId="77777777" w:rsidR="00833062" w:rsidRPr="00833062" w:rsidRDefault="00833062" w:rsidP="00833062">
      <w:pPr>
        <w:rPr>
          <w:sz w:val="28"/>
          <w:szCs w:val="28"/>
        </w:rPr>
      </w:pPr>
      <w:r w:rsidRPr="00833062">
        <w:rPr>
          <w:sz w:val="28"/>
          <w:szCs w:val="28"/>
        </w:rPr>
        <w:t>LaborStatsPipelineStack.QueueUrl          = https://sqs.us-east-1.amazonaws.com/...</w:t>
      </w:r>
    </w:p>
    <w:p w14:paraId="26FB8C17" w14:textId="77777777" w:rsidR="00833062" w:rsidRPr="00833062" w:rsidRDefault="00833062" w:rsidP="00833062">
      <w:pPr>
        <w:rPr>
          <w:sz w:val="28"/>
          <w:szCs w:val="28"/>
        </w:rPr>
      </w:pPr>
      <w:r w:rsidRPr="00833062">
        <w:rPr>
          <w:sz w:val="28"/>
          <w:szCs w:val="28"/>
        </w:rPr>
        <w:t xml:space="preserve">LaborStatsPipelineStack.IngestLambdaArn   = </w:t>
      </w:r>
      <w:proofErr w:type="gramStart"/>
      <w:r w:rsidRPr="00833062">
        <w:rPr>
          <w:sz w:val="28"/>
          <w:szCs w:val="28"/>
        </w:rPr>
        <w:t>arn:aws</w:t>
      </w:r>
      <w:proofErr w:type="gramEnd"/>
      <w:r w:rsidRPr="00833062">
        <w:rPr>
          <w:sz w:val="28"/>
          <w:szCs w:val="28"/>
        </w:rPr>
        <w:t>:lambda:us-east-</w:t>
      </w:r>
      <w:proofErr w:type="gramStart"/>
      <w:r w:rsidRPr="00833062">
        <w:rPr>
          <w:sz w:val="28"/>
          <w:szCs w:val="28"/>
        </w:rPr>
        <w:t>1:...</w:t>
      </w:r>
      <w:proofErr w:type="gramEnd"/>
    </w:p>
    <w:p w14:paraId="1B3A18D6" w14:textId="77777777" w:rsidR="00833062" w:rsidRPr="00833062" w:rsidRDefault="00833062" w:rsidP="00833062">
      <w:pPr>
        <w:rPr>
          <w:sz w:val="28"/>
          <w:szCs w:val="28"/>
        </w:rPr>
      </w:pPr>
      <w:r w:rsidRPr="00833062">
        <w:rPr>
          <w:sz w:val="28"/>
          <w:szCs w:val="28"/>
        </w:rPr>
        <w:t xml:space="preserve">LaborStatsPipelineStack.AnalyticsLambdaArn = </w:t>
      </w:r>
      <w:proofErr w:type="gramStart"/>
      <w:r w:rsidRPr="00833062">
        <w:rPr>
          <w:sz w:val="28"/>
          <w:szCs w:val="28"/>
        </w:rPr>
        <w:t>arn:aws</w:t>
      </w:r>
      <w:proofErr w:type="gramEnd"/>
      <w:r w:rsidRPr="00833062">
        <w:rPr>
          <w:sz w:val="28"/>
          <w:szCs w:val="28"/>
        </w:rPr>
        <w:t>:lambda:us-east-</w:t>
      </w:r>
      <w:proofErr w:type="gramStart"/>
      <w:r w:rsidRPr="00833062">
        <w:rPr>
          <w:sz w:val="28"/>
          <w:szCs w:val="28"/>
        </w:rPr>
        <w:t>1:...</w:t>
      </w:r>
      <w:proofErr w:type="gramEnd"/>
    </w:p>
    <w:p w14:paraId="1ED7925A" w14:textId="77777777" w:rsidR="00833062" w:rsidRPr="00833062" w:rsidRDefault="00833062" w:rsidP="00833062">
      <w:pPr>
        <w:rPr>
          <w:sz w:val="28"/>
          <w:szCs w:val="28"/>
        </w:rPr>
      </w:pPr>
      <w:r w:rsidRPr="00833062">
        <w:rPr>
          <w:sz w:val="28"/>
          <w:szCs w:val="28"/>
        </w:rPr>
        <w:lastRenderedPageBreak/>
        <w:pict w14:anchorId="696F4482">
          <v:rect id="_x0000_i1066" style="width:0;height:1.5pt" o:hralign="center" o:hrstd="t" o:hr="t" fillcolor="#a0a0a0" stroked="f"/>
        </w:pict>
      </w:r>
    </w:p>
    <w:p w14:paraId="4F163A8C" w14:textId="77777777" w:rsidR="00833062" w:rsidRPr="00833062" w:rsidRDefault="00833062" w:rsidP="00833062">
      <w:pPr>
        <w:rPr>
          <w:b/>
          <w:bCs/>
          <w:sz w:val="28"/>
          <w:szCs w:val="28"/>
        </w:rPr>
      </w:pPr>
      <w:r w:rsidRPr="00833062">
        <w:rPr>
          <w:b/>
          <w:bCs/>
          <w:sz w:val="28"/>
          <w:szCs w:val="28"/>
        </w:rPr>
        <w:t>What happens the first time EventBridge fires (06:00 UTC)</w:t>
      </w:r>
    </w:p>
    <w:p w14:paraId="22D0DB03" w14:textId="77777777" w:rsidR="00833062" w:rsidRDefault="00833062" w:rsidP="00833062">
      <w:pPr>
        <w:rPr>
          <w:sz w:val="28"/>
          <w:szCs w:val="28"/>
        </w:rPr>
      </w:pPr>
      <w:r w:rsidRPr="00833062">
        <w:rPr>
          <w:sz w:val="28"/>
          <w:szCs w:val="28"/>
        </w:rPr>
        <w:t>The Ingest Lambda runs pipeline_lambda.py, which calls sync_bls_to_s3() (Part 1) and fetch_and_</w:t>
      </w:r>
      <w:proofErr w:type="gramStart"/>
      <w:r w:rsidRPr="00833062">
        <w:rPr>
          <w:sz w:val="28"/>
          <w:szCs w:val="28"/>
        </w:rPr>
        <w:t>store(</w:t>
      </w:r>
      <w:proofErr w:type="gramEnd"/>
      <w:r w:rsidRPr="00833062">
        <w:rPr>
          <w:sz w:val="28"/>
          <w:szCs w:val="28"/>
        </w:rPr>
        <w:t>) (Part 2). When fetch_and_</w:t>
      </w:r>
      <w:proofErr w:type="gramStart"/>
      <w:r w:rsidRPr="00833062">
        <w:rPr>
          <w:sz w:val="28"/>
          <w:szCs w:val="28"/>
        </w:rPr>
        <w:t>store(</w:t>
      </w:r>
      <w:proofErr w:type="gramEnd"/>
      <w:r w:rsidRPr="00833062">
        <w:rPr>
          <w:sz w:val="28"/>
          <w:szCs w:val="28"/>
        </w:rPr>
        <w:t>) writes population/us_population.json to S3, the event notification fires a message to the SQS queue, which in turn invokes the Analytics Lambda. The Analytics Lambda runs all three reports from Part 3 and logs the results to CloudWatch Logs — which is the Part 4 requirement</w:t>
      </w:r>
    </w:p>
    <w:p w14:paraId="503C17CA" w14:textId="77777777" w:rsidR="003015BF" w:rsidRDefault="003015BF" w:rsidP="00833062">
      <w:pPr>
        <w:rPr>
          <w:sz w:val="28"/>
          <w:szCs w:val="28"/>
        </w:rPr>
      </w:pPr>
    </w:p>
    <w:p w14:paraId="641E3E6A" w14:textId="77777777" w:rsidR="003015BF" w:rsidRDefault="003015BF" w:rsidP="00833062">
      <w:pPr>
        <w:rPr>
          <w:sz w:val="28"/>
          <w:szCs w:val="28"/>
        </w:rPr>
      </w:pPr>
    </w:p>
    <w:p w14:paraId="6BBD4D91" w14:textId="77777777" w:rsidR="003015BF" w:rsidRDefault="003015BF" w:rsidP="00833062">
      <w:pPr>
        <w:rPr>
          <w:sz w:val="28"/>
          <w:szCs w:val="28"/>
        </w:rPr>
      </w:pPr>
    </w:p>
    <w:p w14:paraId="58B4CE0D" w14:textId="77777777" w:rsidR="003015BF" w:rsidRDefault="003015BF" w:rsidP="00833062">
      <w:pPr>
        <w:rPr>
          <w:sz w:val="28"/>
          <w:szCs w:val="28"/>
        </w:rPr>
      </w:pPr>
    </w:p>
    <w:p w14:paraId="752CBE9D" w14:textId="77777777" w:rsidR="003015BF" w:rsidRDefault="003015BF" w:rsidP="00833062">
      <w:pPr>
        <w:rPr>
          <w:sz w:val="28"/>
          <w:szCs w:val="28"/>
        </w:rPr>
      </w:pPr>
    </w:p>
    <w:p w14:paraId="2E5068F6" w14:textId="77777777" w:rsidR="003015BF" w:rsidRDefault="003015BF" w:rsidP="00833062">
      <w:pPr>
        <w:rPr>
          <w:sz w:val="28"/>
          <w:szCs w:val="28"/>
        </w:rPr>
      </w:pPr>
    </w:p>
    <w:p w14:paraId="2AC87903" w14:textId="77777777" w:rsidR="003015BF" w:rsidRDefault="003015BF" w:rsidP="00833062">
      <w:pPr>
        <w:rPr>
          <w:sz w:val="28"/>
          <w:szCs w:val="28"/>
        </w:rPr>
      </w:pPr>
    </w:p>
    <w:p w14:paraId="44B35F8B" w14:textId="77777777" w:rsidR="003015BF" w:rsidRDefault="003015BF" w:rsidP="00833062">
      <w:pPr>
        <w:rPr>
          <w:sz w:val="28"/>
          <w:szCs w:val="28"/>
        </w:rPr>
      </w:pPr>
    </w:p>
    <w:p w14:paraId="34846907" w14:textId="77777777" w:rsidR="003015BF" w:rsidRDefault="003015BF" w:rsidP="00833062">
      <w:pPr>
        <w:rPr>
          <w:sz w:val="28"/>
          <w:szCs w:val="28"/>
        </w:rPr>
      </w:pPr>
    </w:p>
    <w:p w14:paraId="532F2720" w14:textId="77777777" w:rsidR="003015BF" w:rsidRDefault="003015BF" w:rsidP="00833062">
      <w:pPr>
        <w:rPr>
          <w:sz w:val="28"/>
          <w:szCs w:val="28"/>
        </w:rPr>
      </w:pPr>
    </w:p>
    <w:p w14:paraId="4BC169C4" w14:textId="77777777" w:rsidR="003015BF" w:rsidRDefault="003015BF" w:rsidP="00833062">
      <w:pPr>
        <w:rPr>
          <w:sz w:val="28"/>
          <w:szCs w:val="28"/>
        </w:rPr>
      </w:pPr>
    </w:p>
    <w:p w14:paraId="5D189CB0" w14:textId="77777777" w:rsidR="003015BF" w:rsidRDefault="003015BF" w:rsidP="00833062">
      <w:pPr>
        <w:rPr>
          <w:sz w:val="28"/>
          <w:szCs w:val="28"/>
        </w:rPr>
      </w:pPr>
    </w:p>
    <w:p w14:paraId="75CB8D84" w14:textId="77777777" w:rsidR="003015BF" w:rsidRDefault="003015BF" w:rsidP="00833062">
      <w:pPr>
        <w:rPr>
          <w:sz w:val="28"/>
          <w:szCs w:val="28"/>
        </w:rPr>
      </w:pPr>
    </w:p>
    <w:p w14:paraId="4BE0BE7B" w14:textId="77777777" w:rsidR="003015BF" w:rsidRDefault="003015BF" w:rsidP="00833062">
      <w:pPr>
        <w:rPr>
          <w:sz w:val="28"/>
          <w:szCs w:val="28"/>
        </w:rPr>
      </w:pPr>
    </w:p>
    <w:p w14:paraId="5BE65C7B" w14:textId="77777777" w:rsidR="003015BF" w:rsidRDefault="003015BF" w:rsidP="00833062">
      <w:pPr>
        <w:rPr>
          <w:sz w:val="28"/>
          <w:szCs w:val="28"/>
        </w:rPr>
      </w:pPr>
    </w:p>
    <w:p w14:paraId="78852403" w14:textId="77777777" w:rsidR="003015BF" w:rsidRDefault="003015BF" w:rsidP="00833062">
      <w:pPr>
        <w:rPr>
          <w:sz w:val="28"/>
          <w:szCs w:val="28"/>
        </w:rPr>
      </w:pPr>
    </w:p>
    <w:p w14:paraId="3494CC4E" w14:textId="77777777" w:rsidR="003015BF" w:rsidRDefault="003015BF" w:rsidP="00833062">
      <w:pPr>
        <w:rPr>
          <w:sz w:val="28"/>
          <w:szCs w:val="28"/>
        </w:rPr>
      </w:pPr>
    </w:p>
    <w:p w14:paraId="6C071F41" w14:textId="77777777" w:rsidR="003015BF" w:rsidRDefault="003015BF" w:rsidP="00833062">
      <w:pPr>
        <w:rPr>
          <w:sz w:val="28"/>
          <w:szCs w:val="28"/>
        </w:rPr>
      </w:pPr>
    </w:p>
    <w:p w14:paraId="04A41E5F" w14:textId="77777777" w:rsidR="003015BF" w:rsidRPr="00833062" w:rsidRDefault="003015BF" w:rsidP="00833062">
      <w:pPr>
        <w:rPr>
          <w:sz w:val="28"/>
          <w:szCs w:val="28"/>
        </w:rPr>
      </w:pPr>
    </w:p>
    <w:p w14:paraId="5B78236C" w14:textId="77777777" w:rsidR="00833062" w:rsidRPr="00833062" w:rsidRDefault="00833062" w:rsidP="00833062">
      <w:pPr>
        <w:rPr>
          <w:sz w:val="28"/>
          <w:szCs w:val="28"/>
        </w:rPr>
      </w:pPr>
    </w:p>
    <w:sectPr w:rsidR="00833062" w:rsidRPr="00833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3F"/>
    <w:rsid w:val="00110F8D"/>
    <w:rsid w:val="00244261"/>
    <w:rsid w:val="003015BF"/>
    <w:rsid w:val="003A083B"/>
    <w:rsid w:val="00434743"/>
    <w:rsid w:val="00813D11"/>
    <w:rsid w:val="00833062"/>
    <w:rsid w:val="00A3353F"/>
    <w:rsid w:val="00F57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CB78"/>
  <w15:chartTrackingRefBased/>
  <w15:docId w15:val="{BB201CDC-9D02-4E25-92A3-FF143B61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5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5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5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5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5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5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5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5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3F"/>
    <w:rPr>
      <w:rFonts w:eastAsiaTheme="majorEastAsia" w:cstheme="majorBidi"/>
      <w:color w:val="272727" w:themeColor="text1" w:themeTint="D8"/>
    </w:rPr>
  </w:style>
  <w:style w:type="paragraph" w:styleId="Title">
    <w:name w:val="Title"/>
    <w:basedOn w:val="Normal"/>
    <w:next w:val="Normal"/>
    <w:link w:val="TitleChar"/>
    <w:uiPriority w:val="10"/>
    <w:qFormat/>
    <w:rsid w:val="00A33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3F"/>
    <w:pPr>
      <w:spacing w:before="160"/>
      <w:jc w:val="center"/>
    </w:pPr>
    <w:rPr>
      <w:i/>
      <w:iCs/>
      <w:color w:val="404040" w:themeColor="text1" w:themeTint="BF"/>
    </w:rPr>
  </w:style>
  <w:style w:type="character" w:customStyle="1" w:styleId="QuoteChar">
    <w:name w:val="Quote Char"/>
    <w:basedOn w:val="DefaultParagraphFont"/>
    <w:link w:val="Quote"/>
    <w:uiPriority w:val="29"/>
    <w:rsid w:val="00A3353F"/>
    <w:rPr>
      <w:i/>
      <w:iCs/>
      <w:color w:val="404040" w:themeColor="text1" w:themeTint="BF"/>
    </w:rPr>
  </w:style>
  <w:style w:type="paragraph" w:styleId="ListParagraph">
    <w:name w:val="List Paragraph"/>
    <w:basedOn w:val="Normal"/>
    <w:uiPriority w:val="34"/>
    <w:qFormat/>
    <w:rsid w:val="00A3353F"/>
    <w:pPr>
      <w:ind w:left="720"/>
      <w:contextualSpacing/>
    </w:pPr>
  </w:style>
  <w:style w:type="character" w:styleId="IntenseEmphasis">
    <w:name w:val="Intense Emphasis"/>
    <w:basedOn w:val="DefaultParagraphFont"/>
    <w:uiPriority w:val="21"/>
    <w:qFormat/>
    <w:rsid w:val="00A3353F"/>
    <w:rPr>
      <w:i/>
      <w:iCs/>
      <w:color w:val="2F5496" w:themeColor="accent1" w:themeShade="BF"/>
    </w:rPr>
  </w:style>
  <w:style w:type="paragraph" w:styleId="IntenseQuote">
    <w:name w:val="Intense Quote"/>
    <w:basedOn w:val="Normal"/>
    <w:next w:val="Normal"/>
    <w:link w:val="IntenseQuoteChar"/>
    <w:uiPriority w:val="30"/>
    <w:qFormat/>
    <w:rsid w:val="00A33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53F"/>
    <w:rPr>
      <w:i/>
      <w:iCs/>
      <w:color w:val="2F5496" w:themeColor="accent1" w:themeShade="BF"/>
    </w:rPr>
  </w:style>
  <w:style w:type="character" w:styleId="IntenseReference">
    <w:name w:val="Intense Reference"/>
    <w:basedOn w:val="DefaultParagraphFont"/>
    <w:uiPriority w:val="32"/>
    <w:qFormat/>
    <w:rsid w:val="00A335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 R</dc:creator>
  <cp:keywords/>
  <dc:description/>
  <cp:lastModifiedBy>Arun Kumar R</cp:lastModifiedBy>
  <cp:revision>6</cp:revision>
  <dcterms:created xsi:type="dcterms:W3CDTF">2026-06-28T12:01:00Z</dcterms:created>
  <dcterms:modified xsi:type="dcterms:W3CDTF">2026-06-28T12:07:00Z</dcterms:modified>
</cp:coreProperties>
</file>