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32"/>
          <w:szCs w:val="32"/>
          <w:lang w:val="en-US"/>
        </w:rPr>
      </w:pPr>
    </w:p>
    <w:p>
      <w:pPr>
        <w:rPr>
          <w:rFonts w:hint="eastAsia" w:eastAsia="SimSun" w:asciiTheme="majorAscii"/>
          <w:b/>
          <w:bCs/>
          <w:sz w:val="32"/>
          <w:szCs w:val="32"/>
          <w:lang w:val="en-US" w:eastAsia="zh-CN"/>
        </w:rPr>
      </w:pPr>
      <w:r>
        <w:rPr>
          <w:rFonts w:asciiTheme="majorAscii"/>
          <w:b/>
          <w:bCs/>
          <w:sz w:val="32"/>
          <w:szCs w:val="32"/>
          <w:lang w:val="en-US"/>
        </w:rPr>
        <w:t xml:space="preserve">TEST CASE – US </w:t>
      </w:r>
      <w:r>
        <w:rPr>
          <w:rFonts w:hint="eastAsia" w:eastAsia="SimSun" w:asciiTheme="majorAscii"/>
          <w:b/>
          <w:bCs/>
          <w:sz w:val="32"/>
          <w:szCs w:val="32"/>
          <w:lang w:val="en-US" w:eastAsia="zh-CN"/>
        </w:rPr>
        <w:t>09</w:t>
      </w:r>
    </w:p>
    <w:p>
      <w:pPr>
        <w:wordWrap w:val="0"/>
        <w:spacing w:line="240" w:lineRule="auto"/>
        <w:jc w:val="right"/>
        <w:rPr>
          <w:rFonts w:hint="eastAsia" w:eastAsia="SimSun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SimSun" w:asciiTheme="minorAsci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eastAsia="SimSun" w:asciiTheme="minorAscii"/>
          <w:b w:val="0"/>
          <w:bCs w:val="0"/>
          <w:sz w:val="24"/>
          <w:szCs w:val="24"/>
          <w:lang w:val="en-US" w:eastAsia="zh-CN"/>
        </w:rPr>
        <w:t xml:space="preserve">Test by YE SIGEWEI </w:t>
      </w:r>
    </w:p>
    <w:tbl>
      <w:tblPr>
        <w:tblStyle w:val="3"/>
        <w:tblpPr w:leftFromText="180" w:rightFromText="180" w:vertAnchor="page" w:horzAnchor="page" w:tblpX="922" w:tblpY="3819"/>
        <w:tblOverlap w:val="never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672"/>
        <w:gridCol w:w="1134"/>
        <w:gridCol w:w="5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3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US</w:t>
            </w:r>
            <w:r>
              <w:rPr>
                <w:rFonts w:hint="eastAsia"/>
                <w:szCs w:val="21"/>
                <w:lang w:val="en-US" w:eastAsia="zh-CN"/>
              </w:rPr>
              <w:t xml:space="preserve">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76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3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 can view the viewRecipe page browsing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76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3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 should login into the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3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After viewing the recipes,user can see the browsing history on showHistory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Merge w:val="restart"/>
          </w:tcPr>
          <w:p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Test</w:t>
            </w:r>
          </w:p>
        </w:tc>
        <w:tc>
          <w:tcPr>
            <w:tcW w:w="2672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Steps</w:t>
            </w:r>
          </w:p>
          <w:p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1134" w:type="dxa"/>
          </w:tcPr>
          <w:p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Result</w:t>
            </w:r>
          </w:p>
        </w:tc>
        <w:tc>
          <w:tcPr>
            <w:tcW w:w="5163" w:type="dxa"/>
          </w:tcPr>
          <w:p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Merge w:val="continue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 w:eastAsia="SimSun"/>
                <w:szCs w:val="21"/>
                <w:lang w:val="en-US" w:eastAsia="zh-CN"/>
              </w:rPr>
              <w:t>Click the single recipe on home page</w:t>
            </w:r>
          </w:p>
        </w:tc>
        <w:tc>
          <w:tcPr>
            <w:tcW w:w="1134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</w:t>
            </w:r>
          </w:p>
        </w:tc>
        <w:tc>
          <w:tcPr>
            <w:tcW w:w="5163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Merge w:val="continue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hint="eastAsia" w:eastAsia="SimSun"/>
                <w:szCs w:val="21"/>
                <w:lang w:val="en-US" w:eastAsia="zh-CN"/>
              </w:rPr>
              <w:t>ShowHistory page</w:t>
            </w:r>
          </w:p>
        </w:tc>
        <w:tc>
          <w:tcPr>
            <w:tcW w:w="1134" w:type="dxa"/>
          </w:tcPr>
          <w:p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val="en-US" w:eastAsia="zh-CN"/>
              </w:rPr>
            </w:pPr>
            <w:r>
              <w:rPr>
                <w:rFonts w:hint="eastAsia" w:eastAsia="SimSun"/>
                <w:szCs w:val="21"/>
                <w:lang w:val="en-US" w:eastAsia="zh-CN"/>
              </w:rPr>
              <w:t>FX</w:t>
            </w:r>
          </w:p>
        </w:tc>
        <w:tc>
          <w:tcPr>
            <w:tcW w:w="5163" w:type="dxa"/>
          </w:tcPr>
          <w:p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val="en-US" w:eastAsia="zh-CN"/>
              </w:rPr>
            </w:pPr>
            <w:r>
              <w:rPr>
                <w:rFonts w:hint="eastAsia" w:eastAsia="SimSun"/>
                <w:szCs w:val="21"/>
                <w:lang w:val="en-US" w:eastAsia="zh-CN"/>
              </w:rPr>
              <w:t>The style should be consistency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3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SimSun"/>
                <w:szCs w:val="21"/>
                <w:lang w:eastAsia="zh-CN"/>
              </w:rPr>
            </w:pPr>
            <w:r>
              <w:rPr>
                <w:rFonts w:hint="eastAsia" w:eastAsia="SimSun"/>
                <w:szCs w:val="21"/>
                <w:lang w:val="en-US" w:eastAsia="zh-CN"/>
              </w:rPr>
              <w:t>The browsing history of recipes can be view in the showHistory page</w:t>
            </w:r>
          </w:p>
        </w:tc>
      </w:tr>
    </w:tbl>
    <w:p>
      <w:pPr>
        <w:wordWrap w:val="0"/>
        <w:jc w:val="right"/>
        <w:rPr>
          <w:rFonts w:hint="eastAsia" w:eastAsia="SimSun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SimSun" w:asciiTheme="minorAscii"/>
          <w:b w:val="0"/>
          <w:bCs w:val="0"/>
          <w:sz w:val="28"/>
          <w:szCs w:val="28"/>
          <w:lang w:val="en-US" w:eastAsia="zh-CN"/>
        </w:rPr>
        <w:t>2017-12-15</w:t>
      </w:r>
    </w:p>
    <w:p>
      <w:pPr>
        <w:jc w:val="right"/>
        <w:rPr>
          <w:rFonts w:hint="eastAsia" w:eastAsia="SimSun" w:asciiTheme="minorAscii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eastAsia="SimSun" w:asciiTheme="majorAscii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SimSun" w:asciiTheme="majorAscii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="SimSun" w:asciiTheme="majorAscii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696D"/>
    <w:multiLevelType w:val="multilevel"/>
    <w:tmpl w:val="2D45696D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1793E"/>
    <w:rsid w:val="511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Y.s</cp:lastModifiedBy>
  <dcterms:modified xsi:type="dcterms:W3CDTF">2017-12-15T15:27:03Z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