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20" w:type="dxa"/>
        <w:jc w:val="left"/>
        <w:tblInd w:w="-28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134"/>
        <w:gridCol w:w="8785"/>
      </w:tblGrid>
      <w:tr>
        <w:trPr>
          <w:trHeight w:val="470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Times New Roman" w:hAnsi="Times New Roman" w:cs="Times New Roman"/>
                <w:color w:themeColor="text1"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themeColor="text1" w:val="000000"/>
                <w:spacing w:val="-5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1"/>
              <w:ind w:left="142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sz w:val="24"/>
              </w:rPr>
              <w:t>Experiments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pacing w:val="-2"/>
                <w:sz w:val="24"/>
              </w:rPr>
              <w:t>on</w:t>
            </w:r>
            <w:r>
              <w:rPr>
                <w:b/>
                <w:color w:themeColor="text1" w:val="000000"/>
                <w:spacing w:val="-12"/>
                <w:sz w:val="24"/>
              </w:rPr>
              <w:t xml:space="preserve"> </w:t>
            </w:r>
            <w:r>
              <w:rPr>
                <w:b/>
                <w:color w:themeColor="text1" w:val="000000"/>
                <w:spacing w:val="-2"/>
                <w:sz w:val="24"/>
              </w:rPr>
              <w:t>CISCO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pacing w:val="-2"/>
                <w:sz w:val="24"/>
              </w:rPr>
              <w:t>PACKET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pacing w:val="-2"/>
                <w:sz w:val="24"/>
              </w:rPr>
              <w:t>TRACER</w:t>
            </w:r>
            <w:r>
              <w:rPr>
                <w:b/>
                <w:color w:themeColor="text1" w:val="000000"/>
                <w:spacing w:val="-9"/>
                <w:sz w:val="24"/>
              </w:rPr>
              <w:t xml:space="preserve"> </w:t>
            </w:r>
            <w:r>
              <w:rPr>
                <w:b/>
                <w:color w:themeColor="text1" w:val="000000"/>
                <w:spacing w:val="-2"/>
                <w:sz w:val="24"/>
              </w:rPr>
              <w:t>(Simulation  Tool):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376" w:leader="none"/>
              </w:tabs>
              <w:spacing w:lineRule="auto" w:line="269" w:before="188" w:after="0"/>
              <w:ind w:hanging="360" w:left="376" w:right="652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z w:val="24"/>
              </w:rPr>
              <w:t>To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understand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environment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of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CISCO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PACKET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TRACER</w:t>
            </w:r>
            <w:r>
              <w:rPr>
                <w:color w:themeColor="text1" w:val="000000"/>
                <w:spacing w:val="-14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to design simple network.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376" w:leader="none"/>
              </w:tabs>
              <w:spacing w:lineRule="auto" w:line="271" w:before="1" w:after="0"/>
              <w:ind w:hanging="360" w:left="376" w:right="324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sz w:val="24"/>
              </w:rPr>
              <w:t>Analyse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the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behaviour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of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network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devices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using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CISCO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 xml:space="preserve">PACKET </w:t>
            </w:r>
            <w:r>
              <w:rPr>
                <w:color w:themeColor="text1" w:val="000000"/>
                <w:sz w:val="24"/>
              </w:rPr>
              <w:t>TRACER simulator.</w:t>
            </w:r>
          </w:p>
          <w:p>
            <w:pPr>
              <w:pStyle w:val="TableParagraph"/>
              <w:spacing w:lineRule="auto" w:line="271"/>
              <w:ind w:hanging="10" w:left="376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z w:val="24"/>
              </w:rPr>
              <w:t>Design</w:t>
            </w:r>
            <w:r>
              <w:rPr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a</w:t>
            </w:r>
            <w:r>
              <w:rPr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simple</w:t>
            </w:r>
            <w:r>
              <w:rPr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network</w:t>
            </w:r>
            <w:r>
              <w:rPr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with</w:t>
            </w:r>
            <w:r>
              <w:rPr>
                <w:color w:themeColor="text1" w:val="000000"/>
                <w:spacing w:val="-7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multiple</w:t>
            </w:r>
            <w:r>
              <w:rPr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nodes</w:t>
            </w:r>
            <w:r>
              <w:rPr>
                <w:color w:themeColor="text1" w:val="000000"/>
                <w:spacing w:val="-8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and</w:t>
            </w:r>
            <w:r>
              <w:rPr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connect</w:t>
            </w:r>
            <w:r>
              <w:rPr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 xml:space="preserve">via </w:t>
            </w:r>
            <w:r>
              <w:rPr>
                <w:color w:themeColor="text1" w:val="000000"/>
                <w:spacing w:val="-4"/>
                <w:sz w:val="24"/>
              </w:rPr>
              <w:t>networking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>devices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>available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>in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>library.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>Perform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>simulation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>and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pacing w:val="-4"/>
                <w:sz w:val="24"/>
              </w:rPr>
              <w:t xml:space="preserve">trace </w:t>
            </w:r>
            <w:r>
              <w:rPr>
                <w:color w:themeColor="text1" w:val="000000"/>
                <w:sz w:val="24"/>
              </w:rPr>
              <w:t>communication</w:t>
            </w:r>
            <w:r>
              <w:rPr>
                <w:color w:themeColor="text1" w:val="000000"/>
                <w:spacing w:val="-10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behaviour</w:t>
            </w:r>
            <w:r>
              <w:rPr>
                <w:color w:themeColor="text1" w:val="000000"/>
                <w:spacing w:val="-10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of</w:t>
            </w:r>
            <w:r>
              <w:rPr>
                <w:color w:themeColor="text1" w:val="000000"/>
                <w:spacing w:val="-10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specified</w:t>
            </w:r>
            <w:r>
              <w:rPr>
                <w:color w:themeColor="text1" w:val="000000"/>
                <w:spacing w:val="-9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network</w:t>
            </w:r>
            <w:r>
              <w:rPr>
                <w:color w:themeColor="text1" w:val="000000"/>
                <w:spacing w:val="-9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devices.</w:t>
            </w:r>
          </w:p>
          <w:p>
            <w:pPr>
              <w:pStyle w:val="TableParagraph"/>
              <w:spacing w:lineRule="auto" w:line="401" w:before="147" w:after="0"/>
              <w:ind w:left="367" w:right="431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z w:val="24"/>
              </w:rPr>
              <w:t>1: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Use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only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HUB</w:t>
            </w:r>
            <w:r>
              <w:rPr>
                <w:color w:themeColor="text1" w:val="000000"/>
                <w:spacing w:val="-12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to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design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a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small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network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having</w:t>
            </w:r>
            <w:r>
              <w:rPr>
                <w:color w:themeColor="text1" w:val="000000"/>
                <w:spacing w:val="-12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4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to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6</w:t>
            </w:r>
            <w:r>
              <w:rPr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 xml:space="preserve">hosts </w:t>
            </w:r>
          </w:p>
          <w:p>
            <w:pPr>
              <w:pStyle w:val="TableParagraph"/>
              <w:spacing w:lineRule="auto" w:line="401" w:before="147" w:after="0"/>
              <w:ind w:left="367" w:right="431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sz w:val="24"/>
              </w:rPr>
              <w:t>2: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Use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only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a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Switch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to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design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a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small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network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with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4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to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6</w:t>
            </w:r>
            <w:r>
              <w:rPr>
                <w:color w:themeColor="text1" w:val="000000"/>
                <w:spacing w:val="-13"/>
                <w:sz w:val="24"/>
              </w:rPr>
              <w:t xml:space="preserve"> </w:t>
            </w:r>
            <w:r>
              <w:rPr>
                <w:color w:themeColor="text1" w:val="000000"/>
                <w:spacing w:val="-2"/>
                <w:sz w:val="24"/>
              </w:rPr>
              <w:t>hosts.</w:t>
            </w:r>
          </w:p>
          <w:p>
            <w:pPr>
              <w:pStyle w:val="TableParagraph"/>
              <w:spacing w:lineRule="auto" w:line="269" w:before="2" w:after="0"/>
              <w:ind w:hanging="10" w:left="376" w:right="218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z w:val="24"/>
              </w:rPr>
              <w:t>3: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Use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both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the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device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(HUB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and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SWITCH)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for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a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network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and</w:t>
            </w:r>
            <w:r>
              <w:rPr>
                <w:color w:themeColor="text1" w:val="000000"/>
                <w:spacing w:val="-15"/>
                <w:sz w:val="24"/>
              </w:rPr>
              <w:t xml:space="preserve"> </w:t>
            </w:r>
            <w:r>
              <w:rPr>
                <w:color w:themeColor="text1" w:val="000000"/>
                <w:sz w:val="24"/>
              </w:rPr>
              <w:t>find out functioning difference between switch and hub.</w:t>
            </w:r>
          </w:p>
          <w:p>
            <w:pPr>
              <w:pStyle w:val="NoSpacing"/>
              <w:rPr>
                <w:rFonts w:ascii="Times New Roman" w:hAnsi="Times New Roman" w:cs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b/>
                <w:color w:themeColor="text1" w:val="000000"/>
                <w:sz w:val="24"/>
              </w:rPr>
              <w:t>Find</w:t>
            </w:r>
            <w:r>
              <w:rPr>
                <w:b/>
                <w:color w:themeColor="text1" w:val="000000"/>
                <w:spacing w:val="-8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out</w:t>
            </w:r>
            <w:r>
              <w:rPr>
                <w:b/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the</w:t>
            </w:r>
            <w:r>
              <w:rPr>
                <w:b/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network</w:t>
            </w:r>
            <w:r>
              <w:rPr>
                <w:b/>
                <w:color w:themeColor="text1" w:val="000000"/>
                <w:spacing w:val="-7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topology</w:t>
            </w:r>
            <w:r>
              <w:rPr>
                <w:b/>
                <w:color w:themeColor="text1" w:val="000000"/>
                <w:spacing w:val="-6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implemented</w:t>
            </w:r>
            <w:r>
              <w:rPr>
                <w:b/>
                <w:color w:themeColor="text1" w:val="000000"/>
                <w:spacing w:val="-7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in</w:t>
            </w:r>
            <w:r>
              <w:rPr>
                <w:b/>
                <w:color w:themeColor="text1" w:val="000000"/>
                <w:spacing w:val="-5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your</w:t>
            </w:r>
            <w:r>
              <w:rPr>
                <w:b/>
                <w:color w:themeColor="text1" w:val="000000"/>
                <w:spacing w:val="-8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college and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draw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and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label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that</w:t>
            </w:r>
            <w:r>
              <w:rPr>
                <w:b/>
                <w:color w:themeColor="text1" w:val="000000"/>
                <w:spacing w:val="-9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topology</w:t>
            </w:r>
            <w:r>
              <w:rPr>
                <w:b/>
                <w:color w:themeColor="text1" w:val="000000"/>
                <w:spacing w:val="-10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in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your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observation</w:t>
            </w:r>
            <w:r>
              <w:rPr>
                <w:b/>
                <w:color w:themeColor="text1" w:val="000000"/>
                <w:spacing w:val="-11"/>
                <w:sz w:val="24"/>
              </w:rPr>
              <w:t xml:space="preserve"> </w:t>
            </w:r>
            <w:r>
              <w:rPr>
                <w:b/>
                <w:color w:themeColor="text1" w:val="000000"/>
                <w:sz w:val="24"/>
              </w:rPr>
              <w:t>book.</w:t>
            </w:r>
          </w:p>
        </w:tc>
      </w:tr>
      <w:tr>
        <w:trPr>
          <w:trHeight w:val="470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Times New Roman" w:hAnsi="Times New Roman" w:cs="Times New Roman"/>
                <w:color w:themeColor="text1" w:val="000000"/>
                <w:spacing w:val="-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themeColor="text1" w:val="000000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Times New Roman" w:hAnsi="Times New Roman" w:cs="Times New Roman"/>
                <w:color w:themeColor="text1"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35" w:before="314" w:after="160"/>
        <w:ind w:right="379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AIM:</w:t>
      </w:r>
      <w:r>
        <w:rPr>
          <w:rFonts w:cs="Times New Roman" w:ascii="Times New Roman" w:hAnsi="Times New Roman"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To</w:t>
      </w:r>
      <w:r>
        <w:rPr>
          <w:rFonts w:cs="Times New Roman" w:ascii="Times New Roman" w:hAnsi="Times New Roman"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study</w:t>
      </w:r>
      <w:r>
        <w:rPr>
          <w:rFonts w:cs="Times New Roman" w:ascii="Times New Roman" w:hAnsi="Times New Roman"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the</w:t>
      </w:r>
      <w:r>
        <w:rPr>
          <w:rFonts w:cs="Times New Roman" w:ascii="Times New Roman" w:hAnsi="Times New Roman"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Packet</w:t>
      </w:r>
      <w:r>
        <w:rPr>
          <w:rFonts w:cs="Times New Roman" w:ascii="Times New Roman" w:hAnsi="Times New Roman"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tracer</w:t>
      </w:r>
      <w:r>
        <w:rPr>
          <w:rFonts w:cs="Times New Roman" w:ascii="Times New Roman" w:hAnsi="Times New Roman"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tool</w:t>
      </w:r>
      <w:r>
        <w:rPr>
          <w:rFonts w:cs="Times New Roman" w:ascii="Times New Roman" w:hAnsi="Times New Roman"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>Installation</w:t>
      </w:r>
      <w:r>
        <w:rPr>
          <w:rFonts w:cs="Times New Roman" w:ascii="Times New Roman" w:hAnsi="Times New Roman"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and analyse the behaviour of network devices using </w:t>
      </w:r>
      <w:r>
        <w:rPr>
          <w:rFonts w:cs="Times New Roman" w:ascii="Times New Roman" w:hAnsi="Times New Roman"/>
          <w:b/>
          <w:color w:themeColor="text1" w:val="000000"/>
          <w:sz w:val="24"/>
        </w:rPr>
        <w:t>CISCO PACKET TRACER</w:t>
      </w:r>
    </w:p>
    <w:p>
      <w:pPr>
        <w:pStyle w:val="Normal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INSTALLING PACKET TRACER</w:t>
      </w:r>
    </w:p>
    <w:p>
      <w:pPr>
        <w:pStyle w:val="Normal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Windows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>Visit the Cisco Networking Academy website (www.netacad.com).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>Log in using your Cisco NetAcad account.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>Download the Packet Tracer installer for Windows.</w:t>
      </w:r>
    </w:p>
    <w:p>
      <w:pPr>
        <w:pStyle w:val="NoSpacing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>Run the setup file, accept the license agreement, and complete the installation.</w:t>
      </w:r>
    </w:p>
    <w:p>
      <w:pPr>
        <w:pStyle w:val="Normal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Linux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Download the appropriate Packet Tracer package for your Linux distribution.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Open the terminal and make the installer executable:</w:t>
      </w:r>
    </w:p>
    <w:p>
      <w:pPr>
        <w:pStyle w:val="Normal"/>
        <w:rPr>
          <w:b/>
          <w:color w:themeColor="text1" w:val="000000"/>
        </w:rPr>
      </w:pPr>
      <w:r>
        <w:rPr>
          <w:b/>
          <w:color w:themeColor="text1" w:val="000000"/>
        </w:rPr>
        <w:t>chmod +x PacketTracer601_i386_installer-rpm.bin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u w:val="single"/>
        </w:rPr>
      </w:pPr>
      <w:r>
        <w:rPr>
          <w:rFonts w:cs="Times New Roman" w:ascii="Times New Roman" w:hAnsi="Times New Roman"/>
          <w:color w:themeColor="text1" w:val="000000"/>
          <w:sz w:val="24"/>
          <w:u w:val="single"/>
        </w:rPr>
        <w:t>Run the installer:</w:t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./PacketTracer601_i386_installer-rpm.bin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>Follow the on-screen instructions to complete the installation.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</w:rPr>
      </w:pPr>
      <w:r>
        <w:rPr/>
        <w:drawing>
          <wp:inline distT="0" distB="0" distL="0" distR="0">
            <wp:extent cx="5721350" cy="48323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83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b) Analyse</w:t>
      </w:r>
      <w:r>
        <w:rPr>
          <w:rFonts w:cs="Times New Roman" w:ascii="Times New Roman" w:hAnsi="Times New Roman"/>
          <w:b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the</w:t>
      </w:r>
      <w:r>
        <w:rPr>
          <w:rFonts w:cs="Times New Roman" w:ascii="Times New Roman" w:hAnsi="Times New Roman"/>
          <w:b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behaviour</w:t>
      </w:r>
      <w:r>
        <w:rPr>
          <w:rFonts w:cs="Times New Roman" w:ascii="Times New Roman" w:hAnsi="Times New Roman"/>
          <w:b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of</w:t>
      </w:r>
      <w:r>
        <w:rPr>
          <w:rFonts w:cs="Times New Roman" w:ascii="Times New Roman" w:hAnsi="Times New Roman"/>
          <w:b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network</w:t>
      </w:r>
      <w:r>
        <w:rPr>
          <w:rFonts w:cs="Times New Roman" w:ascii="Times New Roman" w:hAnsi="Times New Roman"/>
          <w:b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devices</w:t>
      </w:r>
      <w:r>
        <w:rPr>
          <w:rFonts w:cs="Times New Roman" w:ascii="Times New Roman" w:hAnsi="Times New Roman"/>
          <w:b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using</w:t>
      </w:r>
      <w:r>
        <w:rPr>
          <w:rFonts w:cs="Times New Roman" w:ascii="Times New Roman" w:hAnsi="Times New Roman"/>
          <w:b/>
          <w:color w:themeColor="text1" w:val="000000"/>
          <w:spacing w:val="-18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CISCO</w:t>
      </w:r>
      <w:r>
        <w:rPr>
          <w:rFonts w:cs="Times New Roman" w:ascii="Times New Roman" w:hAnsi="Times New Roman"/>
          <w:b/>
          <w:color w:themeColor="text1" w:val="000000"/>
          <w:spacing w:val="-17"/>
          <w:sz w:val="24"/>
        </w:rPr>
        <w:t xml:space="preserve"> </w:t>
      </w:r>
      <w:r>
        <w:rPr>
          <w:rFonts w:cs="Times New Roman" w:ascii="Times New Roman" w:hAnsi="Times New Roman"/>
          <w:b/>
          <w:color w:themeColor="text1" w:val="000000"/>
          <w:sz w:val="24"/>
        </w:rPr>
        <w:t>PACKET TRACER simulator.</w:t>
      </w:r>
    </w:p>
    <w:p>
      <w:pPr>
        <w:pStyle w:val="NoSpacing"/>
        <w:rPr>
          <w:color w:themeColor="text1" w:val="000000"/>
        </w:rPr>
      </w:pPr>
      <w:r>
        <w:rPr>
          <w:rStyle w:val="Strong"/>
          <w:rFonts w:cs="Times New Roman" w:ascii="Times New Roman" w:hAnsi="Times New Roman"/>
          <w:bCs w:val="false"/>
          <w:color w:themeColor="text1" w:val="000000"/>
          <w:sz w:val="28"/>
          <w:szCs w:val="24"/>
        </w:rPr>
        <w:t>Scenario 1: Network Using Only a Hub</w:t>
      </w:r>
    </w:p>
    <w:p>
      <w:pPr>
        <w:pStyle w:val="Heading2"/>
        <w:ind w:left="0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Procedure</w:t>
      </w:r>
    </w:p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1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 xml:space="preserve">Open </w:t>
      </w:r>
      <w:r>
        <w:rPr>
          <w:rStyle w:val="Strong"/>
          <w:color w:themeColor="text1" w:val="000000"/>
        </w:rPr>
        <w:t>Cisco Packet Tracer</w:t>
      </w:r>
      <w:r>
        <w:rPr>
          <w:color w:themeColor="text1" w:val="000000"/>
        </w:rPr>
        <w:t>.</w:t>
      </w:r>
    </w:p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2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 xml:space="preserve">From </w:t>
      </w:r>
      <w:r>
        <w:rPr>
          <w:rStyle w:val="Strong"/>
          <w:color w:themeColor="text1" w:val="000000"/>
        </w:rPr>
        <w:t>Network Devices</w:t>
      </w:r>
      <w:r>
        <w:rPr>
          <w:color w:themeColor="text1" w:val="000000"/>
        </w:rPr>
        <w:t xml:space="preserve">, drag a </w:t>
      </w:r>
      <w:r>
        <w:rPr>
          <w:rStyle w:val="Strong"/>
          <w:color w:themeColor="text1" w:val="000000"/>
        </w:rPr>
        <w:t>Hub</w:t>
      </w:r>
      <w:r>
        <w:rPr>
          <w:color w:themeColor="text1" w:val="000000"/>
        </w:rPr>
        <w:t xml:space="preserve"> to the workspace.</w:t>
      </w:r>
    </w:p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3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 xml:space="preserve">Drag </w:t>
      </w:r>
      <w:r>
        <w:rPr>
          <w:rStyle w:val="Strong"/>
          <w:color w:themeColor="text1" w:val="000000"/>
        </w:rPr>
        <w:t>4 PCs</w:t>
      </w:r>
      <w:r>
        <w:rPr>
          <w:color w:themeColor="text1" w:val="000000"/>
        </w:rPr>
        <w:t xml:space="preserve"> (PC0, PC1, PC2, and PC3) from </w:t>
      </w:r>
      <w:r>
        <w:rPr>
          <w:rStyle w:val="Strong"/>
          <w:color w:themeColor="text1" w:val="000000"/>
        </w:rPr>
        <w:t>End Devices</w:t>
      </w:r>
      <w:r>
        <w:rPr>
          <w:color w:themeColor="text1" w:val="000000"/>
        </w:rPr>
        <w:t>.</w:t>
      </w:r>
    </w:p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4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 xml:space="preserve">Connect each PC to the Hub using </w:t>
      </w:r>
      <w:r>
        <w:rPr>
          <w:rStyle w:val="Strong"/>
          <w:color w:themeColor="text1" w:val="000000"/>
        </w:rPr>
        <w:t>Copper Straight-Through</w:t>
      </w:r>
      <w:r>
        <w:rPr>
          <w:color w:themeColor="text1" w:val="000000"/>
        </w:rPr>
        <w:t xml:space="preserve"> cables.</w:t>
      </w:r>
    </w:p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5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Assign the following IP addresses.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</w:r>
    </w:p>
    <w:tbl>
      <w:tblPr>
        <w:tblW w:w="347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775"/>
        <w:gridCol w:w="1221"/>
        <w:gridCol w:w="1475"/>
      </w:tblGrid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Device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IP Address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  <w:t>Subnet Mask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PC0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192.168.1.1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PC1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192.168.1.2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PC2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192.168.1.3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PC3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192.168.1.4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255.255.255.0</w:t>
            </w:r>
          </w:p>
        </w:tc>
      </w:tr>
    </w:tbl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6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 xml:space="preserve">Switch to </w:t>
      </w:r>
      <w:r>
        <w:rPr>
          <w:rStyle w:val="Strong"/>
          <w:color w:themeColor="text1" w:val="000000"/>
        </w:rPr>
        <w:t>Simulation Mode</w:t>
      </w:r>
      <w:r>
        <w:rPr>
          <w:color w:themeColor="text1" w:val="000000"/>
        </w:rPr>
        <w:t>.</w:t>
      </w:r>
    </w:p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7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 xml:space="preserve">Click </w:t>
      </w:r>
      <w:r>
        <w:rPr>
          <w:rStyle w:val="Strong"/>
          <w:color w:themeColor="text1" w:val="000000"/>
        </w:rPr>
        <w:t>Add Simple PDU</w:t>
      </w:r>
      <w:r>
        <w:rPr>
          <w:color w:themeColor="text1" w:val="000000"/>
        </w:rPr>
        <w:t xml:space="preserve"> and send a packet from </w:t>
      </w:r>
      <w:r>
        <w:rPr>
          <w:rStyle w:val="Strong"/>
          <w:color w:themeColor="text1" w:val="000000"/>
        </w:rPr>
        <w:t>PC0</w:t>
      </w:r>
      <w:r>
        <w:rPr>
          <w:color w:themeColor="text1" w:val="000000"/>
        </w:rPr>
        <w:t xml:space="preserve"> to </w:t>
      </w:r>
      <w:r>
        <w:rPr>
          <w:rStyle w:val="Strong"/>
          <w:color w:themeColor="text1" w:val="000000"/>
        </w:rPr>
        <w:t>PC2</w:t>
      </w:r>
      <w:r>
        <w:rPr>
          <w:color w:themeColor="text1" w:val="000000"/>
        </w:rPr>
        <w:t>.</w:t>
      </w:r>
    </w:p>
    <w:p>
      <w:pPr>
        <w:pStyle w:val="Heading3"/>
        <w:spacing w:before="0" w:after="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Step 8</w:t>
      </w:r>
    </w:p>
    <w:p>
      <w:pPr>
        <w:pStyle w:val="NormalWeb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Observe the packet movement.</w:t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</w:rPr>
        <w:t>Observation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The Hub broadcasts the packet to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all connected hosts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Every PC receives the packet.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Only the destination PC accepts the packet.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Network collisions may occur because all devices share the same communication channel.</w:t>
      </w:r>
    </w:p>
    <w:p>
      <w:pPr>
        <w:pStyle w:val="Normal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/>
        <w:drawing>
          <wp:inline distT="0" distB="0" distL="0" distR="0">
            <wp:extent cx="5727700" cy="381635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c)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Scenario 2: Network Using Only a Switch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Aim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color w:themeColor="text1" w:val="000000"/>
        </w:rPr>
        <w:t>To design a simple network using a switch and observe the communication behaviour during simulation.</w:t>
      </w:r>
    </w:p>
    <w:p>
      <w:pPr>
        <w:pStyle w:val="Heading3"/>
        <w:rPr>
          <w:color w:themeColor="text1" w:val="000000"/>
        </w:rPr>
      </w:pPr>
      <w:r>
        <w:rPr>
          <w:color w:themeColor="text1" w:val="000000"/>
        </w:rPr>
        <w:t>Network Topology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 xml:space="preserve">             </w:t>
      </w:r>
      <w:r>
        <w:rPr>
          <w:rStyle w:val="HTMLCode"/>
          <w:color w:themeColor="text1" w:val="000000"/>
        </w:rPr>
        <w:t>Switch0</w:t>
      </w:r>
    </w:p>
    <w:p>
      <w:pPr>
        <w:pStyle w:val="HTMLPreformatted"/>
        <w:rPr>
          <w:rStyle w:val="HTMLCode"/>
          <w:color w:themeColor="text1" w:val="000000"/>
        </w:rPr>
      </w:pPr>
      <w:r>
        <w:rPr>
          <w:rStyle w:val="HTMLCode"/>
          <w:color w:themeColor="text1" w:val="000000"/>
        </w:rPr>
        <w:t xml:space="preserve">         </w:t>
      </w:r>
      <w:r>
        <w:rPr>
          <w:rStyle w:val="HTMLCode"/>
          <w:color w:themeColor="text1" w:val="000000"/>
        </w:rPr>
        <w:t>/    |    |    \</w:t>
      </w:r>
    </w:p>
    <w:p>
      <w:pPr>
        <w:pStyle w:val="HTMLPreformatted"/>
        <w:rPr>
          <w:color w:themeColor="text1" w:val="000000"/>
        </w:rPr>
      </w:pPr>
      <w:r>
        <w:rPr>
          <w:rStyle w:val="HTMLCode"/>
          <w:color w:themeColor="text1" w:val="000000"/>
        </w:rPr>
        <w:t xml:space="preserve">      </w:t>
      </w:r>
      <w:r>
        <w:rPr>
          <w:rStyle w:val="HTMLCode"/>
          <w:color w:themeColor="text1" w:val="000000"/>
        </w:rPr>
        <w:t>PC0   PC1  PC2   PC3</w:t>
      </w:r>
    </w:p>
    <w:p>
      <w:pPr>
        <w:pStyle w:val="Normal"/>
        <w:rPr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Devices Required</w:t>
      </w:r>
    </w:p>
    <w:tbl>
      <w:tblPr>
        <w:tblW w:w="376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862"/>
        <w:gridCol w:w="901"/>
      </w:tblGrid>
      <w:tr>
        <w:trPr>
          <w:tblHeader w:val="true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</w:rPr>
              <w:t>Device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</w:rPr>
              <w:t>Quantity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Switch 2960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1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PC-PT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4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Copper Straight-Through Cable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4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ind w:left="0"/>
        <w:rPr>
          <w:color w:themeColor="text1" w:val="000000"/>
        </w:rPr>
      </w:pPr>
      <w:r>
        <w:rPr>
          <w:color w:themeColor="text1" w:val="000000"/>
        </w:rPr>
        <w:t>Procedure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1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Open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Cisco Packet Tracer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2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From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Network Devices → Switches</w:t>
      </w:r>
      <w:r>
        <w:rPr>
          <w:rFonts w:cs="Times New Roman" w:ascii="Times New Roman" w:hAnsi="Times New Roman"/>
          <w:sz w:val="24"/>
        </w:rPr>
        <w:t xml:space="preserve">, drag a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2960 Switch</w:t>
      </w:r>
      <w:r>
        <w:rPr>
          <w:rFonts w:cs="Times New Roman" w:ascii="Times New Roman" w:hAnsi="Times New Roman"/>
          <w:sz w:val="24"/>
        </w:rPr>
        <w:t xml:space="preserve"> into the workspace.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3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Drag four PCs (PC0, PC1, PC2, and PC3) from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End Devices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4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Connect each PC to the switch using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Copper Straight-Through</w:t>
      </w:r>
      <w:r>
        <w:rPr>
          <w:rFonts w:cs="Times New Roman" w:ascii="Times New Roman" w:hAnsi="Times New Roman"/>
          <w:sz w:val="24"/>
        </w:rPr>
        <w:t xml:space="preserve"> cables.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Assign the following IP addresses.</w:t>
      </w:r>
    </w:p>
    <w:tbl>
      <w:tblPr>
        <w:tblW w:w="322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705"/>
        <w:gridCol w:w="1139"/>
        <w:gridCol w:w="1378"/>
      </w:tblGrid>
      <w:tr>
        <w:trPr>
          <w:tblHeader w:val="true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</w:rPr>
              <w:t>Device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</w:rPr>
              <w:t>IP Address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</w:rPr>
              <w:t>Subnet Mask</w:t>
            </w:r>
          </w:p>
        </w:tc>
      </w:tr>
      <w:tr>
        <w:trPr/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PC0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192.168.1.1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255.255.255.0</w:t>
            </w:r>
          </w:p>
        </w:tc>
      </w:tr>
      <w:tr>
        <w:trPr/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PC1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192.168.1.2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255.255.255.0</w:t>
            </w:r>
          </w:p>
        </w:tc>
      </w:tr>
      <w:tr>
        <w:trPr/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PC2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192.168.1.3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255.255.255.0</w:t>
            </w:r>
          </w:p>
        </w:tc>
      </w:tr>
      <w:tr>
        <w:trPr/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PC3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192.168.1.4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</w:rPr>
            </w:pPr>
            <w:r>
              <w:rPr>
                <w:color w:themeColor="text1" w:val="000000"/>
              </w:rPr>
              <w:t>255.255.255.0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6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Switch to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Simulation Mode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7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Select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Add Simple PDU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8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Click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PC0</w:t>
      </w:r>
      <w:r>
        <w:rPr>
          <w:rFonts w:cs="Times New Roman" w:ascii="Times New Roman" w:hAnsi="Times New Roman"/>
          <w:sz w:val="24"/>
        </w:rPr>
        <w:t xml:space="preserve"> and then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PC2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Step 9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Observe the packet movement.</w:t>
      </w:r>
    </w:p>
    <w:p>
      <w:pPr>
        <w:pStyle w:val="NormalWeb"/>
        <w:spacing w:before="280" w:after="280"/>
        <w:rPr>
          <w:color w:themeColor="text1" w:val="000000"/>
        </w:rPr>
      </w:pPr>
      <w:r>
        <w:rPr/>
        <w:drawing>
          <wp:inline distT="0" distB="0" distL="0" distR="0">
            <wp:extent cx="3401060" cy="2266315"/>
            <wp:effectExtent l="0" t="0" r="0" b="0"/>
            <wp:docPr id="5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color w:themeColor="text1" w:val="000000"/>
          <w:sz w:val="24"/>
        </w:rPr>
      </w:pPr>
      <w:r>
        <w:rPr>
          <w:b/>
          <w:color w:themeColor="text1" w:val="000000"/>
          <w:sz w:val="24"/>
        </w:rPr>
        <w:t>Observation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The switch learns the MAC addresses of connected devices.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Initially, the switch may flood the frame if the destination MAC address is unknown.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Once the MAC address table is learned, the switch forwards packets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only to the destination port</w:t>
      </w:r>
      <w:r>
        <w:rPr>
          <w:rFonts w:cs="Times New Roman" w:ascii="Times New Roman" w:hAnsi="Times New Roman"/>
          <w:color w:themeColor="text1" w:val="000000"/>
          <w:sz w:val="24"/>
        </w:rPr>
        <w:t xml:space="preserve">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Other PCs do not receive the packet.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</w:rPr>
      </w:pPr>
      <w:r>
        <w:rPr>
          <w:rFonts w:cs="Times New Roman" w:ascii="Times New Roman" w:hAnsi="Times New Roman"/>
          <w:color w:themeColor="text1" w:val="000000"/>
          <w:sz w:val="24"/>
        </w:rPr>
        <w:t xml:space="preserve">No collisions occur because each switch port forms a separate collision domain. 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Scenario 3: Network Using Both Hub and Switch</w:t>
      </w:r>
    </w:p>
    <w:p>
      <w:pPr>
        <w:pStyle w:val="Heading2"/>
        <w:ind w:left="0"/>
        <w:rPr/>
      </w:pPr>
      <w:r>
        <w:rPr/>
        <w:t>Aim</w:t>
      </w:r>
    </w:p>
    <w:p>
      <w:pPr>
        <w:pStyle w:val="NormalWeb"/>
        <w:spacing w:before="280" w:after="280"/>
        <w:rPr/>
      </w:pPr>
      <w:r>
        <w:rPr/>
        <w:t>To design a network using both a hub and a switch and compare their communication behaviour.</w:t>
      </w:r>
    </w:p>
    <w:p>
      <w:pPr>
        <w:pStyle w:val="Heading2"/>
        <w:rPr/>
      </w:pPr>
      <w:r>
        <w:rPr/>
        <w:t>Network Topology</w:t>
      </w:r>
    </w:p>
    <w:p>
      <w:pPr>
        <w:pStyle w:val="HTMLPreformatted"/>
        <w:rPr/>
      </w:pPr>
      <w:r>
        <w:rPr>
          <w:rStyle w:val="HTMLCode"/>
        </w:rPr>
        <w:t xml:space="preserve">            </w:t>
      </w:r>
    </w:p>
    <w:p>
      <w:pPr>
        <w:pStyle w:val="Normal"/>
        <w:rPr/>
      </w:pPr>
      <w:r>
        <w:rPr/>
        <w:drawing>
          <wp:inline distT="0" distB="0" distL="0" distR="0">
            <wp:extent cx="2595245" cy="1729740"/>
            <wp:effectExtent l="0" t="0" r="0" b="0"/>
            <wp:docPr id="6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45" cy="172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Devices Required</w:t>
      </w:r>
    </w:p>
    <w:tbl>
      <w:tblPr>
        <w:tblW w:w="376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862"/>
        <w:gridCol w:w="901"/>
      </w:tblGrid>
      <w:tr>
        <w:trPr>
          <w:tblHeader w:val="true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Switch 2960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Hub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PC-PT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Copper Straight-Through Cable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5</w:t>
            </w:r>
          </w:p>
        </w:tc>
      </w:tr>
    </w:tbl>
    <w:p>
      <w:pPr>
        <w:pStyle w:val="Heading2"/>
        <w:ind w:left="0"/>
        <w:rPr/>
      </w:pPr>
      <w:r>
        <w:rPr/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Procedure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1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Open Cisco Packet Tracer.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2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Place one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2960 Switch</w:t>
      </w:r>
      <w:r>
        <w:rPr>
          <w:rFonts w:cs="Times New Roman" w:ascii="Times New Roman" w:hAnsi="Times New Roman"/>
          <w:sz w:val="24"/>
        </w:rPr>
        <w:t xml:space="preserve"> and one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Hub</w:t>
      </w:r>
      <w:r>
        <w:rPr>
          <w:rFonts w:cs="Times New Roman" w:ascii="Times New Roman" w:hAnsi="Times New Roman"/>
          <w:sz w:val="24"/>
        </w:rPr>
        <w:t xml:space="preserve"> in the workspace.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3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Add four PCs.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4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Connect: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PC0 → Switch 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Hub → Switch 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PC1 → Hub 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PC2 → Hub 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PC3 → Hub 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Assign the following IP addresses.</w:t>
      </w:r>
    </w:p>
    <w:tbl>
      <w:tblPr>
        <w:tblW w:w="347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775"/>
        <w:gridCol w:w="1221"/>
        <w:gridCol w:w="1475"/>
      </w:tblGrid>
      <w:tr>
        <w:trPr>
          <w:tblHeader w:val="true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Device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IP Address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Subnet Mask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PC0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192.168.1.1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PC1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192.168.1.2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PC2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192.168.1.3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PC3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192.168.1.4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255.255.255.0</w:t>
            </w:r>
          </w:p>
        </w:tc>
      </w:tr>
    </w:tbl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6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Switch to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Simulation Mode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7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Send a Simple PDU from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PC0</w:t>
      </w:r>
      <w:r>
        <w:rPr>
          <w:rFonts w:cs="Times New Roman" w:ascii="Times New Roman" w:hAnsi="Times New Roman"/>
          <w:sz w:val="24"/>
        </w:rPr>
        <w:t xml:space="preserve"> to </w:t>
      </w:r>
      <w:r>
        <w:rPr>
          <w:rStyle w:val="Strong"/>
          <w:rFonts w:cs="Times New Roman" w:ascii="Times New Roman" w:hAnsi="Times New Roman"/>
          <w:color w:themeColor="text1" w:val="000000"/>
          <w:sz w:val="24"/>
        </w:rPr>
        <w:t>PC2</w:t>
      </w:r>
      <w:r>
        <w:rPr>
          <w:rFonts w:cs="Times New Roman" w:ascii="Times New Roman" w:hAnsi="Times New Roman"/>
          <w:sz w:val="24"/>
        </w:rPr>
        <w:t>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8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Observe the packet movement.</w:t>
      </w:r>
    </w:p>
    <w:p>
      <w:pPr>
        <w:pStyle w:val="Heading2"/>
        <w:ind w:left="0"/>
        <w:rPr/>
      </w:pPr>
      <w:r>
        <w:rPr/>
        <w:t>Observation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The switch forwards the frame only toward the hub.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The hub broadcasts the frame to all devices connected to it.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PC1 and PC3 receive the frame but discard it.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PC2 accepts the packet because it is the intended destination. 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The switch limits unnecessary traffic, while the hub broadcasts within its segment.</w:t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OUTPUT:</w:t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bCs/>
          <w:sz w:val="24"/>
        </w:rPr>
      </w:pPr>
      <w:r>
        <w:rPr/>
        <w:drawing>
          <wp:inline distT="0" distB="0" distL="0" distR="0">
            <wp:extent cx="3413760" cy="3005455"/>
            <wp:effectExtent l="0" t="0" r="0" b="0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bCs/>
          <w:sz w:val="24"/>
        </w:rPr>
      </w:pPr>
      <w:r>
        <w:rPr/>
        <w:drawing>
          <wp:inline distT="0" distB="0" distL="0" distR="0">
            <wp:extent cx="3746500" cy="2926080"/>
            <wp:effectExtent l="0" t="0" r="0" b="0"/>
            <wp:docPr id="8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731510" cy="3222625"/>
            <wp:effectExtent l="0" t="0" r="0" b="0"/>
            <wp:docPr id="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RESULT:</w:t>
      </w:r>
      <w:r>
        <w:rPr/>
        <w:t xml:space="preserve"> </w:t>
      </w:r>
      <w:r>
        <w:rPr>
          <w:rFonts w:cs="Times New Roman" w:ascii="Times New Roman" w:hAnsi="Times New Roman"/>
          <w:b/>
          <w:sz w:val="24"/>
        </w:rPr>
        <w:t>Cisco Packet Tracer was successfully installed and studied.The behaviour and communication of various network devices were successfully analyzed using Cisco Packet Tracer.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</w:r>
    </w:p>
    <w:sectPr>
      <w:type w:val="nextPage"/>
      <w:pgSz w:w="11906" w:h="16838"/>
      <w:pgMar w:left="1440" w:right="1440" w:gutter="0" w:header="0" w:top="1135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376" w:hanging="36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3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81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3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3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8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3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3648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49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37499"/>
    <w:pPr>
      <w:widowControl w:val="false"/>
      <w:spacing w:lineRule="auto" w:line="240" w:before="0" w:after="0"/>
      <w:ind w:left="73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99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103648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2Char" w:customStyle="1">
    <w:name w:val="Heading 2 Char"/>
    <w:basedOn w:val="DefaultParagraphFont"/>
    <w:link w:val="Heading2"/>
    <w:uiPriority w:val="1"/>
    <w:qFormat/>
    <w:rsid w:val="00637499"/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3749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37499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ong">
    <w:name w:val="Strong"/>
    <w:basedOn w:val="DefaultParagraphFont"/>
    <w:uiPriority w:val="22"/>
    <w:qFormat/>
    <w:rsid w:val="00637499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bd7c8d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bd7c8d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103648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03648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TableParagraph" w:customStyle="1">
    <w:name w:val="Table Paragraph"/>
    <w:basedOn w:val="Normal"/>
    <w:uiPriority w:val="1"/>
    <w:qFormat/>
    <w:rsid w:val="00103648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lang w:val="en-US"/>
    </w:rPr>
  </w:style>
  <w:style w:type="paragraph" w:styleId="NormalWeb">
    <w:name w:val="Normal (Web)"/>
    <w:basedOn w:val="Normal"/>
    <w:uiPriority w:val="99"/>
    <w:unhideWhenUsed/>
    <w:qFormat/>
    <w:rsid w:val="0063749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d7c8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9139F-4065-435A-BD52-F47CB7A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LibreOffice/25.2.7.1$Windows_X86_64 LibreOffice_project/16e8e36d1610f10597ed778c3dcb0a5aa0ed5d6f</Application>
  <AppVersion>15.0000</AppVersion>
  <Pages>9</Pages>
  <Words>788</Words>
  <Characters>4132</Characters>
  <CharactersWithSpaces>4797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2026-10-06T09:41:00Z</dcterms:created>
  <dc:creator>HP</dc:creator>
  <dc:description/>
  <dc:language>en-IN</dc:language>
  <cp:lastModifiedBy/>
  <dcterms:modified xsi:type="dcterms:W3CDTF">2026-10-12T18:53:49Z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