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08"/>
        <w:pBdr/>
        <w:spacing/>
        <w:ind/>
        <w:jc w:val="center"/>
        <w:rPr>
          <w:rFonts w:ascii="Arial" w:hAnsi="Arial" w:cs="Arial"/>
          <w:b/>
          <w:bCs/>
          <w:color w:val="000000" w:themeColor="text1"/>
          <w:sz w:val="24"/>
        </w:rPr>
      </w:pPr>
      <w:r>
        <w:rPr>
          <w:rFonts w:ascii="Arial" w:hAnsi="Arial" w:eastAsia="Arial" w:cs="Arial"/>
          <w:b/>
          <w:bCs/>
          <w:color w:val="000000" w:themeColor="text1"/>
        </w:rPr>
        <w:t xml:space="preserve">Machine Learning-Based Loan Approval Prediction System for Financial Institutions</w:t>
      </w:r>
      <w:r>
        <w:rPr>
          <w:rFonts w:ascii="Arial" w:hAnsi="Arial" w:cs="Arial"/>
          <w:b/>
          <w:bCs/>
          <w:color w:val="000000" w:themeColor="text1"/>
          <w:sz w:val="24"/>
        </w:rPr>
      </w:r>
      <w:r>
        <w:rPr>
          <w:rFonts w:ascii="Arial" w:hAnsi="Arial" w:cs="Arial"/>
          <w:b/>
          <w:bCs/>
          <w:color w:val="000000" w:themeColor="text1"/>
          <w:sz w:val="24"/>
        </w:rPr>
      </w:r>
    </w:p>
    <w:p>
      <w:pPr>
        <w:pStyle w:val="910"/>
        <w:pBdr>
          <w:top w:val="none" w:color="000000" w:sz="4" w:space="0"/>
          <w:left w:val="none" w:color="000000" w:sz="4" w:space="0"/>
          <w:bottom w:val="none" w:color="000000" w:sz="4" w:space="0"/>
          <w:right w:val="none" w:color="000000" w:sz="4" w:space="0"/>
        </w:pBdr>
        <w:spacing/>
        <w:ind/>
        <w:rPr>
          <w:rFonts w:ascii="Arial" w:hAnsi="Arial" w:cs="Arial"/>
          <w:b/>
          <w:i w:val="0"/>
          <w:color w:val="000000"/>
          <w:sz w:val="24"/>
          <w:szCs w:val="24"/>
        </w:rPr>
      </w:pPr>
      <w:r>
        <w:rPr>
          <w:rFonts w:ascii="Arial" w:hAnsi="Arial" w:eastAsia="Arial" w:cs="Arial"/>
          <w:b/>
          <w:i w:val="0"/>
          <w:iCs w:val="0"/>
          <w:color w:val="000000"/>
          <w:sz w:val="24"/>
        </w:rPr>
        <w:t xml:space="preserve">1</w:t>
      </w:r>
      <w:r>
        <w:rPr>
          <w:rFonts w:ascii="Arial" w:hAnsi="Arial" w:eastAsia="Arial" w:cs="Arial"/>
          <w:b/>
          <w:i w:val="0"/>
          <w:iCs w:val="0"/>
          <w:color w:val="000000"/>
          <w:sz w:val="24"/>
          <w:szCs w:val="24"/>
        </w:rPr>
        <w:t xml:space="preserve">. Executive Summary</w:t>
      </w:r>
      <w:r>
        <w:rPr>
          <w:rFonts w:ascii="Arial" w:hAnsi="Arial" w:cs="Arial"/>
          <w:b/>
          <w:i w:val="0"/>
          <w:color w:val="000000"/>
          <w:sz w:val="24"/>
          <w:szCs w:val="24"/>
        </w:rPr>
      </w:r>
      <w:r>
        <w:rPr>
          <w:rFonts w:ascii="Arial" w:hAnsi="Arial" w:cs="Arial"/>
          <w:b/>
          <w:i w:val="0"/>
          <w:color w:val="00000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color w:val="000000"/>
          <w:sz w:val="24"/>
          <w:szCs w:val="24"/>
        </w:rPr>
        <w:t xml:space="preserve">The financial services industry faces a critical challenge in automating and de-risking the loan approval process. Traditional methods, often r</w:t>
      </w:r>
      <w:r>
        <w:rPr>
          <w:rFonts w:ascii="Arial" w:hAnsi="Arial" w:eastAsia="Arial" w:cs="Arial"/>
          <w:color w:val="000000"/>
          <w:sz w:val="24"/>
          <w:szCs w:val="24"/>
        </w:rPr>
        <w:t xml:space="preserve">elying on manual review and static rule-based systems, are prone to human error, inconsistency, and significant processing delays. These limitations result in missed opportunities, elevated credit risk, and suboptimal customer experiences. To address these</w:t>
      </w:r>
      <w:r>
        <w:rPr>
          <w:rFonts w:ascii="Arial" w:hAnsi="Arial" w:eastAsia="Arial" w:cs="Arial"/>
          <w:color w:val="000000"/>
          <w:sz w:val="24"/>
          <w:szCs w:val="24"/>
        </w:rPr>
        <w:t xml:space="preserve"> issues, we have developed a robust machine learning-based Loan Approval Classification System. This model leverages a comprehensive set of applicant data to predict the likelihood of loan repayment, classifying applications as either approved or rejected.</w:t>
      </w:r>
      <w:r>
        <w:rPr>
          <w:rFonts w:ascii="Arial" w:hAnsi="Arial" w:cs="Arial"/>
          <w:szCs w:val="24"/>
        </w:rPr>
      </w:r>
      <w:r>
        <w:rPr>
          <w:rFonts w:ascii="Arial" w:hAnsi="Arial" w:cs="Arial"/>
          <w:szCs w:val="24"/>
        </w:rPr>
      </w:r>
    </w:p>
    <w:p>
      <w:p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color w:val="000000"/>
          <w:sz w:val="24"/>
          <w:szCs w:val="24"/>
        </w:rPr>
        <w:t xml:space="preserve">Our system is designed to provide a high-level overview of an applicant's creditworthiness</w:t>
      </w:r>
      <w:r>
        <w:rPr>
          <w:rFonts w:ascii="Arial" w:hAnsi="Arial" w:eastAsia="Arial" w:cs="Arial"/>
          <w:color w:val="000000"/>
          <w:sz w:val="24"/>
          <w:szCs w:val="24"/>
        </w:rPr>
        <w:t xml:space="preserve">, offering a data-driven, objective, and transparent decision-making tool. By integrating advanced machine learning techniques, our model achieves superior predictive accuracy compared to traditional methods. It significantly reduces the time from applicat</w:t>
      </w:r>
      <w:r>
        <w:rPr>
          <w:rFonts w:ascii="Arial" w:hAnsi="Arial" w:eastAsia="Arial" w:cs="Arial"/>
          <w:color w:val="000000"/>
          <w:sz w:val="24"/>
          <w:szCs w:val="24"/>
        </w:rPr>
        <w:t xml:space="preserve">ion to decision, minimizes the risk of default, and ensures a consistent, fair evaluation process. This strategic asset not only enhances operational efficiency but also provides a competitive advantage by enabling faster, more confident lending decisions.</w:t>
      </w:r>
      <w:r>
        <w:rPr>
          <w:rFonts w:ascii="Arial" w:hAnsi="Arial" w:cs="Arial"/>
          <w:szCs w:val="24"/>
        </w:rPr>
      </w:r>
      <w:r>
        <w:rPr>
          <w:rFonts w:ascii="Arial" w:hAnsi="Arial" w:cs="Arial"/>
          <w:szCs w:val="24"/>
        </w:rPr>
      </w:r>
    </w:p>
    <w:p>
      <w:pPr>
        <w:pStyle w:val="910"/>
        <w:pBdr>
          <w:top w:val="none" w:color="000000" w:sz="4" w:space="0"/>
          <w:left w:val="none" w:color="000000" w:sz="4" w:space="0"/>
          <w:bottom w:val="none" w:color="000000" w:sz="4" w:space="0"/>
          <w:right w:val="none" w:color="000000" w:sz="4" w:space="0"/>
        </w:pBdr>
        <w:spacing/>
        <w:ind/>
        <w:rPr>
          <w:rFonts w:ascii="Arial" w:hAnsi="Arial" w:cs="Arial"/>
          <w:i w:val="0"/>
          <w:szCs w:val="24"/>
        </w:rPr>
      </w:pPr>
      <w:r>
        <w:rPr>
          <w:rFonts w:ascii="Arial" w:hAnsi="Arial" w:eastAsia="Arial" w:cs="Arial"/>
          <w:b/>
          <w:i w:val="0"/>
          <w:iCs w:val="0"/>
          <w:color w:val="000000"/>
          <w:sz w:val="24"/>
          <w:szCs w:val="24"/>
        </w:rPr>
        <w:t xml:space="preserve">2. Introduction</w:t>
      </w:r>
      <w:r>
        <w:rPr>
          <w:rFonts w:ascii="Arial" w:hAnsi="Arial" w:cs="Arial"/>
          <w:i w:val="0"/>
          <w:szCs w:val="24"/>
        </w:rPr>
      </w:r>
      <w:r>
        <w:rPr>
          <w:rFonts w:ascii="Arial" w:hAnsi="Arial" w:cs="Arial"/>
          <w:i w:val="0"/>
          <w:szCs w:val="24"/>
        </w:rPr>
      </w:r>
    </w:p>
    <w:p>
      <w:p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color w:val="000000"/>
          <w:sz w:val="24"/>
          <w:szCs w:val="24"/>
        </w:rPr>
        <w:t xml:space="preserve">The process of loan approval is a cornersto</w:t>
      </w:r>
      <w:r>
        <w:rPr>
          <w:rFonts w:ascii="Arial" w:hAnsi="Arial" w:eastAsia="Arial" w:cs="Arial"/>
          <w:color w:val="000000"/>
          <w:sz w:val="24"/>
          <w:szCs w:val="24"/>
        </w:rPr>
        <w:t xml:space="preserve">ne of the financial industry. It involves evaluating a multitude of factors to determine an applicant's creditworthiness and ability to repay a loan. Historically, this process has been labor-intensive, relying on credit officers to manually review applica</w:t>
      </w:r>
      <w:r>
        <w:rPr>
          <w:rFonts w:ascii="Arial" w:hAnsi="Arial" w:eastAsia="Arial" w:cs="Arial"/>
          <w:color w:val="000000"/>
          <w:sz w:val="24"/>
          <w:szCs w:val="24"/>
        </w:rPr>
        <w:t xml:space="preserve">tion forms, financial statements, and credit reports. This manual approach is slow, expensive, and susceptible to biases. The rise of digital banking and the demand for instant financial services have made this traditional model increasingly unsustainable.</w:t>
      </w:r>
      <w:r>
        <w:rPr>
          <w:rFonts w:ascii="Arial" w:hAnsi="Arial" w:cs="Arial"/>
          <w:szCs w:val="24"/>
        </w:rPr>
      </w:r>
      <w:r>
        <w:rPr>
          <w:rFonts w:ascii="Arial" w:hAnsi="Arial" w:cs="Arial"/>
          <w:szCs w:val="24"/>
        </w:rPr>
      </w:r>
    </w:p>
    <w:p>
      <w:p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color w:val="000000"/>
          <w:sz w:val="24"/>
          <w:szCs w:val="24"/>
        </w:rPr>
        <w:t xml:space="preserve">This white paper details a machine learning-based solution designed to modernize and optimize the loan approval workflow. By building a classification model, our system can accurately predict the </w:t>
      </w:r>
      <w:r>
        <w:rPr>
          <w:rFonts w:ascii="Arial" w:hAnsi="Arial" w:eastAsia="Arial" w:cs="Arial"/>
          <w:color w:val="000000"/>
          <w:sz w:val="24"/>
          <w:szCs w:val="24"/>
        </w:rPr>
        <w:t xml:space="preserve">Loan_Status</w:t>
      </w:r>
      <w:r>
        <w:rPr>
          <w:rFonts w:ascii="Arial" w:hAnsi="Arial" w:eastAsia="Arial" w:cs="Arial"/>
          <w:color w:val="000000"/>
          <w:sz w:val="24"/>
          <w:szCs w:val="24"/>
        </w:rPr>
        <w:t xml:space="preserve"> (Approved or Rejected) for new applications. The primary motivation for this project is to create a scalable, efficient, and fair system that can process thousands of applications in real-time, reducing opera</w:t>
      </w:r>
      <w:r>
        <w:rPr>
          <w:rFonts w:ascii="Arial" w:hAnsi="Arial" w:eastAsia="Arial" w:cs="Arial"/>
          <w:color w:val="000000"/>
          <w:sz w:val="24"/>
          <w:szCs w:val="24"/>
        </w:rPr>
        <w:t xml:space="preserve">tional costs while simultaneously improving the quality of lending decisions. Our model is intended to serve as a decision-support tool for loan officers, enabling them to focus on complex cases and customer relationships rather than routine data analysis.</w:t>
      </w:r>
      <w:r>
        <w:rPr>
          <w:rFonts w:ascii="Arial" w:hAnsi="Arial" w:cs="Arial"/>
          <w:szCs w:val="24"/>
        </w:rPr>
      </w:r>
      <w:r>
        <w:rPr>
          <w:rFonts w:ascii="Arial" w:hAnsi="Arial" w:cs="Arial"/>
          <w:szCs w:val="24"/>
        </w:rPr>
      </w:r>
    </w:p>
    <w:p>
      <w:pPr>
        <w:pStyle w:val="910"/>
        <w:pBdr>
          <w:top w:val="none" w:color="000000" w:sz="4" w:space="0"/>
          <w:left w:val="none" w:color="000000" w:sz="4" w:space="0"/>
          <w:bottom w:val="none" w:color="000000" w:sz="4" w:space="0"/>
          <w:right w:val="none" w:color="000000" w:sz="4" w:space="0"/>
        </w:pBdr>
        <w:spacing/>
        <w:ind/>
        <w:rPr>
          <w:rFonts w:ascii="Arial" w:hAnsi="Arial" w:cs="Arial"/>
          <w:i w:val="0"/>
          <w:szCs w:val="24"/>
        </w:rPr>
      </w:pPr>
      <w:r>
        <w:rPr>
          <w:rFonts w:ascii="Arial" w:hAnsi="Arial" w:eastAsia="Arial" w:cs="Arial"/>
          <w:b/>
          <w:i w:val="0"/>
          <w:iCs w:val="0"/>
          <w:color w:val="000000"/>
          <w:sz w:val="24"/>
          <w:szCs w:val="24"/>
        </w:rPr>
        <w:t xml:space="preserve">3. Related Work / Literature Review</w:t>
      </w:r>
      <w:r>
        <w:rPr>
          <w:rFonts w:ascii="Arial" w:hAnsi="Arial" w:cs="Arial"/>
          <w:i w:val="0"/>
          <w:szCs w:val="24"/>
        </w:rPr>
      </w:r>
      <w:r>
        <w:rPr>
          <w:rFonts w:ascii="Arial" w:hAnsi="Arial" w:cs="Arial"/>
          <w:i w:val="0"/>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t xml:space="preserve">The field of credit scoring and loan prediction has seen extensive research and application of various machine learning models. </w:t>
      </w:r>
      <w:r>
        <w:rPr>
          <w:rFonts w:ascii="Arial" w:hAnsi="Arial" w:eastAsia="Arial" w:cs="Arial"/>
          <w:sz w:val="24"/>
          <w:szCs w:val="24"/>
        </w:rPr>
        <w:t xml:space="preserve">A number of</w:t>
      </w:r>
      <w:r>
        <w:rPr>
          <w:rFonts w:ascii="Arial" w:hAnsi="Arial" w:eastAsia="Arial" w:cs="Arial"/>
          <w:sz w:val="24"/>
          <w:szCs w:val="24"/>
        </w:rPr>
        <w:t xml:space="preserve"> </w:t>
      </w:r>
      <w:r>
        <w:rPr>
          <w:rFonts w:ascii="Arial" w:hAnsi="Arial" w:eastAsia="Arial" w:cs="Arial"/>
          <w:sz w:val="24"/>
          <w:szCs w:val="24"/>
        </w:rPr>
        <w:t xml:space="preserve">algorithms</w:t>
      </w:r>
      <w:r>
        <w:rPr>
          <w:rFonts w:ascii="Arial" w:hAnsi="Arial" w:eastAsia="Arial" w:cs="Arial"/>
          <w:sz w:val="24"/>
          <w:szCs w:val="24"/>
        </w:rPr>
        <w:t xml:space="preserve"> have been employed to analyze applicant data and forecast loan outcomes:</w:t>
      </w:r>
      <w:r>
        <w:rPr>
          <w:rFonts w:ascii="Arial" w:hAnsi="Arial" w:cs="Arial"/>
          <w:sz w:val="24"/>
          <w:szCs w:val="24"/>
        </w:rPr>
      </w:r>
      <w:r>
        <w:rPr>
          <w:rFonts w:ascii="Arial" w:hAnsi="Arial" w:cs="Arial"/>
          <w:sz w:val="24"/>
          <w:szCs w:val="24"/>
        </w:rPr>
      </w:r>
    </w:p>
    <w:p>
      <w:pPr>
        <w:pStyle w:val="1095"/>
        <w:numPr>
          <w:ilvl w:val="0"/>
          <w:numId w:val="19"/>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Logistic Regression</w:t>
      </w:r>
      <w:r>
        <w:rPr>
          <w:rFonts w:ascii="Arial" w:hAnsi="Arial" w:eastAsia="Arial" w:cs="Arial"/>
          <w:sz w:val="24"/>
          <w:szCs w:val="24"/>
        </w:rPr>
        <w:t xml:space="preserve">: A statistica</w:t>
      </w:r>
      <w:r>
        <w:rPr>
          <w:rFonts w:ascii="Arial" w:hAnsi="Arial" w:eastAsia="Arial" w:cs="Arial"/>
          <w:sz w:val="24"/>
          <w:szCs w:val="24"/>
        </w:rPr>
        <w:t xml:space="preserve">l method used for binary classification, which is well-suited for predicting a 'yes' or 'no' outcome for loan approval. It is valued for its simplicity and the interpretability of its results, as it shows how different factors influence the final decision.</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left="709"/>
        <w:rPr>
          <w:rFonts w:ascii="Arial" w:hAnsi="Arial" w:cs="Arial"/>
          <w:sz w:val="24"/>
          <w:szCs w:val="24"/>
        </w:rPr>
      </w:pPr>
      <w:r>
        <w:rPr>
          <w:rFonts w:ascii="Arial" w:hAnsi="Arial" w:eastAsia="Arial" w:cs="Arial"/>
        </w:rPr>
        <mc:AlternateContent>
          <mc:Choice Requires="wpg">
            <w:drawing>
              <wp:inline xmlns:wp="http://schemas.openxmlformats.org/drawingml/2006/wordprocessingDrawing" distT="0" distB="0" distL="0" distR="0">
                <wp:extent cx="3517839" cy="2320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80902" name=""/>
                        <pic:cNvPicPr>
                          <a:picLocks noChangeAspect="1"/>
                        </pic:cNvPicPr>
                        <pic:nvPr/>
                      </pic:nvPicPr>
                      <pic:blipFill>
                        <a:blip r:embed="rId9"/>
                        <a:stretch/>
                      </pic:blipFill>
                      <pic:spPr bwMode="auto">
                        <a:xfrm>
                          <a:off x="0" y="0"/>
                          <a:ext cx="3517839" cy="23209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7.00pt;height:182.75pt;mso-wrap-distance-left:0.00pt;mso-wrap-distance-top:0.00pt;mso-wrap-distance-right:0.00pt;mso-wrap-distance-bottom:0.00pt;z-index:1;" stroked="false">
                <v:imagedata r:id="rId9" o:title=""/>
                <o:lock v:ext="edit" rotation="t"/>
              </v:shape>
            </w:pict>
          </mc:Fallback>
        </mc:AlternateContent>
      </w:r>
      <w:r>
        <w:rPr>
          <w:rFonts w:ascii="Arial" w:hAnsi="Arial" w:cs="Arial"/>
          <w:sz w:val="24"/>
          <w:szCs w:val="24"/>
        </w:rPr>
      </w:r>
      <w:r>
        <w:rPr>
          <w:rFonts w:ascii="Arial" w:hAnsi="Arial" w:cs="Arial"/>
          <w:sz w:val="24"/>
          <w:szCs w:val="24"/>
        </w:rPr>
      </w:r>
    </w:p>
    <w:p>
      <w:pPr>
        <w:pStyle w:val="1095"/>
        <w:numPr>
          <w:ilvl w:val="0"/>
          <w:numId w:val="19"/>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Decision Trees</w:t>
      </w:r>
      <w:r>
        <w:rPr>
          <w:rFonts w:ascii="Arial" w:hAnsi="Arial" w:eastAsia="Arial" w:cs="Arial"/>
          <w:sz w:val="24"/>
          <w:szCs w:val="24"/>
        </w:rPr>
        <w:t xml:space="preserve">: These models use a tree-like structure of decisions and their possible consequences. They are easy to understand and visualize, as they mimic human decision-making processes.</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left="709"/>
        <w:rPr>
          <w:rFonts w:ascii="Arial" w:hAnsi="Arial" w:cs="Arial"/>
          <w:sz w:val="24"/>
          <w:szCs w:val="24"/>
        </w:rPr>
      </w:pPr>
      <w:r>
        <w:rPr>
          <w:rFonts w:ascii="Arial" w:hAnsi="Arial" w:eastAsia="Arial" w:cs="Arial"/>
        </w:rPr>
        <mc:AlternateContent>
          <mc:Choice Requires="wpg">
            <w:drawing>
              <wp:inline xmlns:wp="http://schemas.openxmlformats.org/drawingml/2006/wordprocessingDrawing" distT="0" distB="0" distL="0" distR="0">
                <wp:extent cx="4487015" cy="28114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94616" name=""/>
                        <pic:cNvPicPr>
                          <a:picLocks noChangeAspect="1"/>
                        </pic:cNvPicPr>
                        <pic:nvPr/>
                      </pic:nvPicPr>
                      <pic:blipFill>
                        <a:blip r:embed="rId10"/>
                        <a:srcRect l="0" t="1" r="0" b="0"/>
                        <a:stretch/>
                      </pic:blipFill>
                      <pic:spPr bwMode="auto">
                        <a:xfrm>
                          <a:off x="0" y="0"/>
                          <a:ext cx="4487014" cy="281148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53.31pt;height:221.38pt;mso-wrap-distance-left:0.00pt;mso-wrap-distance-top:0.00pt;mso-wrap-distance-right:0.00pt;mso-wrap-distance-bottom:0.00pt;z-index:1;" stroked="false">
                <v:imagedata r:id="rId10" o:title="" croptop="1f" cropleft="0f" cropbottom="0f" cropright="0f"/>
                <o:lock v:ext="edit" rotation="t"/>
              </v:shape>
            </w:pict>
          </mc:Fallback>
        </mc:AlternateContent>
      </w:r>
      <w:r>
        <w:rPr>
          <w:rFonts w:ascii="Arial" w:hAnsi="Arial" w:cs="Arial"/>
          <w:sz w:val="24"/>
          <w:szCs w:val="24"/>
        </w:rPr>
      </w:r>
      <w:r>
        <w:rPr>
          <w:rFonts w:ascii="Arial" w:hAnsi="Arial" w:cs="Arial"/>
          <w:sz w:val="24"/>
          <w:szCs w:val="24"/>
        </w:rPr>
      </w:r>
    </w:p>
    <w:p>
      <w:pPr>
        <w:pStyle w:val="1095"/>
        <w:numPr>
          <w:ilvl w:val="0"/>
          <w:numId w:val="19"/>
        </w:numPr>
        <w:pBdr>
          <w:top w:val="none" w:color="000000" w:sz="4" w:space="0"/>
          <w:left w:val="none" w:color="000000" w:sz="4" w:space="0"/>
          <w:bottom w:val="none" w:color="000000" w:sz="4" w:space="0"/>
          <w:right w:val="none" w:color="000000" w:sz="4" w:space="0"/>
        </w:pBdr>
        <w:spacing/>
        <w:ind/>
        <w:rPr>
          <w:rFonts w:ascii="Arial" w:hAnsi="Arial" w:cs="Arial"/>
          <w:sz w:val="24"/>
        </w:rPr>
      </w:pPr>
      <w:r>
        <w:rPr>
          <w:rFonts w:ascii="Arial" w:hAnsi="Arial" w:eastAsia="Arial" w:cs="Arial"/>
          <w:b/>
          <w:bCs/>
        </w:rPr>
        <w:t xml:space="preserve">Random Forests</w:t>
      </w:r>
      <w:r>
        <w:rPr>
          <w:rFonts w:ascii="Arial" w:hAnsi="Arial" w:eastAsia="Arial" w:cs="Arial"/>
        </w:rPr>
        <w:t xml:space="preserve">: An ensemble method that builds multiple decision trees and combines their predictions to improve accuracy and reduce overfitting.</w:t>
      </w:r>
      <w:r>
        <w:rPr>
          <w:rFonts w:ascii="Arial" w:hAnsi="Arial" w:cs="Arial"/>
          <w:sz w:val="24"/>
        </w:rPr>
      </w:r>
      <w:r>
        <w:rPr>
          <w:rFonts w:ascii="Arial" w:hAnsi="Arial" w:cs="Arial"/>
          <w:sz w:val="24"/>
        </w:rPr>
      </w:r>
    </w:p>
    <w:p>
      <w:pPr>
        <w:pBdr>
          <w:top w:val="none" w:color="000000" w:sz="4" w:space="0"/>
          <w:left w:val="none" w:color="000000" w:sz="4" w:space="0"/>
          <w:bottom w:val="none" w:color="000000" w:sz="4" w:space="0"/>
          <w:right w:val="none" w:color="000000" w:sz="4" w:space="0"/>
        </w:pBdr>
        <w:spacing/>
        <w:ind w:firstLine="0" w:left="709"/>
        <w:rPr>
          <w:rFonts w:ascii="Arial" w:hAnsi="Arial" w:cs="Arial"/>
          <w:sz w:val="24"/>
          <w:szCs w:val="24"/>
        </w:rPr>
      </w:pPr>
      <w:r>
        <w:rPr>
          <w:rFonts w:ascii="Arial" w:hAnsi="Arial" w:eastAsia="Arial" w:cs="Arial"/>
          <w:highlight w:val="none"/>
        </w:rPr>
      </w:r>
      <w:r>
        <w:rPr>
          <w:rFonts w:ascii="Arial" w:hAnsi="Arial" w:eastAsia="Arial" w:cs="Arial"/>
        </w:rPr>
        <mc:AlternateContent>
          <mc:Choice Requires="wpg">
            <w:drawing>
              <wp:inline xmlns:wp="http://schemas.openxmlformats.org/drawingml/2006/wordprocessingDrawing" distT="0" distB="0" distL="0" distR="0">
                <wp:extent cx="3303610" cy="173791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84348" name=""/>
                        <pic:cNvPicPr>
                          <a:picLocks noChangeAspect="1"/>
                        </pic:cNvPicPr>
                        <pic:nvPr/>
                      </pic:nvPicPr>
                      <pic:blipFill>
                        <a:blip r:embed="rId11"/>
                        <a:stretch/>
                      </pic:blipFill>
                      <pic:spPr bwMode="auto">
                        <a:xfrm flipH="0" flipV="0">
                          <a:off x="0" y="0"/>
                          <a:ext cx="3303608" cy="173791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60.13pt;height:136.84pt;mso-wrap-distance-left:0.00pt;mso-wrap-distance-top:0.00pt;mso-wrap-distance-right:0.00pt;mso-wrap-distance-bottom:0.00pt;z-index:1;" stroked="false">
                <v:imagedata r:id="rId11" o:title=""/>
                <o:lock v:ext="edit" rotation="t"/>
              </v:shape>
            </w:pict>
          </mc:Fallback>
        </mc:AlternateContent>
      </w:r>
      <w:r>
        <w:rPr>
          <w:rFonts w:ascii="Arial" w:hAnsi="Arial" w:cs="Arial"/>
          <w:sz w:val="24"/>
          <w:szCs w:val="24"/>
        </w:rPr>
      </w:r>
      <w:r>
        <w:rPr>
          <w:rFonts w:ascii="Arial" w:hAnsi="Arial" w:cs="Arial"/>
          <w:sz w:val="24"/>
          <w:szCs w:val="24"/>
        </w:rPr>
      </w:r>
      <w:r>
        <w:rPr>
          <w:rFonts w:ascii="Arial" w:hAnsi="Arial" w:cs="Arial"/>
          <w:sz w:val="24"/>
        </w:rPr>
      </w:r>
      <w:r>
        <w:rPr>
          <w:rFonts w:ascii="Arial" w:hAnsi="Arial" w:cs="Arial"/>
          <w:sz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left="709"/>
        <w:rPr>
          <w:rFonts w:ascii="Arial" w:hAnsi="Arial" w:cs="Arial"/>
          <w:sz w:val="24"/>
          <w:szCs w:val="24"/>
        </w:rPr>
      </w:pPr>
      <w:r>
        <w:rPr>
          <w:rFonts w:ascii="Arial" w:hAnsi="Arial" w:eastAsia="Arial" w:cs="Arial"/>
        </w:rPr>
      </w:r>
      <w:r>
        <w:rPr>
          <w:rFonts w:ascii="Arial" w:hAnsi="Arial" w:cs="Arial"/>
          <w:sz w:val="24"/>
          <w:szCs w:val="24"/>
        </w:rPr>
      </w:r>
      <w:r>
        <w:rPr>
          <w:rFonts w:ascii="Arial" w:hAnsi="Arial" w:cs="Arial"/>
          <w:sz w:val="24"/>
          <w:szCs w:val="24"/>
        </w:rPr>
      </w:r>
    </w:p>
    <w:p>
      <w:pPr>
        <w:pStyle w:val="1095"/>
        <w:numPr>
          <w:ilvl w:val="0"/>
          <w:numId w:val="26"/>
        </w:numPr>
        <w:pBdr>
          <w:top w:val="none" w:color="000000" w:sz="4" w:space="0"/>
          <w:left w:val="none" w:color="000000" w:sz="4" w:space="0"/>
          <w:bottom w:val="none" w:color="000000" w:sz="4" w:space="0"/>
          <w:right w:val="none" w:color="000000" w:sz="4" w:space="0"/>
        </w:pBdr>
        <w:spacing/>
        <w:ind/>
        <w:rPr>
          <w:rFonts w:ascii="Arial" w:hAnsi="Arial" w:cs="Arial"/>
          <w:b/>
          <w:bCs/>
          <w:sz w:val="24"/>
          <w:szCs w:val="24"/>
        </w:rPr>
      </w:pPr>
      <w:r>
        <w:rPr>
          <w:rFonts w:ascii="Arial" w:hAnsi="Arial" w:eastAsia="Arial" w:cs="Arial"/>
          <w:b/>
          <w:bCs/>
          <w:sz w:val="24"/>
        </w:rPr>
        <w:t xml:space="preserve">Steps</w:t>
      </w:r>
      <w:r>
        <w:rPr>
          <w:rFonts w:ascii="Arial" w:hAnsi="Arial" w:eastAsia="Arial" w:cs="Arial"/>
          <w:b/>
          <w:bCs/>
          <w:sz w:val="24"/>
        </w:rPr>
        <w:t xml:space="preserve"> of ML Algorithms</w:t>
      </w:r>
      <w:r>
        <w:rPr>
          <w:rFonts w:ascii="Arial" w:hAnsi="Arial" w:eastAsia="Arial" w:cs="Arial"/>
          <w:b/>
          <w:bCs/>
          <w:sz w:val="24"/>
        </w:rPr>
        <w:t xml:space="preserve">:</w:t>
      </w:r>
      <w:r>
        <w:rPr>
          <w:rFonts w:ascii="Arial" w:hAnsi="Arial" w:cs="Arial"/>
          <w:b/>
          <w:bCs/>
          <w:sz w:val="24"/>
          <w:szCs w:val="24"/>
        </w:rPr>
      </w:r>
      <w:r>
        <w:rPr>
          <w:rFonts w:ascii="Arial" w:hAnsi="Arial" w:cs="Arial"/>
          <w:b/>
          <w:bCs/>
          <w:sz w:val="24"/>
          <w:szCs w:val="24"/>
        </w:rPr>
      </w:r>
    </w:p>
    <w:p>
      <w:pPr>
        <w:pBdr>
          <w:top w:val="none" w:color="000000" w:sz="4" w:space="0"/>
          <w:left w:val="none" w:color="000000" w:sz="4" w:space="0"/>
          <w:bottom w:val="none" w:color="000000" w:sz="4" w:space="0"/>
          <w:right w:val="none" w:color="000000" w:sz="4" w:space="0"/>
        </w:pBdr>
        <w:spacing/>
        <w:ind w:firstLine="0" w:left="709"/>
        <w:rPr>
          <w:rFonts w:ascii="Arial" w:hAnsi="Arial" w:cs="Arial"/>
          <w:b/>
          <w:bCs/>
          <w:sz w:val="24"/>
          <w:szCs w:val="24"/>
        </w:rPr>
      </w:pPr>
      <w:r>
        <w:rPr>
          <w:rFonts w:ascii="Arial" w:hAnsi="Arial" w:eastAsia="Arial" w:cs="Arial"/>
          <w:b/>
          <w:sz w:val="24"/>
          <w:szCs w:val="24"/>
        </w:rPr>
      </w:r>
      <w:r>
        <w:rPr>
          <w:rFonts w:ascii="Arial" w:hAnsi="Arial" w:eastAsia="Arial" w:cs="Arial"/>
        </w:rPr>
        <mc:AlternateContent>
          <mc:Choice Requires="wpg">
            <w:drawing>
              <wp:inline xmlns:wp="http://schemas.openxmlformats.org/drawingml/2006/wordprocessingDrawing" distT="0" distB="0" distL="0" distR="0">
                <wp:extent cx="3860337" cy="493850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81717" name=""/>
                        <pic:cNvPicPr>
                          <a:picLocks noChangeAspect="1"/>
                        </pic:cNvPicPr>
                        <pic:nvPr/>
                      </pic:nvPicPr>
                      <pic:blipFill>
                        <a:blip r:embed="rId12"/>
                        <a:stretch/>
                      </pic:blipFill>
                      <pic:spPr bwMode="auto">
                        <a:xfrm flipH="0" flipV="0">
                          <a:off x="0" y="0"/>
                          <a:ext cx="3860337" cy="49385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03.96pt;height:388.86pt;mso-wrap-distance-left:0.00pt;mso-wrap-distance-top:0.00pt;mso-wrap-distance-right:0.00pt;mso-wrap-distance-bottom:0.00pt;z-index:1;" stroked="false">
                <v:imagedata r:id="rId12" o:title=""/>
                <o:lock v:ext="edit" rotation="t"/>
              </v:shape>
            </w:pict>
          </mc:Fallback>
        </mc:AlternateContent>
      </w:r>
      <w:r>
        <w:rPr>
          <w:rFonts w:ascii="Arial" w:hAnsi="Arial" w:cs="Arial"/>
          <w:b/>
          <w:bCs/>
          <w:sz w:val="24"/>
          <w:szCs w:val="24"/>
        </w:rPr>
      </w:r>
      <w:r>
        <w:rPr>
          <w:rFonts w:ascii="Arial" w:hAnsi="Arial" w:cs="Arial"/>
          <w:b/>
          <w:bCs/>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rPr>
      </w:r>
      <w:r>
        <w:rPr>
          <w:rFonts w:ascii="Arial" w:hAnsi="Arial" w:cs="Arial"/>
        </w:rPr>
      </w:r>
      <w:r>
        <w:rPr>
          <w:rFonts w:ascii="Arial" w:hAnsi="Arial" w:cs="Arial"/>
        </w:rPr>
      </w:r>
    </w:p>
    <w:p>
      <w:pPr>
        <w:pStyle w:val="910"/>
        <w:pBdr>
          <w:top w:val="none" w:color="000000" w:sz="4" w:space="0"/>
          <w:left w:val="none" w:color="000000" w:sz="4" w:space="0"/>
          <w:bottom w:val="none" w:color="000000" w:sz="4" w:space="0"/>
          <w:right w:val="none" w:color="000000" w:sz="4" w:space="0"/>
        </w:pBdr>
        <w:spacing/>
        <w:ind/>
        <w:rPr>
          <w:rFonts w:ascii="Arial" w:hAnsi="Arial" w:cs="Arial"/>
          <w:i w:val="0"/>
        </w:rPr>
      </w:pPr>
      <w:r>
        <w:rPr>
          <w:rFonts w:ascii="Arial" w:hAnsi="Arial" w:eastAsia="Arial" w:cs="Arial"/>
          <w:b/>
          <w:i w:val="0"/>
          <w:iCs w:val="0"/>
          <w:color w:val="000000"/>
          <w:sz w:val="24"/>
        </w:rPr>
        <w:t xml:space="preserve">4. Data Description</w:t>
      </w:r>
      <w:r>
        <w:rPr>
          <w:rFonts w:ascii="Arial" w:hAnsi="Arial" w:cs="Arial"/>
          <w:i w:val="0"/>
        </w:rPr>
      </w:r>
      <w:r>
        <w:rPr>
          <w:rFonts w:ascii="Arial" w:hAnsi="Arial" w:cs="Arial"/>
          <w:i w:val="0"/>
        </w:rPr>
      </w:r>
    </w:p>
    <w:p>
      <w:p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The model is trained on a comprehensive dataset of past loan applications. The dataset contains a mix of demographic, financial, and behavioral features.</w:t>
      </w:r>
      <w:r>
        <w:rPr>
          <w:rFonts w:ascii="Arial" w:hAnsi="Arial" w:cs="Arial"/>
        </w:rPr>
      </w:r>
      <w:r>
        <w:rPr>
          <w:rFonts w:ascii="Arial" w:hAnsi="Arial" w:cs="Arial"/>
        </w:rPr>
      </w:r>
    </w:p>
    <w:p>
      <w:p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Feature Definitions:</w:t>
      </w:r>
      <w:r>
        <w:rPr>
          <w:rFonts w:ascii="Arial" w:hAnsi="Arial" w:cs="Arial"/>
          <w:szCs w:val="24"/>
        </w:rPr>
      </w:r>
      <w:r>
        <w:rPr>
          <w:rFonts w:ascii="Arial" w:hAnsi="Arial" w:cs="Arial"/>
          <w:szCs w:val="24"/>
        </w:rPr>
      </w:r>
    </w:p>
    <w:p>
      <w:pPr>
        <w:pStyle w:val="1095"/>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Loan_ID</w:t>
      </w:r>
      <w:r>
        <w:rPr>
          <w:rFonts w:ascii="Arial" w:hAnsi="Arial" w:eastAsia="Arial" w:cs="Arial"/>
          <w:color w:val="000000"/>
          <w:sz w:val="24"/>
          <w:szCs w:val="24"/>
        </w:rPr>
        <w:t xml:space="preserve">: A unique identifier for each loan application.</w:t>
      </w:r>
      <w:r>
        <w:rPr>
          <w:rFonts w:ascii="Arial" w:hAnsi="Arial" w:cs="Arial"/>
          <w:szCs w:val="24"/>
        </w:rPr>
      </w:r>
      <w:r>
        <w:rPr>
          <w:rFonts w:ascii="Arial" w:hAnsi="Arial" w:cs="Arial"/>
          <w:szCs w:val="24"/>
        </w:rPr>
      </w:r>
    </w:p>
    <w:p>
      <w:pPr>
        <w:pStyle w:val="1095"/>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Gender</w:t>
      </w:r>
      <w:r>
        <w:rPr>
          <w:rFonts w:ascii="Arial" w:hAnsi="Arial" w:eastAsia="Arial" w:cs="Arial"/>
          <w:color w:val="000000"/>
          <w:sz w:val="24"/>
          <w:szCs w:val="24"/>
        </w:rPr>
        <w:t xml:space="preserve">: The applicant's gender (Male/Female).</w:t>
      </w:r>
      <w:r>
        <w:rPr>
          <w:rFonts w:ascii="Arial" w:hAnsi="Arial" w:cs="Arial"/>
          <w:szCs w:val="24"/>
        </w:rPr>
      </w:r>
      <w:r>
        <w:rPr>
          <w:rFonts w:ascii="Arial" w:hAnsi="Arial" w:cs="Arial"/>
          <w:szCs w:val="24"/>
        </w:rPr>
      </w:r>
    </w:p>
    <w:p>
      <w:pPr>
        <w:pStyle w:val="1095"/>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Married</w:t>
      </w:r>
      <w:r>
        <w:rPr>
          <w:rFonts w:ascii="Arial" w:hAnsi="Arial" w:eastAsia="Arial" w:cs="Arial"/>
          <w:color w:val="000000"/>
          <w:sz w:val="24"/>
          <w:szCs w:val="24"/>
        </w:rPr>
        <w:t xml:space="preserve">: Marital status of the applicant (Yes/No).</w:t>
      </w:r>
      <w:r>
        <w:rPr>
          <w:rFonts w:ascii="Arial" w:hAnsi="Arial" w:cs="Arial"/>
          <w:szCs w:val="24"/>
        </w:rPr>
      </w:r>
      <w:r>
        <w:rPr>
          <w:rFonts w:ascii="Arial" w:hAnsi="Arial" w:cs="Arial"/>
          <w:szCs w:val="24"/>
        </w:rPr>
      </w:r>
    </w:p>
    <w:p>
      <w:pPr>
        <w:pStyle w:val="1095"/>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Dependents</w:t>
      </w:r>
      <w:r>
        <w:rPr>
          <w:rFonts w:ascii="Arial" w:hAnsi="Arial" w:eastAsia="Arial" w:cs="Arial"/>
          <w:color w:val="000000"/>
          <w:sz w:val="24"/>
          <w:szCs w:val="24"/>
        </w:rPr>
        <w:t xml:space="preserve">: Number of dependents the applicant has.</w:t>
      </w:r>
      <w:r>
        <w:rPr>
          <w:rFonts w:ascii="Arial" w:hAnsi="Arial" w:cs="Arial"/>
          <w:szCs w:val="24"/>
        </w:rPr>
      </w:r>
      <w:r>
        <w:rPr>
          <w:rFonts w:ascii="Arial" w:hAnsi="Arial" w:cs="Arial"/>
          <w:szCs w:val="24"/>
        </w:rPr>
      </w:r>
    </w:p>
    <w:p>
      <w:pPr>
        <w:pStyle w:val="1095"/>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Education</w:t>
      </w:r>
      <w:r>
        <w:rPr>
          <w:rFonts w:ascii="Arial" w:hAnsi="Arial" w:eastAsia="Arial" w:cs="Arial"/>
          <w:color w:val="000000"/>
          <w:sz w:val="24"/>
          <w:szCs w:val="24"/>
        </w:rPr>
        <w:t xml:space="preserve">: Applicant's education level (Graduate/Not Graduate).</w:t>
      </w:r>
      <w:r>
        <w:rPr>
          <w:rFonts w:ascii="Arial" w:hAnsi="Arial" w:cs="Arial"/>
          <w:szCs w:val="24"/>
        </w:rPr>
      </w:r>
      <w:r>
        <w:rPr>
          <w:rFonts w:ascii="Arial" w:hAnsi="Arial" w:cs="Arial"/>
          <w:szCs w:val="24"/>
        </w:rPr>
      </w:r>
    </w:p>
    <w:p>
      <w:pPr>
        <w:pStyle w:val="1095"/>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Self_Employed</w:t>
      </w:r>
      <w:r>
        <w:rPr>
          <w:rFonts w:ascii="Arial" w:hAnsi="Arial" w:eastAsia="Arial" w:cs="Arial"/>
          <w:color w:val="000000"/>
          <w:sz w:val="24"/>
          <w:szCs w:val="24"/>
        </w:rPr>
        <w:t xml:space="preserve">: Whether the applicant is self-employed (Yes/No).</w:t>
      </w:r>
      <w:r>
        <w:rPr>
          <w:rFonts w:ascii="Arial" w:hAnsi="Arial" w:cs="Arial"/>
          <w:szCs w:val="24"/>
        </w:rPr>
      </w:r>
      <w:r>
        <w:rPr>
          <w:rFonts w:ascii="Arial" w:hAnsi="Arial" w:cs="Arial"/>
          <w:szCs w:val="24"/>
        </w:rPr>
      </w:r>
    </w:p>
    <w:p>
      <w:pPr>
        <w:pStyle w:val="1095"/>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Applicant_Income</w:t>
      </w:r>
      <w:r>
        <w:rPr>
          <w:rFonts w:ascii="Arial" w:hAnsi="Arial" w:eastAsia="Arial" w:cs="Arial"/>
          <w:color w:val="000000"/>
          <w:sz w:val="24"/>
          <w:szCs w:val="24"/>
        </w:rPr>
        <w:t xml:space="preserve">: The applicant's monthly income.</w:t>
      </w:r>
      <w:r>
        <w:rPr>
          <w:rFonts w:ascii="Arial" w:hAnsi="Arial" w:cs="Arial"/>
          <w:szCs w:val="24"/>
        </w:rPr>
      </w:r>
      <w:r>
        <w:rPr>
          <w:rFonts w:ascii="Arial" w:hAnsi="Arial" w:cs="Arial"/>
          <w:szCs w:val="24"/>
        </w:rPr>
      </w:r>
    </w:p>
    <w:p>
      <w:pPr>
        <w:pStyle w:val="1095"/>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Coapplicant_Income</w:t>
      </w:r>
      <w:r>
        <w:rPr>
          <w:rFonts w:ascii="Arial" w:hAnsi="Arial" w:eastAsia="Arial" w:cs="Arial"/>
          <w:color w:val="000000"/>
          <w:sz w:val="24"/>
          <w:szCs w:val="24"/>
        </w:rPr>
        <w:t xml:space="preserve">: The co-applicant's monthly income.</w:t>
      </w:r>
      <w:r>
        <w:rPr>
          <w:rFonts w:ascii="Arial" w:hAnsi="Arial" w:cs="Arial"/>
          <w:szCs w:val="24"/>
        </w:rPr>
      </w:r>
      <w:r>
        <w:rPr>
          <w:rFonts w:ascii="Arial" w:hAnsi="Arial" w:cs="Arial"/>
          <w:szCs w:val="24"/>
        </w:rPr>
      </w:r>
    </w:p>
    <w:p>
      <w:pPr>
        <w:pStyle w:val="1095"/>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Loan_Amoun</w:t>
      </w:r>
      <w:r>
        <w:rPr>
          <w:rFonts w:ascii="Arial" w:hAnsi="Arial" w:eastAsia="Arial" w:cs="Arial"/>
          <w:color w:val="000000"/>
          <w:sz w:val="24"/>
          <w:szCs w:val="24"/>
        </w:rPr>
        <w:t xml:space="preserve">t</w:t>
      </w:r>
      <w:r>
        <w:rPr>
          <w:rFonts w:ascii="Arial" w:hAnsi="Arial" w:eastAsia="Arial" w:cs="Arial"/>
          <w:color w:val="000000"/>
          <w:sz w:val="24"/>
          <w:szCs w:val="24"/>
        </w:rPr>
        <w:t xml:space="preserve">: The amount of the loan requested.</w:t>
      </w:r>
      <w:r>
        <w:rPr>
          <w:rFonts w:ascii="Arial" w:hAnsi="Arial" w:cs="Arial"/>
          <w:szCs w:val="24"/>
        </w:rPr>
      </w:r>
      <w:r>
        <w:rPr>
          <w:rFonts w:ascii="Arial" w:hAnsi="Arial" w:cs="Arial"/>
          <w:szCs w:val="24"/>
        </w:rPr>
      </w:r>
    </w:p>
    <w:p>
      <w:pPr>
        <w:pStyle w:val="1095"/>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Loan_Amount_Term</w:t>
      </w:r>
      <w:r>
        <w:rPr>
          <w:rFonts w:ascii="Arial" w:hAnsi="Arial" w:eastAsia="Arial" w:cs="Arial"/>
          <w:color w:val="000000"/>
          <w:sz w:val="24"/>
          <w:szCs w:val="24"/>
        </w:rPr>
        <w:t xml:space="preserve">: The term of the loan in months.</w:t>
      </w:r>
      <w:r>
        <w:rPr>
          <w:rFonts w:ascii="Arial" w:hAnsi="Arial" w:cs="Arial"/>
          <w:szCs w:val="24"/>
        </w:rPr>
      </w:r>
      <w:r>
        <w:rPr>
          <w:rFonts w:ascii="Arial" w:hAnsi="Arial" w:cs="Arial"/>
          <w:szCs w:val="24"/>
        </w:rPr>
      </w:r>
    </w:p>
    <w:p>
      <w:pPr>
        <w:pStyle w:val="1095"/>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Credit_History</w:t>
      </w:r>
      <w:r>
        <w:rPr>
          <w:rFonts w:ascii="Arial" w:hAnsi="Arial" w:eastAsia="Arial" w:cs="Arial"/>
          <w:color w:val="000000"/>
          <w:sz w:val="24"/>
          <w:szCs w:val="24"/>
        </w:rPr>
        <w:t xml:space="preserve">: A binary variable indicating if the applicant has a good credit history (1.0) or not (0.0). This is a critical predictor.</w:t>
      </w:r>
      <w:r>
        <w:rPr>
          <w:rFonts w:ascii="Arial" w:hAnsi="Arial" w:cs="Arial"/>
          <w:szCs w:val="24"/>
        </w:rPr>
      </w:r>
      <w:r>
        <w:rPr>
          <w:rFonts w:ascii="Arial" w:hAnsi="Arial" w:cs="Arial"/>
          <w:szCs w:val="24"/>
        </w:rPr>
      </w:r>
    </w:p>
    <w:p>
      <w:pPr>
        <w:pStyle w:val="1095"/>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Property_Area</w:t>
      </w:r>
      <w:r>
        <w:rPr>
          <w:rFonts w:ascii="Arial" w:hAnsi="Arial" w:eastAsia="Arial" w:cs="Arial"/>
          <w:color w:val="000000"/>
          <w:sz w:val="24"/>
          <w:szCs w:val="24"/>
        </w:rPr>
        <w:t xml:space="preserve">: The area where the property is located (Rural/Semiurban/Urban).</w:t>
      </w:r>
      <w:r>
        <w:rPr>
          <w:rFonts w:ascii="Arial" w:hAnsi="Arial" w:cs="Arial"/>
          <w:szCs w:val="24"/>
        </w:rPr>
      </w:r>
      <w:r>
        <w:rPr>
          <w:rFonts w:ascii="Arial" w:hAnsi="Arial" w:cs="Arial"/>
          <w:szCs w:val="24"/>
        </w:rPr>
      </w:r>
    </w:p>
    <w:p>
      <w:pPr>
        <w:pStyle w:val="1095"/>
        <w:numPr>
          <w:ilvl w:val="0"/>
          <w:numId w:val="1"/>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bCs/>
          <w:color w:val="000000"/>
          <w:sz w:val="24"/>
          <w:szCs w:val="24"/>
        </w:rPr>
        <w:t xml:space="preserve">Loan_Status</w:t>
      </w:r>
      <w:r>
        <w:rPr>
          <w:rFonts w:ascii="Arial" w:hAnsi="Arial" w:eastAsia="Arial" w:cs="Arial"/>
          <w:color w:val="000000"/>
          <w:sz w:val="24"/>
          <w:szCs w:val="24"/>
        </w:rPr>
        <w:t xml:space="preserve">: The target variable, indicating if the loan was approved (Y) or rejected (N).</w:t>
      </w:r>
      <w:r>
        <w:rPr>
          <w:rFonts w:ascii="Arial" w:hAnsi="Arial" w:cs="Arial"/>
          <w:szCs w:val="24"/>
        </w:rPr>
      </w:r>
      <w:r>
        <w:rPr>
          <w:rFonts w:ascii="Arial" w:hAnsi="Arial" w:cs="Arial"/>
          <w:szCs w:val="24"/>
        </w:rPr>
      </w:r>
    </w:p>
    <w:p>
      <w:p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Preprocessing Steps:</w:t>
      </w:r>
      <w:r>
        <w:rPr>
          <w:rFonts w:ascii="Arial" w:hAnsi="Arial" w:cs="Arial"/>
          <w:szCs w:val="24"/>
        </w:rPr>
      </w:r>
      <w:r>
        <w:rPr>
          <w:rFonts w:ascii="Arial" w:hAnsi="Arial" w:cs="Arial"/>
          <w:szCs w:val="24"/>
        </w:rPr>
      </w:r>
    </w:p>
    <w:p>
      <w:pPr>
        <w:pStyle w:val="1095"/>
        <w:numPr>
          <w:ilvl w:val="0"/>
          <w:numId w:val="2"/>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Handling Missing Values:</w:t>
      </w:r>
      <w:r>
        <w:rPr>
          <w:rFonts w:ascii="Arial" w:hAnsi="Arial" w:eastAsia="Arial" w:cs="Arial"/>
          <w:color w:val="000000"/>
          <w:sz w:val="24"/>
          <w:szCs w:val="24"/>
        </w:rPr>
        <w:t xml:space="preserve"> Missing values are common in real-world data. We employ different strategies based on the feature type:</w:t>
      </w:r>
      <w:r>
        <w:rPr>
          <w:rFonts w:ascii="Arial" w:hAnsi="Arial" w:cs="Arial"/>
          <w:szCs w:val="24"/>
        </w:rPr>
      </w:r>
      <w:r>
        <w:rPr>
          <w:rFonts w:ascii="Arial" w:hAnsi="Arial" w:cs="Arial"/>
          <w:szCs w:val="24"/>
        </w:rPr>
      </w:r>
    </w:p>
    <w:p>
      <w:pPr>
        <w:pStyle w:val="1095"/>
        <w:numPr>
          <w:ilvl w:val="1"/>
          <w:numId w:val="3"/>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Categorical Features:</w:t>
      </w:r>
      <w:r>
        <w:rPr>
          <w:rFonts w:ascii="Arial" w:hAnsi="Arial" w:eastAsia="Arial" w:cs="Arial"/>
          <w:color w:val="000000"/>
          <w:sz w:val="24"/>
          <w:szCs w:val="24"/>
        </w:rPr>
        <w:t xml:space="preserve"> Missing values in Gender, Married, Dependents, </w:t>
      </w:r>
      <w:r>
        <w:rPr>
          <w:rFonts w:ascii="Arial" w:hAnsi="Arial" w:eastAsia="Arial" w:cs="Arial"/>
          <w:color w:val="000000"/>
          <w:sz w:val="24"/>
          <w:szCs w:val="24"/>
        </w:rPr>
        <w:t xml:space="preserve">Self_Employed</w:t>
      </w:r>
      <w:r>
        <w:rPr>
          <w:rFonts w:ascii="Arial" w:hAnsi="Arial" w:eastAsia="Arial" w:cs="Arial"/>
          <w:color w:val="000000"/>
          <w:sz w:val="24"/>
          <w:szCs w:val="24"/>
        </w:rPr>
        <w:t xml:space="preserve">, and </w:t>
      </w:r>
      <w:r>
        <w:rPr>
          <w:rFonts w:ascii="Arial" w:hAnsi="Arial" w:eastAsia="Arial" w:cs="Arial"/>
          <w:color w:val="000000"/>
          <w:sz w:val="24"/>
          <w:szCs w:val="24"/>
        </w:rPr>
        <w:t xml:space="preserve">Credit_History</w:t>
      </w:r>
      <w:r>
        <w:rPr>
          <w:rFonts w:ascii="Arial" w:hAnsi="Arial" w:eastAsia="Arial" w:cs="Arial"/>
          <w:color w:val="000000"/>
          <w:sz w:val="24"/>
          <w:szCs w:val="24"/>
        </w:rPr>
        <w:t xml:space="preserve"> are imputed using the mode (most frequent value) of the respective columns.</w:t>
      </w:r>
      <w:r>
        <w:rPr>
          <w:rFonts w:ascii="Arial" w:hAnsi="Arial" w:cs="Arial"/>
          <w:szCs w:val="24"/>
        </w:rPr>
      </w:r>
      <w:r>
        <w:rPr>
          <w:rFonts w:ascii="Arial" w:hAnsi="Arial" w:cs="Arial"/>
          <w:szCs w:val="24"/>
        </w:rPr>
      </w:r>
    </w:p>
    <w:p>
      <w:pPr>
        <w:pStyle w:val="1095"/>
        <w:numPr>
          <w:ilvl w:val="1"/>
          <w:numId w:val="3"/>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Numerical Features:</w:t>
      </w:r>
      <w:r>
        <w:rPr>
          <w:rFonts w:ascii="Arial" w:hAnsi="Arial" w:eastAsia="Arial" w:cs="Arial"/>
          <w:color w:val="000000"/>
          <w:sz w:val="24"/>
          <w:szCs w:val="24"/>
        </w:rPr>
        <w:t xml:space="preserve"> Missing values in </w:t>
      </w:r>
      <w:r>
        <w:rPr>
          <w:rFonts w:ascii="Arial" w:hAnsi="Arial" w:eastAsia="Arial" w:cs="Arial"/>
          <w:color w:val="000000"/>
          <w:sz w:val="24"/>
          <w:szCs w:val="24"/>
        </w:rPr>
        <w:t xml:space="preserve">Loan_Amount</w:t>
      </w:r>
      <w:r>
        <w:rPr>
          <w:rFonts w:ascii="Arial" w:hAnsi="Arial" w:eastAsia="Arial" w:cs="Arial"/>
          <w:color w:val="000000"/>
          <w:sz w:val="24"/>
          <w:szCs w:val="24"/>
        </w:rPr>
        <w:t xml:space="preserve"> and </w:t>
      </w:r>
      <w:r>
        <w:rPr>
          <w:rFonts w:ascii="Arial" w:hAnsi="Arial" w:eastAsia="Arial" w:cs="Arial"/>
          <w:color w:val="000000"/>
          <w:sz w:val="24"/>
          <w:szCs w:val="24"/>
        </w:rPr>
        <w:t xml:space="preserve">Loan_Amount_Term</w:t>
      </w:r>
      <w:r>
        <w:rPr>
          <w:rFonts w:ascii="Arial" w:hAnsi="Arial" w:eastAsia="Arial" w:cs="Arial"/>
          <w:color w:val="000000"/>
          <w:sz w:val="24"/>
          <w:szCs w:val="24"/>
        </w:rPr>
        <w:t xml:space="preserve"> are imputed using the mean or median to avoid skewing the distribution.</w:t>
      </w:r>
      <w:r>
        <w:rPr>
          <w:rFonts w:ascii="Arial" w:hAnsi="Arial" w:cs="Arial"/>
          <w:szCs w:val="24"/>
        </w:rPr>
      </w:r>
      <w:r>
        <w:rPr>
          <w:rFonts w:ascii="Arial" w:hAnsi="Arial" w:cs="Arial"/>
          <w:szCs w:val="24"/>
        </w:rPr>
      </w:r>
    </w:p>
    <w:p>
      <w:pPr>
        <w:pStyle w:val="1095"/>
        <w:numPr>
          <w:ilvl w:val="0"/>
          <w:numId w:val="4"/>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Data Type Consistency:</w:t>
      </w:r>
      <w:r>
        <w:rPr>
          <w:rFonts w:ascii="Arial" w:hAnsi="Arial" w:eastAsia="Arial" w:cs="Arial"/>
          <w:color w:val="000000"/>
          <w:sz w:val="24"/>
          <w:szCs w:val="24"/>
        </w:rPr>
        <w:t xml:space="preserve"> All features are checked for consistent data types. Numerical features are stored as integers or floats, while categorical features are stored as strings or object types.</w:t>
      </w:r>
      <w:r>
        <w:rPr>
          <w:rFonts w:ascii="Arial" w:hAnsi="Arial" w:cs="Arial"/>
          <w:szCs w:val="24"/>
        </w:rPr>
      </w:r>
      <w:r>
        <w:rPr>
          <w:rFonts w:ascii="Arial" w:hAnsi="Arial" w:cs="Arial"/>
          <w:szCs w:val="24"/>
        </w:rPr>
      </w:r>
    </w:p>
    <w:p>
      <w:pPr>
        <w:pStyle w:val="1095"/>
        <w:numPr>
          <w:ilvl w:val="0"/>
          <w:numId w:val="4"/>
        </w:num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rPr>
      </w:pPr>
      <w:r>
        <w:rPr>
          <w:rFonts w:ascii="Arial" w:hAnsi="Arial" w:eastAsia="Arial" w:cs="Arial"/>
          <w:b/>
          <w:color w:val="000000"/>
          <w:sz w:val="24"/>
          <w:szCs w:val="24"/>
        </w:rPr>
        <w:t xml:space="preserve">Data Balancing:</w:t>
      </w:r>
      <w:r>
        <w:rPr>
          <w:rFonts w:ascii="Arial" w:hAnsi="Arial" w:eastAsia="Arial" w:cs="Arial"/>
          <w:color w:val="000000"/>
          <w:sz w:val="24"/>
          <w:szCs w:val="24"/>
        </w:rPr>
        <w:t xml:space="preserve"> An analysis of the </w:t>
      </w:r>
      <w:r>
        <w:rPr>
          <w:rFonts w:ascii="Arial" w:hAnsi="Arial" w:eastAsia="Arial" w:cs="Arial"/>
          <w:color w:val="000000"/>
          <w:sz w:val="24"/>
          <w:szCs w:val="24"/>
        </w:rPr>
        <w:t xml:space="preserve">Loan_Status</w:t>
      </w:r>
      <w:r>
        <w:rPr>
          <w:rFonts w:ascii="Arial" w:hAnsi="Arial" w:eastAsia="Arial" w:cs="Arial"/>
          <w:color w:val="000000"/>
          <w:sz w:val="24"/>
          <w:szCs w:val="24"/>
        </w:rPr>
        <w:t xml:space="preserve"> target variable revealed an imbalance, with a significantly higher number of approved loans than rejected ones. This imbalance can bias a model to favor the majority class. Imbalance data handled by ‘class_weight’ = ‘balanced’ parameter</w:t>
      </w:r>
      <w:r>
        <w:rPr>
          <w:rFonts w:ascii="Arial" w:hAnsi="Arial" w:cs="Arial"/>
          <w:color w:val="000000"/>
          <w:sz w:val="24"/>
          <w:szCs w:val="24"/>
          <w:highlight w:val="none"/>
        </w:rPr>
        <w:t xml:space="preserve"> in Logistic Regression model.</w:t>
      </w:r>
      <w:r>
        <w:rPr>
          <w:rFonts w:ascii="Arial" w:hAnsi="Arial" w:cs="Arial"/>
          <w:color w:val="000000"/>
          <w:sz w:val="24"/>
          <w:szCs w:val="24"/>
        </w:rPr>
      </w:r>
    </w:p>
    <w:p>
      <w:pPr>
        <w:pBdr>
          <w:top w:val="none" w:color="000000" w:sz="4" w:space="0"/>
          <w:left w:val="none" w:color="000000" w:sz="4" w:space="0"/>
          <w:bottom w:val="none" w:color="000000" w:sz="4" w:space="0"/>
          <w:right w:val="none" w:color="000000" w:sz="4" w:space="0"/>
        </w:pBdr>
        <w:spacing/>
        <w:ind w:firstLine="0" w:left="709"/>
        <w:rPr>
          <w:rFonts w:ascii="Arial" w:hAnsi="Arial" w:cs="Arial"/>
          <w:color w:val="000000"/>
          <w:sz w:val="24"/>
          <w:szCs w:val="24"/>
          <w:highlight w:val="none"/>
        </w:rPr>
      </w:pPr>
      <w:r>
        <w:rPr>
          <w:rFonts w:ascii="Arial" w:hAnsi="Arial" w:cs="Arial"/>
          <w:color w:val="000000"/>
          <w:sz w:val="24"/>
          <w:szCs w:val="24"/>
          <w:highlight w:val="none"/>
        </w:rPr>
      </w:r>
      <m:oMathPara>
        <m:oMathParaPr/>
        <m:oMath>
          <m:d>
            <m:dPr>
              <m:begChr m:val="("/>
              <m:endChr m:val=")"/>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rPr/>
                    <m:t>w</m:t>
                  </m:r>
                </m:e>
                <m:sub>
                  <m:r>
                    <w:rPr>
                      <w:rFonts w:ascii="Cambria Math" w:hAnsi="Cambria Math" w:eastAsia="Cambria Math" w:cs="Cambria Math"/>
                    </w:rPr>
                    <m:rPr/>
                    <m:t>i</m:t>
                  </m:r>
                </m:sub>
              </m:sSub>
              <m:r>
                <w:rPr>
                  <w:rFonts w:ascii="Cambria Math" w:hAnsi="Cambria Math" w:eastAsia="Cambria Math" w:cs="Cambria Math"/>
                </w:rPr>
                <m:rPr/>
                <m:t>=</m:t>
              </m:r>
              <m:f>
                <m:fPr>
                  <m:ctrlPr>
                    <w:rPr>
                      <w:rFonts w:ascii="Cambria Math" w:hAnsi="Cambria Math" w:eastAsia="Cambria Math" w:cs="Cambria Math"/>
                    </w:rPr>
                  </m:ctrlPr>
                </m:fPr>
                <m:num>
                  <m:r>
                    <w:rPr>
                      <w:rFonts w:ascii="Cambria Math" w:hAnsi="Cambria Math" w:eastAsia="Cambria Math" w:cs="Cambria Math"/>
                    </w:rPr>
                    <m:rPr/>
                    <m:t>k⋅</m:t>
                  </m:r>
                  <m:sSub>
                    <m:sSubPr>
                      <m:ctrlPr>
                        <w:rPr>
                          <w:rFonts w:ascii="Cambria Math" w:hAnsi="Cambria Math" w:eastAsia="Cambria Math" w:cs="Cambria Math"/>
                        </w:rPr>
                      </m:ctrlPr>
                    </m:sSubPr>
                    <m:e>
                      <m:r>
                        <w:rPr>
                          <w:rFonts w:ascii="Cambria Math" w:hAnsi="Cambria Math" w:eastAsia="Cambria Math" w:cs="Cambria Math"/>
                        </w:rPr>
                        <m:rPr/>
                        <m:t>n</m:t>
                      </m:r>
                    </m:e>
                    <m:sub>
                      <m:r>
                        <w:rPr>
                          <w:rFonts w:ascii="Cambria Math" w:hAnsi="Cambria Math" w:eastAsia="Cambria Math" w:cs="Cambria Math"/>
                        </w:rPr>
                        <m:rPr/>
                        <m:t>i</m:t>
                      </m:r>
                    </m:sub>
                  </m:sSub>
                </m:num>
                <m:den>
                  <m:r>
                    <w:rPr>
                      <w:rFonts w:ascii="Cambria Math" w:hAnsi="Cambria Math" w:eastAsia="Cambria Math" w:cs="Cambria Math"/>
                    </w:rPr>
                    <m:rPr/>
                    <m:t>n</m:t>
                  </m:r>
                </m:den>
              </m:f>
            </m:e>
          </m:d>
        </m:oMath>
      </m:oMathPara>
      <w:r>
        <w:rPr>
          <w:rFonts w:ascii="Arial" w:hAnsi="Arial" w:cs="Arial"/>
          <w:color w:val="000000"/>
          <w:sz w:val="24"/>
          <w:szCs w:val="24"/>
          <w:highlight w:val="none"/>
        </w:rPr>
      </w:r>
      <w:r>
        <w:rPr>
          <w:rFonts w:ascii="Arial" w:hAnsi="Arial" w:cs="Arial"/>
          <w:color w:val="000000"/>
          <w:sz w:val="24"/>
          <w:szCs w:val="24"/>
          <w:highlight w:val="none"/>
        </w:rPr>
      </w:r>
    </w:p>
    <w:p>
      <w:pPr>
        <w:pStyle w:val="1095"/>
        <w:numPr>
          <w:ilvl w:val="2"/>
          <w:numId w:val="63"/>
        </w:numPr>
        <w:pBdr>
          <w:top w:val="none" w:color="000000" w:sz="4" w:space="0"/>
          <w:left w:val="none" w:color="000000" w:sz="4" w:space="0"/>
          <w:bottom w:val="none" w:color="000000" w:sz="4" w:space="0"/>
          <w:right w:val="none" w:color="000000" w:sz="4" w:space="0"/>
        </w:pBdr>
        <w:spacing/>
        <w:ind/>
        <w:rPr/>
      </w:pPr>
      <w:r>
        <w:rPr>
          <w:rFonts w:ascii="Arial" w:hAnsi="Arial" w:cs="Arial"/>
          <w:b/>
          <w:bCs/>
          <w:color w:val="000000"/>
          <w:sz w:val="24"/>
          <w:szCs w:val="24"/>
          <w:highlight w:val="none"/>
        </w:rPr>
        <w:t xml:space="preserve">wᵢ</w:t>
      </w:r>
      <w:r>
        <w:rPr>
          <w:rFonts w:ascii="Arial" w:hAnsi="Arial" w:cs="Arial"/>
          <w:color w:val="000000"/>
          <w:sz w:val="24"/>
          <w:szCs w:val="24"/>
          <w:highlight w:val="none"/>
        </w:rPr>
        <w:t xml:space="preserve"> is the weight for class/sample i</w:t>
      </w:r>
      <w:r/>
      <w:r>
        <w:rPr>
          <w:rFonts w:ascii="Arial" w:hAnsi="Arial" w:cs="Arial"/>
          <w:color w:val="000000"/>
          <w:sz w:val="24"/>
          <w:szCs w:val="24"/>
          <w:highlight w:val="none"/>
        </w:rPr>
      </w:r>
      <w:r/>
      <w:r>
        <w:rPr>
          <w:rFonts w:ascii="Arial" w:hAnsi="Arial" w:cs="Arial"/>
          <w:color w:val="000000"/>
          <w:sz w:val="24"/>
          <w:szCs w:val="24"/>
          <w:highlight w:val="none"/>
        </w:rPr>
      </w:r>
    </w:p>
    <w:p>
      <w:pPr>
        <w:pStyle w:val="1095"/>
        <w:numPr>
          <w:ilvl w:val="2"/>
          <w:numId w:val="63"/>
        </w:numPr>
        <w:pBdr>
          <w:top w:val="none" w:color="000000" w:sz="4" w:space="0"/>
          <w:left w:val="none" w:color="000000" w:sz="4" w:space="0"/>
          <w:bottom w:val="none" w:color="000000" w:sz="4" w:space="0"/>
          <w:right w:val="none" w:color="000000" w:sz="4" w:space="0"/>
        </w:pBdr>
        <w:spacing/>
        <w:ind/>
        <w:rPr/>
      </w:pPr>
      <w:r>
        <w:rPr>
          <w:rFonts w:ascii="Arial" w:hAnsi="Arial" w:cs="Arial"/>
          <w:b/>
          <w:bCs/>
          <w:color w:val="000000"/>
          <w:sz w:val="24"/>
          <w:szCs w:val="24"/>
          <w:highlight w:val="none"/>
        </w:rPr>
        <w:t xml:space="preserve">k</w:t>
      </w:r>
      <w:r>
        <w:rPr>
          <w:rFonts w:ascii="Arial" w:hAnsi="Arial" w:cs="Arial"/>
          <w:color w:val="000000"/>
          <w:sz w:val="24"/>
          <w:szCs w:val="24"/>
          <w:highlight w:val="none"/>
        </w:rPr>
        <w:t xml:space="preserve"> is a constant (e.g., total desired sample size or scaling factor)</w:t>
      </w:r>
      <w:r/>
      <w:r>
        <w:rPr>
          <w:rFonts w:ascii="Arial" w:hAnsi="Arial" w:cs="Arial"/>
          <w:color w:val="000000"/>
          <w:sz w:val="24"/>
          <w:szCs w:val="24"/>
          <w:highlight w:val="none"/>
        </w:rPr>
      </w:r>
      <w:r/>
      <w:r>
        <w:rPr>
          <w:rFonts w:ascii="Arial" w:hAnsi="Arial" w:cs="Arial"/>
          <w:color w:val="000000"/>
          <w:sz w:val="24"/>
          <w:szCs w:val="24"/>
          <w:highlight w:val="none"/>
        </w:rPr>
      </w:r>
    </w:p>
    <w:p>
      <w:pPr>
        <w:pStyle w:val="1095"/>
        <w:numPr>
          <w:ilvl w:val="2"/>
          <w:numId w:val="63"/>
        </w:numPr>
        <w:pBdr>
          <w:top w:val="none" w:color="000000" w:sz="4" w:space="0"/>
          <w:left w:val="none" w:color="000000" w:sz="4" w:space="0"/>
          <w:bottom w:val="none" w:color="000000" w:sz="4" w:space="0"/>
          <w:right w:val="none" w:color="000000" w:sz="4" w:space="0"/>
        </w:pBdr>
        <w:spacing/>
        <w:ind/>
        <w:rPr/>
      </w:pPr>
      <w:r>
        <w:rPr>
          <w:rFonts w:ascii="Arial" w:hAnsi="Arial" w:cs="Arial"/>
          <w:b/>
          <w:bCs/>
          <w:color w:val="000000"/>
          <w:sz w:val="24"/>
          <w:szCs w:val="24"/>
          <w:highlight w:val="none"/>
        </w:rPr>
        <w:t xml:space="preserve">n</w:t>
      </w:r>
      <w:r>
        <w:rPr>
          <w:rFonts w:ascii="Arial" w:hAnsi="Arial" w:cs="Arial"/>
          <w:color w:val="000000"/>
          <w:sz w:val="24"/>
          <w:szCs w:val="24"/>
          <w:highlight w:val="none"/>
        </w:rPr>
        <w:t xml:space="preserve">ᵢ is the count/frequency of class i</w:t>
      </w:r>
      <w:r/>
      <w:r>
        <w:rPr>
          <w:rFonts w:ascii="Arial" w:hAnsi="Arial" w:cs="Arial"/>
          <w:color w:val="000000"/>
          <w:sz w:val="24"/>
          <w:szCs w:val="24"/>
          <w:highlight w:val="none"/>
        </w:rPr>
      </w:r>
      <w:r/>
      <w:r>
        <w:rPr>
          <w:rFonts w:ascii="Arial" w:hAnsi="Arial" w:cs="Arial"/>
          <w:color w:val="000000"/>
          <w:sz w:val="24"/>
          <w:szCs w:val="24"/>
          <w:highlight w:val="none"/>
        </w:rPr>
      </w:r>
    </w:p>
    <w:p>
      <w:pPr>
        <w:pStyle w:val="1095"/>
        <w:numPr>
          <w:ilvl w:val="2"/>
          <w:numId w:val="63"/>
        </w:num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rPr>
      </w:pPr>
      <w:r>
        <w:rPr>
          <w:rFonts w:ascii="Arial" w:hAnsi="Arial" w:cs="Arial"/>
          <w:b/>
          <w:bCs/>
          <w:color w:val="000000"/>
          <w:sz w:val="24"/>
          <w:szCs w:val="24"/>
          <w:highlight w:val="none"/>
        </w:rPr>
        <w:t xml:space="preserve">n</w:t>
      </w:r>
      <w:r>
        <w:rPr>
          <w:rFonts w:ascii="Arial" w:hAnsi="Arial" w:cs="Arial"/>
          <w:color w:val="000000"/>
          <w:sz w:val="24"/>
          <w:szCs w:val="24"/>
          <w:highlight w:val="none"/>
        </w:rPr>
        <w:t xml:space="preserve"> is the total number of samples</w:t>
      </w:r>
      <w:r/>
      <w:r>
        <w:rPr>
          <w:rFonts w:ascii="Arial" w:hAnsi="Arial" w:cs="Arial"/>
          <w:color w:val="000000"/>
          <w:sz w:val="24"/>
          <w:szCs w:val="24"/>
          <w:highlight w:val="none"/>
        </w:rPr>
      </w:r>
      <w:r>
        <w:rPr>
          <w:rFonts w:ascii="Arial" w:hAnsi="Arial" w:cs="Arial"/>
          <w:color w:val="000000"/>
          <w:sz w:val="24"/>
          <w:szCs w:val="24"/>
          <w:highlight w:val="none"/>
        </w:rPr>
      </w:r>
    </w:p>
    <w:p>
      <w:pPr>
        <w:pStyle w:val="1095"/>
        <w:numPr>
          <w:ilvl w:val="1"/>
          <w:numId w:val="4"/>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color w:val="000000"/>
          <w:sz w:val="24"/>
          <w:szCs w:val="24"/>
        </w:rPr>
        <w:t xml:space="preserve">Synthetic Minority Over-sampling Technique </w:t>
      </w:r>
      <w:r>
        <w:rPr>
          <w:rFonts w:ascii="Arial" w:hAnsi="Arial" w:eastAsia="Arial" w:cs="Arial"/>
          <w:color w:val="000000"/>
          <w:sz w:val="24"/>
          <w:szCs w:val="24"/>
        </w:rPr>
        <w:t xml:space="preserve">(SMOTE) during the training phase to create synthetic data points for the minority class, ensuring the model is not biased and can accurately identify both approved and rejected applications.</w:t>
      </w:r>
      <w:r>
        <w:rPr>
          <w:rFonts w:ascii="Arial" w:hAnsi="Arial" w:cs="Arial"/>
          <w:sz w:val="24"/>
          <w:szCs w:val="24"/>
        </w:rPr>
      </w:r>
      <w:r>
        <w:rPr>
          <w:rFonts w:ascii="Arial" w:hAnsi="Arial" w:cs="Arial"/>
          <w:sz w:val="24"/>
          <w:szCs w:val="24"/>
        </w:rPr>
      </w:r>
    </w:p>
    <w:p>
      <w:pPr>
        <w:pStyle w:val="1095"/>
        <w:numPr>
          <w:ilvl w:val="0"/>
          <w:numId w:val="4"/>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Data Transformation:</w:t>
      </w:r>
      <w:r>
        <w:rPr>
          <w:rFonts w:ascii="Arial" w:hAnsi="Arial" w:cs="Arial"/>
          <w:szCs w:val="24"/>
        </w:rPr>
      </w:r>
      <w:r>
        <w:rPr>
          <w:rFonts w:ascii="Arial" w:hAnsi="Arial" w:cs="Arial"/>
          <w:szCs w:val="24"/>
        </w:rPr>
      </w:r>
    </w:p>
    <w:p>
      <w:pPr>
        <w:pStyle w:val="1095"/>
        <w:numPr>
          <w:ilvl w:val="1"/>
          <w:numId w:val="5"/>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Numerical Columns:</w:t>
      </w:r>
      <w:r>
        <w:rPr>
          <w:rFonts w:ascii="Arial" w:hAnsi="Arial" w:eastAsia="Arial" w:cs="Arial"/>
          <w:color w:val="000000"/>
          <w:sz w:val="24"/>
          <w:szCs w:val="24"/>
        </w:rPr>
        <w:t xml:space="preserve"> We apply a normalization technique (e.g., </w:t>
      </w:r>
      <w:r>
        <w:rPr>
          <w:rFonts w:ascii="Arial" w:hAnsi="Arial" w:eastAsia="Arial" w:cs="Arial"/>
          <w:color w:val="000000"/>
          <w:sz w:val="24"/>
          <w:szCs w:val="24"/>
        </w:rPr>
        <w:t xml:space="preserve">StandardScaler</w:t>
      </w:r>
      <w:r>
        <w:rPr>
          <w:rFonts w:ascii="Arial" w:hAnsi="Arial" w:eastAsia="Arial" w:cs="Arial"/>
          <w:color w:val="000000"/>
          <w:sz w:val="24"/>
          <w:szCs w:val="24"/>
        </w:rPr>
        <w:t xml:space="preserve">) to numerical columns (</w:t>
      </w:r>
      <w:r>
        <w:rPr>
          <w:rFonts w:ascii="Arial" w:hAnsi="Arial" w:eastAsia="Arial" w:cs="Arial"/>
          <w:color w:val="000000"/>
          <w:sz w:val="24"/>
          <w:szCs w:val="24"/>
        </w:rPr>
        <w:t xml:space="preserve">Applicant_Income</w:t>
      </w:r>
      <w:r>
        <w:rPr>
          <w:rFonts w:ascii="Arial" w:hAnsi="Arial" w:eastAsia="Arial" w:cs="Arial"/>
          <w:color w:val="000000"/>
          <w:sz w:val="24"/>
          <w:szCs w:val="24"/>
        </w:rPr>
        <w:t xml:space="preserve">, </w:t>
      </w:r>
      <w:r>
        <w:rPr>
          <w:rFonts w:ascii="Arial" w:hAnsi="Arial" w:eastAsia="Arial" w:cs="Arial"/>
          <w:color w:val="000000"/>
          <w:sz w:val="24"/>
          <w:szCs w:val="24"/>
        </w:rPr>
        <w:t xml:space="preserve">Coapplicant_Income</w:t>
      </w:r>
      <w:r>
        <w:rPr>
          <w:rFonts w:ascii="Arial" w:hAnsi="Arial" w:eastAsia="Arial" w:cs="Arial"/>
          <w:color w:val="000000"/>
          <w:sz w:val="24"/>
          <w:szCs w:val="24"/>
        </w:rPr>
        <w:t xml:space="preserve">, </w:t>
      </w:r>
      <w:r>
        <w:rPr>
          <w:rFonts w:ascii="Arial" w:hAnsi="Arial" w:eastAsia="Arial" w:cs="Arial"/>
          <w:color w:val="000000"/>
          <w:sz w:val="24"/>
          <w:szCs w:val="24"/>
        </w:rPr>
        <w:t xml:space="preserve">Loan_Amount</w:t>
      </w:r>
      <w:r>
        <w:rPr>
          <w:rFonts w:ascii="Arial" w:hAnsi="Arial" w:eastAsia="Arial" w:cs="Arial"/>
          <w:color w:val="000000"/>
          <w:sz w:val="24"/>
          <w:szCs w:val="24"/>
        </w:rPr>
        <w:t xml:space="preserve">) to ensure they have a zero mean and unit variance. This prevents features with larger magnitudes from dominating the model's training process.</w:t>
      </w:r>
      <w:r>
        <w:rPr>
          <w:rFonts w:ascii="Arial" w:hAnsi="Arial" w:cs="Arial"/>
          <w:szCs w:val="24"/>
        </w:rPr>
      </w:r>
      <w:r>
        <w:rPr>
          <w:rFonts w:ascii="Arial" w:hAnsi="Arial" w:cs="Arial"/>
          <w:szCs w:val="24"/>
        </w:rPr>
      </w:r>
    </w:p>
    <w:p>
      <w:pPr>
        <w:pStyle w:val="1095"/>
        <w:numPr>
          <w:ilvl w:val="1"/>
          <w:numId w:val="5"/>
        </w:numPr>
        <w:pBdr>
          <w:top w:val="none" w:color="000000" w:sz="4" w:space="0"/>
          <w:left w:val="none" w:color="000000" w:sz="4" w:space="0"/>
          <w:bottom w:val="none" w:color="000000" w:sz="4" w:space="0"/>
          <w:right w:val="none" w:color="000000" w:sz="4" w:space="0"/>
        </w:pBdr>
        <w:spacing/>
        <w:ind/>
        <w:rPr>
          <w:rFonts w:ascii="Arial" w:hAnsi="Arial" w:cs="Arial"/>
          <w:szCs w:val="24"/>
        </w:rPr>
      </w:pPr>
      <w:r>
        <w:rPr>
          <w:rFonts w:ascii="Arial" w:hAnsi="Arial" w:eastAsia="Arial" w:cs="Arial"/>
          <w:b/>
          <w:color w:val="000000"/>
          <w:sz w:val="24"/>
          <w:szCs w:val="24"/>
        </w:rPr>
        <w:t xml:space="preserve">Categorical Features:</w:t>
      </w:r>
      <w:r>
        <w:rPr>
          <w:rFonts w:ascii="Arial" w:hAnsi="Arial" w:eastAsia="Arial" w:cs="Arial"/>
          <w:color w:val="000000"/>
          <w:sz w:val="24"/>
          <w:szCs w:val="24"/>
        </w:rPr>
        <w:t xml:space="preserve"> We use One-Hot Encoding to convert categorical features (Gender, Married, Education, etc.) into a numerical format suitable for the model. This creates new binary columns for each unique category, avoiding the </w:t>
      </w:r>
      <w:r>
        <w:rPr>
          <w:rFonts w:ascii="Arial" w:hAnsi="Arial" w:eastAsia="Arial" w:cs="Arial"/>
          <w:color w:val="000000"/>
          <w:sz w:val="24"/>
          <w:szCs w:val="24"/>
        </w:rPr>
        <w:t xml:space="preserve">assumption of ordinality that simple label encoding might introduce.</w:t>
      </w:r>
      <w:r>
        <w:rPr>
          <w:rFonts w:ascii="Arial" w:hAnsi="Arial" w:cs="Arial"/>
          <w:szCs w:val="24"/>
        </w:rPr>
      </w:r>
      <w:r>
        <w:rPr>
          <w:rFonts w:ascii="Arial" w:hAnsi="Arial" w:cs="Arial"/>
          <w:szCs w:val="24"/>
        </w:rPr>
      </w:r>
    </w:p>
    <w:p>
      <w:pPr>
        <w:pStyle w:val="910"/>
        <w:pBdr>
          <w:top w:val="none" w:color="000000" w:sz="4" w:space="0"/>
          <w:left w:val="none" w:color="000000" w:sz="4" w:space="0"/>
          <w:bottom w:val="none" w:color="000000" w:sz="4" w:space="0"/>
          <w:right w:val="none" w:color="000000" w:sz="4" w:space="0"/>
        </w:pBdr>
        <w:spacing/>
        <w:ind/>
        <w:rPr>
          <w:rFonts w:ascii="Arial" w:hAnsi="Arial" w:cs="Arial"/>
          <w:i w:val="0"/>
          <w:szCs w:val="24"/>
        </w:rPr>
      </w:pPr>
      <w:r>
        <w:rPr>
          <w:rFonts w:ascii="Arial" w:hAnsi="Arial" w:eastAsia="Arial" w:cs="Arial"/>
          <w:b/>
          <w:i w:val="0"/>
          <w:iCs w:val="0"/>
          <w:color w:val="000000"/>
          <w:sz w:val="24"/>
          <w:szCs w:val="24"/>
        </w:rPr>
        <w:t xml:space="preserve">5. Model Architecture</w:t>
      </w:r>
      <w:r>
        <w:rPr>
          <w:rFonts w:ascii="Arial" w:hAnsi="Arial" w:cs="Arial"/>
          <w:i w:val="0"/>
          <w:szCs w:val="24"/>
        </w:rPr>
      </w:r>
      <w:r>
        <w:rPr>
          <w:rFonts w:ascii="Arial" w:hAnsi="Arial" w:cs="Arial"/>
          <w:i w:val="0"/>
          <w:szCs w:val="24"/>
        </w:rPr>
      </w:r>
    </w:p>
    <w:p>
      <w:pPr>
        <w:pBdr>
          <w:top w:val="none" w:color="000000" w:sz="4" w:space="0"/>
          <w:left w:val="none" w:color="000000" w:sz="4" w:space="0"/>
          <w:bottom w:val="none" w:color="000000" w:sz="4" w:space="0"/>
          <w:right w:val="none" w:color="000000" w:sz="4" w:space="0"/>
        </w:pBdr>
        <w:spacing/>
        <w:ind/>
        <w:rPr>
          <w:rFonts w:ascii="Arial" w:hAnsi="Arial" w:cs="Arial"/>
          <w:b/>
          <w:bCs/>
          <w:color w:val="000000"/>
          <w:sz w:val="24"/>
          <w:szCs w:val="24"/>
          <w:highlight w:val="none"/>
        </w:rPr>
      </w:pPr>
      <w:r>
        <w:rPr>
          <w:rFonts w:ascii="Arial" w:hAnsi="Arial" w:eastAsia="Arial" w:cs="Arial"/>
          <w:b/>
          <w:color w:val="000000"/>
          <w:sz w:val="24"/>
          <w:szCs w:val="24"/>
          <w:highlight w:val="none"/>
        </w:rPr>
        <w:t xml:space="preserve">W</w:t>
      </w:r>
      <w:r>
        <w:rPr>
          <w:rFonts w:ascii="Arial" w:hAnsi="Arial" w:eastAsia="Arial" w:cs="Arial"/>
          <w:b/>
          <w:bCs/>
          <w:color w:val="000000"/>
          <w:sz w:val="24"/>
          <w:szCs w:val="24"/>
          <w:highlight w:val="none"/>
        </w:rPr>
        <w:t xml:space="preserve">hy </w:t>
      </w:r>
      <w:r>
        <w:rPr>
          <w:rFonts w:ascii="Arial" w:hAnsi="Arial" w:eastAsia="Arial" w:cs="Arial"/>
          <w:b/>
          <w:bCs/>
          <w:color w:val="000000"/>
          <w:sz w:val="24"/>
          <w:szCs w:val="24"/>
          <w:highlight w:val="none"/>
        </w:rPr>
        <w:t xml:space="preserve">Lo</w:t>
      </w:r>
      <w:r>
        <w:rPr>
          <w:rFonts w:ascii="Arial" w:hAnsi="Arial" w:eastAsia="Arial" w:cs="Arial"/>
          <w:b/>
          <w:bCs/>
          <w:color w:val="000000"/>
          <w:sz w:val="24"/>
          <w:szCs w:val="24"/>
        </w:rPr>
        <w:t xml:space="preserve">gistic Regression</w:t>
      </w:r>
      <w:r>
        <w:rPr>
          <w:rFonts w:ascii="Arial" w:hAnsi="Arial" w:eastAsia="Arial" w:cs="Arial"/>
          <w:b/>
          <w:bCs/>
          <w:color w:val="000000"/>
          <w:sz w:val="24"/>
          <w:szCs w:val="24"/>
        </w:rPr>
        <w:t xml:space="preserve">: Preferred choice</w:t>
      </w:r>
      <w:r>
        <w:rPr>
          <w:rFonts w:ascii="Arial" w:hAnsi="Arial" w:cs="Arial"/>
          <w:b/>
          <w:bCs/>
          <w:color w:val="000000"/>
          <w:sz w:val="24"/>
          <w:szCs w:val="24"/>
          <w:highlight w:val="none"/>
        </w:rPr>
      </w:r>
      <w:r>
        <w:rPr>
          <w:rFonts w:ascii="Arial" w:hAnsi="Arial" w:cs="Arial"/>
          <w:b/>
          <w:bCs/>
          <w:color w:val="000000"/>
          <w:sz w:val="24"/>
          <w:szCs w:val="24"/>
          <w:highlight w:val="none"/>
        </w:rPr>
      </w:r>
    </w:p>
    <w:p>
      <w:pPr>
        <w:pStyle w:val="1095"/>
        <w:numPr>
          <w:ilvl w:val="0"/>
          <w:numId w:val="28"/>
        </w:numPr>
        <w:pBdr>
          <w:top w:val="none" w:color="000000" w:sz="4" w:space="0"/>
          <w:left w:val="none" w:color="000000" w:sz="4" w:space="0"/>
          <w:bottom w:val="none" w:color="000000" w:sz="4" w:space="0"/>
          <w:right w:val="none" w:color="000000" w:sz="4" w:space="0"/>
        </w:pBdr>
        <w:spacing/>
        <w:ind/>
        <w:rPr>
          <w:rFonts w:ascii="Arial" w:hAnsi="Arial" w:cs="Arial"/>
          <w:color w:val="000000"/>
          <w:szCs w:val="24"/>
          <w14:ligatures w14:val="none"/>
        </w:rPr>
      </w:pPr>
      <w:r>
        <w:rPr>
          <w:rFonts w:ascii="Arial" w:hAnsi="Arial" w:eastAsia="Arial" w:cs="Arial"/>
          <w:color w:val="000000"/>
          <w:sz w:val="24"/>
          <w:szCs w:val="24"/>
        </w:rPr>
        <w:t xml:space="preserve">Operating in a highly regulated environment (e.g. banking, insurance)</w:t>
      </w:r>
      <w:r>
        <w:rPr>
          <w:rFonts w:ascii="Arial" w:hAnsi="Arial" w:cs="Arial"/>
          <w:color w:val="000000"/>
          <w:szCs w:val="24"/>
          <w14:ligatures w14:val="none"/>
        </w:rPr>
      </w:r>
      <w:r>
        <w:rPr>
          <w:rFonts w:ascii="Arial" w:hAnsi="Arial" w:cs="Arial"/>
          <w:color w:val="000000"/>
          <w:szCs w:val="24"/>
          <w14:ligatures w14:val="none"/>
        </w:rPr>
      </w:r>
    </w:p>
    <w:p>
      <w:pPr>
        <w:pStyle w:val="1095"/>
        <w:numPr>
          <w:ilvl w:val="0"/>
          <w:numId w:val="28"/>
        </w:numPr>
        <w:pBdr>
          <w:top w:val="none" w:color="000000" w:sz="4" w:space="0"/>
          <w:left w:val="none" w:color="000000" w:sz="4" w:space="0"/>
          <w:bottom w:val="none" w:color="000000" w:sz="4" w:space="0"/>
          <w:right w:val="none" w:color="000000" w:sz="4" w:space="0"/>
        </w:pBdr>
        <w:spacing/>
        <w:ind/>
        <w:rPr>
          <w:rFonts w:ascii="Arial" w:hAnsi="Arial" w:cs="Arial"/>
          <w:color w:val="000000"/>
          <w:szCs w:val="24"/>
          <w14:ligatures w14:val="none"/>
        </w:rPr>
      </w:pPr>
      <w:r>
        <w:rPr>
          <w:rFonts w:ascii="Arial" w:hAnsi="Arial" w:eastAsia="Arial" w:cs="Arial"/>
          <w:color w:val="000000"/>
          <w:sz w:val="24"/>
          <w:szCs w:val="24"/>
        </w:rPr>
        <w:t xml:space="preserve">Need to explain decisions to compliance officers or regulators</w:t>
      </w:r>
      <w:r>
        <w:rPr>
          <w:rFonts w:ascii="Arial" w:hAnsi="Arial" w:cs="Arial"/>
          <w:color w:val="000000"/>
          <w:szCs w:val="24"/>
          <w14:ligatures w14:val="none"/>
        </w:rPr>
      </w:r>
      <w:r>
        <w:rPr>
          <w:rFonts w:ascii="Arial" w:hAnsi="Arial" w:cs="Arial"/>
          <w:color w:val="000000"/>
          <w:szCs w:val="24"/>
          <w14:ligatures w14:val="none"/>
        </w:rPr>
      </w:r>
    </w:p>
    <w:p>
      <w:pPr>
        <w:pStyle w:val="1095"/>
        <w:numPr>
          <w:ilvl w:val="0"/>
          <w:numId w:val="28"/>
        </w:numPr>
        <w:pBdr>
          <w:top w:val="none" w:color="000000" w:sz="4" w:space="0"/>
          <w:left w:val="none" w:color="000000" w:sz="4" w:space="0"/>
          <w:bottom w:val="none" w:color="000000" w:sz="4" w:space="0"/>
          <w:right w:val="none" w:color="000000" w:sz="4" w:space="0"/>
        </w:pBdr>
        <w:spacing/>
        <w:ind/>
        <w:rPr>
          <w:rFonts w:ascii="Arial" w:hAnsi="Arial" w:cs="Arial"/>
          <w:color w:val="000000"/>
          <w:szCs w:val="24"/>
          <w14:ligatures w14:val="none"/>
        </w:rPr>
      </w:pPr>
      <w:r>
        <w:rPr>
          <w:rFonts w:ascii="Arial" w:hAnsi="Arial" w:eastAsia="Arial" w:cs="Arial"/>
          <w:color w:val="000000"/>
          <w:sz w:val="24"/>
          <w:szCs w:val="24"/>
        </w:rPr>
        <w:t xml:space="preserve">Wanted easy-to-track fairness or bias metrics</w:t>
      </w:r>
      <w:r>
        <w:rPr>
          <w:rFonts w:ascii="Arial" w:hAnsi="Arial" w:cs="Arial"/>
          <w:color w:val="000000"/>
          <w:szCs w:val="24"/>
          <w14:ligatures w14:val="none"/>
        </w:rPr>
      </w:r>
      <w:r>
        <w:rPr>
          <w:rFonts w:ascii="Arial" w:hAnsi="Arial" w:cs="Arial"/>
          <w:color w:val="000000"/>
          <w:szCs w:val="24"/>
          <w14:ligatures w14:val="none"/>
        </w:rPr>
      </w:r>
    </w:p>
    <w:p>
      <w:pPr>
        <w:pStyle w:val="1095"/>
        <w:numPr>
          <w:ilvl w:val="0"/>
          <w:numId w:val="28"/>
        </w:numPr>
        <w:pBdr>
          <w:top w:val="none" w:color="000000" w:sz="4" w:space="0"/>
          <w:left w:val="none" w:color="000000" w:sz="4" w:space="0"/>
          <w:bottom w:val="none" w:color="000000" w:sz="4" w:space="0"/>
          <w:right w:val="none" w:color="000000" w:sz="4" w:space="0"/>
        </w:pBdr>
        <w:spacing/>
        <w:ind/>
        <w:rPr>
          <w:rFonts w:ascii="Arial" w:hAnsi="Arial" w:cs="Arial"/>
          <w:color w:val="000000"/>
          <w:szCs w:val="24"/>
          <w14:ligatures w14:val="none"/>
        </w:rPr>
      </w:pPr>
      <w:r>
        <w:rPr>
          <w:rFonts w:ascii="Arial" w:hAnsi="Arial" w:eastAsia="Arial" w:cs="Arial"/>
          <w:color w:val="000000"/>
          <w:sz w:val="24"/>
          <w:szCs w:val="24"/>
        </w:rPr>
        <w:t xml:space="preserve">Prioritize transparency over marginal gains in accuracy</w:t>
      </w:r>
      <w:r>
        <w:rPr>
          <w:rFonts w:ascii="Arial" w:hAnsi="Arial" w:cs="Arial"/>
          <w:color w:val="000000"/>
          <w:szCs w:val="24"/>
          <w14:ligatures w14:val="none"/>
        </w:rPr>
      </w:r>
      <w:r>
        <w:rPr>
          <w:rFonts w:ascii="Arial" w:hAnsi="Arial" w:cs="Arial"/>
          <w:color w:val="000000"/>
          <w:szCs w:val="24"/>
          <w14:ligatures w14:val="none"/>
        </w:rPr>
      </w:r>
    </w:p>
    <w:p>
      <w:p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14:ligatures w14:val="none"/>
        </w:rPr>
      </w:pPr>
      <w:r>
        <w:rPr>
          <w:rFonts w:ascii="Arial" w:hAnsi="Arial" w:eastAsia="Arial" w:cs="Arial"/>
          <w:color w:val="000000"/>
          <w:sz w:val="24"/>
          <w:szCs w:val="24"/>
        </w:rPr>
      </w:r>
      <w:r>
        <w:rPr>
          <w:rFonts w:ascii="Arial" w:hAnsi="Arial" w:eastAsia="Arial" w:cs="Arial"/>
          <w:color w:val="000000"/>
          <w:sz w:val="24"/>
          <w:szCs w:val="24"/>
        </w:rPr>
        <w:t xml:space="preserve">We selected Logistic Regression for the loan approval model because it provides high transparency, explainability, and auditability — essential factors in regulated financial environments. While other models like Random Forest marginally outperform it in a</w:t>
      </w:r>
      <w:r>
        <w:rPr>
          <w:rFonts w:ascii="Arial" w:hAnsi="Arial" w:eastAsia="Arial" w:cs="Arial"/>
          <w:color w:val="000000"/>
          <w:sz w:val="24"/>
          <w:szCs w:val="24"/>
        </w:rPr>
        <w:t xml:space="preserve">ccuracy, Logistic Regression allows us to clearly communicate how each feature contributes to the final decision, enabling easier compliance with fairness, bias detection, and model governance requirements</w:t>
      </w:r>
      <w:r>
        <w:rPr>
          <w:rFonts w:ascii="Arial" w:hAnsi="Arial" w:cs="Arial"/>
          <w:color w:val="000000"/>
          <w:sz w:val="24"/>
          <w:szCs w:val="24"/>
          <w14:ligatures w14:val="none"/>
        </w:rPr>
      </w:r>
      <w:r>
        <w:rPr>
          <w:rFonts w:ascii="Arial" w:hAnsi="Arial" w:cs="Arial"/>
          <w:color w:val="000000"/>
          <w:sz w:val="24"/>
          <w:szCs w:val="24"/>
          <w14:ligatures w14:val="none"/>
        </w:rPr>
      </w:r>
    </w:p>
    <w:p>
      <w:pPr>
        <w:pStyle w:val="910"/>
        <w:pBdr>
          <w:top w:val="none" w:color="000000" w:sz="4" w:space="0"/>
          <w:left w:val="none" w:color="000000" w:sz="4" w:space="0"/>
          <w:bottom w:val="none" w:color="000000" w:sz="4" w:space="0"/>
          <w:right w:val="none" w:color="000000" w:sz="4" w:space="0"/>
        </w:pBdr>
        <w:spacing/>
        <w:ind/>
        <w:rPr>
          <w:rFonts w:ascii="Arial" w:hAnsi="Arial" w:cs="Arial"/>
          <w:i w:val="0"/>
        </w:rPr>
      </w:pPr>
      <w:r>
        <w:rPr>
          <w:rFonts w:ascii="Arial" w:hAnsi="Arial" w:eastAsia="Arial" w:cs="Arial"/>
          <w:b/>
          <w:i w:val="0"/>
          <w:iCs w:val="0"/>
          <w:color w:val="000000"/>
          <w:sz w:val="24"/>
        </w:rPr>
        <w:t xml:space="preserve">6. Training Methodology</w:t>
      </w:r>
      <w:r>
        <w:rPr>
          <w:rFonts w:ascii="Arial" w:hAnsi="Arial" w:cs="Arial"/>
          <w:i w:val="0"/>
        </w:rPr>
      </w:r>
      <w:r>
        <w:rPr>
          <w:rFonts w:ascii="Arial" w:hAnsi="Arial" w:cs="Arial"/>
          <w:i w:val="0"/>
        </w:rPr>
      </w:r>
    </w:p>
    <w:p>
      <w:p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The training process is meticulously designed to ensure the model is robust, accurate, and ready for production.</w:t>
      </w:r>
      <w:r>
        <w:rPr>
          <w:rFonts w:ascii="Arial" w:hAnsi="Arial" w:cs="Arial"/>
        </w:rPr>
      </w:r>
      <w:r>
        <w:rPr>
          <w:rFonts w:ascii="Arial" w:hAnsi="Arial" w:cs="Arial"/>
        </w:rPr>
      </w:r>
    </w:p>
    <w:p>
      <w:pPr>
        <w:pStyle w:val="1095"/>
        <w:numPr>
          <w:ilvl w:val="0"/>
          <w:numId w:val="7"/>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b/>
          <w:color w:val="000000"/>
          <w:sz w:val="24"/>
        </w:rPr>
        <w:t xml:space="preserve">Data Split:</w:t>
      </w:r>
      <w:r>
        <w:rPr>
          <w:rFonts w:ascii="Arial" w:hAnsi="Arial" w:eastAsia="Arial" w:cs="Arial"/>
          <w:color w:val="000000"/>
          <w:sz w:val="24"/>
        </w:rPr>
        <w:t xml:space="preserve"> </w:t>
      </w:r>
      <w:r>
        <w:rPr>
          <w:rFonts w:ascii="Arial" w:hAnsi="Arial" w:cs="Arial"/>
        </w:rPr>
      </w:r>
      <w:r>
        <w:rPr>
          <w:rFonts w:ascii="Arial" w:hAnsi="Arial" w:cs="Arial"/>
        </w:rPr>
      </w:r>
    </w:p>
    <w:p>
      <w:pPr>
        <w:pStyle w:val="1095"/>
        <w:numPr>
          <w:ilvl w:val="0"/>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Dataset split into three parts:</w:t>
      </w:r>
      <w:r>
        <w:rPr>
          <w:rFonts w:ascii="Arial" w:hAnsi="Arial" w:cs="Arial"/>
        </w:rPr>
      </w:r>
      <w:r>
        <w:rPr>
          <w:rFonts w:ascii="Arial" w:hAnsi="Arial" w:cs="Arial"/>
        </w:rPr>
      </w:r>
    </w:p>
    <w:p>
      <w:pPr>
        <w:pStyle w:val="1095"/>
        <w:numPr>
          <w:ilvl w:val="1"/>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Training set: 70%</w:t>
      </w:r>
      <w:r>
        <w:rPr>
          <w:rFonts w:ascii="Arial" w:hAnsi="Arial" w:cs="Arial"/>
        </w:rPr>
      </w:r>
      <w:r>
        <w:rPr>
          <w:rFonts w:ascii="Arial" w:hAnsi="Arial" w:cs="Arial"/>
        </w:rPr>
      </w:r>
    </w:p>
    <w:p>
      <w:pPr>
        <w:pStyle w:val="1095"/>
        <w:numPr>
          <w:ilvl w:val="1"/>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Validation set: 15%</w:t>
      </w:r>
      <w:r>
        <w:rPr>
          <w:rFonts w:ascii="Arial" w:hAnsi="Arial" w:cs="Arial"/>
        </w:rPr>
      </w:r>
      <w:r>
        <w:rPr>
          <w:rFonts w:ascii="Arial" w:hAnsi="Arial" w:cs="Arial"/>
        </w:rPr>
      </w:r>
    </w:p>
    <w:p>
      <w:pPr>
        <w:pStyle w:val="1095"/>
        <w:numPr>
          <w:ilvl w:val="1"/>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Testing set: 15%</w:t>
      </w:r>
      <w:r>
        <w:rPr>
          <w:rFonts w:ascii="Arial" w:hAnsi="Arial" w:cs="Arial"/>
        </w:rPr>
      </w:r>
      <w:r>
        <w:rPr>
          <w:rFonts w:ascii="Arial" w:hAnsi="Arial" w:cs="Arial"/>
        </w:rPr>
      </w:r>
    </w:p>
    <w:p>
      <w:pPr>
        <w:pStyle w:val="1095"/>
        <w:numPr>
          <w:ilvl w:val="0"/>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Training set purpose: Used to train the model.</w:t>
      </w:r>
      <w:r>
        <w:rPr>
          <w:rFonts w:ascii="Arial" w:hAnsi="Arial" w:cs="Arial"/>
        </w:rPr>
      </w:r>
      <w:r>
        <w:rPr>
          <w:rFonts w:ascii="Arial" w:hAnsi="Arial" w:cs="Arial"/>
        </w:rPr>
      </w:r>
    </w:p>
    <w:p>
      <w:pPr>
        <w:pStyle w:val="1095"/>
        <w:numPr>
          <w:ilvl w:val="0"/>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Validation set purpose: Used for hyperparameter tuning and model selection.</w:t>
      </w:r>
      <w:r>
        <w:rPr>
          <w:rFonts w:ascii="Arial" w:hAnsi="Arial" w:cs="Arial"/>
        </w:rPr>
      </w:r>
      <w:r>
        <w:rPr>
          <w:rFonts w:ascii="Arial" w:hAnsi="Arial" w:cs="Arial"/>
        </w:rPr>
      </w:r>
    </w:p>
    <w:p>
      <w:pPr>
        <w:pStyle w:val="1095"/>
        <w:numPr>
          <w:ilvl w:val="0"/>
          <w:numId w:val="20"/>
        </w:num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color w:val="000000"/>
          <w:sz w:val="24"/>
        </w:rPr>
        <w:t xml:space="preserve">Testing set purpose: Reserved for final, unbiased evaluation of model performance.</w:t>
      </w:r>
      <w:r>
        <w:rPr>
          <w:rFonts w:ascii="Arial" w:hAnsi="Arial" w:cs="Arial"/>
        </w:rPr>
      </w:r>
      <w:r>
        <w:rPr>
          <w:rFonts w:ascii="Arial" w:hAnsi="Arial" w:cs="Arial"/>
        </w:rPr>
      </w:r>
    </w:p>
    <w:p>
      <w:pPr>
        <w:pStyle w:val="1095"/>
        <w:pBdr>
          <w:top w:val="none" w:color="000000" w:sz="4" w:space="0"/>
          <w:left w:val="none" w:color="000000" w:sz="4" w:space="0"/>
          <w:bottom w:val="none" w:color="000000" w:sz="4" w:space="0"/>
          <w:right w:val="none" w:color="000000" w:sz="4" w:space="0"/>
        </w:pBdr>
        <w:spacing/>
        <w:ind w:left="709"/>
        <w:rPr>
          <w:rFonts w:ascii="Arial" w:hAnsi="Arial" w:cs="Arial"/>
        </w:rPr>
      </w:pPr>
      <w:r>
        <w:rPr>
          <w:rFonts w:ascii="Arial" w:hAnsi="Arial" w:eastAsia="Arial" w:cs="Arial"/>
        </w:rPr>
      </w:r>
      <w:r>
        <w:rPr>
          <w:rFonts w:ascii="Arial" w:hAnsi="Arial" w:cs="Arial"/>
        </w:rPr>
      </w:r>
      <w:r>
        <w:rPr>
          <w:rFonts w:ascii="Arial" w:hAnsi="Arial" w:cs="Arial"/>
        </w:rPr>
      </w:r>
    </w:p>
    <w:p>
      <w:pPr>
        <w:pStyle w:val="1095"/>
        <w:numPr>
          <w:ilvl w:val="0"/>
          <w:numId w:val="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rPr>
        <w:t xml:space="preserve">Hyperparameter Tuning:</w:t>
      </w:r>
      <w:r>
        <w:rPr>
          <w:rFonts w:ascii="Arial" w:hAnsi="Arial" w:eastAsia="Arial" w:cs="Arial"/>
          <w:color w:val="000000"/>
          <w:sz w:val="24"/>
        </w:rPr>
        <w:t xml:space="preserve"> We use techniques like Grid Search or Bayesian Optimization to find the optimal set of hyperparameters for the </w:t>
      </w:r>
      <w:r>
        <w:rPr>
          <w:rFonts w:ascii="Arial" w:hAnsi="Arial" w:eastAsia="Arial" w:cs="Arial"/>
          <w:color w:val="000000"/>
          <w:sz w:val="24"/>
        </w:rPr>
        <w:t xml:space="preserve">Logixtic Regression </w:t>
      </w:r>
      <w:r>
        <w:rPr>
          <w:rFonts w:ascii="Arial" w:hAnsi="Arial" w:eastAsia="Arial" w:cs="Arial"/>
          <w:color w:val="000000"/>
          <w:sz w:val="24"/>
        </w:rPr>
        <w:t xml:space="preserve">model. Key parameters tuned include</w:t>
      </w:r>
      <w:r>
        <w:rPr>
          <w:rFonts w:ascii="Arial" w:hAnsi="Arial" w:cs="Arial"/>
          <w:sz w:val="24"/>
          <w:szCs w:val="24"/>
        </w:rPr>
      </w:r>
      <w:r>
        <w:rPr>
          <w:rFonts w:ascii="Arial" w:hAnsi="Arial" w:cs="Arial"/>
          <w:sz w:val="24"/>
          <w:szCs w:val="24"/>
        </w:rPr>
      </w:r>
    </w:p>
    <w:p>
      <w:pPr>
        <w:pStyle w:val="1095"/>
        <w:numPr>
          <w:ilvl w:val="1"/>
          <w:numId w:val="6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b/>
          <w:bCs/>
        </w:rPr>
        <w:t xml:space="preserve">Penalty</w:t>
      </w:r>
      <w:r>
        <w:rPr>
          <w:rFonts w:ascii="Arial" w:hAnsi="Arial" w:eastAsia="Arial" w:cs="Arial"/>
          <w:color w:val="000000"/>
          <w:sz w:val="24"/>
          <w:szCs w:val="24"/>
        </w:rPr>
        <w:t xml:space="preserve">: </w:t>
      </w:r>
      <w:r>
        <w:t xml:space="preserve">Specifies the type of regularization used to avoid overfitting</w:t>
      </w:r>
      <w:r>
        <w:rPr>
          <w:rFonts w:ascii="Arial" w:hAnsi="Arial" w:cs="Arial"/>
          <w:sz w:val="24"/>
          <w:szCs w:val="24"/>
        </w:rPr>
      </w:r>
      <w:r>
        <w:rPr>
          <w:rFonts w:ascii="Arial" w:hAnsi="Arial" w:cs="Arial"/>
          <w:sz w:val="24"/>
          <w:szCs w:val="24"/>
        </w:rPr>
      </w:r>
    </w:p>
    <w:p>
      <w:pPr>
        <w:pStyle w:val="1095"/>
        <w:numPr>
          <w:ilvl w:val="1"/>
          <w:numId w:val="6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C: </w:t>
      </w:r>
      <w:r>
        <w:rPr>
          <w:rFonts w:ascii="Arial" w:hAnsi="Arial" w:eastAsia="Arial" w:cs="Arial"/>
          <w:color w:val="000000"/>
          <w:sz w:val="24"/>
          <w:szCs w:val="24"/>
        </w:rPr>
        <w:t xml:space="preserve"> Inverse of regularization strength (i.e., smaller C means stronger regularization).</w:t>
      </w:r>
      <w:r>
        <w:rPr>
          <w:rFonts w:ascii="Arial" w:hAnsi="Arial" w:cs="Arial"/>
          <w:sz w:val="24"/>
          <w:szCs w:val="24"/>
        </w:rPr>
      </w:r>
      <w:r>
        <w:rPr>
          <w:rFonts w:ascii="Arial" w:hAnsi="Arial" w:cs="Arial"/>
          <w:sz w:val="24"/>
          <w:szCs w:val="24"/>
        </w:rPr>
      </w:r>
    </w:p>
    <w:p>
      <w:pPr>
        <w:pStyle w:val="1095"/>
        <w:numPr>
          <w:ilvl w:val="1"/>
          <w:numId w:val="6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color w:val="000000"/>
          <w:sz w:val="24"/>
          <w:szCs w:val="24"/>
        </w:rPr>
        <w:t xml:space="preserve">Solver</w:t>
      </w:r>
      <w:r>
        <w:rPr>
          <w:rFonts w:ascii="Arial" w:hAnsi="Arial" w:eastAsia="Arial" w:cs="Arial"/>
          <w:color w:val="000000"/>
          <w:sz w:val="24"/>
          <w:szCs w:val="24"/>
        </w:rPr>
        <w:t xml:space="preserve">: </w:t>
      </w:r>
      <w:r>
        <w:rPr>
          <w:rFonts w:ascii="Arial" w:hAnsi="Arial" w:eastAsia="Arial" w:cs="Arial"/>
          <w:color w:val="000000"/>
          <w:sz w:val="24"/>
          <w:szCs w:val="24"/>
        </w:rPr>
        <w:t xml:space="preserve">Optimization algorithm used for finding model coefficients.</w:t>
      </w:r>
      <w:r>
        <w:rPr>
          <w:rFonts w:ascii="Arial" w:hAnsi="Arial" w:cs="Arial"/>
          <w:sz w:val="24"/>
          <w:szCs w:val="24"/>
        </w:rPr>
      </w:r>
      <w:r>
        <w:rPr>
          <w:rFonts w:ascii="Arial" w:hAnsi="Arial" w:cs="Arial"/>
          <w:sz w:val="24"/>
          <w:szCs w:val="24"/>
        </w:rPr>
      </w:r>
    </w:p>
    <w:p>
      <w:pPr>
        <w:pStyle w:val="1095"/>
        <w:numPr>
          <w:ilvl w:val="1"/>
          <w:numId w:val="67"/>
        </w:numPr>
        <w:pBdr>
          <w:top w:val="none" w:color="000000" w:sz="4" w:space="0"/>
          <w:left w:val="none" w:color="000000" w:sz="4" w:space="0"/>
          <w:bottom w:val="none" w:color="000000" w:sz="4" w:space="0"/>
          <w:right w:val="none" w:color="000000" w:sz="4" w:space="0"/>
        </w:pBdr>
        <w:spacing/>
        <w:ind/>
        <w:rPr>
          <w:rFonts w:ascii="Arial" w:hAnsi="Arial" w:eastAsia="Arial" w:cs="Arial"/>
          <w:color w:val="000000"/>
          <w:sz w:val="24"/>
          <w:szCs w:val="24"/>
        </w:rPr>
      </w:pPr>
      <w:r>
        <w:rPr>
          <w:rFonts w:ascii="Arial" w:hAnsi="Arial" w:eastAsia="Arial" w:cs="Arial"/>
          <w:b/>
          <w:bCs/>
          <w:color w:val="000000"/>
          <w:sz w:val="24"/>
          <w:szCs w:val="24"/>
        </w:rPr>
        <w:t xml:space="preserve">Max_iter</w:t>
      </w:r>
      <w:r>
        <w:rPr>
          <w:rFonts w:ascii="Arial" w:hAnsi="Arial" w:eastAsia="Arial" w:cs="Arial"/>
          <w:color w:val="000000"/>
          <w:sz w:val="24"/>
          <w:szCs w:val="24"/>
        </w:rPr>
        <w:t xml:space="preserve">: </w:t>
      </w:r>
      <w:r>
        <w:rPr>
          <w:rFonts w:ascii="Arial" w:hAnsi="Arial" w:eastAsia="Arial" w:cs="Arial"/>
          <w:color w:val="000000"/>
          <w:sz w:val="24"/>
          <w:szCs w:val="24"/>
        </w:rPr>
        <w:t xml:space="preserve">Maximum number of iterations taken by the solver to converge</w:t>
      </w:r>
      <w:r>
        <w:rPr>
          <w:rFonts w:ascii="Arial" w:hAnsi="Arial" w:eastAsia="Arial" w:cs="Arial"/>
          <w:color w:val="000000"/>
          <w:sz w:val="24"/>
          <w:szCs w:val="24"/>
        </w:rPr>
        <w:t xml:space="preserve">.</w:t>
      </w:r>
      <w:r>
        <w:rPr>
          <w:rFonts w:ascii="Arial" w:hAnsi="Arial" w:eastAsia="Arial" w:cs="Arial"/>
          <w:color w:val="000000"/>
          <w:sz w:val="24"/>
          <w:szCs w:val="24"/>
        </w:rPr>
      </w:r>
      <w:r>
        <w:rPr>
          <w:rFonts w:ascii="Arial" w:hAnsi="Arial" w:eastAsia="Arial" w:cs="Arial"/>
          <w:color w:val="000000"/>
          <w:sz w:val="24"/>
          <w:szCs w:val="24"/>
        </w:rPr>
      </w:r>
      <w:r>
        <w:rPr>
          <w:rFonts w:ascii="Arial" w:hAnsi="Arial" w:cs="Arial"/>
          <w:sz w:val="24"/>
          <w:szCs w:val="24"/>
          <w:highlight w:val="none"/>
        </w:rPr>
      </w:r>
      <w:r>
        <w:rPr>
          <w:rFonts w:ascii="Arial" w:hAnsi="Arial" w:cs="Arial"/>
          <w:sz w:val="24"/>
          <w:szCs w:val="24"/>
          <w:highlight w:val="none"/>
        </w:rPr>
      </w:r>
      <w:r>
        <w:rPr>
          <w:rFonts w:ascii="Arial" w:hAnsi="Arial" w:eastAsia="Arial" w:cs="Arial"/>
          <w:color w:val="000000"/>
          <w:sz w:val="24"/>
          <w:szCs w:val="24"/>
        </w:rPr>
      </w:r>
    </w:p>
    <w:p>
      <w:pPr>
        <w:pStyle w:val="1095"/>
        <w:numPr>
          <w:ilvl w:val="0"/>
          <w:numId w:val="7"/>
        </w:numPr>
        <w:pBdr>
          <w:top w:val="none" w:color="000000" w:sz="4" w:space="0"/>
          <w:left w:val="none" w:color="000000" w:sz="4" w:space="0"/>
          <w:bottom w:val="none" w:color="000000" w:sz="4" w:space="0"/>
          <w:right w:val="none" w:color="000000" w:sz="4" w:space="0"/>
        </w:pBdr>
        <w:spacing/>
        <w:ind/>
        <w:rPr>
          <w:rFonts w:ascii="Arial" w:hAnsi="Arial" w:eastAsia="Arial" w:cs="Arial"/>
          <w:color w:val="000000"/>
          <w:sz w:val="24"/>
          <w:szCs w:val="24"/>
        </w:rPr>
      </w:pPr>
      <w:r>
        <w:rPr>
          <w:rFonts w:ascii="Arial" w:hAnsi="Arial" w:cs="Arial"/>
          <w:sz w:val="24"/>
          <w:szCs w:val="24"/>
          <w:highlight w:val="none"/>
        </w:rPr>
      </w:r>
      <w:r>
        <w:rPr>
          <w:rFonts w:ascii="Arial" w:hAnsi="Arial" w:eastAsia="Arial" w:cs="Arial"/>
          <w:b/>
          <w:color w:val="000000"/>
          <w:sz w:val="24"/>
          <w:szCs w:val="24"/>
        </w:rPr>
        <w:t xml:space="preserve">Validation Strategy:</w:t>
      </w:r>
      <w:r>
        <w:rPr>
          <w:rFonts w:ascii="Arial" w:hAnsi="Arial" w:eastAsia="Arial" w:cs="Arial"/>
          <w:color w:val="000000"/>
          <w:sz w:val="24"/>
          <w:szCs w:val="24"/>
        </w:rPr>
        <w:t xml:space="preserve"> We employ k-fold cross-val</w:t>
      </w:r>
      <w:r>
        <w:rPr>
          <w:rFonts w:ascii="Arial" w:hAnsi="Arial" w:eastAsia="Arial" w:cs="Arial"/>
          <w:color w:val="000000"/>
          <w:sz w:val="24"/>
          <w:szCs w:val="24"/>
        </w:rPr>
        <w:t xml:space="preserve">idation during the training phase. The training data is divided into k folds. The model is trained k times, each time using a different fold as the validation set. This robust strategy ensures the model's performance is not specific to a single data split.</w:t>
      </w:r>
      <w:r>
        <w:rPr>
          <w:rFonts w:ascii="Arial" w:hAnsi="Arial" w:cs="Arial"/>
          <w:sz w:val="24"/>
          <w:szCs w:val="24"/>
        </w:rPr>
      </w:r>
    </w:p>
    <w:p>
      <w:pPr>
        <w:pStyle w:val="1095"/>
        <w:numPr>
          <w:ilvl w:val="0"/>
          <w:numId w:val="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r>
      <w:r>
        <w:rPr>
          <w:rFonts w:ascii="Arial" w:hAnsi="Arial" w:eastAsia="Arial" w:cs="Arial"/>
          <w:b/>
          <w:color w:val="000000"/>
          <w:sz w:val="24"/>
          <w:szCs w:val="24"/>
        </w:rPr>
        <w:t xml:space="preserve">Retraining Pipelines:</w:t>
      </w:r>
      <w:r>
        <w:rPr>
          <w:rFonts w:ascii="Arial" w:hAnsi="Arial" w:eastAsia="Arial" w:cs="Arial"/>
          <w:color w:val="000000"/>
          <w:sz w:val="24"/>
          <w:szCs w:val="24"/>
        </w:rPr>
        <w:t xml:space="preserve"> The model is not a static artifact. It is part of a continuous learnin</w:t>
      </w:r>
      <w:r>
        <w:rPr>
          <w:rFonts w:ascii="Arial" w:hAnsi="Arial" w:eastAsia="Arial" w:cs="Arial"/>
          <w:color w:val="000000"/>
          <w:sz w:val="24"/>
          <w:szCs w:val="24"/>
        </w:rPr>
        <w:t xml:space="preserve">g loop. A retraining pipeline is established to periodically retrain the model on new data, typically on a monthly or quarterly basis. This ensures the model remains relevant and its predictions accurate as consumer behavior and economic conditions change.</w:t>
      </w:r>
      <w:r>
        <w:rPr>
          <w:rFonts w:ascii="Arial" w:hAnsi="Arial" w:cs="Arial"/>
          <w:sz w:val="24"/>
          <w:szCs w:val="24"/>
        </w:rPr>
      </w:r>
      <w:r/>
    </w:p>
    <w:p>
      <w:pPr>
        <w:pBdr>
          <w:top w:val="none" w:color="000000" w:sz="4" w:space="0"/>
          <w:left w:val="none" w:color="000000" w:sz="4" w:space="0"/>
          <w:bottom w:val="none" w:color="000000" w:sz="4" w:space="0"/>
          <w:right w:val="none" w:color="000000" w:sz="4" w:space="0"/>
        </w:pBdr>
        <w:spacing/>
        <w:ind w:firstLine="0" w:left="709"/>
        <w:rPr>
          <w:rFonts w:ascii="Arial" w:hAnsi="Arial" w:cs="Arial"/>
          <w:sz w:val="24"/>
          <w:szCs w:val="24"/>
        </w:rPr>
      </w:pPr>
      <w:r>
        <w:rPr>
          <w:rFonts w:ascii="Arial" w:hAnsi="Arial" w:cs="Arial"/>
          <w:sz w:val="24"/>
          <w:szCs w:val="24"/>
          <w:highlight w:val="none"/>
        </w:rPr>
      </w:r>
      <w:r>
        <w:rPr>
          <w:rFonts w:ascii="Arial" w:hAnsi="Arial" w:cs="Arial"/>
          <w:sz w:val="24"/>
          <w:szCs w:val="24"/>
          <w:highlight w:val="none"/>
        </w:rPr>
      </w:r>
    </w:p>
    <w:p>
      <w:pPr>
        <w:pStyle w:val="910"/>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7. Evaluation Metrics</w:t>
      </w:r>
      <w:r>
        <w:rPr>
          <w:rFonts w:ascii="Arial" w:hAnsi="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highlight w:val="none"/>
        </w:rPr>
      </w:pPr>
      <w:r>
        <w:rPr>
          <w:rFonts w:ascii="Arial" w:hAnsi="Arial" w:eastAsia="Arial" w:cs="Arial"/>
          <w:color w:val="000000"/>
          <w:sz w:val="24"/>
          <w:szCs w:val="24"/>
        </w:rPr>
        <w:t xml:space="preserve">To assess the model's performance, we utilize a suite of metrics tailored to the financial domain. A simple accuracy score is often misleading in imbalanced classification problems, so we rely on a more comprehensive set of metrics.</w:t>
      </w:r>
      <w:r>
        <w:rPr>
          <w:rFonts w:ascii="Arial" w:hAnsi="Arial" w:cs="Arial"/>
          <w:sz w:val="24"/>
          <w:szCs w:val="24"/>
          <w:highlight w:val="none"/>
        </w:rPr>
      </w:r>
      <w:r>
        <w:rPr>
          <w:rFonts w:ascii="Arial" w:hAnsi="Arial" w:cs="Arial"/>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highlight w:val="none"/>
        </w:rPr>
      </w:pPr>
      <w:r>
        <w:rPr>
          <w:rFonts w:ascii="Arial" w:hAnsi="Arial" w:cs="Arial"/>
          <w:sz w:val="24"/>
          <w:szCs w:val="24"/>
          <w:highlight w:val="none"/>
        </w:rPr>
      </w:r>
      <w:r>
        <w:rPr>
          <w:rFonts w:ascii="Arial" w:hAnsi="Arial" w:cs="Arial"/>
          <w:sz w:val="24"/>
          <w:szCs w:val="24"/>
          <w:highlight w:val="none"/>
        </w:rPr>
      </w:r>
    </w:p>
    <w:p>
      <w:pPr>
        <w:pStyle w:val="909"/>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b/>
          <w:bCs/>
          <w:color w:val="000000"/>
          <w:sz w:val="24"/>
          <w:szCs w:val="24"/>
          <w:highlight w:val="none"/>
        </w:rPr>
      </w:pPr>
      <w:r>
        <w:rPr>
          <w:rFonts w:ascii="Arial" w:hAnsi="Arial" w:eastAsia="Arial" w:cs="Arial"/>
          <w:b/>
          <w:color w:val="000000"/>
          <w:sz w:val="24"/>
          <w:szCs w:val="24"/>
        </w:rPr>
        <w:t xml:space="preserve">Business-Specific Interpretation</w:t>
      </w:r>
      <w:r>
        <w:rPr>
          <w:rFonts w:ascii="Arial" w:hAnsi="Arial" w:eastAsia="Arial" w:cs="Arial"/>
          <w:b/>
          <w:bCs/>
          <w:color w:val="000000"/>
          <w:sz w:val="24"/>
          <w:szCs w:val="24"/>
          <w:highlight w:val="none"/>
        </w:rPr>
      </w:r>
      <w:r>
        <w:rPr>
          <w:rFonts w:ascii="Arial" w:hAnsi="Arial" w:eastAsia="Arial" w:cs="Arial"/>
          <w:b/>
          <w:bCs/>
          <w:color w:val="000000"/>
          <w:sz w:val="24"/>
          <w:szCs w:val="24"/>
          <w:highlight w:val="none"/>
        </w:rPr>
      </w:r>
    </w:p>
    <w:tbl>
      <w:tblPr>
        <w:tblW w:w="0" w:type="auto"/>
        <w:tblBorders/>
        <w:tblLayout w:type="fixed"/>
        <w:tblLook w:val="04A0" w:firstRow="1" w:lastRow="0" w:firstColumn="1" w:lastColumn="0" w:noHBand="0" w:noVBand="1"/>
        <w:tblStyle w:val="919"/>
      </w:tblPr>
      <w:tblGrid>
        <w:gridCol w:w="6346"/>
        <w:gridCol w:w="3127"/>
      </w:tblGrid>
      <w:tr>
        <w:trPr>
          <w:trHeight w:val="44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346" w:type="dxa"/>
            <w:vAlign w:val="center"/>
            <w:textDirection w:val="lrTb"/>
            <w:noWrap w:val="false"/>
          </w:tcPr>
          <w:p>
            <w:pPr>
              <w:pBdr/>
              <w:spacing/>
              <w:ind/>
              <w:jc w:val="left"/>
              <w:rPr/>
            </w:pPr>
            <w:r>
              <w:rPr>
                <w:rFonts w:ascii="Arial" w:hAnsi="Arial" w:eastAsia="Arial" w:cs="Arial"/>
                <w:b/>
                <w:i w:val="0"/>
                <w:strike w:val="0"/>
                <w:color w:val="000000"/>
                <w:sz w:val="24"/>
                <w:u w:val="none"/>
                <w:vertAlign w:val="baseline"/>
              </w:rPr>
              <w:t xml:space="preserve">Scenario</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127" w:type="dxa"/>
            <w:vAlign w:val="center"/>
            <w:textDirection w:val="lrTb"/>
            <w:noWrap w:val="false"/>
          </w:tcPr>
          <w:p>
            <w:pPr>
              <w:pBdr/>
              <w:spacing/>
              <w:ind/>
              <w:jc w:val="left"/>
              <w:rPr/>
            </w:pPr>
            <w:r>
              <w:rPr>
                <w:rFonts w:ascii="Arial" w:hAnsi="Arial" w:eastAsia="Arial" w:cs="Arial"/>
                <w:b/>
                <w:i w:val="0"/>
                <w:strike w:val="0"/>
                <w:color w:val="000000"/>
                <w:sz w:val="24"/>
                <w:u w:val="none"/>
                <w:vertAlign w:val="baseline"/>
              </w:rPr>
              <w:t xml:space="preserve">Prioritize</w:t>
            </w:r>
            <w:r/>
          </w:p>
        </w:tc>
      </w:tr>
      <w:tr>
        <w:trPr>
          <w:trHeight w:val="707"/>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346"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You want to maximize profit while reducing risky loans</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127"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 Precision, F1-score</w:t>
            </w:r>
            <w:r/>
          </w:p>
        </w:tc>
      </w:tr>
      <w:tr>
        <w:trPr>
          <w:trHeight w:val="552"/>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346"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You want to not miss good applicants</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127"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 Recall, F1-score</w:t>
            </w:r>
            <w:r/>
          </w:p>
        </w:tc>
      </w:tr>
      <w:tr>
        <w:trPr>
          <w:trHeight w:val="552"/>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346"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You’re building a regulatory-compliant, fair model</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127"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 Balanced Accuracy,      Fairness metrics</w:t>
            </w:r>
            <w:r/>
          </w:p>
        </w:tc>
      </w:tr>
      <w:tr>
        <w:trPr>
          <w:trHeight w:val="552"/>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346"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You prioritize avoiding defaults (minimize false approvals)</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127"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 High Precision</w:t>
            </w:r>
            <w:r/>
          </w:p>
        </w:tc>
      </w:tr>
      <w:tr>
        <w:trPr>
          <w:trHeight w:val="694"/>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346"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You prioritize financial inclusion (minimize false rejections)</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127"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 High Recall</w:t>
            </w:r>
            <w:r/>
          </w:p>
        </w:tc>
      </w:tr>
      <w:tr>
        <w:trPr>
          <w:trHeight w:val="41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6346"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You want a balanced approval system for early model evaluation</w:t>
            </w: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3127" w:type="dxa"/>
            <w:vAlign w:val="center"/>
            <w:textDirection w:val="lrTb"/>
            <w:noWrap w:val="false"/>
          </w:tcPr>
          <w:p>
            <w:pPr>
              <w:pBdr/>
              <w:spacing/>
              <w:ind/>
              <w:jc w:val="left"/>
              <w:rPr/>
            </w:pPr>
            <w:r>
              <w:rPr>
                <w:rFonts w:ascii="Arial" w:hAnsi="Arial" w:eastAsia="Arial" w:cs="Arial"/>
                <w:b w:val="0"/>
                <w:i w:val="0"/>
                <w:strike w:val="0"/>
                <w:color w:val="000000"/>
                <w:sz w:val="24"/>
                <w:u w:val="none"/>
                <w:vertAlign w:val="baseline"/>
              </w:rPr>
              <w:t xml:space="preserve"> F1-score</w:t>
            </w:r>
            <w:r/>
          </w:p>
        </w:tc>
      </w:tr>
    </w:tbl>
    <w:p>
      <w:pPr>
        <w:pBdr>
          <w:top w:val="none" w:color="000000" w:sz="4" w:space="0"/>
          <w:left w:val="none" w:color="000000" w:sz="4" w:space="0"/>
          <w:bottom w:val="none" w:color="000000" w:sz="4" w:space="0"/>
          <w:right w:val="none" w:color="000000" w:sz="4" w:space="0"/>
        </w:pBdr>
        <w:spacing/>
        <w:ind/>
        <w:rPr>
          <w:rFonts w:ascii="Arial" w:hAnsi="Arial" w:cs="Arial"/>
          <w:sz w:val="24"/>
          <w:szCs w:val="24"/>
          <w:highlight w:val="none"/>
        </w:rPr>
      </w:pPr>
      <w:r>
        <w:rPr>
          <w:rFonts w:ascii="Arial" w:hAnsi="Arial" w:eastAsia="Arial" w:cs="Arial"/>
        </w:rPr>
      </w:r>
      <w:r>
        <w:rPr>
          <w:rFonts w:ascii="Arial" w:hAnsi="Arial" w:cs="Arial"/>
          <w:sz w:val="24"/>
          <w:szCs w:val="24"/>
          <w:highlight w:val="none"/>
        </w:rPr>
      </w:r>
      <w:r>
        <w:rPr>
          <w:rFonts w:ascii="Arial" w:hAnsi="Arial" w:cs="Arial"/>
          <w:sz w:val="24"/>
          <w:szCs w:val="24"/>
          <w:highlight w:val="none"/>
        </w:rPr>
      </w:r>
    </w:p>
    <w:p>
      <w:pPr>
        <w:pStyle w:val="1095"/>
        <w:numPr>
          <w:ilvl w:val="0"/>
          <w:numId w:val="34"/>
        </w:numPr>
        <w:pBdr>
          <w:top w:val="none" w:color="000000" w:sz="4" w:space="0"/>
          <w:left w:val="none" w:color="000000" w:sz="4" w:space="0"/>
          <w:bottom w:val="none" w:color="000000" w:sz="4" w:space="0"/>
          <w:right w:val="none" w:color="000000" w:sz="4" w:space="0"/>
        </w:pBdr>
        <w:spacing/>
        <w:ind w:right="0"/>
        <w:rPr>
          <w:rFonts w:ascii="Arial" w:hAnsi="Arial" w:cs="Arial"/>
          <w:sz w:val="24"/>
          <w:szCs w:val="24"/>
        </w:rPr>
      </w:pPr>
      <w:r>
        <w:rPr>
          <w:rFonts w:ascii="Arial" w:hAnsi="Arial" w:eastAsia="Arial" w:cs="Arial"/>
          <w:sz w:val="24"/>
          <w:szCs w:val="24"/>
        </w:rPr>
        <w:t xml:space="preserve">Our primary objective is to avoid </w:t>
      </w:r>
      <w:r>
        <w:rPr>
          <w:rFonts w:ascii="Arial" w:hAnsi="Arial" w:eastAsia="Arial" w:cs="Arial"/>
          <w:b/>
          <w:bCs/>
          <w:sz w:val="24"/>
          <w:szCs w:val="24"/>
        </w:rPr>
        <w:t xml:space="preserve">loan defaults</w:t>
      </w:r>
      <w:r>
        <w:rPr>
          <w:rFonts w:ascii="Arial" w:hAnsi="Arial" w:eastAsia="Arial" w:cs="Arial"/>
          <w:sz w:val="24"/>
          <w:szCs w:val="24"/>
        </w:rPr>
        <w:t xml:space="preserve">, so we prioritize </w:t>
      </w:r>
      <w:r>
        <w:rPr>
          <w:rFonts w:ascii="Arial" w:hAnsi="Arial" w:eastAsia="Arial" w:cs="Arial"/>
          <w:b/>
          <w:bCs/>
          <w:sz w:val="24"/>
          <w:szCs w:val="24"/>
        </w:rPr>
        <w:t xml:space="preserve">Precision </w:t>
      </w:r>
      <w:r>
        <w:rPr>
          <w:rFonts w:ascii="Arial" w:hAnsi="Arial" w:eastAsia="Arial" w:cs="Arial"/>
          <w:sz w:val="24"/>
          <w:szCs w:val="24"/>
        </w:rPr>
        <w:t xml:space="preserve">to reduce false approvals.</w:t>
      </w:r>
      <w:r>
        <w:rPr>
          <w:rFonts w:ascii="Arial" w:hAnsi="Arial" w:cs="Arial"/>
          <w:sz w:val="24"/>
          <w:szCs w:val="24"/>
        </w:rPr>
      </w:r>
      <w:r>
        <w:rPr>
          <w:rFonts w:ascii="Arial" w:hAnsi="Arial" w:cs="Arial"/>
          <w:sz w:val="24"/>
          <w:szCs w:val="24"/>
        </w:rPr>
      </w:r>
    </w:p>
    <w:p>
      <w:pPr>
        <w:pStyle w:val="1095"/>
        <w:numPr>
          <w:ilvl w:val="0"/>
          <w:numId w:val="34"/>
        </w:numPr>
        <w:pBdr>
          <w:top w:val="none" w:color="000000" w:sz="4" w:space="0"/>
          <w:left w:val="none" w:color="000000" w:sz="4" w:space="0"/>
          <w:bottom w:val="none" w:color="000000" w:sz="4" w:space="0"/>
          <w:right w:val="none" w:color="000000" w:sz="4" w:space="0"/>
        </w:pBdr>
        <w:spacing/>
        <w:ind w:right="0"/>
        <w:rPr>
          <w:rFonts w:ascii="Arial" w:hAnsi="Arial" w:cs="Arial"/>
          <w:sz w:val="24"/>
          <w:szCs w:val="24"/>
          <w:highlight w:val="none"/>
        </w:rPr>
      </w:pPr>
      <w:r>
        <w:rPr>
          <w:rFonts w:ascii="Arial" w:hAnsi="Arial" w:eastAsia="Arial" w:cs="Arial"/>
          <w:sz w:val="24"/>
          <w:szCs w:val="24"/>
        </w:rPr>
        <w:t xml:space="preserve">T</w:t>
      </w:r>
      <w:r>
        <w:rPr>
          <w:rFonts w:ascii="Arial" w:hAnsi="Arial" w:eastAsia="Arial" w:cs="Arial"/>
          <w:sz w:val="24"/>
          <w:szCs w:val="24"/>
          <w:highlight w:val="none"/>
        </w:rPr>
        <w:t xml:space="preserve">o ensure a </w:t>
      </w:r>
      <w:r>
        <w:rPr>
          <w:rFonts w:ascii="Arial" w:hAnsi="Arial" w:eastAsia="Arial" w:cs="Arial"/>
          <w:b/>
          <w:bCs/>
          <w:sz w:val="24"/>
          <w:szCs w:val="24"/>
          <w:highlight w:val="none"/>
        </w:rPr>
        <w:t xml:space="preserve">balanced </w:t>
      </w:r>
      <w:r>
        <w:rPr>
          <w:rFonts w:ascii="Arial" w:hAnsi="Arial" w:eastAsia="Arial" w:cs="Arial"/>
          <w:sz w:val="24"/>
          <w:szCs w:val="24"/>
          <w:highlight w:val="none"/>
        </w:rPr>
        <w:t xml:space="preserve">and inclusive approval system, we use the </w:t>
      </w:r>
      <w:r>
        <w:rPr>
          <w:rFonts w:ascii="Arial" w:hAnsi="Arial" w:eastAsia="Arial" w:cs="Arial"/>
          <w:b/>
          <w:bCs/>
          <w:sz w:val="24"/>
          <w:szCs w:val="24"/>
          <w:highlight w:val="none"/>
        </w:rPr>
        <w:t xml:space="preserve">F1-score</w:t>
      </w:r>
      <w:r>
        <w:rPr>
          <w:rFonts w:ascii="Arial" w:hAnsi="Arial" w:eastAsia="Arial" w:cs="Arial"/>
          <w:sz w:val="24"/>
          <w:szCs w:val="24"/>
          <w:highlight w:val="none"/>
        </w:rPr>
        <w:t xml:space="preserve">, which helps capture both Precision and Recall, ensuring we do not </w:t>
      </w:r>
      <w:r>
        <w:rPr>
          <w:rFonts w:ascii="Arial" w:hAnsi="Arial" w:eastAsia="Arial" w:cs="Arial"/>
          <w:b/>
          <w:bCs/>
          <w:sz w:val="24"/>
          <w:szCs w:val="24"/>
          <w:highlight w:val="none"/>
        </w:rPr>
        <w:t xml:space="preserve">miss eligible applicants</w:t>
      </w:r>
      <w:r>
        <w:rPr>
          <w:rFonts w:ascii="Arial" w:hAnsi="Arial" w:eastAsia="Arial" w:cs="Arial"/>
          <w:sz w:val="24"/>
          <w:szCs w:val="24"/>
          <w:highlight w:val="none"/>
        </w:rPr>
        <w:t xml:space="preserve">.</w:t>
      </w:r>
      <w:r>
        <w:rPr>
          <w:rFonts w:ascii="Arial" w:hAnsi="Arial" w:cs="Arial"/>
          <w:sz w:val="24"/>
          <w:szCs w:val="24"/>
          <w:highlight w:val="none"/>
        </w:rPr>
      </w:r>
      <w:r>
        <w:rPr>
          <w:rFonts w:ascii="Arial" w:hAnsi="Arial" w:cs="Arial"/>
          <w:sz w:val="24"/>
          <w:szCs w:val="24"/>
          <w:highlight w:val="none"/>
        </w:rPr>
      </w:r>
    </w:p>
    <w:p>
      <w:pPr>
        <w:pStyle w:val="1095"/>
        <w:numPr>
          <w:ilvl w:val="0"/>
          <w:numId w:val="34"/>
        </w:numPr>
        <w:pBdr>
          <w:top w:val="none" w:color="000000" w:sz="4" w:space="0"/>
          <w:left w:val="none" w:color="000000" w:sz="4" w:space="0"/>
          <w:bottom w:val="none" w:color="000000" w:sz="4" w:space="0"/>
          <w:right w:val="none" w:color="000000" w:sz="4" w:space="0"/>
        </w:pBdr>
        <w:spacing/>
        <w:ind w:right="0"/>
        <w:rPr>
          <w:rFonts w:ascii="Arial" w:hAnsi="Arial" w:cs="Arial"/>
          <w:sz w:val="24"/>
          <w:szCs w:val="24"/>
          <w:highlight w:val="none"/>
        </w:rPr>
      </w:pPr>
      <w:r>
        <w:rPr>
          <w:rFonts w:ascii="Arial" w:hAnsi="Arial" w:eastAsia="Arial" w:cs="Arial"/>
          <w:sz w:val="24"/>
          <w:szCs w:val="24"/>
          <w:highlight w:val="none"/>
        </w:rPr>
        <w:t xml:space="preserve">Since the dataset is </w:t>
      </w:r>
      <w:r>
        <w:rPr>
          <w:rFonts w:ascii="Arial" w:hAnsi="Arial" w:eastAsia="Arial" w:cs="Arial"/>
          <w:b/>
          <w:bCs/>
          <w:sz w:val="24"/>
          <w:szCs w:val="24"/>
          <w:highlight w:val="none"/>
        </w:rPr>
        <w:t xml:space="preserve">highly imbalanced</w:t>
      </w:r>
      <w:r>
        <w:rPr>
          <w:rFonts w:ascii="Arial" w:hAnsi="Arial" w:eastAsia="Arial" w:cs="Arial"/>
          <w:sz w:val="24"/>
          <w:szCs w:val="24"/>
          <w:highlight w:val="none"/>
        </w:rPr>
        <w:t xml:space="preserve">, we use </w:t>
      </w:r>
      <w:r>
        <w:rPr>
          <w:rFonts w:ascii="Arial" w:hAnsi="Arial" w:eastAsia="Arial" w:cs="Arial"/>
          <w:b/>
          <w:bCs/>
          <w:sz w:val="24"/>
          <w:szCs w:val="24"/>
          <w:highlight w:val="none"/>
        </w:rPr>
        <w:t xml:space="preserve">PR-AUC </w:t>
      </w:r>
      <w:r>
        <w:rPr>
          <w:rFonts w:ascii="Arial" w:hAnsi="Arial" w:eastAsia="Arial" w:cs="Arial"/>
          <w:sz w:val="24"/>
          <w:szCs w:val="24"/>
          <w:highlight w:val="none"/>
        </w:rPr>
        <w:t xml:space="preserve">(Precision-Recall AUC) for a more reliable evaluation of model performance.</w:t>
      </w:r>
      <w:r>
        <w:rPr>
          <w:rFonts w:ascii="Arial" w:hAnsi="Arial" w:cs="Arial"/>
          <w:sz w:val="24"/>
          <w:szCs w:val="24"/>
          <w:highlight w:val="none"/>
        </w:rPr>
      </w:r>
      <w:r>
        <w:rPr>
          <w:rFonts w:ascii="Arial" w:hAnsi="Arial" w:cs="Arial"/>
          <w:sz w:val="24"/>
          <w:szCs w:val="24"/>
          <w:highlight w:val="none"/>
        </w:rPr>
      </w:r>
    </w:p>
    <w:p>
      <w:pPr>
        <w:pBdr>
          <w:top w:val="none" w:color="000000" w:sz="4" w:space="0"/>
          <w:left w:val="none" w:color="000000" w:sz="4" w:space="0"/>
          <w:bottom w:val="none" w:color="000000" w:sz="4" w:space="0"/>
          <w:right w:val="none" w:color="000000" w:sz="4" w:space="0"/>
        </w:pBdr>
        <w:spacing/>
        <w:ind w:right="0"/>
        <w:rPr>
          <w:rFonts w:ascii="Arial" w:hAnsi="Arial" w:cs="Arial"/>
          <w:highlight w:val="none"/>
        </w:rPr>
      </w:pPr>
      <w:r>
        <w:rPr>
          <w:rFonts w:ascii="Arial" w:hAnsi="Arial" w:eastAsia="Arial" w:cs="Arial"/>
          <w:highlight w:val="none"/>
        </w:rPr>
      </w:r>
      <w:r>
        <w:rPr>
          <w:rFonts w:ascii="Arial" w:hAnsi="Arial" w:eastAsia="Arial" w:cs="Arial"/>
          <w:highlight w:val="none"/>
        </w:rPr>
      </w:r>
      <w:r>
        <w:rPr>
          <w:rFonts w:ascii="Arial" w:hAnsi="Arial" w:cs="Arial"/>
          <w:highlight w:val="none"/>
        </w:rPr>
      </w:r>
    </w:p>
    <w:p>
      <w:pPr>
        <w:pStyle w:val="1095"/>
        <w:numPr>
          <w:ilvl w:val="0"/>
          <w:numId w:val="29"/>
        </w:numPr>
        <w:pBdr>
          <w:top w:val="none" w:color="000000" w:sz="4" w:space="0"/>
          <w:left w:val="none" w:color="000000" w:sz="4" w:space="0"/>
          <w:bottom w:val="none" w:color="000000" w:sz="4" w:space="0"/>
          <w:right w:val="none" w:color="000000" w:sz="4" w:space="0"/>
        </w:pBdr>
        <w:spacing/>
        <w:ind w:right="0" w:hanging="450" w:left="450"/>
        <w:rPr>
          <w:rFonts w:ascii="Arial" w:hAnsi="Arial" w:cs="Arial"/>
          <w:sz w:val="24"/>
          <w:szCs w:val="24"/>
          <w:highlight w:val="none"/>
          <w14:ligatures w14:val="none"/>
        </w:rPr>
      </w:pPr>
      <w:r>
        <w:rPr>
          <w:rFonts w:ascii="Arial" w:hAnsi="Arial" w:eastAsia="Arial" w:cs="Arial"/>
          <w:b/>
          <w:color w:val="000000"/>
          <w:sz w:val="24"/>
          <w:szCs w:val="24"/>
          <w:highlight w:val="none"/>
        </w:rPr>
        <w:t xml:space="preserve">P</w:t>
      </w:r>
      <w:r>
        <w:rPr>
          <w:rFonts w:ascii="Arial" w:hAnsi="Arial" w:eastAsia="Arial" w:cs="Arial"/>
          <w:b/>
          <w:color w:val="000000"/>
          <w:sz w:val="24"/>
          <w:szCs w:val="24"/>
          <w:highlight w:val="none"/>
        </w:rPr>
        <w:t xml:space="preserve">r</w:t>
      </w:r>
      <w:r>
        <w:rPr>
          <w:rFonts w:ascii="Arial" w:hAnsi="Arial" w:eastAsia="Arial" w:cs="Arial"/>
          <w:b/>
          <w:color w:val="000000"/>
          <w:sz w:val="24"/>
          <w:szCs w:val="24"/>
          <w:highlight w:val="none"/>
        </w:rPr>
        <w:t xml:space="preserve">ecision:</w:t>
      </w:r>
      <w:r>
        <w:rPr>
          <w:rFonts w:ascii="Arial" w:hAnsi="Arial" w:eastAsia="Arial" w:cs="Arial"/>
          <w:sz w:val="24"/>
          <w:szCs w:val="24"/>
          <w:highlight w:val="none"/>
        </w:rPr>
        <w:t xml:space="preserve"> </w:t>
      </w:r>
      <w:r>
        <w:rPr>
          <w:rFonts w:ascii="Arial" w:hAnsi="Arial" w:eastAsia="Arial" w:cs="Arial"/>
          <w:sz w:val="24"/>
          <w:szCs w:val="24"/>
          <w:highlight w:val="none"/>
        </w:rPr>
        <w:t xml:space="preserve">Prioritize avoiding defaults (minimize false approvals)</w:t>
      </w:r>
      <w:r>
        <w:rPr>
          <w:rFonts w:ascii="Arial" w:hAnsi="Arial" w:cs="Arial"/>
          <w:sz w:val="24"/>
          <w:szCs w:val="24"/>
          <w:highlight w:val="none"/>
          <w14:ligatures w14:val="none"/>
        </w:rPr>
      </w:r>
      <w:r>
        <w:rPr>
          <w:rFonts w:ascii="Arial" w:hAnsi="Arial" w:cs="Arial"/>
          <w:sz w:val="24"/>
          <w:szCs w:val="24"/>
          <w:highlight w:val="none"/>
          <w14:ligatures w14:val="none"/>
        </w:rPr>
      </w:r>
    </w:p>
    <w:p>
      <w:pPr>
        <w:pStyle w:val="1095"/>
        <w:pBdr>
          <w:top w:val="none" w:color="000000" w:sz="4" w:space="0"/>
          <w:left w:val="none" w:color="000000" w:sz="4" w:space="0"/>
          <w:bottom w:val="none" w:color="000000" w:sz="4" w:space="0"/>
          <w:right w:val="none" w:color="000000" w:sz="4" w:space="0"/>
        </w:pBdr>
        <w:spacing/>
        <w:ind w:left="1429"/>
        <w:rPr>
          <w:rFonts w:ascii="Arial" w:hAnsi="Arial" w:cs="Arial"/>
          <w:color w:val="000000"/>
          <w:sz w:val="24"/>
          <w:szCs w:val="24"/>
        </w:rPr>
      </w:pPr>
      <w:r>
        <w:rPr>
          <w:rFonts w:ascii="Arial" w:hAnsi="Arial" w:eastAsia="Arial" w:cs="Arial"/>
          <w:color w:val="000000"/>
          <w:sz w:val="24"/>
          <w:szCs w:val="24"/>
        </w:rPr>
      </w:r>
      <w:r>
        <w:rPr>
          <w:rFonts w:ascii="Arial" w:hAnsi="Arial" w:cs="Arial"/>
          <w:color w:val="000000"/>
          <w:sz w:val="24"/>
          <w:szCs w:val="24"/>
        </w:rPr>
      </w:r>
      <w:r>
        <w:rPr>
          <w:rFonts w:ascii="Arial" w:hAnsi="Arial" w:cs="Arial"/>
          <w:color w:val="000000"/>
          <w:sz w:val="24"/>
          <w:szCs w:val="24"/>
        </w:rPr>
      </w:r>
    </w:p>
    <w:p>
      <w:pPr>
        <w:pStyle w:val="1095"/>
        <w:pBdr>
          <w:top w:val="none" w:color="000000" w:sz="4" w:space="0"/>
          <w:left w:val="none" w:color="000000" w:sz="4" w:space="0"/>
          <w:bottom w:val="none" w:color="000000" w:sz="4" w:space="0"/>
          <w:right w:val="none" w:color="000000" w:sz="4" w:space="0"/>
        </w:pBdr>
        <w:spacing/>
        <w:ind w:right="0" w:hanging="259" w:left="900"/>
        <w:rPr>
          <w:rFonts w:ascii="Arial" w:hAnsi="Arial" w:cs="Arial"/>
          <w:color w:val="000000"/>
          <w:sz w:val="24"/>
          <w:szCs w:val="24"/>
        </w:rPr>
      </w:pPr>
      <w:r>
        <w:rPr>
          <w:rFonts w:ascii="Arial" w:hAnsi="Arial" w:eastAsia="Arial" w:cs="Arial"/>
        </w:rPr>
      </w:r>
      <m:oMathPara>
        <m:oMathParaPr>
          <m:jc m:val="center"/>
        </m:oMathParaPr>
        <m:oMath>
          <m:r>
            <w:rPr>
              <w:rFonts w:ascii="Arial" w:hAnsi="Arial" w:eastAsia="Arial" w:cs="Arial"/>
              <w:color w:val="000000"/>
              <w:sz w:val="24"/>
              <w:szCs w:val="24"/>
            </w:rPr>
            <m:rPr>
              <m:nor m:val="on"/>
            </m:rPr>
            <m:t>Precision</m:t>
          </m:r>
          <m:r>
            <w:rPr>
              <w:rFonts w:hint="default" w:ascii="Cambria Math" w:hAnsi="Cambria Math" w:eastAsia="Cambria Math" w:cs="Cambria Math"/>
              <w:color w:val="000000"/>
              <w:sz w:val="24"/>
              <w:szCs w:val="24"/>
            </w:rPr>
            <m:rPr/>
            <m:t>=</m:t>
          </m:r>
          <m:f>
            <m:fPr>
              <m:ctrlPr>
                <w:rPr>
                  <w:rFonts w:ascii="Cambria Math" w:hAnsi="Cambria Math" w:eastAsia="Cambria Math" w:cs="Cambria Math"/>
                  <w:color w:val="000000"/>
                  <w:sz w:val="24"/>
                  <w:szCs w:val="24"/>
                </w:rPr>
              </m:ctrlPr>
            </m:fPr>
            <m:num>
              <m:r>
                <w:rPr>
                  <w:rFonts w:ascii="Arial" w:hAnsi="Arial" w:eastAsia="Arial" w:cs="Arial"/>
                  <w:color w:val="000000"/>
                  <w:sz w:val="24"/>
                  <w:szCs w:val="24"/>
                </w:rPr>
                <m:rPr>
                  <m:nor m:val="on"/>
                </m:rPr>
                <m:t>True Positives</m:t>
              </m:r>
            </m:num>
            <m:den>
              <m:r>
                <w:rPr>
                  <w:rFonts w:ascii="Arial" w:hAnsi="Arial" w:eastAsia="Arial" w:cs="Arial"/>
                  <w:color w:val="000000"/>
                  <w:sz w:val="24"/>
                  <w:szCs w:val="24"/>
                </w:rPr>
                <m:rPr>
                  <m:nor m:val="on"/>
                </m:rPr>
                <m:t>True Positives</m:t>
              </m:r>
              <m:r>
                <w:rPr>
                  <w:rFonts w:hint="default" w:ascii="Cambria Math" w:hAnsi="Cambria Math" w:eastAsia="Cambria Math" w:cs="Cambria Math"/>
                  <w:color w:val="000000"/>
                  <w:sz w:val="24"/>
                  <w:szCs w:val="24"/>
                </w:rPr>
                <m:rPr/>
                <m:t>+</m:t>
              </m:r>
              <m:r>
                <w:rPr>
                  <w:rFonts w:ascii="Arial" w:hAnsi="Arial" w:eastAsia="Arial" w:cs="Arial"/>
                  <w:color w:val="000000"/>
                  <w:sz w:val="24"/>
                  <w:szCs w:val="24"/>
                </w:rPr>
                <m:rPr>
                  <m:nor m:val="on"/>
                </m:rPr>
                <m:t>False Positives</m:t>
              </m:r>
            </m:den>
          </m:f>
        </m:oMath>
      </m:oMathPara>
      <w:r>
        <w:rPr>
          <w:rFonts w:ascii="Arial" w:hAnsi="Arial" w:cs="Arial"/>
          <w:color w:val="000000"/>
          <w:sz w:val="24"/>
          <w:szCs w:val="24"/>
        </w:rPr>
      </w:r>
      <w:r>
        <w:rPr>
          <w:rFonts w:ascii="Arial" w:hAnsi="Arial" w:cs="Arial"/>
          <w:color w:val="000000"/>
          <w:sz w:val="24"/>
          <w:szCs w:val="24"/>
        </w:rPr>
      </w:r>
    </w:p>
    <w:p>
      <w:pPr>
        <w:pStyle w:val="1095"/>
        <w:pBdr>
          <w:top w:val="none" w:color="000000" w:sz="4" w:space="0"/>
          <w:left w:val="none" w:color="000000" w:sz="4" w:space="0"/>
          <w:bottom w:val="none" w:color="000000" w:sz="4" w:space="0"/>
          <w:right w:val="none" w:color="000000" w:sz="4" w:space="0"/>
        </w:pBdr>
        <w:spacing/>
        <w:ind w:left="0"/>
        <w:rPr>
          <w:rFonts w:ascii="Arial" w:hAnsi="Arial" w:cs="Arial"/>
          <w:color w:val="000000"/>
          <w:sz w:val="24"/>
          <w:szCs w:val="24"/>
        </w:rPr>
      </w:pPr>
      <w:r>
        <w:rPr>
          <w:rFonts w:ascii="Arial" w:hAnsi="Arial" w:eastAsia="Arial" w:cs="Arial"/>
          <w:color w:val="000000"/>
          <w:sz w:val="24"/>
          <w:szCs w:val="24"/>
        </w:rPr>
      </w:r>
      <w:r>
        <w:rPr>
          <w:rFonts w:ascii="Arial" w:hAnsi="Arial" w:cs="Arial"/>
          <w:color w:val="000000"/>
          <w:sz w:val="24"/>
          <w:szCs w:val="24"/>
        </w:rPr>
      </w:r>
      <w:r>
        <w:rPr>
          <w:rFonts w:ascii="Arial" w:hAnsi="Arial" w:cs="Arial"/>
          <w:color w:val="000000"/>
          <w:sz w:val="24"/>
          <w:szCs w:val="24"/>
        </w:rPr>
      </w:r>
    </w:p>
    <w:p>
      <w:pPr>
        <w:pStyle w:val="1095"/>
        <w:numPr>
          <w:ilvl w:val="0"/>
          <w:numId w:val="29"/>
        </w:numPr>
        <w:pBdr>
          <w:top w:val="none" w:color="000000" w:sz="4" w:space="0"/>
          <w:left w:val="none" w:color="000000" w:sz="4" w:space="0"/>
          <w:bottom w:val="none" w:color="000000" w:sz="4" w:space="0"/>
          <w:right w:val="none" w:color="000000" w:sz="4" w:space="0"/>
        </w:pBdr>
        <w:spacing/>
        <w:ind w:right="0" w:hanging="450" w:left="450"/>
        <w:rPr>
          <w:rFonts w:ascii="Arial" w:hAnsi="Arial" w:cs="Arial"/>
          <w:sz w:val="24"/>
          <w:szCs w:val="24"/>
        </w:rPr>
      </w:pPr>
      <w:r>
        <w:rPr>
          <w:rFonts w:ascii="Arial" w:hAnsi="Arial" w:eastAsia="Arial" w:cs="Arial"/>
          <w:b/>
          <w:color w:val="000000"/>
          <w:sz w:val="24"/>
          <w:szCs w:val="24"/>
        </w:rPr>
        <w:t xml:space="preserve">Recall (Sensitivity):</w:t>
      </w:r>
      <w:r>
        <w:rPr>
          <w:rFonts w:ascii="Arial" w:hAnsi="Arial" w:eastAsia="Arial" w:cs="Arial"/>
          <w:sz w:val="24"/>
          <w:szCs w:val="24"/>
          <w:highlight w:val="none"/>
        </w:rPr>
        <w:t xml:space="preserve">You prioritize </w:t>
      </w:r>
      <w:r>
        <w:rPr>
          <w:rFonts w:ascii="Arial" w:hAnsi="Arial" w:eastAsia="Arial" w:cs="Arial"/>
          <w:sz w:val="24"/>
          <w:szCs w:val="24"/>
          <w:highlight w:val="none"/>
        </w:rPr>
        <w:t xml:space="preserve">financial inclusion</w:t>
      </w:r>
      <w:r>
        <w:rPr>
          <w:rFonts w:ascii="Arial" w:hAnsi="Arial" w:eastAsia="Arial" w:cs="Arial"/>
          <w:sz w:val="24"/>
          <w:szCs w:val="24"/>
          <w:highlight w:val="none"/>
        </w:rPr>
        <w:t xml:space="preserve"> (minimize false rejections)</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left="1069"/>
        <w:rPr>
          <w:rFonts w:ascii="Arial" w:hAnsi="Arial" w:cs="Arial" w:eastAsiaTheme="minorEastAsia"/>
          <w:sz w:val="24"/>
          <w:szCs w:val="24"/>
          <w:highlight w:val="none"/>
        </w:rPr>
      </w:pPr>
      <w:r>
        <w:rPr>
          <w:rFonts w:ascii="Arial" w:hAnsi="Arial" w:eastAsia="Arial" w:cs="Arial"/>
        </w:rPr>
      </w:r>
      <m:oMathPara>
        <m:oMathParaPr>
          <m:jc m:val="center"/>
        </m:oMathParaPr>
        <m:oMath>
          <m:r>
            <w:rPr>
              <w:rFonts w:ascii="Arial" w:hAnsi="Arial" w:eastAsia="Arial" w:cs="Arial"/>
              <w:sz w:val="24"/>
              <w:szCs w:val="24"/>
            </w:rPr>
            <m:rPr>
              <m:nor m:val="on"/>
            </m:rPr>
            <m:t>Recall</m:t>
          </m:r>
          <m:r>
            <w:rPr>
              <w:rFonts w:hint="default" w:ascii="Cambria Math" w:hAnsi="Cambria Math" w:eastAsia="Cambria Math" w:cs="Cambria Math"/>
              <w:sz w:val="24"/>
              <w:szCs w:val="24"/>
            </w:rPr>
            <m:rPr/>
            <m:t>=</m:t>
          </m:r>
          <m:f>
            <m:fPr>
              <m:ctrlPr>
                <w:rPr>
                  <w:rFonts w:ascii="Cambria Math" w:hAnsi="Cambria Math" w:eastAsia="Cambria Math" w:cs="Cambria Math"/>
                  <w:sz w:val="24"/>
                  <w:szCs w:val="24"/>
                </w:rPr>
              </m:ctrlPr>
            </m:fPr>
            <m:num>
              <m:r>
                <w:rPr>
                  <w:rFonts w:ascii="Arial" w:hAnsi="Arial" w:eastAsia="Arial" w:cs="Arial"/>
                  <w:sz w:val="24"/>
                  <w:szCs w:val="24"/>
                </w:rPr>
                <m:rPr>
                  <m:nor m:val="on"/>
                </m:rPr>
                <m:t>True Positives</m:t>
              </m:r>
            </m:num>
            <m:den>
              <m:r>
                <w:rPr>
                  <w:rFonts w:ascii="Arial" w:hAnsi="Arial" w:eastAsia="Arial" w:cs="Arial"/>
                  <w:sz w:val="24"/>
                  <w:szCs w:val="24"/>
                </w:rPr>
                <m:rPr>
                  <m:nor m:val="on"/>
                </m:rPr>
                <m:t>True Positives</m:t>
              </m:r>
              <m:r>
                <w:rPr>
                  <w:rFonts w:hint="default" w:ascii="Cambria Math" w:hAnsi="Cambria Math" w:eastAsia="Cambria Math" w:cs="Cambria Math"/>
                  <w:sz w:val="24"/>
                  <w:szCs w:val="24"/>
                </w:rPr>
                <m:rPr/>
                <m:t>+</m:t>
              </m:r>
              <m:r>
                <w:rPr>
                  <w:rFonts w:ascii="Arial" w:hAnsi="Arial" w:eastAsia="Arial" w:cs="Arial"/>
                  <w:sz w:val="24"/>
                  <w:szCs w:val="24"/>
                </w:rPr>
                <m:rPr>
                  <m:nor m:val="on"/>
                </m:rPr>
                <m:t>False Negatives</m:t>
              </m:r>
            </m:den>
          </m:f>
        </m:oMath>
      </m:oMathPara>
      <w:r>
        <w:rPr>
          <w:rFonts w:ascii="Arial" w:hAnsi="Arial" w:cs="Arial" w:eastAsiaTheme="minorEastAsia"/>
          <w:sz w:val="24"/>
          <w:szCs w:val="24"/>
          <w:highlight w:val="none"/>
        </w:rPr>
      </w:r>
      <w:r>
        <w:rPr>
          <w:rFonts w:ascii="Arial" w:hAnsi="Arial" w:cs="Arial" w:eastAsiaTheme="minorEastAsia"/>
          <w:sz w:val="24"/>
          <w:szCs w:val="24"/>
          <w:highlight w:val="none"/>
        </w:rPr>
      </w:r>
    </w:p>
    <w:p>
      <w:pPr>
        <w:pStyle w:val="1095"/>
        <w:numPr>
          <w:ilvl w:val="0"/>
          <w:numId w:val="29"/>
        </w:numPr>
        <w:pBdr>
          <w:top w:val="none" w:color="000000" w:sz="4" w:space="0"/>
          <w:left w:val="none" w:color="000000" w:sz="4" w:space="0"/>
          <w:bottom w:val="none" w:color="000000" w:sz="4" w:space="0"/>
          <w:right w:val="none" w:color="000000" w:sz="4" w:space="0"/>
        </w:pBdr>
        <w:spacing/>
        <w:ind w:right="0" w:hanging="450" w:left="450"/>
        <w:rPr>
          <w:rFonts w:ascii="Arial" w:hAnsi="Arial" w:cs="Arial"/>
          <w:sz w:val="24"/>
          <w:szCs w:val="24"/>
          <w:highlight w:val="none"/>
          <w14:ligatures w14:val="none"/>
        </w:rPr>
      </w:pPr>
      <w:r>
        <w:rPr>
          <w:rFonts w:ascii="Arial" w:hAnsi="Arial" w:eastAsia="Arial" w:cs="Arial"/>
          <w:b/>
          <w:color w:val="000000"/>
          <w:sz w:val="24"/>
          <w:szCs w:val="24"/>
        </w:rPr>
        <w:t xml:space="preserve">F1-Score:</w:t>
      </w:r>
      <w:r>
        <w:rPr>
          <w:rFonts w:ascii="Arial" w:hAnsi="Arial" w:eastAsia="Arial" w:cs="Arial"/>
          <w:color w:val="000000"/>
          <w:sz w:val="24"/>
          <w:szCs w:val="24"/>
        </w:rPr>
        <w:t xml:space="preserve"> </w:t>
      </w:r>
      <w:r>
        <w:rPr>
          <w:rFonts w:ascii="Arial" w:hAnsi="Arial" w:eastAsia="Arial" w:cs="Arial"/>
          <w:sz w:val="24"/>
          <w:szCs w:val="24"/>
          <w:highlight w:val="none"/>
        </w:rPr>
        <w:t xml:space="preserve">You want a </w:t>
      </w:r>
      <w:r>
        <w:rPr>
          <w:rFonts w:ascii="Arial" w:hAnsi="Arial" w:eastAsia="Arial" w:cs="Arial"/>
          <w:sz w:val="24"/>
          <w:szCs w:val="24"/>
          <w:highlight w:val="none"/>
        </w:rPr>
        <w:t xml:space="preserve">balanced approval system</w:t>
      </w:r>
      <w:r>
        <w:rPr>
          <w:rFonts w:ascii="Arial" w:hAnsi="Arial" w:eastAsia="Arial" w:cs="Arial"/>
          <w:sz w:val="24"/>
          <w:szCs w:val="24"/>
          <w:highlight w:val="none"/>
        </w:rPr>
        <w:t xml:space="preserve"> for early model evaluation</w:t>
      </w:r>
      <w:r>
        <w:rPr>
          <w:rFonts w:ascii="Arial" w:hAnsi="Arial" w:cs="Arial"/>
          <w:sz w:val="24"/>
          <w:szCs w:val="24"/>
          <w:highlight w:val="none"/>
          <w14:ligatures w14:val="none"/>
        </w:rPr>
      </w:r>
      <w:r>
        <w:rPr>
          <w:rFonts w:ascii="Arial" w:hAnsi="Arial" w:cs="Arial"/>
          <w:sz w:val="24"/>
          <w:szCs w:val="24"/>
          <w:highlight w:val="none"/>
          <w14:ligatures w14:val="none"/>
        </w:rPr>
      </w:r>
    </w:p>
    <w:p>
      <w:pPr>
        <w:pStyle w:val="1095"/>
        <w:pBdr>
          <w:top w:val="none" w:color="000000" w:sz="4" w:space="0"/>
          <w:left w:val="none" w:color="000000" w:sz="4" w:space="0"/>
          <w:bottom w:val="none" w:color="000000" w:sz="4" w:space="0"/>
          <w:right w:val="none" w:color="000000" w:sz="4" w:space="0"/>
        </w:pBdr>
        <w:spacing/>
        <w:ind w:left="709"/>
        <w:rPr>
          <w:rFonts w:ascii="Arial" w:hAnsi="Arial" w:cs="Arial"/>
          <w:b/>
          <w:color w:val="000000"/>
          <w:sz w:val="28"/>
          <w:szCs w:val="28"/>
        </w:rPr>
      </w:pPr>
      <w:r>
        <w:rPr>
          <w:rFonts w:ascii="Arial" w:hAnsi="Arial" w:eastAsia="Arial" w:cs="Arial"/>
          <w:b/>
          <w:color w:val="000000"/>
          <w:sz w:val="28"/>
          <w:szCs w:val="28"/>
        </w:rPr>
      </w:r>
      <w:r>
        <w:rPr>
          <w:rFonts w:ascii="Arial" w:hAnsi="Arial" w:cs="Arial"/>
          <w:b/>
          <w:color w:val="000000"/>
          <w:sz w:val="28"/>
          <w:szCs w:val="28"/>
        </w:rPr>
      </w:r>
      <w:r>
        <w:rPr>
          <w:rFonts w:ascii="Arial" w:hAnsi="Arial" w:cs="Arial"/>
          <w:b/>
          <w:color w:val="000000"/>
          <w:sz w:val="28"/>
          <w:szCs w:val="28"/>
        </w:rPr>
      </w:r>
    </w:p>
    <w:p>
      <w:pPr>
        <w:pStyle w:val="1095"/>
        <w:pBdr>
          <w:top w:val="none" w:color="000000" w:sz="4" w:space="0"/>
          <w:left w:val="none" w:color="000000" w:sz="4" w:space="0"/>
          <w:bottom w:val="none" w:color="000000" w:sz="4" w:space="0"/>
          <w:right w:val="none" w:color="000000" w:sz="4" w:space="0"/>
        </w:pBdr>
        <w:spacing/>
        <w:ind w:left="709"/>
        <w:rPr>
          <w:rFonts w:ascii="Arial" w:hAnsi="Arial" w:eastAsia="Arial" w:cs="Arial"/>
          <w:sz w:val="24"/>
          <w:szCs w:val="24"/>
          <w:highlight w:val="none"/>
        </w:rPr>
      </w:pPr>
      <w:r>
        <w:rPr>
          <w:rFonts w:ascii="Arial" w:hAnsi="Arial" w:eastAsia="Arial" w:cs="Arial"/>
        </w:rPr>
      </w:r>
      <m:oMathPara>
        <m:oMathParaPr/>
        <m:oMath>
          <m:r>
            <w:rPr>
              <w:rFonts w:ascii="Arial" w:hAnsi="Arial" w:eastAsia="Arial" w:cs="Arial"/>
              <w:sz w:val="24"/>
              <w:szCs w:val="24"/>
            </w:rPr>
            <m:rPr>
              <m:nor m:val="on"/>
            </m:rPr>
            <m:t>F1-Score</m:t>
          </m:r>
          <m:r>
            <w:rPr>
              <w:rFonts w:hint="default" w:ascii="Cambria Math" w:hAnsi="Cambria Math" w:eastAsia="Cambria Math" w:cs="Cambria Math"/>
              <w:sz w:val="24"/>
              <w:szCs w:val="24"/>
            </w:rPr>
            <m:rPr/>
            <m:t>=</m:t>
          </m:r>
          <m:f>
            <m:fPr>
              <m:ctrlPr>
                <w:rPr>
                  <w:rFonts w:ascii="Cambria Math" w:hAnsi="Cambria Math" w:eastAsia="Cambria Math" w:cs="Cambria Math"/>
                  <w:sz w:val="24"/>
                  <w:szCs w:val="24"/>
                </w:rPr>
              </m:ctrlPr>
            </m:fPr>
            <m:num>
              <m:r>
                <w:rPr>
                  <w:rFonts w:hint="default" w:ascii="Cambria Math" w:hAnsi="Cambria Math" w:eastAsia="Cambria Math" w:cs="Cambria Math"/>
                  <w:sz w:val="24"/>
                  <w:szCs w:val="24"/>
                </w:rPr>
                <m:rPr/>
                <m:t>2</m:t>
              </m:r>
              <m:r>
                <w:rPr>
                  <w:rFonts w:hint="default" w:ascii="Cambria Math" w:hAnsi="Cambria Math" w:eastAsia="Cambria Math" w:cs="Cambria Math"/>
                  <w:sz w:val="24"/>
                  <w:szCs w:val="24"/>
                </w:rPr>
                <m:rPr>
                  <m:sty m:val="p"/>
                </m:rPr>
                <m:t>×</m:t>
              </m:r>
              <m:r>
                <w:rPr>
                  <w:rFonts w:ascii="Arial" w:hAnsi="Arial" w:eastAsia="Arial" w:cs="Arial"/>
                  <w:sz w:val="24"/>
                  <w:szCs w:val="24"/>
                </w:rPr>
                <m:rPr>
                  <m:nor m:val="on"/>
                </m:rPr>
                <m:t>Precision</m:t>
              </m:r>
              <m:r>
                <w:rPr>
                  <w:rFonts w:hint="default" w:ascii="Cambria Math" w:hAnsi="Cambria Math" w:eastAsia="Cambria Math" w:cs="Cambria Math"/>
                  <w:sz w:val="24"/>
                  <w:szCs w:val="24"/>
                </w:rPr>
                <m:rPr>
                  <m:sty m:val="p"/>
                </m:rPr>
                <m:t>×</m:t>
              </m:r>
              <m:r>
                <w:rPr>
                  <w:rFonts w:ascii="Arial" w:hAnsi="Arial" w:eastAsia="Arial" w:cs="Arial"/>
                  <w:sz w:val="24"/>
                  <w:szCs w:val="24"/>
                </w:rPr>
                <m:rPr>
                  <m:nor m:val="on"/>
                </m:rPr>
                <m:t>Recall</m:t>
              </m:r>
            </m:num>
            <m:den>
              <m:r>
                <w:rPr>
                  <w:rFonts w:ascii="Arial" w:hAnsi="Arial" w:eastAsia="Arial" w:cs="Arial"/>
                  <w:sz w:val="24"/>
                  <w:szCs w:val="24"/>
                </w:rPr>
                <m:rPr>
                  <m:nor m:val="on"/>
                </m:rPr>
                <m:t>Precision</m:t>
              </m:r>
              <m:r>
                <w:rPr>
                  <w:rFonts w:hint="default" w:ascii="Cambria Math" w:hAnsi="Cambria Math" w:eastAsia="Cambria Math" w:cs="Cambria Math"/>
                  <w:sz w:val="24"/>
                  <w:szCs w:val="24"/>
                </w:rPr>
                <m:rPr/>
                <m:t>+</m:t>
              </m:r>
              <m:r>
                <w:rPr>
                  <w:rFonts w:ascii="Arial" w:hAnsi="Arial" w:eastAsia="Arial" w:cs="Arial"/>
                  <w:sz w:val="24"/>
                  <w:szCs w:val="24"/>
                </w:rPr>
                <m:rPr>
                  <m:nor m:val="on"/>
                </m:rPr>
                <m:t>Recall</m:t>
              </m:r>
            </m:den>
          </m:f>
        </m:oMath>
      </m:oMathPara>
      <w:r>
        <w:rPr>
          <w:rFonts w:ascii="Arial" w:hAnsi="Arial" w:cs="Arial"/>
          <w:sz w:val="24"/>
          <w:szCs w:val="24"/>
        </w:rPr>
      </w:r>
      <w:r>
        <w:rPr>
          <w:rFonts w:ascii="Arial" w:hAnsi="Arial" w:eastAsia="Arial" w:cs="Arial"/>
          <w:sz w:val="24"/>
          <w:szCs w:val="24"/>
          <w:highlight w:val="none"/>
        </w:rPr>
      </w:r>
    </w:p>
    <w:p>
      <w:pPr>
        <w:pStyle w:val="1095"/>
        <w:pBdr>
          <w:top w:val="none" w:color="000000" w:sz="4" w:space="0"/>
          <w:left w:val="none" w:color="000000" w:sz="4" w:space="0"/>
          <w:bottom w:val="none" w:color="000000" w:sz="4" w:space="0"/>
          <w:right w:val="none" w:color="000000" w:sz="4" w:space="0"/>
        </w:pBdr>
        <w:spacing/>
        <w:ind w:left="709"/>
        <w:rPr>
          <w:rFonts w:ascii="Arial" w:hAnsi="Arial" w:cs="Arial"/>
          <w:sz w:val="24"/>
          <w:szCs w:val="24"/>
        </w:rPr>
      </w:pPr>
      <w:r>
        <w:rPr>
          <w:rFonts w:ascii="Arial" w:hAnsi="Arial" w:eastAsia="Arial" w:cs="Arial"/>
          <w:sz w:val="24"/>
          <w:szCs w:val="24"/>
          <w:highlight w:val="none"/>
        </w:rPr>
      </w:r>
      <w:r>
        <w:rPr>
          <w:rFonts w:ascii="Arial" w:hAnsi="Arial" w:eastAsia="Arial" w:cs="Arial"/>
          <w:sz w:val="24"/>
          <w:szCs w:val="24"/>
          <w:highlight w:val="none"/>
        </w:rPr>
      </w:r>
      <w:r>
        <w:rPr>
          <w:rFonts w:ascii="Arial" w:hAnsi="Arial" w:cs="Arial"/>
          <w:sz w:val="24"/>
          <w:szCs w:val="24"/>
        </w:rPr>
      </w:r>
    </w:p>
    <w:p>
      <w:pPr>
        <w:pStyle w:val="1095"/>
        <w:numPr>
          <w:ilvl w:val="0"/>
          <w:numId w:val="35"/>
        </w:numPr>
        <w:pBdr>
          <w:top w:val="none" w:color="000000" w:sz="4" w:space="0"/>
          <w:left w:val="none" w:color="000000" w:sz="4" w:space="0"/>
          <w:bottom w:val="none" w:color="000000" w:sz="4" w:space="0"/>
          <w:right w:val="none" w:color="000000" w:sz="4" w:space="0"/>
        </w:pBdr>
        <w:spacing/>
        <w:ind w:right="0" w:hanging="450" w:left="450"/>
        <w:rPr>
          <w:rFonts w:ascii="Arial" w:hAnsi="Arial" w:cs="Arial"/>
          <w:sz w:val="24"/>
          <w:szCs w:val="24"/>
          <w:highlight w:val="none"/>
          <w14:ligatures w14:val="none"/>
        </w:rPr>
      </w:pPr>
      <w:r>
        <w:rPr>
          <w:rFonts w:ascii="Arial" w:hAnsi="Arial" w:eastAsia="Arial" w:cs="Arial"/>
          <w:sz w:val="24"/>
          <w:szCs w:val="24"/>
        </w:rPr>
      </w:r>
      <w:r>
        <w:rPr>
          <w:rFonts w:ascii="Arial" w:hAnsi="Arial" w:eastAsia="Arial" w:cs="Arial"/>
          <w:b/>
          <w:bCs/>
          <w:sz w:val="24"/>
          <w:szCs w:val="24"/>
        </w:rPr>
        <w:t xml:space="preserve">PR-AUC (Precision-Recall AUC)</w:t>
      </w:r>
      <w:r>
        <w:rPr>
          <w:rFonts w:ascii="Arial" w:hAnsi="Arial" w:eastAsia="Arial" w:cs="Arial"/>
          <w:b/>
          <w:bCs/>
          <w:sz w:val="24"/>
          <w:szCs w:val="24"/>
        </w:rPr>
        <w:t xml:space="preserve">: </w:t>
      </w:r>
      <w:r>
        <w:rPr>
          <w:rFonts w:ascii="Arial" w:hAnsi="Arial" w:eastAsia="Arial" w:cs="Arial"/>
          <w:sz w:val="24"/>
          <w:szCs w:val="24"/>
        </w:rPr>
        <w:t xml:space="preserve">In our imbalanced setting, we're more interested in how well the model identifies truly eligible applicants. PR-AUC gives a more realistic view of our model's performance than ROC-AUC or raw precision alone.</w:t>
      </w:r>
      <w:r>
        <w:rPr>
          <w:rFonts w:ascii="Arial" w:hAnsi="Arial" w:cs="Arial"/>
          <w:sz w:val="24"/>
          <w:szCs w:val="24"/>
          <w:highlight w:val="none"/>
          <w14:ligatures w14:val="none"/>
        </w:rPr>
      </w:r>
      <w:r>
        <w:rPr>
          <w:rFonts w:ascii="Arial" w:hAnsi="Arial" w:cs="Arial"/>
          <w:sz w:val="24"/>
          <w:szCs w:val="24"/>
          <w:highlight w:val="none"/>
          <w14:ligatures w14:val="none"/>
        </w:rPr>
      </w:r>
    </w:p>
    <w:p>
      <w:pPr>
        <w:pBdr>
          <w:top w:val="none" w:color="000000" w:sz="4" w:space="0"/>
          <w:left w:val="none" w:color="000000" w:sz="4" w:space="0"/>
          <w:bottom w:val="none" w:color="000000" w:sz="4" w:space="0"/>
          <w:right w:val="none" w:color="000000" w:sz="4" w:space="0"/>
        </w:pBdr>
        <w:spacing/>
        <w:ind w:firstLine="708"/>
        <w:rPr>
          <w:rFonts w:ascii="Arial" w:hAnsi="Arial" w:eastAsia="Arial" w:cs="Arial"/>
          <w:sz w:val="24"/>
          <w:szCs w:val="24"/>
          <w:highlight w:val="none"/>
        </w:rPr>
      </w:pPr>
      <w:r>
        <w:rPr>
          <w:rFonts w:ascii="Arial" w:hAnsi="Arial" w:eastAsia="Arial" w:cs="Arial"/>
          <w:sz w:val="24"/>
          <w:szCs w:val="24"/>
        </w:rPr>
        <w:t xml:space="preserve">Data is imbalance and more informative than ROC-AUC  (e.g., 90% loan denials, </w:t>
        <w:tab/>
        <w:t xml:space="preserve">10% </w:t>
        <w:tab/>
        <w:t xml:space="preserve">approvals).</w:t>
      </w:r>
      <w:r>
        <w:rPr>
          <w:rFonts w:ascii="Arial" w:hAnsi="Arial" w:cs="Arial"/>
          <w:sz w:val="24"/>
          <w:szCs w:val="24"/>
          <w:highlight w:val="none"/>
        </w:rPr>
      </w:r>
      <w:r>
        <w:rPr>
          <w:rFonts w:ascii="Arial" w:hAnsi="Arial" w:eastAsia="Arial" w:cs="Arial"/>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b/>
          <w:bCs/>
          <w:sz w:val="24"/>
          <w:szCs w:val="24"/>
          <w:highlight w:val="none"/>
        </w:rPr>
      </w:pPr>
      <w:r>
        <w:rPr>
          <w:rFonts w:ascii="Arial" w:hAnsi="Arial" w:eastAsia="Arial" w:cs="Arial"/>
        </w:rPr>
      </w:r>
      <w:r>
        <w:rPr>
          <w:rFonts w:ascii="Arial" w:hAnsi="Arial" w:eastAsia="Arial" w:cs="Arial"/>
        </w:rPr>
      </w:r>
      <m:oMathPara>
        <m:oMathParaPr/>
        <m:oMath>
          <m:r>
            <w:rPr>
              <w:rFonts w:hint="default" w:ascii="Cambria Math" w:hAnsi="Cambria Math" w:eastAsia="Cambria Math" w:cs="Cambria Math"/>
            </w:rPr>
            <m:rPr/>
            <m:t>PR-AUC</m:t>
          </m:r>
          <m:r>
            <w:rPr>
              <w:rFonts w:hint="default" w:ascii="Cambria Math" w:hAnsi="Cambria Math" w:eastAsia="Cambria Math" w:cs="Cambria Math"/>
            </w:rPr>
            <m:rPr/>
            <m:t>=</m:t>
          </m:r>
          <m:nary>
            <m:naryPr>
              <m:chr m:val="∫"/>
              <m:grow m:val="off"/>
              <m:limLoc m:val="subSup"/>
              <m:ctrlPr>
                <w:rPr>
                  <w:rFonts w:ascii="Cambria Math" w:hAnsi="Cambria Math" w:eastAsia="Cambria Math" w:cs="Cambria Math"/>
                </w:rPr>
              </m:ctrlPr>
            </m:naryPr>
            <m:sub>
              <m:r>
                <w:rPr>
                  <w:rFonts w:hint="default" w:ascii="Cambria Math" w:hAnsi="Cambria Math" w:eastAsia="Cambria Math" w:cs="Cambria Math"/>
                </w:rPr>
                <m:rPr/>
                <m:t>0</m:t>
              </m:r>
            </m:sub>
            <m:sup>
              <m:r>
                <w:rPr>
                  <w:rFonts w:hint="default" w:ascii="Cambria Math" w:hAnsi="Cambria Math" w:eastAsia="Cambria Math" w:cs="Cambria Math"/>
                </w:rPr>
                <m:rPr/>
                <m:t>1</m:t>
              </m:r>
            </m:sup>
            <m:e>
              <m:r>
                <w:rPr>
                  <w:rFonts w:hint="default" w:ascii="Cambria Math" w:hAnsi="Cambria Math" w:eastAsia="Cambria Math" w:cs="Cambria Math"/>
                </w:rPr>
                <m:rPr/>
                <m:t>Precision</m:t>
              </m:r>
            </m:e>
          </m:nary>
          <m:d>
            <m:dPr>
              <m:begChr m:val="("/>
              <m:endChr m:val=")"/>
              <m:ctrlPr>
                <w:rPr>
                  <w:rFonts w:ascii="Cambria Math" w:hAnsi="Cambria Math" w:eastAsia="Cambria Math" w:cs="Cambria Math"/>
                </w:rPr>
              </m:ctrlPr>
            </m:dPr>
            <m:e>
              <m:r>
                <w:rPr>
                  <w:rFonts w:hint="default" w:ascii="Cambria Math" w:hAnsi="Cambria Math" w:eastAsia="Cambria Math" w:cs="Cambria Math"/>
                </w:rPr>
                <m:rPr/>
                <m:t>Recall</m:t>
              </m:r>
            </m:e>
          </m:d>
          <m:r>
            <w:rPr>
              <w:rFonts w:hint="default" w:ascii="Cambria Math" w:hAnsi="Cambria Math" w:eastAsia="Cambria Math" w:cs="Cambria Math"/>
            </w:rPr>
            <m:rPr/>
            <m:t>d</m:t>
          </m:r>
          <m:d>
            <m:dPr>
              <m:begChr m:val="("/>
              <m:endChr m:val=")"/>
              <m:ctrlPr>
                <w:rPr>
                  <w:rFonts w:ascii="Cambria Math" w:hAnsi="Cambria Math" w:eastAsia="Cambria Math" w:cs="Cambria Math"/>
                </w:rPr>
              </m:ctrlPr>
            </m:dPr>
            <m:e>
              <m:r>
                <w:rPr>
                  <w:rFonts w:hint="default" w:ascii="Cambria Math" w:hAnsi="Cambria Math" w:eastAsia="Cambria Math" w:cs="Cambria Math"/>
                </w:rPr>
                <m:rPr/>
                <m:t>Recall</m:t>
              </m:r>
            </m:e>
          </m:d>
        </m:oMath>
      </m:oMathPara>
      <w:r>
        <w:rPr>
          <w:rFonts w:ascii="Arial" w:hAnsi="Arial" w:cs="Arial"/>
          <w:b/>
          <w:bCs/>
          <w:sz w:val="24"/>
          <w:szCs w:val="24"/>
          <w:highlight w:val="none"/>
        </w:rPr>
      </w:r>
      <w:r>
        <w:rPr>
          <w:rFonts w:ascii="Arial" w:hAnsi="Arial" w:cs="Arial"/>
          <w:b/>
          <w:bCs/>
          <w:sz w:val="24"/>
          <w:szCs w:val="24"/>
          <w:highlight w:val="none"/>
        </w:rPr>
      </w:r>
    </w:p>
    <w:p>
      <w:pPr>
        <w:pStyle w:val="1095"/>
        <w:pBdr>
          <w:top w:val="none" w:color="000000" w:sz="4" w:space="0"/>
          <w:left w:val="none" w:color="000000" w:sz="4" w:space="0"/>
          <w:bottom w:val="none" w:color="000000" w:sz="4" w:space="0"/>
          <w:right w:val="none" w:color="000000" w:sz="4" w:space="0"/>
        </w:pBdr>
        <w:spacing/>
        <w:ind w:right="0" w:hanging="180" w:left="2700"/>
        <w:rPr>
          <w:rFonts w:ascii="Arial" w:hAnsi="Arial" w:cs="Arial"/>
          <w:highlight w:val="none"/>
          <w14:ligatures w14:val="none"/>
        </w:rPr>
      </w:pPr>
      <w:r>
        <w:rPr>
          <w:rFonts w:ascii="Arial" w:hAnsi="Arial" w:eastAsia="Arial" w:cs="Arial"/>
        </w:rPr>
      </w:r>
      <m:oMath>
        <m:r>
          <w:rPr>
            <w:rFonts w:ascii="Arial" w:hAnsi="Arial" w:eastAsia="Arial" w:cs="Arial"/>
          </w:rPr>
          <m:rPr>
            <m:nor m:val="on"/>
          </m:rPr>
          <m:t>Precision</m:t>
        </m:r>
        <m:r>
          <w:rPr>
            <w:rFonts w:hint="default" w:ascii="Cambria Math" w:hAnsi="Cambria Math" w:eastAsia="Cambria Math" w:cs="Cambria Math"/>
          </w:rPr>
          <m:rPr/>
          <m:t>=</m:t>
        </m:r>
        <m:f>
          <m:fPr>
            <m:ctrlPr>
              <w:rPr>
                <w:rFonts w:ascii="Cambria Math" w:hAnsi="Cambria Math" w:eastAsia="Cambria Math" w:cs="Cambria Math"/>
                <w:szCs w:val="24"/>
              </w:rPr>
            </m:ctrlPr>
          </m:fPr>
          <m:num>
            <m:r>
              <w:rPr>
                <w:rFonts w:ascii="Arial" w:hAnsi="Arial" w:eastAsia="Arial" w:cs="Arial"/>
              </w:rPr>
              <m:rPr>
                <m:nor m:val="on"/>
              </m:rPr>
              <m:t>True Positives</m:t>
            </m:r>
          </m:num>
          <m:den>
            <m:r>
              <w:rPr>
                <w:rFonts w:ascii="Arial" w:hAnsi="Arial" w:eastAsia="Arial" w:cs="Arial"/>
              </w:rPr>
              <m:rPr>
                <m:nor m:val="on"/>
              </m:rPr>
              <m:t>True Positives</m:t>
            </m:r>
            <m:r>
              <w:rPr>
                <w:rFonts w:hint="default" w:ascii="Cambria Math" w:hAnsi="Cambria Math" w:eastAsia="Cambria Math" w:cs="Cambria Math"/>
              </w:rPr>
              <m:rPr/>
              <m:t>+</m:t>
            </m:r>
            <m:r>
              <w:rPr>
                <w:rFonts w:ascii="Arial" w:hAnsi="Arial" w:eastAsia="Arial" w:cs="Arial"/>
              </w:rPr>
              <m:rPr>
                <m:nor m:val="on"/>
              </m:rPr>
              <m:t>False Positives</m:t>
            </m:r>
          </m:den>
        </m:f>
      </m:oMath>
      <w:r>
        <w:rPr>
          <w:rFonts w:ascii="Arial" w:hAnsi="Arial" w:eastAsia="Arial" w:cs="Arial"/>
        </w:rPr>
        <w:t xml:space="preserve"> </w:t>
      </w:r>
      <w:r>
        <w:rPr>
          <w:rFonts w:ascii="Arial" w:hAnsi="Arial" w:cs="Arial"/>
          <w:highlight w:val="none"/>
          <w14:ligatures w14:val="none"/>
        </w:rPr>
      </w:r>
      <w:r>
        <w:rPr>
          <w:rFonts w:ascii="Arial" w:hAnsi="Arial" w:cs="Arial"/>
          <w:highlight w:val="none"/>
          <w14:ligatures w14:val="none"/>
        </w:rPr>
      </w:r>
    </w:p>
    <w:p>
      <w:pPr>
        <w:pBdr>
          <w:top w:val="none" w:color="000000" w:sz="4" w:space="0"/>
          <w:left w:val="none" w:color="000000" w:sz="4" w:space="0"/>
          <w:bottom w:val="none" w:color="000000" w:sz="4" w:space="0"/>
          <w:right w:val="none" w:color="000000" w:sz="4" w:space="0"/>
        </w:pBdr>
        <w:spacing/>
        <w:ind w:right="0" w:firstLine="1451" w:left="1069"/>
        <w:rPr>
          <w:rFonts w:ascii="Arial" w:hAnsi="Arial" w:cs="Arial"/>
          <w:sz w:val="24"/>
          <w:szCs w:val="24"/>
        </w:rPr>
      </w:pPr>
      <w:r>
        <w:rPr>
          <w:rFonts w:ascii="Arial" w:hAnsi="Arial" w:eastAsia="Arial" w:cs="Arial"/>
        </w:rPr>
      </w:r>
      <m:oMath>
        <m:r>
          <w:rPr>
            <w:rFonts w:ascii="Arial" w:hAnsi="Arial" w:eastAsia="Arial" w:cs="Arial"/>
            <w:sz w:val="24"/>
            <w:szCs w:val="24"/>
          </w:rPr>
          <m:rPr>
            <m:nor m:val="on"/>
          </m:rPr>
          <m:t>Recall</m:t>
        </m:r>
        <m:r>
          <w:rPr>
            <w:rFonts w:hint="default" w:ascii="Cambria Math" w:hAnsi="Cambria Math" w:eastAsia="Cambria Math" w:cs="Cambria Math"/>
            <w:sz w:val="24"/>
            <w:szCs w:val="24"/>
          </w:rPr>
          <m:rPr/>
          <m:t>=</m:t>
        </m:r>
        <m:f>
          <m:fPr>
            <m:ctrlPr>
              <w:rPr>
                <w:rFonts w:ascii="Cambria Math" w:hAnsi="Cambria Math" w:eastAsia="Cambria Math" w:cs="Cambria Math"/>
                <w:sz w:val="24"/>
                <w:szCs w:val="24"/>
              </w:rPr>
            </m:ctrlPr>
          </m:fPr>
          <m:num>
            <m:r>
              <w:rPr>
                <w:rFonts w:ascii="Arial" w:hAnsi="Arial" w:eastAsia="Arial" w:cs="Arial"/>
                <w:sz w:val="24"/>
                <w:szCs w:val="24"/>
              </w:rPr>
              <m:rPr>
                <m:nor m:val="on"/>
              </m:rPr>
              <m:t>True Positives</m:t>
            </m:r>
          </m:num>
          <m:den>
            <m:r>
              <w:rPr>
                <w:rFonts w:ascii="Arial" w:hAnsi="Arial" w:eastAsia="Arial" w:cs="Arial"/>
                <w:sz w:val="24"/>
                <w:szCs w:val="24"/>
              </w:rPr>
              <m:rPr>
                <m:nor m:val="on"/>
              </m:rPr>
              <m:t>True Positives</m:t>
            </m:r>
            <m:r>
              <w:rPr>
                <w:rFonts w:hint="default" w:ascii="Cambria Math" w:hAnsi="Cambria Math" w:eastAsia="Cambria Math" w:cs="Cambria Math"/>
                <w:sz w:val="24"/>
                <w:szCs w:val="24"/>
              </w:rPr>
              <m:rPr/>
              <m:t>+</m:t>
            </m:r>
            <m:r>
              <w:rPr>
                <w:rFonts w:ascii="Arial" w:hAnsi="Arial" w:eastAsia="Arial" w:cs="Arial"/>
                <w:sz w:val="24"/>
                <w:szCs w:val="24"/>
              </w:rPr>
              <m:rPr>
                <m:nor m:val="on"/>
              </m:rPr>
              <m:t>False Negatives</m:t>
            </m:r>
          </m:den>
        </m:f>
      </m:oMath>
      <w:r>
        <w:rPr>
          <w:rFonts w:ascii="Arial" w:hAnsi="Arial" w:eastAsia="Arial" w:cs="Arial"/>
        </w:rPr>
        <w:t xml:space="preserve"> </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b/>
          <w:bCs/>
          <w:sz w:val="24"/>
          <w:szCs w:val="24"/>
        </w:rPr>
      </w:pPr>
      <w:r>
        <w:rPr>
          <w:rFonts w:ascii="Arial" w:hAnsi="Arial" w:eastAsia="Arial" w:cs="Arial"/>
          <w:b/>
          <w:bCs/>
          <w:sz w:val="24"/>
          <w:szCs w:val="24"/>
          <w:highlight w:val="none"/>
        </w:rPr>
      </w:r>
      <w:r>
        <w:rPr>
          <w:rFonts w:ascii="Arial" w:hAnsi="Arial" w:cs="Arial"/>
          <w:b/>
          <w:bCs/>
          <w:sz w:val="24"/>
          <w:szCs w:val="24"/>
        </w:rPr>
      </w:r>
      <w:r>
        <w:rPr>
          <w:rFonts w:ascii="Arial" w:hAnsi="Arial" w:cs="Arial"/>
          <w:b/>
          <w:bCs/>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highlight w:val="none"/>
        </w:rPr>
      </w:pPr>
      <w:r>
        <w:rPr>
          <w:rFonts w:ascii="Arial" w:hAnsi="Arial" w:eastAsia="Arial" w:cs="Arial"/>
        </w:rPr>
      </w:r>
      <w:r>
        <w:rPr>
          <w:rFonts w:ascii="Arial" w:hAnsi="Arial" w:eastAsia="Arial" w:cs="Arial"/>
        </w:rPr>
        <mc:AlternateContent>
          <mc:Choice Requires="wpg">
            <w:drawing>
              <wp:inline xmlns:wp="http://schemas.openxmlformats.org/drawingml/2006/wordprocessingDrawing" distT="0" distB="0" distL="0" distR="0">
                <wp:extent cx="6241845" cy="3875571"/>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04496" name=""/>
                        <pic:cNvPicPr>
                          <a:picLocks noChangeAspect="1"/>
                        </pic:cNvPicPr>
                        <pic:nvPr/>
                      </pic:nvPicPr>
                      <pic:blipFill>
                        <a:blip r:embed="rId13"/>
                        <a:stretch/>
                      </pic:blipFill>
                      <pic:spPr bwMode="auto">
                        <a:xfrm flipH="0" flipV="0">
                          <a:off x="0" y="0"/>
                          <a:ext cx="6241844" cy="387557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91.48pt;height:305.16pt;mso-wrap-distance-left:0.00pt;mso-wrap-distance-top:0.00pt;mso-wrap-distance-right:0.00pt;mso-wrap-distance-bottom:0.00pt;z-index:1;" stroked="false">
                <v:imagedata r:id="rId13" o:title=""/>
                <o:lock v:ext="edit" rotation="t"/>
              </v:shape>
            </w:pict>
          </mc:Fallback>
        </mc:AlternateContent>
      </w:r>
      <w:r>
        <w:rPr>
          <w:rFonts w:ascii="Arial" w:hAnsi="Arial" w:cs="Arial"/>
          <w:sz w:val="24"/>
          <w:szCs w:val="24"/>
          <w:highlight w:val="none"/>
        </w:rPr>
      </w:r>
      <w:r>
        <w:rPr>
          <w:rFonts w:ascii="Arial" w:hAnsi="Arial" w:cs="Arial"/>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b/>
          <w:bCs/>
          <w:color w:val="000000"/>
          <w:sz w:val="24"/>
          <w:szCs w:val="24"/>
        </w:rPr>
      </w:pPr>
      <w:r>
        <w:rPr>
          <w:rFonts w:ascii="Arial" w:hAnsi="Arial" w:eastAsia="Arial" w:cs="Arial"/>
          <w:b/>
          <w:color w:val="000000"/>
          <w:sz w:val="24"/>
          <w:szCs w:val="24"/>
          <w:highlight w:val="none"/>
        </w:rPr>
      </w:r>
      <w:r>
        <w:rPr>
          <w:rFonts w:ascii="Arial" w:hAnsi="Arial" w:eastAsia="Arial" w:cs="Arial"/>
          <w:b/>
          <w:color w:val="000000"/>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eastAsia="Arial" w:cs="Arial"/>
          <w:b/>
          <w:bCs/>
          <w:color w:val="000000"/>
          <w:sz w:val="24"/>
          <w:szCs w:val="24"/>
          <w:highlight w:val="none"/>
        </w:rPr>
      </w:pPr>
      <w:r>
        <w:rPr>
          <w:rFonts w:ascii="Arial" w:hAnsi="Arial" w:eastAsia="Arial" w:cs="Arial"/>
          <w:b/>
          <w:color w:val="000000"/>
          <w:sz w:val="24"/>
          <w:szCs w:val="24"/>
          <w:highlight w:val="none"/>
        </w:rPr>
      </w:r>
      <w:r>
        <w:rPr>
          <w:rFonts w:ascii="Arial" w:hAnsi="Arial" w:eastAsia="Arial" w:cs="Arial"/>
          <w:b/>
          <w:color w:val="000000"/>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eastAsia="Arial" w:cs="Arial"/>
          <w:b/>
          <w:bCs/>
          <w:color w:val="000000"/>
          <w:sz w:val="24"/>
          <w:szCs w:val="24"/>
          <w:highlight w:val="none"/>
        </w:rPr>
      </w:pPr>
      <w:r>
        <w:rPr>
          <w:rFonts w:ascii="Arial" w:hAnsi="Arial" w:eastAsia="Arial" w:cs="Arial"/>
          <w:b/>
          <w:color w:val="000000"/>
          <w:sz w:val="24"/>
          <w:szCs w:val="24"/>
          <w:highlight w:val="none"/>
        </w:rPr>
      </w:r>
      <w:r>
        <w:rPr>
          <w:rFonts w:ascii="Arial" w:hAnsi="Arial" w:eastAsia="Arial" w:cs="Arial"/>
          <w:b/>
          <w:color w:val="000000"/>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eastAsia="Arial" w:cs="Arial"/>
          <w:b/>
          <w:bCs/>
          <w:color w:val="000000"/>
          <w:sz w:val="24"/>
          <w:szCs w:val="24"/>
          <w:highlight w:val="none"/>
        </w:rPr>
      </w:pPr>
      <w:r>
        <w:rPr>
          <w:rFonts w:ascii="Arial" w:hAnsi="Arial" w:eastAsia="Arial" w:cs="Arial"/>
          <w:b/>
          <w:color w:val="000000"/>
          <w:sz w:val="24"/>
          <w:szCs w:val="24"/>
          <w:highlight w:val="none"/>
        </w:rPr>
      </w:r>
      <w:r>
        <w:rPr>
          <w:rFonts w:ascii="Arial" w:hAnsi="Arial" w:eastAsia="Arial" w:cs="Arial"/>
          <w:b/>
          <w:color w:val="000000"/>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eastAsia="Arial" w:cs="Arial"/>
          <w:b/>
          <w:bCs/>
          <w:color w:val="000000"/>
          <w:sz w:val="24"/>
          <w:szCs w:val="24"/>
          <w:highlight w:val="none"/>
        </w:rPr>
      </w:pPr>
      <w:r>
        <w:rPr>
          <w:rFonts w:ascii="Arial" w:hAnsi="Arial" w:eastAsia="Arial" w:cs="Arial"/>
          <w:b/>
          <w:color w:val="000000"/>
          <w:sz w:val="24"/>
          <w:szCs w:val="24"/>
        </w:rPr>
        <w:t xml:space="preserve">Confusion Matrix</w:t>
      </w:r>
      <w:r>
        <w:rPr>
          <w:rFonts w:ascii="Arial" w:hAnsi="Arial" w:cs="Arial"/>
          <w:b/>
          <w:color w:val="000000"/>
          <w:sz w:val="24"/>
          <w:szCs w:val="24"/>
        </w:rPr>
      </w:r>
      <w:r>
        <w:rPr>
          <w:rFonts w:ascii="Arial" w:hAnsi="Arial" w:cs="Arial"/>
          <w:b/>
          <w:color w:val="00000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rPr>
      </w:pPr>
      <w:r>
        <w:rPr>
          <w:rFonts w:ascii="Arial" w:hAnsi="Arial" w:eastAsia="Arial" w:cs="Arial"/>
          <w:color w:val="000000"/>
          <w:sz w:val="24"/>
          <w:szCs w:val="24"/>
        </w:rPr>
      </w:r>
      <w:r>
        <w:rPr>
          <w:rFonts w:ascii="Arial" w:hAnsi="Arial" w:eastAsia="Arial" w:cs="Arial"/>
        </w:rPr>
        <mc:AlternateContent>
          <mc:Choice Requires="wpg">
            <w:drawing>
              <wp:inline xmlns:wp="http://schemas.openxmlformats.org/drawingml/2006/wordprocessingDrawing" distT="0" distB="0" distL="0" distR="0">
                <wp:extent cx="6260021" cy="240425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02595" name=""/>
                        <pic:cNvPicPr>
                          <a:picLocks noChangeAspect="1"/>
                        </pic:cNvPicPr>
                        <pic:nvPr/>
                      </pic:nvPicPr>
                      <pic:blipFill>
                        <a:blip r:embed="rId14"/>
                        <a:stretch/>
                      </pic:blipFill>
                      <pic:spPr bwMode="auto">
                        <a:xfrm flipH="0" flipV="0">
                          <a:off x="0" y="0"/>
                          <a:ext cx="6260020" cy="24042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92.92pt;height:189.31pt;mso-wrap-distance-left:0.00pt;mso-wrap-distance-top:0.00pt;mso-wrap-distance-right:0.00pt;mso-wrap-distance-bottom:0.00pt;z-index:1;" stroked="false">
                <v:imagedata r:id="rId14" o:title=""/>
                <o:lock v:ext="edit" rotation="t"/>
              </v:shape>
            </w:pict>
          </mc:Fallback>
        </mc:AlternateContent>
      </w:r>
      <w:r>
        <w:rPr>
          <w:rFonts w:ascii="Arial" w:hAnsi="Arial" w:cs="Arial"/>
          <w:color w:val="000000"/>
          <w:sz w:val="24"/>
          <w:szCs w:val="24"/>
        </w:rPr>
      </w:r>
      <w:r>
        <w:rPr>
          <w:rFonts w:ascii="Arial" w:hAnsi="Arial" w:cs="Arial"/>
          <w:color w:val="00000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The confusion matrix reveals that the model has a very low rate of False Pos</w:t>
      </w:r>
      <w:r>
        <w:rPr>
          <w:rFonts w:ascii="Arial" w:hAnsi="Arial" w:eastAsia="Arial" w:cs="Arial"/>
          <w:color w:val="000000"/>
          <w:sz w:val="24"/>
          <w:szCs w:val="24"/>
        </w:rPr>
        <w:t xml:space="preserve">itives, which means it is very effective at avoiding the approval of risky loans. While there are some False Negatives (good loans that were rejected), the balance between precision and recall is strategically favorable for a conservative lending strategy.</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highlight w:val="none"/>
        </w:rPr>
      </w:r>
      <w:r>
        <w:rPr>
          <w:rFonts w:ascii="Arial" w:hAnsi="Arial" w:cs="Arial"/>
          <w:sz w:val="24"/>
          <w:szCs w:val="24"/>
        </w:rPr>
      </w:r>
      <w:r>
        <w:rPr>
          <w:rFonts w:ascii="Arial" w:hAnsi="Arial" w:cs="Arial"/>
          <w:sz w:val="24"/>
          <w:szCs w:val="24"/>
        </w:rPr>
      </w:r>
    </w:p>
    <w:p>
      <w:pPr>
        <w:pStyle w:val="910"/>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rPr>
        <w:t xml:space="preserve">8.</w:t>
      </w:r>
      <w:r>
        <w:rPr>
          <w:rFonts w:ascii="Arial" w:hAnsi="Arial" w:eastAsia="Arial" w:cs="Arial"/>
          <w:b/>
          <w:i w:val="0"/>
          <w:iCs w:val="0"/>
          <w:color w:val="000000"/>
          <w:sz w:val="24"/>
          <w:szCs w:val="24"/>
        </w:rPr>
        <w:t xml:space="preserve"> Results and Analysis</w:t>
      </w:r>
      <w:r>
        <w:rPr>
          <w:rFonts w:ascii="Arial" w:hAnsi="Arial" w:eastAsia="Arial" w:cs="Arial"/>
          <w:b/>
          <w:i w:val="0"/>
          <w:iCs w:val="0"/>
          <w:color w:val="000000"/>
          <w:sz w:val="24"/>
          <w:szCs w:val="24"/>
        </w:rPr>
        <w:t xml:space="preserve">:</w:t>
      </w:r>
      <w:r>
        <w:rPr>
          <w:rFonts w:ascii="Arial" w:hAnsi="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b/>
          <w:bCs/>
          <w:color w:val="000000"/>
          <w:sz w:val="24"/>
          <w:szCs w:val="24"/>
        </w:rPr>
      </w:pPr>
      <w:r>
        <w:rPr>
          <w:rFonts w:ascii="Arial" w:hAnsi="Arial" w:eastAsia="Arial" w:cs="Arial"/>
          <w:b/>
          <w:color w:val="000000"/>
          <w:sz w:val="24"/>
          <w:szCs w:val="24"/>
        </w:rPr>
        <w:t xml:space="preserve">Performance Outcomes:</w:t>
      </w:r>
      <w:r>
        <w:rPr>
          <w:rFonts w:ascii="Arial" w:hAnsi="Arial" w:cs="Arial"/>
          <w:b/>
          <w:bCs/>
          <w:color w:val="000000"/>
          <w:sz w:val="24"/>
          <w:szCs w:val="24"/>
        </w:rPr>
      </w:r>
      <w:r>
        <w:rPr>
          <w:rFonts w:ascii="Arial" w:hAnsi="Arial" w:cs="Arial"/>
          <w:b/>
          <w:bCs/>
          <w:color w:val="00000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highlight w:val="none"/>
          <w14:ligatures w14:val="none"/>
        </w:rPr>
      </w:pPr>
      <w:r>
        <w:rPr>
          <w:rFonts w:ascii="Arial" w:hAnsi="Arial" w:eastAsia="Arial" w:cs="Arial"/>
          <w:color w:val="000000"/>
          <w:sz w:val="24"/>
          <w:szCs w:val="24"/>
        </w:rPr>
      </w:r>
      <w:r>
        <w:rPr>
          <w:rFonts w:ascii="Arial" w:hAnsi="Arial" w:eastAsia="Arial" w:cs="Arial"/>
          <w:color w:val="000000"/>
          <w:sz w:val="24"/>
          <w:szCs w:val="24"/>
        </w:rPr>
        <w:t xml:space="preserve">We selected Logistic Regression for the loan approval model because it provides high transparency, explainability, and auditability — essential factors in regulated financial environments. While other models like Random Forest marginally outperform it in a</w:t>
      </w:r>
      <w:r>
        <w:rPr>
          <w:rFonts w:ascii="Arial" w:hAnsi="Arial" w:eastAsia="Arial" w:cs="Arial"/>
          <w:color w:val="000000"/>
          <w:sz w:val="24"/>
          <w:szCs w:val="24"/>
        </w:rPr>
        <w:t xml:space="preserve">ccuracy</w:t>
      </w:r>
      <w:r>
        <w:rPr>
          <w:rFonts w:ascii="Arial" w:hAnsi="Arial" w:cs="Arial"/>
          <w:color w:val="000000"/>
          <w:sz w:val="24"/>
          <w:szCs w:val="24"/>
          <w:highlight w:val="none"/>
          <w14:ligatures w14:val="none"/>
        </w:rPr>
      </w:r>
      <w:r>
        <w:rPr>
          <w:rFonts w:ascii="Arial" w:hAnsi="Arial" w:cs="Arial"/>
          <w:color w:val="000000"/>
          <w:sz w:val="24"/>
          <w:szCs w:val="24"/>
          <w:highlight w:val="none"/>
          <w14:ligatures w14:val="none"/>
        </w:rPr>
      </w:r>
    </w:p>
    <w:p>
      <w:pPr>
        <w:pStyle w:val="1095"/>
        <w:numPr>
          <w:ilvl w:val="0"/>
          <w:numId w:val="64"/>
        </w:numPr>
        <w:pBdr>
          <w:top w:val="none" w:color="000000" w:sz="4" w:space="0"/>
          <w:left w:val="none" w:color="000000" w:sz="4" w:space="0"/>
          <w:bottom w:val="none" w:color="000000" w:sz="4" w:space="0"/>
          <w:right w:val="none" w:color="000000" w:sz="4" w:space="0"/>
        </w:pBdr>
        <w:spacing/>
        <w:ind/>
        <w:rPr>
          <w:rFonts w:ascii="Arial" w:hAnsi="Arial" w:eastAsia="Arial" w:cs="Arial"/>
          <w:color w:val="000000"/>
          <w:sz w:val="24"/>
          <w:szCs w:val="24"/>
          <w14:ligatures w14:val="none"/>
        </w:rPr>
      </w:pPr>
      <w:r>
        <w:rPr>
          <w:rFonts w:ascii="Arial" w:hAnsi="Arial" w:eastAsia="Arial" w:cs="Arial"/>
          <w:b/>
          <w:bCs/>
          <w:sz w:val="24"/>
          <w:szCs w:val="24"/>
        </w:rPr>
        <w:t xml:space="preserve">Logistic Regression:</w:t>
      </w:r>
      <w:r>
        <w:rPr>
          <w:rFonts w:ascii="Arial" w:hAnsi="Arial" w:eastAsia="Arial" w:cs="Arial"/>
          <w:sz w:val="24"/>
          <w:szCs w:val="24"/>
        </w:rPr>
        <w:t xml:space="preserve"> </w:t>
      </w:r>
      <w:r>
        <w:rPr>
          <w:rFonts w:ascii="Arial" w:hAnsi="Arial" w:eastAsia="Arial" w:cs="Arial"/>
          <w:color w:val="000000"/>
          <w:sz w:val="24"/>
          <w:szCs w:val="24"/>
        </w:rPr>
        <w:t xml:space="preserve">is the most favorable model for the loan approval task.</w:t>
      </w:r>
      <w:r>
        <w:rPr>
          <w:rFonts w:ascii="Arial" w:hAnsi="Arial" w:eastAsia="Arial" w:cs="Arial"/>
          <w:color w:val="000000"/>
          <w:sz w:val="24"/>
          <w:szCs w:val="24"/>
        </w:rPr>
        <w:t xml:space="preserve"> </w:t>
      </w:r>
      <w:r>
        <w:rPr>
          <w:rFonts w:ascii="Arial" w:hAnsi="Arial" w:eastAsia="Arial" w:cs="Arial"/>
          <w:color w:val="000000"/>
          <w:sz w:val="24"/>
          <w:szCs w:val="24"/>
          <w14:ligatures w14:val="none"/>
        </w:rPr>
      </w:r>
      <w:r>
        <w:rPr>
          <w:rFonts w:ascii="Arial" w:hAnsi="Arial" w:eastAsia="Arial" w:cs="Arial"/>
          <w:color w:val="000000"/>
          <w:sz w:val="24"/>
          <w:szCs w:val="24"/>
        </w:rPr>
        <w:t xml:space="preserve">It achieves the highest Recall (0.960) and F1 Score (0.913).</w:t>
      </w:r>
      <w:r>
        <w:rPr>
          <w:rFonts w:ascii="Arial" w:hAnsi="Arial" w:eastAsia="Arial" w:cs="Arial"/>
          <w:color w:val="000000"/>
          <w:sz w:val="24"/>
          <w:szCs w:val="24"/>
        </w:rPr>
      </w:r>
      <w:r>
        <w:rPr>
          <w:rFonts w:ascii="Arial" w:hAnsi="Arial" w:eastAsia="Arial" w:cs="Arial"/>
          <w:color w:val="000000"/>
          <w:sz w:val="24"/>
          <w:szCs w:val="24"/>
          <w14:ligatures w14:val="none"/>
        </w:rPr>
        <w:t xml:space="preserve"> </w:t>
      </w:r>
      <w:r>
        <w:rPr>
          <w:rFonts w:ascii="Arial" w:hAnsi="Arial" w:eastAsia="Arial" w:cs="Arial"/>
          <w:color w:val="000000"/>
          <w:sz w:val="24"/>
          <w:szCs w:val="24"/>
          <w14:ligatures w14:val="none"/>
        </w:rPr>
      </w:r>
      <w:r>
        <w:rPr>
          <w:rFonts w:ascii="Arial" w:hAnsi="Arial" w:eastAsia="Arial" w:cs="Arial"/>
          <w:color w:val="000000"/>
          <w:sz w:val="24"/>
          <w:szCs w:val="24"/>
        </w:rPr>
        <w:t xml:space="preserve">Ideal for minimizing both false negatives (missing eligible applicants) and false positives (approving risky loans).</w:t>
      </w:r>
      <w:r>
        <w:rPr>
          <w:rFonts w:ascii="Arial" w:hAnsi="Arial" w:eastAsia="Arial" w:cs="Arial"/>
          <w:color w:val="000000"/>
          <w:sz w:val="24"/>
          <w:szCs w:val="24"/>
        </w:rPr>
      </w:r>
      <w:r>
        <w:rPr>
          <w:rFonts w:ascii="Arial" w:hAnsi="Arial" w:eastAsia="Arial" w:cs="Arial"/>
          <w:color w:val="000000"/>
          <w:sz w:val="24"/>
          <w:szCs w:val="24"/>
          <w14:ligatures w14:val="none"/>
        </w:rPr>
        <w:t xml:space="preserve"> </w:t>
      </w:r>
      <w:r>
        <w:rPr>
          <w:rFonts w:ascii="Arial" w:hAnsi="Arial" w:eastAsia="Arial" w:cs="Arial"/>
          <w:color w:val="000000"/>
          <w:sz w:val="24"/>
          <w:szCs w:val="24"/>
          <w14:ligatures w14:val="none"/>
        </w:rPr>
      </w:r>
    </w:p>
    <w:p>
      <w:pPr>
        <w:pStyle w:val="1095"/>
        <w:numPr>
          <w:ilvl w:val="0"/>
          <w:numId w:val="64"/>
        </w:numPr>
        <w:pBdr>
          <w:top w:val="none" w:color="000000" w:sz="4" w:space="0"/>
          <w:left w:val="none" w:color="000000" w:sz="4" w:space="0"/>
          <w:bottom w:val="none" w:color="000000" w:sz="4" w:space="0"/>
          <w:right w:val="none" w:color="000000" w:sz="4" w:space="0"/>
        </w:pBdr>
        <w:spacing/>
        <w:ind/>
        <w:rPr>
          <w:rFonts w:ascii="Arial" w:hAnsi="Arial" w:eastAsia="Arial" w:cs="Arial"/>
          <w:color w:val="000000"/>
          <w:sz w:val="24"/>
          <w:szCs w:val="24"/>
          <w14:ligatures w14:val="none"/>
        </w:rPr>
      </w:pPr>
      <w:r>
        <w:rPr>
          <w:rFonts w:ascii="Arial" w:hAnsi="Arial" w:eastAsia="Arial" w:cs="Arial"/>
          <w:color w:val="000000"/>
          <w:sz w:val="24"/>
          <w:szCs w:val="24"/>
          <w14:ligatures w14:val="none"/>
        </w:rPr>
      </w:r>
      <w:r>
        <w:rPr>
          <w:rFonts w:ascii="Arial" w:hAnsi="Arial" w:eastAsia="Arial" w:cs="Arial"/>
          <w:b/>
          <w:bCs/>
          <w:color w:val="000000"/>
          <w:sz w:val="24"/>
          <w:szCs w:val="24"/>
        </w:rPr>
        <w:t xml:space="preserve">Highly interpretable </w:t>
      </w:r>
      <w:r>
        <w:rPr>
          <w:rFonts w:ascii="Arial" w:hAnsi="Arial" w:eastAsia="Arial" w:cs="Arial"/>
          <w:color w:val="000000"/>
          <w:sz w:val="24"/>
          <w:szCs w:val="24"/>
        </w:rPr>
        <w:t xml:space="preserve">and transparent, making it suitable for regulated environments.</w:t>
      </w:r>
      <w:r>
        <w:rPr>
          <w:rFonts w:ascii="Arial" w:hAnsi="Arial" w:eastAsia="Arial" w:cs="Arial"/>
          <w:color w:val="000000"/>
          <w:sz w:val="24"/>
          <w:szCs w:val="24"/>
          <w14:ligatures w14:val="none"/>
        </w:rPr>
      </w:r>
      <w:r/>
    </w:p>
    <w:p>
      <w:pPr>
        <w:pStyle w:val="1095"/>
        <w:numPr>
          <w:ilvl w:val="0"/>
          <w:numId w:val="64"/>
        </w:numPr>
        <w:pBdr>
          <w:top w:val="none" w:color="000000" w:sz="4" w:space="0"/>
          <w:left w:val="none" w:color="000000" w:sz="4" w:space="0"/>
          <w:bottom w:val="none" w:color="000000" w:sz="4" w:space="0"/>
          <w:right w:val="none" w:color="000000" w:sz="4" w:space="0"/>
        </w:pBdr>
        <w:spacing/>
        <w:ind/>
        <w:rPr>
          <w:rFonts w:ascii="Arial" w:hAnsi="Arial" w:cs="Arial"/>
          <w:highlight w:val="none"/>
          <w14:ligatures w14:val="none"/>
        </w:rPr>
      </w:pPr>
      <w:r>
        <w:rPr>
          <w:rFonts w:ascii="Arial" w:hAnsi="Arial" w:eastAsia="Arial" w:cs="Arial"/>
          <w:b/>
          <w:bCs/>
          <w:sz w:val="24"/>
          <w:szCs w:val="24"/>
        </w:rPr>
        <w:t xml:space="preserve">PR-AUC </w:t>
      </w:r>
      <w:r>
        <w:rPr>
          <w:rFonts w:ascii="Arial" w:hAnsi="Arial" w:eastAsia="Arial" w:cs="Arial"/>
          <w:color w:val="000000"/>
          <w:sz w:val="24"/>
          <w:szCs w:val="24"/>
        </w:rPr>
        <w:t xml:space="preserve">is the primary metric due to class imbalance. </w:t>
      </w:r>
      <w:r>
        <w:rPr>
          <w:rFonts w:ascii="Arial" w:hAnsi="Arial" w:eastAsia="Arial" w:cs="Arial"/>
          <w:color w:val="000000"/>
          <w:sz w:val="24"/>
          <w:szCs w:val="24"/>
        </w:rPr>
        <w:t xml:space="preserve">The Decision Tree achieves </w:t>
      </w:r>
      <w:r>
        <w:rPr>
          <w:rFonts w:ascii="Arial" w:hAnsi="Arial" w:eastAsia="Arial" w:cs="Arial"/>
          <w:color w:val="000000"/>
          <w:sz w:val="24"/>
          <w:szCs w:val="24"/>
        </w:rPr>
        <w:t xml:space="preserve">the </w:t>
      </w:r>
      <w:r>
        <w:rPr>
          <w:rFonts w:ascii="Arial" w:hAnsi="Arial" w:eastAsia="Arial" w:cs="Arial"/>
          <w:color w:val="000000"/>
          <w:sz w:val="24"/>
          <w:szCs w:val="24"/>
        </w:rPr>
        <w:t xml:space="preserve">highest PR-AUC (0.867).</w:t>
      </w:r>
      <w:r>
        <w:rPr>
          <w:rFonts w:ascii="Arial" w:hAnsi="Arial" w:cs="Arial"/>
          <w:color w:val="000000"/>
          <w:szCs w:val="24"/>
          <w14:ligatures w14:val="none"/>
        </w:rPr>
      </w:r>
      <w:r>
        <w:rPr>
          <w:rFonts w:ascii="Arial" w:hAnsi="Arial" w:cs="Arial"/>
          <w:color w:val="000000"/>
          <w:szCs w:val="24"/>
          <w14:ligatures w14:val="none"/>
        </w:rPr>
        <w:t xml:space="preserve"> </w:t>
      </w:r>
      <w:r>
        <w:rPr>
          <w:rFonts w:ascii="Arial" w:hAnsi="Arial" w:cs="Arial"/>
          <w:color w:val="000000"/>
          <w:szCs w:val="24"/>
          <w14:ligatures w14:val="none"/>
        </w:rPr>
      </w:r>
      <w:r>
        <w:rPr>
          <w:rFonts w:ascii="Arial" w:hAnsi="Arial" w:eastAsia="Arial" w:cs="Arial"/>
          <w:color w:val="000000"/>
          <w:sz w:val="24"/>
          <w:szCs w:val="24"/>
        </w:rPr>
        <w:t xml:space="preserve">However, it offers lower interpretability compared to Logistic Regression, which can be a drawbac</w:t>
      </w:r>
      <w:r>
        <w:rPr>
          <w:rFonts w:ascii="Arial" w:hAnsi="Arial" w:eastAsia="Arial" w:cs="Arial"/>
          <w:sz w:val="24"/>
          <w:szCs w:val="24"/>
          <w:highlight w:val="none"/>
        </w:rPr>
        <w:t xml:space="preserve">k in scenarios where model explainability is critical.</w:t>
      </w:r>
      <w:r>
        <w:rPr>
          <w:rFonts w:ascii="Arial" w:hAnsi="Arial" w:cs="Arial"/>
          <w:szCs w:val="24"/>
          <w:highlight w:val="none"/>
          <w14:ligatures w14:val="none"/>
        </w:rPr>
      </w:r>
      <w:r>
        <w:rPr>
          <w:rFonts w:ascii="Arial" w:hAnsi="Arial" w:cs="Arial"/>
          <w:szCs w:val="24"/>
          <w:highlight w:val="none"/>
          <w14:ligatures w14:val="none"/>
        </w:rPr>
      </w:r>
      <w:r>
        <w:rPr>
          <w:rFonts w:ascii="Arial" w:hAnsi="Arial" w:cs="Arial"/>
          <w:color w:val="000000"/>
          <w:szCs w:val="24"/>
          <w14:ligatures w14:val="none"/>
        </w:rPr>
      </w:r>
    </w:p>
    <w:p>
      <w:pPr>
        <w:pStyle w:val="1095"/>
        <w:numPr>
          <w:ilvl w:val="0"/>
          <w:numId w:val="64"/>
        </w:numPr>
        <w:pBdr>
          <w:top w:val="none" w:color="000000" w:sz="4" w:space="0"/>
          <w:left w:val="none" w:color="000000" w:sz="4" w:space="0"/>
          <w:bottom w:val="none" w:color="000000" w:sz="4" w:space="0"/>
          <w:right w:val="none" w:color="000000" w:sz="4" w:space="0"/>
        </w:pBdr>
        <w:spacing/>
        <w:ind/>
        <w:rPr>
          <w:rFonts w:ascii="Arial" w:hAnsi="Arial" w:cs="Arial"/>
          <w:color w:val="000000"/>
          <w14:ligatures w14:val="none"/>
        </w:rPr>
      </w:pPr>
      <w:r>
        <w:rPr>
          <w:rFonts w:ascii="Arial" w:hAnsi="Arial" w:cs="Arial"/>
          <w:szCs w:val="24"/>
          <w:highlight w:val="none"/>
          <w14:ligatures w14:val="none"/>
        </w:rPr>
      </w:r>
      <w:r>
        <w:rPr>
          <w:rFonts w:ascii="Arial" w:hAnsi="Arial" w:eastAsia="Arial" w:cs="Arial"/>
          <w:b/>
          <w:bCs/>
          <w:color w:val="000000"/>
          <w:sz w:val="24"/>
          <w:szCs w:val="24"/>
        </w:rPr>
        <w:t xml:space="preserve">Handle Imbalance </w:t>
      </w:r>
      <w:r>
        <w:rPr>
          <w:rFonts w:ascii="Arial" w:hAnsi="Arial" w:eastAsia="Arial" w:cs="Arial"/>
          <w:color w:val="000000"/>
          <w:sz w:val="24"/>
          <w:szCs w:val="24"/>
        </w:rPr>
        <w:t xml:space="preserve">can bias a model to favor the majority class. Imbalance data handled by ‘</w:t>
      </w:r>
      <w:r>
        <w:rPr>
          <w:rFonts w:ascii="Arial" w:hAnsi="Arial" w:eastAsia="Arial" w:cs="Arial"/>
          <w:b/>
          <w:bCs/>
          <w:color w:val="000000"/>
          <w:sz w:val="24"/>
          <w:szCs w:val="24"/>
        </w:rPr>
        <w:t xml:space="preserve">class_weight’ = ‘balanced’</w:t>
      </w:r>
      <w:r>
        <w:rPr>
          <w:rFonts w:ascii="Arial" w:hAnsi="Arial" w:eastAsia="Arial" w:cs="Arial"/>
          <w:color w:val="000000"/>
          <w:sz w:val="24"/>
          <w:szCs w:val="24"/>
        </w:rPr>
        <w:t xml:space="preserve"> parameter</w:t>
      </w:r>
      <w:r>
        <w:rPr>
          <w:rFonts w:ascii="Arial" w:hAnsi="Arial" w:cs="Arial"/>
          <w:color w:val="000000"/>
          <w:sz w:val="24"/>
          <w:szCs w:val="24"/>
          <w:highlight w:val="none"/>
        </w:rPr>
        <w:t xml:space="preserve"> in Logistic Regression model.</w:t>
      </w:r>
      <w:r>
        <w:rPr>
          <w:rFonts w:ascii="Arial" w:hAnsi="Arial" w:cs="Arial"/>
          <w:color w:val="000000"/>
          <w:szCs w:val="24"/>
          <w14:ligatures w14:val="none"/>
        </w:rPr>
      </w:r>
      <w:r/>
    </w:p>
    <w:p>
      <w:pPr>
        <w:pBdr>
          <w:top w:val="none" w:color="000000" w:sz="4" w:space="0"/>
          <w:left w:val="none" w:color="000000" w:sz="4" w:space="0"/>
          <w:bottom w:val="none" w:color="000000" w:sz="4" w:space="0"/>
          <w:right w:val="none" w:color="000000" w:sz="4" w:space="0"/>
        </w:pBdr>
        <w:spacing/>
        <w:ind w:firstLine="0" w:left="709"/>
        <w:rPr>
          <w:rFonts w:ascii="Arial" w:hAnsi="Arial" w:cs="Arial"/>
          <w:color w:val="000000"/>
          <w:sz w:val="24"/>
          <w:szCs w:val="24"/>
          <w:highlight w:val="none"/>
        </w:rPr>
      </w:pPr>
      <w:r>
        <w:rPr>
          <w:rFonts w:ascii="Arial" w:hAnsi="Arial" w:cs="Arial"/>
          <w:color w:val="000000"/>
          <w:sz w:val="24"/>
          <w:szCs w:val="24"/>
          <w:highlight w:val="none"/>
        </w:rPr>
      </w:r>
      <m:oMathPara>
        <m:oMathParaPr/>
        <m:oMath>
          <m:d>
            <m:dPr>
              <m:begChr m:val="("/>
              <m:endChr m:val=")"/>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rPr/>
                    <m:t>w</m:t>
                  </m:r>
                </m:e>
                <m:sub>
                  <m:r>
                    <w:rPr>
                      <w:rFonts w:ascii="Cambria Math" w:hAnsi="Cambria Math" w:eastAsia="Cambria Math" w:cs="Cambria Math"/>
                    </w:rPr>
                    <m:rPr/>
                    <m:t>i</m:t>
                  </m:r>
                </m:sub>
              </m:sSub>
              <m:r>
                <w:rPr>
                  <w:rFonts w:ascii="Cambria Math" w:hAnsi="Cambria Math" w:eastAsia="Cambria Math" w:cs="Cambria Math"/>
                </w:rPr>
                <m:rPr/>
                <m:t>=</m:t>
              </m:r>
              <m:f>
                <m:fPr>
                  <m:ctrlPr>
                    <w:rPr>
                      <w:rFonts w:ascii="Cambria Math" w:hAnsi="Cambria Math" w:eastAsia="Cambria Math" w:cs="Cambria Math"/>
                    </w:rPr>
                  </m:ctrlPr>
                </m:fPr>
                <m:num>
                  <m:r>
                    <w:rPr>
                      <w:rFonts w:ascii="Cambria Math" w:hAnsi="Cambria Math" w:eastAsia="Cambria Math" w:cs="Cambria Math"/>
                    </w:rPr>
                    <m:rPr/>
                    <m:t>k⋅</m:t>
                  </m:r>
                  <m:sSub>
                    <m:sSubPr>
                      <m:ctrlPr>
                        <w:rPr>
                          <w:rFonts w:ascii="Cambria Math" w:hAnsi="Cambria Math" w:eastAsia="Cambria Math" w:cs="Cambria Math"/>
                        </w:rPr>
                      </m:ctrlPr>
                    </m:sSubPr>
                    <m:e>
                      <m:r>
                        <w:rPr>
                          <w:rFonts w:ascii="Cambria Math" w:hAnsi="Cambria Math" w:eastAsia="Cambria Math" w:cs="Cambria Math"/>
                        </w:rPr>
                        <m:rPr/>
                        <m:t>n</m:t>
                      </m:r>
                    </m:e>
                    <m:sub>
                      <m:r>
                        <w:rPr>
                          <w:rFonts w:ascii="Cambria Math" w:hAnsi="Cambria Math" w:eastAsia="Cambria Math" w:cs="Cambria Math"/>
                        </w:rPr>
                        <m:rPr/>
                        <m:t>i</m:t>
                      </m:r>
                    </m:sub>
                  </m:sSub>
                </m:num>
                <m:den>
                  <m:r>
                    <w:rPr>
                      <w:rFonts w:ascii="Cambria Math" w:hAnsi="Cambria Math" w:eastAsia="Cambria Math" w:cs="Cambria Math"/>
                    </w:rPr>
                    <m:rPr/>
                    <m:t>n</m:t>
                  </m:r>
                </m:den>
              </m:f>
            </m:e>
          </m:d>
        </m:oMath>
      </m:oMathPara>
      <w:r>
        <w:rPr>
          <w:rFonts w:ascii="Arial" w:hAnsi="Arial" w:cs="Arial"/>
          <w:color w:val="000000"/>
          <w:sz w:val="24"/>
          <w:szCs w:val="24"/>
          <w:highlight w:val="none"/>
        </w:rPr>
      </w:r>
      <w:r>
        <w:rPr>
          <w:rFonts w:ascii="Arial" w:hAnsi="Arial" w:cs="Arial"/>
          <w:color w:val="000000"/>
          <w:sz w:val="24"/>
          <w:szCs w:val="24"/>
          <w:highlight w:val="none"/>
        </w:rPr>
      </w:r>
    </w:p>
    <w:p>
      <w:pPr>
        <w:pStyle w:val="1095"/>
        <w:numPr>
          <w:ilvl w:val="2"/>
          <w:numId w:val="66"/>
        </w:num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highlight w:val="none"/>
        </w:rPr>
      </w:pPr>
      <w:r>
        <w:rPr>
          <w:rFonts w:ascii="Arial" w:hAnsi="Arial" w:cs="Arial"/>
          <w:b/>
          <w:bCs/>
          <w:color w:val="000000"/>
          <w:sz w:val="24"/>
          <w:szCs w:val="24"/>
          <w:highlight w:val="none"/>
        </w:rPr>
        <w:t xml:space="preserve">wᵢ</w:t>
      </w:r>
      <w:r>
        <w:rPr>
          <w:rFonts w:ascii="Arial" w:hAnsi="Arial" w:cs="Arial"/>
          <w:color w:val="000000"/>
          <w:sz w:val="24"/>
          <w:szCs w:val="24"/>
          <w:highlight w:val="none"/>
        </w:rPr>
        <w:t xml:space="preserve"> is the weight for class/sample i</w:t>
      </w:r>
      <w:r>
        <w:rPr>
          <w:rFonts w:ascii="Arial" w:hAnsi="Arial" w:cs="Arial"/>
          <w:color w:val="000000"/>
          <w:sz w:val="24"/>
          <w:szCs w:val="24"/>
          <w:highlight w:val="none"/>
        </w:rPr>
      </w:r>
      <w:r>
        <w:rPr>
          <w:rFonts w:ascii="Arial" w:hAnsi="Arial" w:cs="Arial"/>
          <w:color w:val="000000"/>
          <w:sz w:val="24"/>
          <w:szCs w:val="24"/>
          <w:highlight w:val="none"/>
        </w:rPr>
      </w:r>
    </w:p>
    <w:p>
      <w:pPr>
        <w:pStyle w:val="1095"/>
        <w:numPr>
          <w:ilvl w:val="2"/>
          <w:numId w:val="66"/>
        </w:num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highlight w:val="none"/>
        </w:rPr>
      </w:pPr>
      <w:r>
        <w:rPr>
          <w:rFonts w:ascii="Arial" w:hAnsi="Arial" w:cs="Arial"/>
          <w:b/>
          <w:bCs/>
          <w:color w:val="000000"/>
          <w:sz w:val="24"/>
          <w:szCs w:val="24"/>
          <w:highlight w:val="none"/>
        </w:rPr>
        <w:t xml:space="preserve">k</w:t>
      </w:r>
      <w:r>
        <w:rPr>
          <w:rFonts w:ascii="Arial" w:hAnsi="Arial" w:cs="Arial"/>
          <w:color w:val="000000"/>
          <w:sz w:val="24"/>
          <w:szCs w:val="24"/>
          <w:highlight w:val="none"/>
        </w:rPr>
        <w:t xml:space="preserve"> is a constant (e.g., total desired sample size or scaling factor)</w:t>
      </w:r>
      <w:r>
        <w:rPr>
          <w:rFonts w:ascii="Arial" w:hAnsi="Arial" w:cs="Arial"/>
          <w:color w:val="000000"/>
          <w:sz w:val="24"/>
          <w:szCs w:val="24"/>
          <w:highlight w:val="none"/>
        </w:rPr>
      </w:r>
      <w:r>
        <w:rPr>
          <w:rFonts w:ascii="Arial" w:hAnsi="Arial" w:cs="Arial"/>
          <w:color w:val="000000"/>
          <w:sz w:val="24"/>
          <w:szCs w:val="24"/>
          <w:highlight w:val="none"/>
        </w:rPr>
      </w:r>
    </w:p>
    <w:p>
      <w:pPr>
        <w:pStyle w:val="1095"/>
        <w:numPr>
          <w:ilvl w:val="2"/>
          <w:numId w:val="66"/>
        </w:num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highlight w:val="none"/>
        </w:rPr>
      </w:pPr>
      <w:r>
        <w:rPr>
          <w:rFonts w:ascii="Arial" w:hAnsi="Arial" w:cs="Arial"/>
          <w:b/>
          <w:bCs/>
          <w:color w:val="000000"/>
          <w:sz w:val="24"/>
          <w:szCs w:val="24"/>
          <w:highlight w:val="none"/>
        </w:rPr>
        <w:t xml:space="preserve">n</w:t>
      </w:r>
      <w:r>
        <w:rPr>
          <w:rFonts w:ascii="Arial" w:hAnsi="Arial" w:cs="Arial"/>
          <w:color w:val="000000"/>
          <w:sz w:val="24"/>
          <w:szCs w:val="24"/>
          <w:highlight w:val="none"/>
        </w:rPr>
        <w:t xml:space="preserve">ᵢ is the count/frequency of class i</w:t>
      </w:r>
      <w:r>
        <w:rPr>
          <w:rFonts w:ascii="Arial" w:hAnsi="Arial" w:cs="Arial"/>
          <w:color w:val="000000"/>
          <w:sz w:val="24"/>
          <w:szCs w:val="24"/>
          <w:highlight w:val="none"/>
        </w:rPr>
      </w:r>
      <w:r>
        <w:rPr>
          <w:rFonts w:ascii="Arial" w:hAnsi="Arial" w:cs="Arial"/>
          <w:color w:val="000000"/>
          <w:sz w:val="24"/>
          <w:szCs w:val="24"/>
          <w:highlight w:val="none"/>
        </w:rPr>
      </w:r>
    </w:p>
    <w:p>
      <w:pPr>
        <w:pStyle w:val="1095"/>
        <w:numPr>
          <w:ilvl w:val="2"/>
          <w:numId w:val="66"/>
        </w:num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rPr>
      </w:pPr>
      <w:r>
        <w:rPr>
          <w:rFonts w:ascii="Arial" w:hAnsi="Arial" w:cs="Arial"/>
          <w:b/>
          <w:bCs/>
          <w:color w:val="000000"/>
          <w:sz w:val="24"/>
          <w:szCs w:val="24"/>
          <w:highlight w:val="none"/>
        </w:rPr>
        <w:t xml:space="preserve">n</w:t>
      </w:r>
      <w:r>
        <w:rPr>
          <w:rFonts w:ascii="Arial" w:hAnsi="Arial" w:cs="Arial"/>
          <w:color w:val="000000"/>
          <w:sz w:val="24"/>
          <w:szCs w:val="24"/>
          <w:highlight w:val="none"/>
        </w:rPr>
        <w:t xml:space="preserve"> is the total number of samples</w:t>
      </w:r>
      <w:r>
        <w:rPr>
          <w:rFonts w:ascii="Arial" w:hAnsi="Arial" w:cs="Arial"/>
          <w:color w:val="000000"/>
          <w:sz w:val="24"/>
          <w:szCs w:val="24"/>
        </w:rPr>
      </w:r>
      <w:r>
        <w:rPr>
          <w:rFonts w:ascii="Arial" w:hAnsi="Arial" w:cs="Arial"/>
          <w:color w:val="000000"/>
          <w:sz w:val="24"/>
          <w:szCs w:val="24"/>
        </w:rPr>
      </w:r>
    </w:p>
    <w:p>
      <w:pPr>
        <w:pBdr>
          <w:top w:val="none" w:color="000000" w:sz="4" w:space="0"/>
          <w:left w:val="none" w:color="000000" w:sz="4" w:space="0"/>
          <w:bottom w:val="none" w:color="000000" w:sz="4" w:space="0"/>
          <w:right w:val="none" w:color="000000" w:sz="4" w:space="0"/>
        </w:pBdr>
        <w:spacing/>
        <w:ind/>
        <w:rPr>
          <w:rFonts w:ascii="Arial" w:hAnsi="Arial" w:eastAsia="Arial" w:cs="Arial"/>
          <w:sz w:val="24"/>
          <w:szCs w:val="24"/>
          <w:highlight w:val="none"/>
        </w:rPr>
      </w:pPr>
      <w:r>
        <w:rPr>
          <w:rFonts w:ascii="Arial" w:hAnsi="Arial" w:eastAsia="Arial" w:cs="Arial"/>
          <w:b/>
          <w:color w:val="000000"/>
          <w:sz w:val="24"/>
          <w:szCs w:val="24"/>
        </w:rPr>
      </w:r>
      <w:r>
        <w:rPr>
          <w:rFonts w:ascii="Arial" w:hAnsi="Arial" w:eastAsia="Arial" w:cs="Arial"/>
          <w:b/>
          <w:bCs/>
          <w:sz w:val="24"/>
          <w:szCs w:val="24"/>
          <w:highlight w:val="none"/>
        </w:rPr>
        <w:t xml:space="preserve">Performance Scores </w:t>
      </w:r>
      <w:r>
        <w:rPr>
          <w:rFonts w:ascii="Arial" w:hAnsi="Arial" w:eastAsia="Arial" w:cs="Arial"/>
          <w:sz w:val="24"/>
          <w:szCs w:val="24"/>
          <w:highlight w:val="none"/>
        </w:rPr>
        <w:t xml:space="preserve">– Logistic Regression with Optimized Hyper parameters</w:t>
      </w:r>
      <w:r>
        <w:rPr>
          <w:rFonts w:ascii="Arial" w:hAnsi="Arial" w:eastAsia="Arial" w:cs="Arial"/>
          <w:sz w:val="24"/>
          <w:szCs w:val="24"/>
        </w:rPr>
        <w:t xml:space="preserve">:</w:t>
      </w:r>
      <w:r>
        <w:rPr>
          <w:rFonts w:ascii="Arial" w:hAnsi="Arial" w:cs="Arial"/>
          <w:sz w:val="24"/>
          <w:szCs w:val="24"/>
          <w:highlight w:val="none"/>
        </w:rPr>
      </w:r>
      <w:r>
        <w:rPr>
          <w:rFonts w:ascii="Arial" w:hAnsi="Arial" w:cs="Arial"/>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b/>
          <w:bCs/>
          <w:sz w:val="24"/>
          <w:szCs w:val="24"/>
          <w:highlight w:val="none"/>
        </w:rPr>
      </w:pPr>
      <w:r>
        <w:rPr>
          <w:rFonts w:ascii="Arial" w:hAnsi="Arial" w:eastAsia="Arial" w:cs="Arial"/>
          <w:b/>
          <w:bCs/>
          <w:sz w:val="24"/>
          <w:szCs w:val="24"/>
          <w:highlight w:val="none"/>
        </w:rPr>
        <w:t xml:space="preserve">Best Hyperparameter:</w:t>
      </w:r>
      <w:r>
        <w:rPr>
          <w:rFonts w:ascii="Arial" w:hAnsi="Arial" w:cs="Arial"/>
          <w:b/>
          <w:bCs/>
          <w:sz w:val="24"/>
          <w:szCs w:val="24"/>
          <w:highlight w:val="none"/>
        </w:rPr>
      </w:r>
      <w:r>
        <w:rPr>
          <w:rFonts w:ascii="Arial" w:hAnsi="Arial" w:cs="Arial"/>
          <w:b/>
          <w:bCs/>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rPr>
      </w:pPr>
      <w:r>
        <w:rPr>
          <w:rFonts w:ascii="Arial" w:hAnsi="Arial" w:eastAsia="Arial" w:cs="Arial"/>
          <w:sz w:val="24"/>
          <w:szCs w:val="24"/>
          <w:highlight w:val="none"/>
        </w:rPr>
        <w:t xml:space="preserve">'params': {</w:t>
      </w:r>
      <w:r>
        <w:rPr>
          <w:rFonts w:ascii="Arial" w:hAnsi="Arial" w:cs="Arial"/>
        </w:rPr>
      </w:r>
      <w:r>
        <w:rPr>
          <w:rFonts w:ascii="Arial" w:hAnsi="Arial" w:cs="Arial"/>
        </w:rPr>
      </w:r>
    </w:p>
    <w:p>
      <w:pPr>
        <w:pBdr>
          <w:top w:val="none" w:color="000000" w:sz="4" w:space="0"/>
          <w:left w:val="none" w:color="000000" w:sz="4" w:space="0"/>
          <w:bottom w:val="none" w:color="000000" w:sz="4" w:space="0"/>
          <w:right w:val="none" w:color="000000" w:sz="4" w:space="0"/>
        </w:pBdr>
        <w:spacing/>
        <w:ind/>
        <w:rPr>
          <w:rFonts w:ascii="Arial" w:hAnsi="Arial" w:eastAsia="Arial" w:cs="Arial"/>
          <w:sz w:val="24"/>
          <w:szCs w:val="24"/>
          <w:highlight w:val="none"/>
        </w:rPr>
      </w:pPr>
      <w:r>
        <w:rPr>
          <w:rFonts w:ascii="Arial" w:hAnsi="Arial" w:eastAsia="Arial" w:cs="Arial"/>
          <w:sz w:val="24"/>
          <w:szCs w:val="24"/>
          <w:highlight w:val="none"/>
        </w:rPr>
        <w:t xml:space="preserve">            'penalty': ['l2'], </w:t>
      </w:r>
      <w:r>
        <w:rPr>
          <w:rFonts w:ascii="Arial" w:hAnsi="Arial" w:cs="Arial"/>
        </w:rPr>
      </w:r>
      <w:r>
        <w:rPr>
          <w:rFonts w:ascii="Arial" w:hAnsi="Arial" w:eastAsia="Arial" w:cs="Arial"/>
          <w:sz w:val="24"/>
          <w:szCs w:val="24"/>
          <w:highlight w:val="none"/>
        </w:rPr>
      </w:r>
    </w:p>
    <w:p>
      <w:pPr>
        <w:pBdr>
          <w:top w:val="none" w:color="000000" w:sz="4" w:space="0"/>
          <w:left w:val="none" w:color="000000" w:sz="4" w:space="0"/>
          <w:bottom w:val="none" w:color="000000" w:sz="4" w:space="0"/>
          <w:right w:val="none" w:color="000000" w:sz="4" w:space="0"/>
        </w:pBdr>
        <w:spacing/>
        <w:ind w:firstLine="0" w:left="708"/>
        <w:rPr>
          <w:rFonts w:ascii="Arial" w:hAnsi="Arial" w:eastAsia="Arial" w:cs="Arial"/>
          <w:sz w:val="24"/>
          <w:szCs w:val="24"/>
          <w:highlight w:val="none"/>
        </w:rPr>
      </w:pPr>
      <w:r>
        <w:rPr>
          <w:rFonts w:ascii="Arial" w:hAnsi="Arial" w:eastAsia="Arial" w:cs="Arial"/>
          <w:sz w:val="24"/>
          <w:szCs w:val="24"/>
          <w:highlight w:val="none"/>
        </w:rPr>
        <w:t xml:space="preserve"> </w:t>
      </w:r>
      <w:r>
        <w:rPr>
          <w:rFonts w:ascii="Arial" w:hAnsi="Arial" w:eastAsia="Arial" w:cs="Arial"/>
          <w:sz w:val="24"/>
          <w:szCs w:val="24"/>
          <w:highlight w:val="none"/>
        </w:rPr>
        <w:t xml:space="preserve"> 'C': [ 1,],</w:t>
      </w:r>
      <w:r>
        <w:rPr>
          <w:rFonts w:ascii="Arial" w:hAnsi="Arial" w:cs="Arial"/>
        </w:rPr>
      </w:r>
      <w:r>
        <w:rPr>
          <w:rFonts w:ascii="Arial" w:hAnsi="Arial" w:eastAsia="Arial" w:cs="Arial"/>
          <w:sz w:val="24"/>
          <w:szCs w:val="24"/>
          <w:highlight w:val="none"/>
        </w:rPr>
      </w:r>
    </w:p>
    <w:p>
      <w:pPr>
        <w:pBdr>
          <w:top w:val="none" w:color="000000" w:sz="4" w:space="0"/>
          <w:left w:val="none" w:color="000000" w:sz="4" w:space="0"/>
          <w:bottom w:val="none" w:color="000000" w:sz="4" w:space="0"/>
          <w:right w:val="none" w:color="000000" w:sz="4" w:space="0"/>
        </w:pBdr>
        <w:spacing/>
        <w:ind w:firstLine="0" w:left="708"/>
        <w:rPr>
          <w:rFonts w:ascii="Arial" w:hAnsi="Arial" w:eastAsia="Arial" w:cs="Arial"/>
          <w:sz w:val="24"/>
          <w:szCs w:val="24"/>
          <w:highlight w:val="none"/>
        </w:rPr>
      </w:pPr>
      <w:r>
        <w:rPr>
          <w:rFonts w:ascii="Arial" w:hAnsi="Arial" w:eastAsia="Arial" w:cs="Arial"/>
          <w:sz w:val="24"/>
          <w:szCs w:val="24"/>
          <w:highlight w:val="none"/>
        </w:rPr>
        <w:t xml:space="preserve"> </w:t>
      </w:r>
      <w:r>
        <w:rPr>
          <w:rFonts w:ascii="Arial" w:hAnsi="Arial" w:eastAsia="Arial" w:cs="Arial"/>
          <w:sz w:val="24"/>
          <w:szCs w:val="24"/>
          <w:highlight w:val="none"/>
        </w:rPr>
        <w:t xml:space="preserve">'solver': ['liblinear'],</w:t>
      </w:r>
      <w:r>
        <w:rPr>
          <w:rFonts w:ascii="Arial" w:hAnsi="Arial" w:cs="Arial"/>
        </w:rPr>
      </w:r>
      <w:r>
        <w:rPr>
          <w:rFonts w:ascii="Arial" w:hAnsi="Arial" w:eastAsia="Arial" w:cs="Arial"/>
          <w:sz w:val="24"/>
          <w:szCs w:val="24"/>
          <w:highlight w:val="none"/>
        </w:rPr>
      </w:r>
    </w:p>
    <w:p>
      <w:pPr>
        <w:pBdr>
          <w:top w:val="none" w:color="000000" w:sz="4" w:space="0"/>
          <w:left w:val="none" w:color="000000" w:sz="4" w:space="0"/>
          <w:bottom w:val="none" w:color="000000" w:sz="4" w:space="0"/>
          <w:right w:val="none" w:color="000000" w:sz="4" w:space="0"/>
        </w:pBdr>
        <w:spacing/>
        <w:ind w:firstLine="0" w:left="708"/>
        <w:rPr>
          <w:rFonts w:ascii="Arial" w:hAnsi="Arial" w:cs="Arial"/>
        </w:rPr>
      </w:pPr>
      <w:r>
        <w:rPr>
          <w:rFonts w:ascii="Arial" w:hAnsi="Arial" w:eastAsia="Arial" w:cs="Arial"/>
          <w:sz w:val="24"/>
          <w:szCs w:val="24"/>
          <w:highlight w:val="none"/>
        </w:rPr>
        <w:t xml:space="preserve"> </w:t>
      </w:r>
      <w:r>
        <w:rPr>
          <w:rFonts w:ascii="Arial" w:hAnsi="Arial" w:eastAsia="Arial" w:cs="Arial"/>
          <w:sz w:val="24"/>
          <w:szCs w:val="24"/>
          <w:highlight w:val="none"/>
        </w:rPr>
        <w:t xml:space="preserve">'max_iter': [200]</w:t>
      </w:r>
      <w:r>
        <w:rPr>
          <w:rFonts w:ascii="Arial" w:hAnsi="Arial" w:cs="Arial"/>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highlight w:val="none"/>
        </w:rPr>
      </w:pPr>
      <w:r>
        <w:rPr>
          <w:rFonts w:ascii="Arial" w:hAnsi="Arial" w:eastAsia="Arial" w:cs="Arial"/>
          <w:sz w:val="24"/>
          <w:szCs w:val="24"/>
          <w:highlight w:val="none"/>
        </w:rPr>
        <w:t xml:space="preserve">              }</w:t>
      </w:r>
      <w:r>
        <w:rPr>
          <w:rFonts w:ascii="Arial" w:hAnsi="Arial" w:cs="Arial"/>
          <w:sz w:val="24"/>
          <w:szCs w:val="24"/>
          <w:highlight w:val="none"/>
        </w:rPr>
      </w:r>
      <w:r>
        <w:rPr>
          <w:rFonts w:ascii="Arial" w:hAnsi="Arial" w:cs="Arial"/>
          <w:sz w:val="24"/>
          <w:szCs w:val="24"/>
          <w:highlight w:val="none"/>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highlight w:val="none"/>
        </w:rPr>
      </w:pPr>
      <w:r>
        <w:rPr>
          <w:rFonts w:ascii="Arial" w:hAnsi="Arial" w:eastAsia="Arial" w:cs="Arial"/>
          <w:sz w:val="24"/>
          <w:szCs w:val="24"/>
          <w:highlight w:val="none"/>
        </w:rPr>
      </w:r>
      <w:r>
        <w:rPr>
          <w:rFonts w:ascii="Arial" w:hAnsi="Arial" w:eastAsia="Arial" w:cs="Arial"/>
          <w:b/>
          <w:color w:val="000000"/>
          <w:sz w:val="24"/>
          <w:szCs w:val="24"/>
        </w:rPr>
        <w:t xml:space="preserve">Table 1</w:t>
      </w:r>
      <w:r>
        <w:rPr>
          <w:rFonts w:ascii="Arial" w:hAnsi="Arial" w:eastAsia="Arial" w:cs="Arial"/>
          <w:sz w:val="24"/>
          <w:szCs w:val="24"/>
        </w:rPr>
        <w:t xml:space="preserve">:</w:t>
      </w:r>
      <w:r>
        <w:rPr>
          <w:rFonts w:ascii="Arial" w:hAnsi="Arial" w:eastAsia="Arial" w:cs="Arial"/>
          <w:sz w:val="24"/>
          <w:szCs w:val="24"/>
          <w:highlight w:val="none"/>
        </w:rPr>
        <w:t xml:space="preserve"> </w:t>
      </w:r>
      <w:r>
        <w:rPr>
          <w:rFonts w:ascii="Arial" w:hAnsi="Arial" w:cs="Arial"/>
          <w:sz w:val="24"/>
          <w:szCs w:val="24"/>
          <w:highlight w:val="none"/>
        </w:rPr>
      </w:r>
      <w:r>
        <w:rPr>
          <w:rFonts w:ascii="Arial" w:hAnsi="Arial" w:cs="Arial"/>
          <w:sz w:val="24"/>
          <w:szCs w:val="24"/>
          <w:highlight w:val="none"/>
        </w:rPr>
      </w:r>
    </w:p>
    <w:tbl>
      <w:tblPr>
        <w:tblW w:w="0" w:type="auto"/>
        <w:tblBorders/>
        <w:tblLayout w:type="fixed"/>
        <w:tblLook w:val="04A0" w:firstRow="1" w:lastRow="0" w:firstColumn="1" w:lastColumn="0" w:noHBand="0" w:noVBand="1"/>
        <w:tblStyle w:val="919"/>
      </w:tblPr>
      <w:tblGrid>
        <w:gridCol w:w="1820"/>
        <w:gridCol w:w="2268"/>
      </w:tblGrid>
      <w:tr>
        <w:trPr/>
        <w:tc>
          <w:tcPr>
            <w:tcBorders/>
            <w:tcMar>
              <w:left w:w="15" w:type="dxa"/>
              <w:top w:w="15" w:type="dxa"/>
              <w:right w:w="15" w:type="dxa"/>
              <w:bottom w:w="15" w:type="dxa"/>
            </w:tcMar>
            <w:tcW w:w="1820" w:type="dxa"/>
            <w:vAlign w:val="center"/>
            <w:textDirection w:val="lrTb"/>
            <w:noWrap w:val="false"/>
          </w:tcPr>
          <w:p>
            <w:pPr>
              <w:pBdr/>
              <w:spacing/>
              <w:ind/>
              <w:jc w:val="center"/>
              <w:rPr>
                <w:rFonts w:ascii="Arial" w:hAnsi="Arial" w:cs="Arial"/>
                <w:b/>
                <w:bCs/>
                <w:sz w:val="24"/>
                <w:szCs w:val="24"/>
              </w:rPr>
            </w:pPr>
            <w:r>
              <w:rPr>
                <w:rFonts w:ascii="Arial" w:hAnsi="Arial" w:eastAsia="Arial" w:cs="Arial"/>
                <w:b/>
                <w:bCs/>
                <w:color w:val="000000"/>
                <w:sz w:val="24"/>
                <w:szCs w:val="24"/>
              </w:rPr>
              <w:t xml:space="preserve">Metric</w:t>
            </w:r>
            <w:r>
              <w:rPr>
                <w:rFonts w:ascii="Arial" w:hAnsi="Arial" w:cs="Arial"/>
                <w:b/>
                <w:bCs/>
                <w:sz w:val="24"/>
                <w:szCs w:val="24"/>
              </w:rPr>
            </w:r>
            <w:r>
              <w:rPr>
                <w:rFonts w:ascii="Arial" w:hAnsi="Arial" w:cs="Arial"/>
                <w:b/>
                <w:bCs/>
                <w:sz w:val="24"/>
                <w:szCs w:val="24"/>
              </w:rPr>
            </w:r>
          </w:p>
        </w:tc>
        <w:tc>
          <w:tcPr>
            <w:tcBorders/>
            <w:tcMar>
              <w:left w:w="15" w:type="dxa"/>
              <w:top w:w="15" w:type="dxa"/>
              <w:right w:w="15" w:type="dxa"/>
              <w:bottom w:w="15" w:type="dxa"/>
            </w:tcMar>
            <w:tcW w:w="2268" w:type="dxa"/>
            <w:vAlign w:val="center"/>
            <w:textDirection w:val="lrTb"/>
            <w:noWrap w:val="false"/>
          </w:tcPr>
          <w:p>
            <w:pPr>
              <w:pBdr/>
              <w:tabs>
                <w:tab w:val="center" w:leader="none" w:pos="677"/>
              </w:tabs>
              <w:spacing/>
              <w:ind/>
              <w:jc w:val="center"/>
              <w:rPr>
                <w:rFonts w:ascii="Arial" w:hAnsi="Arial" w:cs="Arial"/>
                <w:b/>
                <w:bCs/>
                <w:sz w:val="24"/>
                <w:szCs w:val="24"/>
              </w:rPr>
            </w:pPr>
            <w:r>
              <w:rPr>
                <w:rFonts w:ascii="Arial" w:hAnsi="Arial" w:eastAsia="Arial" w:cs="Arial"/>
                <w:b/>
                <w:bCs/>
                <w:sz w:val="24"/>
                <w:szCs w:val="24"/>
              </w:rPr>
              <w:t xml:space="preserve">Scores</w:t>
            </w:r>
            <w:r>
              <w:rPr>
                <w:rFonts w:ascii="Arial" w:hAnsi="Arial" w:cs="Arial"/>
                <w:b/>
                <w:bCs/>
                <w:sz w:val="24"/>
                <w:szCs w:val="24"/>
              </w:rPr>
            </w:r>
            <w:r>
              <w:rPr>
                <w:rFonts w:ascii="Arial" w:hAnsi="Arial" w:cs="Arial"/>
                <w:b/>
                <w:bCs/>
                <w:sz w:val="24"/>
                <w:szCs w:val="24"/>
              </w:rPr>
            </w:r>
          </w:p>
        </w:tc>
      </w:tr>
      <w:tr>
        <w:trPr>
          <w:trHeight w:val="483"/>
        </w:trPr>
        <w:tc>
          <w:tcPr>
            <w:tcBorders/>
            <w:tcMar>
              <w:left w:w="15" w:type="dxa"/>
              <w:top w:w="15" w:type="dxa"/>
              <w:right w:w="15" w:type="dxa"/>
              <w:bottom w:w="15" w:type="dxa"/>
            </w:tcMar>
            <w:tcW w:w="1820" w:type="dxa"/>
            <w:vAlign w:val="center"/>
            <w:textDirection w:val="lrTb"/>
            <w:noWrap w:val="false"/>
          </w:tcPr>
          <w:p>
            <w:pPr>
              <w:pBdr/>
              <w:spacing/>
              <w:ind/>
              <w:jc w:val="center"/>
              <w:rPr>
                <w:rFonts w:ascii="Arial" w:hAnsi="Arial" w:cs="Arial"/>
                <w:sz w:val="24"/>
                <w:szCs w:val="24"/>
              </w:rPr>
            </w:pPr>
            <w:r>
              <w:rPr>
                <w:rFonts w:ascii="Arial" w:hAnsi="Arial" w:eastAsia="Arial" w:cs="Arial"/>
                <w:color w:val="000000"/>
                <w:sz w:val="24"/>
                <w:szCs w:val="24"/>
              </w:rPr>
              <w:t xml:space="preserve">Recall</w:t>
            </w:r>
            <w:r>
              <w:rPr>
                <w:rFonts w:ascii="Arial" w:hAnsi="Arial" w:cs="Arial"/>
                <w:sz w:val="24"/>
                <w:szCs w:val="24"/>
              </w:rPr>
            </w:r>
            <w:r>
              <w:rPr>
                <w:rFonts w:ascii="Arial" w:hAnsi="Arial" w:cs="Arial"/>
                <w:sz w:val="24"/>
                <w:szCs w:val="24"/>
              </w:rPr>
            </w:r>
          </w:p>
        </w:tc>
        <w:tc>
          <w:tcPr>
            <w:tcBorders/>
            <w:tcMar>
              <w:left w:w="15" w:type="dxa"/>
              <w:top w:w="15" w:type="dxa"/>
              <w:right w:w="15" w:type="dxa"/>
              <w:bottom w:w="15" w:type="dxa"/>
            </w:tcMar>
            <w:tcW w:w="2268" w:type="dxa"/>
            <w:vAlign w:val="center"/>
            <w:textDirection w:val="lrTb"/>
            <w:noWrap w:val="false"/>
          </w:tcPr>
          <w:p>
            <w:pPr>
              <w:pBdr/>
              <w:spacing/>
              <w:ind/>
              <w:jc w:val="center"/>
              <w:rPr>
                <w:rFonts w:ascii="Arial" w:hAnsi="Arial" w:cs="Arial"/>
                <w:sz w:val="24"/>
                <w:szCs w:val="24"/>
              </w:rPr>
            </w:pPr>
            <w:r>
              <w:rPr>
                <w:rFonts w:ascii="Arial" w:hAnsi="Arial" w:eastAsia="Arial" w:cs="Arial"/>
                <w:color w:val="000000"/>
                <w:sz w:val="24"/>
                <w:szCs w:val="24"/>
              </w:rPr>
              <w:t xml:space="preserve">95.9%</w:t>
            </w:r>
            <w:r>
              <w:rPr>
                <w:rFonts w:ascii="Arial" w:hAnsi="Arial" w:cs="Arial"/>
                <w:sz w:val="24"/>
                <w:szCs w:val="24"/>
              </w:rPr>
            </w:r>
            <w:r>
              <w:rPr>
                <w:rFonts w:ascii="Arial" w:hAnsi="Arial" w:cs="Arial"/>
                <w:sz w:val="24"/>
                <w:szCs w:val="24"/>
              </w:rPr>
            </w:r>
          </w:p>
        </w:tc>
      </w:tr>
      <w:tr>
        <w:trPr>
          <w:trHeight w:val="385"/>
        </w:trPr>
        <w:tc>
          <w:tcPr>
            <w:tcBorders/>
            <w:tcMar>
              <w:left w:w="15" w:type="dxa"/>
              <w:top w:w="15" w:type="dxa"/>
              <w:right w:w="15" w:type="dxa"/>
              <w:bottom w:w="15" w:type="dxa"/>
            </w:tcMar>
            <w:tcW w:w="1820" w:type="dxa"/>
            <w:vAlign w:val="center"/>
            <w:textDirection w:val="lrTb"/>
            <w:noWrap w:val="false"/>
          </w:tcPr>
          <w:p>
            <w:pPr>
              <w:pBdr/>
              <w:spacing/>
              <w:ind/>
              <w:jc w:val="center"/>
              <w:rPr>
                <w:rFonts w:ascii="Arial" w:hAnsi="Arial" w:cs="Arial"/>
                <w:sz w:val="24"/>
                <w:szCs w:val="24"/>
              </w:rPr>
            </w:pPr>
            <w:r>
              <w:rPr>
                <w:rFonts w:ascii="Arial" w:hAnsi="Arial" w:eastAsia="Arial" w:cs="Arial"/>
                <w:color w:val="000000"/>
                <w:sz w:val="24"/>
                <w:szCs w:val="24"/>
              </w:rPr>
              <w:t xml:space="preserve">F1-Score</w:t>
            </w:r>
            <w:r>
              <w:rPr>
                <w:rFonts w:ascii="Arial" w:hAnsi="Arial" w:cs="Arial"/>
                <w:sz w:val="24"/>
                <w:szCs w:val="24"/>
              </w:rPr>
            </w:r>
            <w:r>
              <w:rPr>
                <w:rFonts w:ascii="Arial" w:hAnsi="Arial" w:cs="Arial"/>
                <w:sz w:val="24"/>
                <w:szCs w:val="24"/>
              </w:rPr>
            </w:r>
          </w:p>
        </w:tc>
        <w:tc>
          <w:tcPr>
            <w:tcBorders/>
            <w:tcMar>
              <w:left w:w="15" w:type="dxa"/>
              <w:top w:w="15" w:type="dxa"/>
              <w:right w:w="15" w:type="dxa"/>
              <w:bottom w:w="15" w:type="dxa"/>
            </w:tcMar>
            <w:tcW w:w="2268" w:type="dxa"/>
            <w:vAlign w:val="center"/>
            <w:textDirection w:val="lrTb"/>
            <w:noWrap w:val="false"/>
          </w:tcPr>
          <w:p>
            <w:pPr>
              <w:pBdr/>
              <w:spacing/>
              <w:ind/>
              <w:jc w:val="center"/>
              <w:rPr>
                <w:rFonts w:ascii="Arial" w:hAnsi="Arial" w:cs="Arial"/>
                <w:sz w:val="24"/>
                <w:szCs w:val="24"/>
              </w:rPr>
            </w:pPr>
            <w:r>
              <w:rPr>
                <w:rFonts w:ascii="Arial" w:hAnsi="Arial" w:eastAsia="Arial" w:cs="Arial"/>
                <w:color w:val="000000"/>
                <w:sz w:val="24"/>
                <w:szCs w:val="24"/>
              </w:rPr>
              <w:t xml:space="preserve">88.7%</w:t>
            </w:r>
            <w:r>
              <w:rPr>
                <w:rFonts w:ascii="Arial" w:hAnsi="Arial" w:cs="Arial"/>
                <w:sz w:val="24"/>
                <w:szCs w:val="24"/>
              </w:rPr>
            </w:r>
            <w:r>
              <w:rPr>
                <w:rFonts w:ascii="Arial" w:hAnsi="Arial" w:cs="Arial"/>
                <w:sz w:val="24"/>
                <w:szCs w:val="24"/>
              </w:rPr>
            </w:r>
          </w:p>
        </w:tc>
      </w:tr>
      <w:tr>
        <w:trPr>
          <w:trHeight w:val="527"/>
        </w:trPr>
        <w:tc>
          <w:tcPr>
            <w:tcBorders/>
            <w:tcMar>
              <w:left w:w="15" w:type="dxa"/>
              <w:top w:w="15" w:type="dxa"/>
              <w:right w:w="15" w:type="dxa"/>
              <w:bottom w:w="15" w:type="dxa"/>
            </w:tcMar>
            <w:tcW w:w="1820" w:type="dxa"/>
            <w:vAlign w:val="center"/>
            <w:textDirection w:val="lrTb"/>
            <w:noWrap w:val="false"/>
          </w:tcPr>
          <w:p>
            <w:pPr>
              <w:pBdr/>
              <w:spacing/>
              <w:ind/>
              <w:jc w:val="center"/>
              <w:rPr>
                <w:rFonts w:ascii="Arial" w:hAnsi="Arial" w:cs="Arial"/>
                <w:sz w:val="24"/>
                <w:szCs w:val="24"/>
              </w:rPr>
            </w:pPr>
            <w:r>
              <w:rPr>
                <w:rFonts w:ascii="Arial" w:hAnsi="Arial" w:eastAsia="Arial" w:cs="Arial"/>
                <w:color w:val="000000"/>
                <w:sz w:val="24"/>
                <w:szCs w:val="24"/>
              </w:rPr>
              <w:t xml:space="preserve">Accuracy</w:t>
            </w:r>
            <w:r>
              <w:rPr>
                <w:rFonts w:ascii="Arial" w:hAnsi="Arial" w:cs="Arial"/>
                <w:sz w:val="24"/>
                <w:szCs w:val="24"/>
              </w:rPr>
            </w:r>
            <w:r>
              <w:rPr>
                <w:rFonts w:ascii="Arial" w:hAnsi="Arial" w:cs="Arial"/>
                <w:sz w:val="24"/>
                <w:szCs w:val="24"/>
              </w:rPr>
            </w:r>
          </w:p>
        </w:tc>
        <w:tc>
          <w:tcPr>
            <w:tcBorders/>
            <w:tcMar>
              <w:left w:w="15" w:type="dxa"/>
              <w:top w:w="15" w:type="dxa"/>
              <w:right w:w="15" w:type="dxa"/>
              <w:bottom w:w="15" w:type="dxa"/>
            </w:tcMar>
            <w:tcW w:w="2268" w:type="dxa"/>
            <w:vAlign w:val="center"/>
            <w:textDirection w:val="lrTb"/>
            <w:noWrap w:val="false"/>
          </w:tcPr>
          <w:p>
            <w:pPr>
              <w:pBdr/>
              <w:spacing/>
              <w:ind/>
              <w:jc w:val="center"/>
              <w:rPr>
                <w:rFonts w:ascii="Arial" w:hAnsi="Arial" w:cs="Arial"/>
                <w:sz w:val="24"/>
                <w:szCs w:val="24"/>
              </w:rPr>
            </w:pPr>
            <w:r>
              <w:rPr>
                <w:rFonts w:ascii="Arial" w:hAnsi="Arial" w:eastAsia="Arial" w:cs="Arial"/>
                <w:color w:val="000000"/>
                <w:sz w:val="24"/>
                <w:szCs w:val="24"/>
              </w:rPr>
              <w:t xml:space="preserve">87.1%</w:t>
            </w:r>
            <w:r>
              <w:rPr>
                <w:rFonts w:ascii="Arial" w:hAnsi="Arial" w:cs="Arial"/>
                <w:sz w:val="24"/>
                <w:szCs w:val="24"/>
              </w:rPr>
            </w:r>
            <w:r>
              <w:rPr>
                <w:rFonts w:ascii="Arial" w:hAnsi="Arial" w:cs="Arial"/>
                <w:sz w:val="24"/>
                <w:szCs w:val="24"/>
              </w:rPr>
            </w:r>
          </w:p>
        </w:tc>
      </w:tr>
      <w:tr>
        <w:trPr>
          <w:trHeight w:val="385"/>
        </w:trPr>
        <w:tc>
          <w:tcPr>
            <w:tcBorders/>
            <w:tcMar>
              <w:left w:w="15" w:type="dxa"/>
              <w:top w:w="15" w:type="dxa"/>
              <w:right w:w="15" w:type="dxa"/>
              <w:bottom w:w="15" w:type="dxa"/>
            </w:tcMar>
            <w:tcW w:w="1820" w:type="dxa"/>
            <w:vAlign w:val="center"/>
            <w:textDirection w:val="lrTb"/>
            <w:noWrap w:val="false"/>
          </w:tcPr>
          <w:p>
            <w:pPr>
              <w:pBdr/>
              <w:spacing/>
              <w:ind/>
              <w:jc w:val="center"/>
              <w:rPr>
                <w:rFonts w:ascii="Arial" w:hAnsi="Arial" w:cs="Arial"/>
                <w:sz w:val="24"/>
                <w:szCs w:val="24"/>
              </w:rPr>
            </w:pPr>
            <w:r>
              <w:rPr>
                <w:rFonts w:ascii="Arial" w:hAnsi="Arial" w:eastAsia="Arial" w:cs="Arial"/>
                <w:color w:val="000000"/>
                <w:sz w:val="24"/>
                <w:szCs w:val="24"/>
              </w:rPr>
              <w:t xml:space="preserve">Precision</w:t>
            </w:r>
            <w:r>
              <w:rPr>
                <w:rFonts w:ascii="Arial" w:hAnsi="Arial" w:cs="Arial"/>
                <w:sz w:val="24"/>
                <w:szCs w:val="24"/>
              </w:rPr>
            </w:r>
            <w:r>
              <w:rPr>
                <w:rFonts w:ascii="Arial" w:hAnsi="Arial" w:cs="Arial"/>
                <w:sz w:val="24"/>
                <w:szCs w:val="24"/>
              </w:rPr>
            </w:r>
          </w:p>
        </w:tc>
        <w:tc>
          <w:tcPr>
            <w:tcBorders/>
            <w:tcMar>
              <w:left w:w="15" w:type="dxa"/>
              <w:top w:w="15" w:type="dxa"/>
              <w:right w:w="15" w:type="dxa"/>
              <w:bottom w:w="15" w:type="dxa"/>
            </w:tcMar>
            <w:tcW w:w="2268" w:type="dxa"/>
            <w:vAlign w:val="center"/>
            <w:textDirection w:val="lrTb"/>
            <w:noWrap w:val="false"/>
          </w:tcPr>
          <w:p>
            <w:pPr>
              <w:pBdr/>
              <w:spacing/>
              <w:ind/>
              <w:jc w:val="center"/>
              <w:rPr>
                <w:rFonts w:ascii="Arial" w:hAnsi="Arial" w:cs="Arial"/>
                <w:sz w:val="24"/>
                <w:szCs w:val="24"/>
              </w:rPr>
            </w:pPr>
            <w:r>
              <w:rPr>
                <w:rFonts w:ascii="Arial" w:hAnsi="Arial" w:eastAsia="Arial" w:cs="Arial"/>
                <w:color w:val="000000"/>
                <w:sz w:val="24"/>
                <w:szCs w:val="24"/>
              </w:rPr>
              <w:t xml:space="preserve">87.1%</w:t>
            </w:r>
            <w:r>
              <w:rPr>
                <w:rFonts w:ascii="Arial" w:hAnsi="Arial" w:cs="Arial"/>
                <w:sz w:val="24"/>
                <w:szCs w:val="24"/>
              </w:rPr>
            </w:r>
            <w:r>
              <w:rPr>
                <w:rFonts w:ascii="Arial" w:hAnsi="Arial" w:cs="Arial"/>
                <w:sz w:val="24"/>
                <w:szCs w:val="24"/>
              </w:rPr>
            </w:r>
          </w:p>
        </w:tc>
      </w:tr>
    </w:tbl>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p>
      <w:pPr>
        <w:pStyle w:val="910"/>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9. Limitations</w:t>
      </w:r>
      <w:r>
        <w:rPr>
          <w:rFonts w:ascii="Arial" w:hAnsi="Arial" w:cs="Arial"/>
          <w:i w:val="0"/>
          <w:sz w:val="24"/>
          <w:szCs w:val="24"/>
        </w:rPr>
      </w:r>
      <w:r>
        <w:rPr>
          <w:rFonts w:ascii="Arial" w:hAnsi="Arial" w:cs="Arial"/>
          <w:i w:val="0"/>
          <w:sz w:val="24"/>
          <w:szCs w:val="24"/>
        </w:rPr>
      </w:r>
    </w:p>
    <w:p>
      <w:pPr>
        <w:pStyle w:val="1095"/>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Assumes Linear Relationship</w:t>
      </w:r>
      <w:r>
        <w:rPr>
          <w:b/>
          <w:bCs/>
        </w:rPr>
      </w:r>
      <w:r>
        <w:rPr>
          <w:b/>
          <w:bCs/>
        </w:rPr>
      </w:r>
    </w:p>
    <w:p>
      <w:pPr>
        <w:pStyle w:val="1095"/>
        <w:numPr>
          <w:ilvl w:val="1"/>
          <w:numId w:val="60"/>
        </w:numPr>
        <w:pBdr>
          <w:top w:val="none" w:color="000000" w:sz="4" w:space="0"/>
          <w:left w:val="none" w:color="000000" w:sz="4" w:space="0"/>
          <w:bottom w:val="none" w:color="000000" w:sz="4" w:space="0"/>
          <w:right w:val="none" w:color="000000" w:sz="4" w:space="0"/>
        </w:pBdr>
        <w:spacing/>
        <w:ind w:right="0"/>
        <w:rPr/>
      </w:pPr>
      <w:r>
        <w:t xml:space="preserve">Logistic Regression assumes a linear relationship between input features and the log-odds of the outcome (approval or rejection).</w:t>
      </w:r>
      <w:r/>
    </w:p>
    <w:p>
      <w:pPr>
        <w:pStyle w:val="1095"/>
        <w:numPr>
          <w:ilvl w:val="1"/>
          <w:numId w:val="60"/>
        </w:numPr>
        <w:pBdr>
          <w:top w:val="none" w:color="000000" w:sz="4" w:space="0"/>
          <w:left w:val="none" w:color="000000" w:sz="4" w:space="0"/>
          <w:bottom w:val="none" w:color="000000" w:sz="4" w:space="0"/>
          <w:right w:val="none" w:color="000000" w:sz="4" w:space="0"/>
        </w:pBdr>
        <w:spacing/>
        <w:ind w:right="0"/>
        <w:rPr/>
      </w:pPr>
      <w:r>
        <w:t xml:space="preserve">In reality, loan approval often depends on non-linear interactions (e.g., age vs. income vs. employment history), which Logistic Regression cannot capture without extensive feature engineering (e.g., polynomial terms or interactions).</w:t>
      </w:r>
      <w:r/>
    </w:p>
    <w:p>
      <w:pPr>
        <w:pStyle w:val="1095"/>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Limited Expressiveness for Complex Patterns</w:t>
      </w:r>
      <w:r>
        <w:rPr>
          <w:b/>
          <w:bCs/>
        </w:rPr>
      </w:r>
      <w:r>
        <w:rPr>
          <w:b/>
          <w:bCs/>
        </w:rPr>
      </w:r>
    </w:p>
    <w:p>
      <w:pPr>
        <w:pStyle w:val="1095"/>
        <w:numPr>
          <w:ilvl w:val="1"/>
          <w:numId w:val="59"/>
        </w:numPr>
        <w:pBdr>
          <w:top w:val="none" w:color="000000" w:sz="4" w:space="0"/>
          <w:left w:val="none" w:color="000000" w:sz="4" w:space="0"/>
          <w:bottom w:val="none" w:color="000000" w:sz="4" w:space="0"/>
          <w:right w:val="none" w:color="000000" w:sz="4" w:space="0"/>
        </w:pBdr>
        <w:spacing/>
        <w:ind w:right="0"/>
        <w:rPr/>
      </w:pPr>
      <w:r>
        <w:t xml:space="preserve">While simple and interpretable, Logistic Regression lacks the capacity to model complex decision boundaries.</w:t>
      </w:r>
      <w:r/>
    </w:p>
    <w:p>
      <w:pPr>
        <w:pStyle w:val="1095"/>
        <w:numPr>
          <w:ilvl w:val="1"/>
          <w:numId w:val="59"/>
        </w:numPr>
        <w:pBdr>
          <w:top w:val="none" w:color="000000" w:sz="4" w:space="0"/>
          <w:left w:val="none" w:color="000000" w:sz="4" w:space="0"/>
          <w:bottom w:val="none" w:color="000000" w:sz="4" w:space="0"/>
          <w:right w:val="none" w:color="000000" w:sz="4" w:space="0"/>
        </w:pBdr>
        <w:spacing/>
        <w:ind w:right="0"/>
        <w:rPr/>
      </w:pPr>
      <w:r>
        <w:t xml:space="preserve">It may fail to identify intricate relationships or non-linear credit risk patterns (e.g., when high income combined with high debt leads to risk).</w:t>
      </w:r>
      <w:r/>
    </w:p>
    <w:p>
      <w:pPr>
        <w:pStyle w:val="1095"/>
        <w:numPr>
          <w:ilvl w:val="1"/>
          <w:numId w:val="59"/>
        </w:numPr>
        <w:pBdr>
          <w:top w:val="none" w:color="000000" w:sz="4" w:space="0"/>
          <w:left w:val="none" w:color="000000" w:sz="4" w:space="0"/>
          <w:bottom w:val="none" w:color="000000" w:sz="4" w:space="0"/>
          <w:right w:val="none" w:color="000000" w:sz="4" w:space="0"/>
        </w:pBdr>
        <w:spacing/>
        <w:ind w:right="0"/>
        <w:rPr/>
      </w:pPr>
      <w:r>
        <w:t xml:space="preserve">This can lead to underfitting, where the model performs poorly even on training data.</w:t>
      </w:r>
      <w:r/>
    </w:p>
    <w:p>
      <w:pPr>
        <w:pStyle w:val="1095"/>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Sensitive to Multicollinearity</w:t>
      </w:r>
      <w:r>
        <w:rPr>
          <w:b/>
          <w:bCs/>
        </w:rPr>
      </w:r>
      <w:r>
        <w:rPr>
          <w:b/>
          <w:bCs/>
        </w:rPr>
      </w:r>
    </w:p>
    <w:p>
      <w:pPr>
        <w:pStyle w:val="1095"/>
        <w:numPr>
          <w:ilvl w:val="1"/>
          <w:numId w:val="58"/>
        </w:numPr>
        <w:pBdr>
          <w:top w:val="none" w:color="000000" w:sz="4" w:space="0"/>
          <w:left w:val="none" w:color="000000" w:sz="4" w:space="0"/>
          <w:bottom w:val="none" w:color="000000" w:sz="4" w:space="0"/>
          <w:right w:val="none" w:color="000000" w:sz="4" w:space="0"/>
        </w:pBdr>
        <w:spacing/>
        <w:ind w:right="0"/>
        <w:rPr/>
      </w:pPr>
      <w:r>
        <w:t xml:space="preserve">Logistic Regression can be unstable when features are highly correlated (e.g., income and credit score), leading to inflated or misleading coefficient values.</w:t>
      </w:r>
      <w:r/>
    </w:p>
    <w:p>
      <w:pPr>
        <w:pStyle w:val="1095"/>
        <w:numPr>
          <w:ilvl w:val="1"/>
          <w:numId w:val="58"/>
        </w:numPr>
        <w:pBdr>
          <w:top w:val="none" w:color="000000" w:sz="4" w:space="0"/>
          <w:left w:val="none" w:color="000000" w:sz="4" w:space="0"/>
          <w:bottom w:val="none" w:color="000000" w:sz="4" w:space="0"/>
          <w:right w:val="none" w:color="000000" w:sz="4" w:space="0"/>
        </w:pBdr>
        <w:spacing/>
        <w:ind w:right="0"/>
        <w:rPr/>
      </w:pPr>
      <w:r>
        <w:t xml:space="preserve">This not only harms predictive performance but also undermines model interpretability and trust among stakeholders.</w:t>
      </w:r>
      <w:r/>
    </w:p>
    <w:p>
      <w:pPr>
        <w:pStyle w:val="1095"/>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Imbalanced Data Handling</w:t>
      </w:r>
      <w:r>
        <w:rPr>
          <w:b/>
          <w:bCs/>
        </w:rPr>
      </w:r>
      <w:r>
        <w:rPr>
          <w:b/>
          <w:bCs/>
        </w:rPr>
      </w:r>
    </w:p>
    <w:p>
      <w:pPr>
        <w:pStyle w:val="1095"/>
        <w:numPr>
          <w:ilvl w:val="1"/>
          <w:numId w:val="57"/>
        </w:numPr>
        <w:pBdr>
          <w:top w:val="none" w:color="000000" w:sz="4" w:space="0"/>
          <w:left w:val="none" w:color="000000" w:sz="4" w:space="0"/>
          <w:bottom w:val="none" w:color="000000" w:sz="4" w:space="0"/>
          <w:right w:val="none" w:color="000000" w:sz="4" w:space="0"/>
        </w:pBdr>
        <w:spacing/>
        <w:ind w:right="0"/>
        <w:rPr/>
      </w:pPr>
      <w:r>
        <w:t xml:space="preserve">Logistic Regression, by default, optimizes for overall accuracy, which is inappropriate for imbalanced datasets (common in loan approval, where most applicants are approved).</w:t>
      </w:r>
      <w:r/>
    </w:p>
    <w:p>
      <w:pPr>
        <w:pStyle w:val="1095"/>
        <w:numPr>
          <w:ilvl w:val="1"/>
          <w:numId w:val="57"/>
        </w:numPr>
        <w:pBdr>
          <w:top w:val="none" w:color="000000" w:sz="4" w:space="0"/>
          <w:left w:val="none" w:color="000000" w:sz="4" w:space="0"/>
          <w:bottom w:val="none" w:color="000000" w:sz="4" w:space="0"/>
          <w:right w:val="none" w:color="000000" w:sz="4" w:space="0"/>
        </w:pBdr>
        <w:spacing/>
        <w:ind w:right="0"/>
        <w:rPr/>
      </w:pPr>
      <w:r>
        <w:t xml:space="preserve">Without adjustments (like threshold tuning or class weighting), it can ignore the minority class (defaults), resulting in poor recall and higher risk exposure.</w:t>
      </w:r>
      <w:r/>
    </w:p>
    <w:p>
      <w:pPr>
        <w:pStyle w:val="1095"/>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Difficulty in Capturing Non-Binary Dependencies</w:t>
      </w:r>
      <w:r>
        <w:rPr>
          <w:b/>
          <w:bCs/>
        </w:rPr>
      </w:r>
      <w:r>
        <w:rPr>
          <w:b/>
          <w:bCs/>
        </w:rPr>
      </w:r>
    </w:p>
    <w:p>
      <w:pPr>
        <w:pStyle w:val="1095"/>
        <w:numPr>
          <w:ilvl w:val="1"/>
          <w:numId w:val="56"/>
        </w:numPr>
        <w:pBdr>
          <w:top w:val="none" w:color="000000" w:sz="4" w:space="0"/>
          <w:left w:val="none" w:color="000000" w:sz="4" w:space="0"/>
          <w:bottom w:val="none" w:color="000000" w:sz="4" w:space="0"/>
          <w:right w:val="none" w:color="000000" w:sz="4" w:space="0"/>
        </w:pBdr>
        <w:spacing/>
        <w:ind w:right="0"/>
        <w:rPr/>
      </w:pPr>
      <w:r>
        <w:t xml:space="preserve">It works best for binary outcomes, but real-world loan decisions are often influenced by multi-level risk factors, such as customer behavior segments, loan types, and geographic risk variations.</w:t>
      </w:r>
      <w:r/>
    </w:p>
    <w:p>
      <w:pPr>
        <w:pStyle w:val="1095"/>
        <w:numPr>
          <w:ilvl w:val="1"/>
          <w:numId w:val="56"/>
        </w:numPr>
        <w:pBdr>
          <w:top w:val="none" w:color="000000" w:sz="4" w:space="0"/>
          <w:left w:val="none" w:color="000000" w:sz="4" w:space="0"/>
          <w:bottom w:val="none" w:color="000000" w:sz="4" w:space="0"/>
          <w:right w:val="none" w:color="000000" w:sz="4" w:space="0"/>
        </w:pBdr>
        <w:spacing/>
        <w:ind w:right="0"/>
        <w:rPr/>
      </w:pPr>
      <w:r>
        <w:t xml:space="preserve">Extending logistic regression to multiclass or ordinal settings adds complexity and reduces interpretability.</w:t>
      </w:r>
      <w:r/>
    </w:p>
    <w:p>
      <w:pPr>
        <w:pStyle w:val="1095"/>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Assumes Feature Independence</w:t>
      </w:r>
      <w:r>
        <w:rPr>
          <w:b/>
          <w:bCs/>
        </w:rPr>
      </w:r>
      <w:r>
        <w:rPr>
          <w:b/>
          <w:bCs/>
        </w:rPr>
      </w:r>
    </w:p>
    <w:p>
      <w:pPr>
        <w:pStyle w:val="1095"/>
        <w:numPr>
          <w:ilvl w:val="1"/>
          <w:numId w:val="55"/>
        </w:numPr>
        <w:pBdr>
          <w:top w:val="none" w:color="000000" w:sz="4" w:space="0"/>
          <w:left w:val="none" w:color="000000" w:sz="4" w:space="0"/>
          <w:bottom w:val="none" w:color="000000" w:sz="4" w:space="0"/>
          <w:right w:val="none" w:color="000000" w:sz="4" w:space="0"/>
        </w:pBdr>
        <w:spacing/>
        <w:ind w:right="0"/>
        <w:rPr/>
      </w:pPr>
      <w:r>
        <w:t xml:space="preserve">Logistic Regression assumes that features contribute independently to the prediction.</w:t>
      </w:r>
      <w:r/>
    </w:p>
    <w:p>
      <w:pPr>
        <w:pStyle w:val="1095"/>
        <w:numPr>
          <w:ilvl w:val="1"/>
          <w:numId w:val="55"/>
        </w:numPr>
        <w:pBdr>
          <w:top w:val="none" w:color="000000" w:sz="4" w:space="0"/>
          <w:left w:val="none" w:color="000000" w:sz="4" w:space="0"/>
          <w:bottom w:val="none" w:color="000000" w:sz="4" w:space="0"/>
          <w:right w:val="none" w:color="000000" w:sz="4" w:space="0"/>
        </w:pBdr>
        <w:spacing/>
        <w:ind w:right="0"/>
        <w:rPr/>
      </w:pPr>
      <w:r>
        <w:t xml:space="preserve">In practice, interactions between variables (e.g., employment type and income stability) can be critical, but are ignored unless explicitly modeled.</w:t>
      </w:r>
      <w:r/>
    </w:p>
    <w:p>
      <w:pPr>
        <w:pStyle w:val="1095"/>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Static Nature Without Regular Updates</w:t>
      </w:r>
      <w:r>
        <w:rPr>
          <w:b/>
          <w:bCs/>
        </w:rPr>
      </w:r>
      <w:r>
        <w:rPr>
          <w:b/>
          <w:bCs/>
        </w:rPr>
      </w:r>
    </w:p>
    <w:p>
      <w:pPr>
        <w:pStyle w:val="1095"/>
        <w:numPr>
          <w:ilvl w:val="1"/>
          <w:numId w:val="54"/>
        </w:numPr>
        <w:pBdr>
          <w:top w:val="none" w:color="000000" w:sz="4" w:space="0"/>
          <w:left w:val="none" w:color="000000" w:sz="4" w:space="0"/>
          <w:bottom w:val="none" w:color="000000" w:sz="4" w:space="0"/>
          <w:right w:val="none" w:color="000000" w:sz="4" w:space="0"/>
        </w:pBdr>
        <w:spacing/>
        <w:ind w:right="0"/>
        <w:rPr/>
      </w:pPr>
      <w:r>
        <w:t xml:space="preserve">Logistic models require manual retraining to stay up to date.</w:t>
      </w:r>
      <w:r/>
    </w:p>
    <w:p>
      <w:pPr>
        <w:pStyle w:val="1095"/>
        <w:numPr>
          <w:ilvl w:val="1"/>
          <w:numId w:val="54"/>
        </w:numPr>
        <w:pBdr>
          <w:top w:val="none" w:color="000000" w:sz="4" w:space="0"/>
          <w:left w:val="none" w:color="000000" w:sz="4" w:space="0"/>
          <w:bottom w:val="none" w:color="000000" w:sz="4" w:space="0"/>
          <w:right w:val="none" w:color="000000" w:sz="4" w:space="0"/>
        </w:pBdr>
        <w:spacing/>
        <w:ind w:right="0"/>
        <w:rPr/>
      </w:pPr>
      <w:r>
        <w:t xml:space="preserve">They don’t adapt automatically to changes in economic conditions, lending regulations, or fraud patterns, which can reduce effectiveness over time.</w:t>
      </w:r>
      <w:r/>
    </w:p>
    <w:p>
      <w:pPr>
        <w:pStyle w:val="1095"/>
        <w:numPr>
          <w:ilvl w:val="0"/>
          <w:numId w:val="52"/>
        </w:numPr>
        <w:pBdr>
          <w:top w:val="none" w:color="000000" w:sz="4" w:space="0"/>
          <w:left w:val="none" w:color="000000" w:sz="4" w:space="0"/>
          <w:bottom w:val="none" w:color="000000" w:sz="4" w:space="0"/>
          <w:right w:val="none" w:color="000000" w:sz="4" w:space="0"/>
        </w:pBdr>
        <w:spacing/>
        <w:ind w:right="0"/>
        <w:rPr>
          <w:b/>
          <w:bCs/>
        </w:rPr>
      </w:pPr>
      <w:r>
        <w:rPr>
          <w:b/>
          <w:bCs/>
        </w:rPr>
        <w:t xml:space="preserve">Lack of Confidence Calibration</w:t>
      </w:r>
      <w:r>
        <w:rPr>
          <w:b/>
          <w:bCs/>
        </w:rPr>
      </w:r>
      <w:r>
        <w:rPr>
          <w:b/>
          <w:bCs/>
        </w:rPr>
      </w:r>
    </w:p>
    <w:p>
      <w:pPr>
        <w:pStyle w:val="1095"/>
        <w:numPr>
          <w:ilvl w:val="1"/>
          <w:numId w:val="53"/>
        </w:numPr>
        <w:pBdr>
          <w:top w:val="none" w:color="000000" w:sz="4" w:space="0"/>
          <w:left w:val="none" w:color="000000" w:sz="4" w:space="0"/>
          <w:bottom w:val="none" w:color="000000" w:sz="4" w:space="0"/>
          <w:right w:val="none" w:color="000000" w:sz="4" w:space="0"/>
        </w:pBdr>
        <w:spacing/>
        <w:ind w:right="0"/>
        <w:rPr/>
      </w:pPr>
      <w:r>
        <w:t xml:space="preserve">The predicted probabilities from Logistic Regression may be poorly calibrated, especially when applied on unseen or shifted data.</w:t>
      </w:r>
      <w:r/>
    </w:p>
    <w:p>
      <w:pPr>
        <w:pStyle w:val="1095"/>
        <w:numPr>
          <w:ilvl w:val="1"/>
          <w:numId w:val="53"/>
        </w:numPr>
        <w:pBdr>
          <w:top w:val="none" w:color="000000" w:sz="4" w:space="0"/>
          <w:left w:val="none" w:color="000000" w:sz="4" w:space="0"/>
          <w:bottom w:val="none" w:color="000000" w:sz="4" w:space="0"/>
          <w:right w:val="none" w:color="000000" w:sz="4" w:space="0"/>
        </w:pBdr>
        <w:spacing/>
        <w:ind w:right="0"/>
        <w:rPr/>
      </w:pPr>
      <w:r>
        <w:t xml:space="preserve">Overconfidence in predictions can lead to incorrect approvals or rejections, particularly in borderline cases.</w:t>
      </w:r>
      <w:r/>
      <w:r>
        <w:rPr>
          <w:rFonts w:ascii="Arial" w:hAnsi="Arial" w:eastAsia="Arial" w:cs="Arial"/>
          <w:sz w:val="24"/>
          <w:szCs w:val="24"/>
          <w:highlight w:val="none"/>
        </w:rPr>
      </w:r>
      <w:r>
        <w:rPr>
          <w:rFonts w:ascii="Arial" w:hAnsi="Arial" w:eastAsia="Arial" w:cs="Arial"/>
          <w:sz w:val="24"/>
          <w:szCs w:val="24"/>
          <w:highlight w:val="none"/>
        </w:rPr>
      </w:r>
      <w:r>
        <w:rPr>
          <w:rFonts w:ascii="Arial" w:hAnsi="Arial" w:cs="Arial"/>
          <w:sz w:val="24"/>
          <w:szCs w:val="24"/>
        </w:rPr>
      </w:r>
      <w:r/>
    </w:p>
    <w:p>
      <w:pPr>
        <w:pStyle w:val="910"/>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10. Deployment Strategy</w:t>
      </w:r>
      <w:r>
        <w:rPr>
          <w:rFonts w:ascii="Arial" w:hAnsi="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The loan approval model is deployed as a microservice within Mastercard’s cloud-based infrastructure. This architecture ensures high availability, scalability, and seamless integration with existing systems.</w:t>
      </w:r>
      <w:r>
        <w:rPr>
          <w:rFonts w:ascii="Arial" w:hAnsi="Arial" w:cs="Arial"/>
          <w:sz w:val="24"/>
          <w:szCs w:val="24"/>
        </w:rPr>
      </w:r>
      <w:r>
        <w:rPr>
          <w:rFonts w:ascii="Arial" w:hAnsi="Arial" w:cs="Arial"/>
          <w:sz w:val="24"/>
          <w:szCs w:val="24"/>
        </w:rPr>
      </w:r>
    </w:p>
    <w:p>
      <w:pPr>
        <w:pStyle w:val="1095"/>
        <w:numPr>
          <w:ilvl w:val="0"/>
          <w:numId w:val="61"/>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API Integration:</w:t>
      </w:r>
      <w:r>
        <w:rPr>
          <w:rFonts w:ascii="Arial" w:hAnsi="Arial" w:eastAsia="Arial" w:cs="Arial"/>
          <w:color w:val="000000"/>
          <w:sz w:val="24"/>
          <w:szCs w:val="24"/>
        </w:rPr>
        <w:t xml:space="preserve"> The model is exposed via a RESTful API endpoint. When a new loan application is submitted, the relevant features are extracted and sent to this API. The API then returns a probability score and a classification (Approved/Rejected) in real-time.</w:t>
      </w:r>
      <w:r>
        <w:rPr>
          <w:rFonts w:ascii="Arial" w:hAnsi="Arial" w:cs="Arial"/>
          <w:sz w:val="24"/>
          <w:szCs w:val="24"/>
        </w:rPr>
      </w:r>
      <w:r>
        <w:rPr>
          <w:rFonts w:ascii="Arial" w:hAnsi="Arial" w:cs="Arial"/>
          <w:sz w:val="24"/>
          <w:szCs w:val="24"/>
        </w:rPr>
      </w:r>
    </w:p>
    <w:p>
      <w:pPr>
        <w:pStyle w:val="1095"/>
        <w:numPr>
          <w:ilvl w:val="0"/>
          <w:numId w:val="61"/>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Scalability:</w:t>
      </w:r>
      <w:r>
        <w:rPr>
          <w:rFonts w:ascii="Arial" w:hAnsi="Arial" w:eastAsia="Arial" w:cs="Arial"/>
          <w:color w:val="000000"/>
          <w:sz w:val="24"/>
          <w:szCs w:val="24"/>
        </w:rPr>
        <w:t xml:space="preserve"> The microservice is containerized using Docker and orchestrated using Kubernetes. This setup allows the system to automatically scale up or down based on the volume of loan applications, ensuring low latency even during peak usage.</w:t>
      </w:r>
      <w:r>
        <w:rPr>
          <w:rFonts w:ascii="Arial" w:hAnsi="Arial" w:cs="Arial"/>
          <w:sz w:val="24"/>
          <w:szCs w:val="24"/>
        </w:rPr>
      </w:r>
      <w:r>
        <w:rPr>
          <w:rFonts w:ascii="Arial" w:hAnsi="Arial" w:cs="Arial"/>
          <w:sz w:val="24"/>
          <w:szCs w:val="24"/>
        </w:rPr>
      </w:r>
    </w:p>
    <w:p>
      <w:pPr>
        <w:pStyle w:val="1095"/>
        <w:numPr>
          <w:ilvl w:val="0"/>
          <w:numId w:val="61"/>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Integration with Core Systems:</w:t>
      </w:r>
      <w:r>
        <w:rPr>
          <w:rFonts w:ascii="Arial" w:hAnsi="Arial" w:eastAsia="Arial" w:cs="Arial"/>
          <w:color w:val="000000"/>
          <w:sz w:val="24"/>
          <w:szCs w:val="24"/>
        </w:rPr>
        <w:t xml:space="preserve"> The API is integrated with the front-end application portal, the core banking system, and the loan officer's dashboard. This creates a streamlined workflow where the model's prediction is a primary input to the final decision.</w:t>
      </w:r>
      <w:r>
        <w:rPr>
          <w:rFonts w:ascii="Arial" w:hAnsi="Arial" w:cs="Arial"/>
          <w:sz w:val="24"/>
          <w:szCs w:val="24"/>
        </w:rPr>
      </w:r>
      <w:r>
        <w:rPr>
          <w:rFonts w:ascii="Arial" w:hAnsi="Arial" w:cs="Arial"/>
          <w:sz w:val="24"/>
          <w:szCs w:val="24"/>
        </w:rPr>
      </w:r>
    </w:p>
    <w:p>
      <w:pPr>
        <w:pStyle w:val="910"/>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11. Ethical Considerations</w:t>
      </w:r>
      <w:r>
        <w:rPr>
          <w:rFonts w:ascii="Arial" w:hAnsi="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The use of AI in financial decisions, especially for something as significant as a loan, comes with substantial ethical responsibilities. We have embedded ethical considerations throughout the model's lifecycle.</w:t>
      </w:r>
      <w:r>
        <w:rPr>
          <w:rFonts w:ascii="Arial" w:hAnsi="Arial" w:cs="Arial"/>
          <w:sz w:val="24"/>
          <w:szCs w:val="24"/>
        </w:rPr>
      </w:r>
      <w:r>
        <w:rPr>
          <w:rFonts w:ascii="Arial" w:hAnsi="Arial" w:cs="Arial"/>
          <w:sz w:val="24"/>
          <w:szCs w:val="24"/>
        </w:rPr>
      </w:r>
    </w:p>
    <w:p>
      <w:pPr>
        <w:pStyle w:val="1095"/>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Fairness</w:t>
      </w:r>
      <w:r>
        <w:rPr>
          <w:rFonts w:ascii="Arial" w:hAnsi="Arial" w:eastAsia="Arial" w:cs="Arial"/>
          <w:sz w:val="24"/>
          <w:szCs w:val="24"/>
        </w:rPr>
        <w:t xml:space="preserve">: Avoid bias toward gender, income, or region.</w:t>
      </w:r>
      <w:r>
        <w:rPr>
          <w:rFonts w:ascii="Arial" w:hAnsi="Arial" w:cs="Arial"/>
          <w:sz w:val="24"/>
          <w:szCs w:val="24"/>
        </w:rPr>
      </w:r>
      <w:r>
        <w:rPr>
          <w:rFonts w:ascii="Arial" w:hAnsi="Arial" w:cs="Arial"/>
          <w:sz w:val="24"/>
          <w:szCs w:val="24"/>
        </w:rPr>
      </w:r>
    </w:p>
    <w:p>
      <w:pPr>
        <w:pStyle w:val="1095"/>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Transparency</w:t>
      </w:r>
      <w:r>
        <w:rPr>
          <w:rFonts w:ascii="Arial" w:hAnsi="Arial" w:eastAsia="Arial" w:cs="Arial"/>
          <w:sz w:val="24"/>
          <w:szCs w:val="24"/>
        </w:rPr>
        <w:t xml:space="preserve">: Use clear explanations for all predictions.</w:t>
      </w:r>
      <w:r>
        <w:rPr>
          <w:rFonts w:ascii="Arial" w:hAnsi="Arial" w:cs="Arial"/>
          <w:sz w:val="24"/>
          <w:szCs w:val="24"/>
        </w:rPr>
      </w:r>
      <w:r>
        <w:rPr>
          <w:rFonts w:ascii="Arial" w:hAnsi="Arial" w:cs="Arial"/>
          <w:sz w:val="24"/>
          <w:szCs w:val="24"/>
        </w:rPr>
      </w:r>
    </w:p>
    <w:p>
      <w:pPr>
        <w:pStyle w:val="1095"/>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Privacy</w:t>
      </w:r>
      <w:r>
        <w:rPr>
          <w:rFonts w:ascii="Arial" w:hAnsi="Arial" w:eastAsia="Arial" w:cs="Arial"/>
          <w:sz w:val="24"/>
          <w:szCs w:val="24"/>
        </w:rPr>
        <w:t xml:space="preserve">: Protect applicant data and follow data laws.</w:t>
      </w:r>
      <w:r>
        <w:rPr>
          <w:rFonts w:ascii="Arial" w:hAnsi="Arial" w:cs="Arial"/>
          <w:sz w:val="24"/>
          <w:szCs w:val="24"/>
        </w:rPr>
      </w:r>
      <w:r>
        <w:rPr>
          <w:rFonts w:ascii="Arial" w:hAnsi="Arial" w:cs="Arial"/>
          <w:sz w:val="24"/>
          <w:szCs w:val="24"/>
        </w:rPr>
      </w:r>
    </w:p>
    <w:p>
      <w:pPr>
        <w:pStyle w:val="1095"/>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Human Oversight</w:t>
      </w:r>
      <w:r>
        <w:rPr>
          <w:rFonts w:ascii="Arial" w:hAnsi="Arial" w:eastAsia="Arial" w:cs="Arial"/>
          <w:sz w:val="24"/>
          <w:szCs w:val="24"/>
        </w:rPr>
        <w:t xml:space="preserve">: Route uncertain or sensitive cases to human reviewers.</w:t>
      </w:r>
      <w:r>
        <w:rPr>
          <w:rFonts w:ascii="Arial" w:hAnsi="Arial" w:cs="Arial"/>
          <w:sz w:val="24"/>
          <w:szCs w:val="24"/>
        </w:rPr>
      </w:r>
      <w:r>
        <w:rPr>
          <w:rFonts w:ascii="Arial" w:hAnsi="Arial" w:cs="Arial"/>
          <w:sz w:val="24"/>
          <w:szCs w:val="24"/>
        </w:rPr>
      </w:r>
    </w:p>
    <w:p>
      <w:pPr>
        <w:pStyle w:val="1095"/>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Compliance</w:t>
      </w:r>
      <w:r>
        <w:rPr>
          <w:rFonts w:ascii="Arial" w:hAnsi="Arial" w:eastAsia="Arial" w:cs="Arial"/>
          <w:sz w:val="24"/>
          <w:szCs w:val="24"/>
        </w:rPr>
        <w:t xml:space="preserve">: Regular checks to ensure fair lending practices.</w:t>
      </w:r>
      <w:r>
        <w:rPr>
          <w:rFonts w:ascii="Arial" w:hAnsi="Arial" w:cs="Arial"/>
          <w:sz w:val="24"/>
          <w:szCs w:val="24"/>
        </w:rPr>
      </w:r>
      <w:r>
        <w:rPr>
          <w:rFonts w:ascii="Arial" w:hAnsi="Arial" w:cs="Arial"/>
          <w:sz w:val="24"/>
          <w:szCs w:val="24"/>
        </w:rPr>
      </w:r>
    </w:p>
    <w:p>
      <w:pPr>
        <w:pStyle w:val="1095"/>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Bias Mitigation</w:t>
      </w:r>
      <w:r>
        <w:rPr>
          <w:rFonts w:ascii="Arial" w:hAnsi="Arial" w:eastAsia="Arial" w:cs="Arial"/>
          <w:sz w:val="24"/>
          <w:szCs w:val="24"/>
        </w:rPr>
        <w:t xml:space="preserve">: The model includes fairness-aware preprocessing techniques, such as reweighing and stratified sampling, to minimize discrimination based on gender, marital status, and education.</w:t>
      </w:r>
      <w:r>
        <w:rPr>
          <w:rFonts w:ascii="Arial" w:hAnsi="Arial" w:cs="Arial"/>
          <w:sz w:val="24"/>
          <w:szCs w:val="24"/>
        </w:rPr>
      </w:r>
      <w:r>
        <w:rPr>
          <w:rFonts w:ascii="Arial" w:hAnsi="Arial" w:cs="Arial"/>
          <w:sz w:val="24"/>
          <w:szCs w:val="24"/>
        </w:rPr>
      </w:r>
    </w:p>
    <w:p>
      <w:pPr>
        <w:pStyle w:val="1095"/>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Transparency and Explainability</w:t>
      </w:r>
      <w:r>
        <w:rPr>
          <w:rFonts w:ascii="Arial" w:hAnsi="Arial" w:eastAsia="Arial" w:cs="Arial"/>
          <w:sz w:val="24"/>
          <w:szCs w:val="24"/>
        </w:rPr>
        <w:t xml:space="preserve">: All loan decisions are supported by SHAP (</w:t>
      </w:r>
      <w:r>
        <w:rPr>
          <w:rFonts w:ascii="Arial" w:hAnsi="Arial" w:eastAsia="Arial" w:cs="Arial"/>
          <w:sz w:val="24"/>
          <w:szCs w:val="24"/>
        </w:rPr>
        <w:t xml:space="preserve">SHapley</w:t>
      </w:r>
      <w:r>
        <w:rPr>
          <w:rFonts w:ascii="Arial" w:hAnsi="Arial" w:eastAsia="Arial" w:cs="Arial"/>
          <w:sz w:val="24"/>
          <w:szCs w:val="24"/>
        </w:rPr>
        <w:t xml:space="preserve"> Additive </w:t>
      </w:r>
      <w:r>
        <w:rPr>
          <w:rFonts w:ascii="Arial" w:hAnsi="Arial" w:eastAsia="Arial" w:cs="Arial"/>
          <w:sz w:val="24"/>
          <w:szCs w:val="24"/>
        </w:rPr>
        <w:t xml:space="preserve">exPlanations</w:t>
      </w:r>
      <w:r>
        <w:rPr>
          <w:rFonts w:ascii="Arial" w:hAnsi="Arial" w:eastAsia="Arial" w:cs="Arial"/>
          <w:sz w:val="24"/>
          <w:szCs w:val="24"/>
        </w:rPr>
        <w:t xml:space="preserve">) visualizations to explain individual predictions. </w:t>
      </w:r>
      <w:r>
        <w:rPr>
          <w:rFonts w:ascii="Arial" w:hAnsi="Arial" w:eastAsia="Arial" w:cs="Arial"/>
          <w:sz w:val="24"/>
          <w:szCs w:val="24"/>
        </w:rPr>
        <w:t xml:space="preserve">These explanations are accessible to both analysts and applicants, ensuring transparency.</w:t>
      </w:r>
      <w:r>
        <w:rPr>
          <w:rFonts w:ascii="Arial" w:hAnsi="Arial" w:cs="Arial"/>
          <w:sz w:val="24"/>
          <w:szCs w:val="24"/>
        </w:rPr>
      </w:r>
      <w:r>
        <w:rPr>
          <w:rFonts w:ascii="Arial" w:hAnsi="Arial" w:cs="Arial"/>
          <w:sz w:val="24"/>
          <w:szCs w:val="24"/>
        </w:rPr>
      </w:r>
    </w:p>
    <w:p>
      <w:pPr>
        <w:pStyle w:val="1095"/>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Privacy and Data Security</w:t>
      </w:r>
      <w:r>
        <w:rPr>
          <w:rFonts w:ascii="Arial" w:hAnsi="Arial" w:eastAsia="Arial" w:cs="Arial"/>
          <w:sz w:val="24"/>
          <w:szCs w:val="24"/>
        </w:rPr>
        <w:t xml:space="preserve">: The system complies with GDPR and other regional regulations by implementing data encryption, anonymization, and secure access protocols during data collection, storage, and processing.</w:t>
      </w:r>
      <w:r>
        <w:rPr>
          <w:rFonts w:ascii="Arial" w:hAnsi="Arial" w:cs="Arial"/>
          <w:sz w:val="24"/>
          <w:szCs w:val="24"/>
        </w:rPr>
      </w:r>
      <w:r>
        <w:rPr>
          <w:rFonts w:ascii="Arial" w:hAnsi="Arial" w:cs="Arial"/>
          <w:sz w:val="24"/>
          <w:szCs w:val="24"/>
        </w:rPr>
      </w:r>
    </w:p>
    <w:p>
      <w:pPr>
        <w:pStyle w:val="1095"/>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Human Oversight</w:t>
      </w:r>
      <w:r>
        <w:rPr>
          <w:rFonts w:ascii="Arial" w:hAnsi="Arial" w:eastAsia="Arial" w:cs="Arial"/>
          <w:sz w:val="24"/>
          <w:szCs w:val="24"/>
        </w:rPr>
        <w:t xml:space="preserve">: High-impact or low-confidence decisions are flagged for manual review, especially when applicants are from vulnerable or high-risk segments.</w:t>
      </w:r>
      <w:r>
        <w:rPr>
          <w:rFonts w:ascii="Arial" w:hAnsi="Arial" w:cs="Arial"/>
          <w:sz w:val="24"/>
          <w:szCs w:val="24"/>
        </w:rPr>
      </w:r>
      <w:r>
        <w:rPr>
          <w:rFonts w:ascii="Arial" w:hAnsi="Arial" w:cs="Arial"/>
          <w:sz w:val="24"/>
          <w:szCs w:val="24"/>
        </w:rPr>
      </w:r>
    </w:p>
    <w:p>
      <w:pPr>
        <w:pStyle w:val="1095"/>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Non-discrimination Compliance</w:t>
      </w:r>
      <w:r>
        <w:rPr>
          <w:rFonts w:ascii="Arial" w:hAnsi="Arial" w:eastAsia="Arial" w:cs="Arial"/>
          <w:sz w:val="24"/>
          <w:szCs w:val="24"/>
        </w:rPr>
        <w:t xml:space="preserve">: Regular audits are performed to ensure that the model complies with fair lending practices and does not disproportionately disadvantage any protected class or region.</w:t>
      </w:r>
      <w:r>
        <w:rPr>
          <w:rFonts w:ascii="Arial" w:hAnsi="Arial" w:cs="Arial"/>
          <w:sz w:val="24"/>
          <w:szCs w:val="24"/>
        </w:rPr>
      </w:r>
      <w:r>
        <w:rPr>
          <w:rFonts w:ascii="Arial" w:hAnsi="Arial" w:cs="Arial"/>
          <w:sz w:val="24"/>
          <w:szCs w:val="24"/>
        </w:rPr>
      </w:r>
    </w:p>
    <w:p>
      <w:pPr>
        <w:pStyle w:val="1095"/>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Informed Consent</w:t>
      </w:r>
      <w:r>
        <w:rPr>
          <w:rFonts w:ascii="Arial" w:hAnsi="Arial" w:eastAsia="Arial" w:cs="Arial"/>
          <w:sz w:val="24"/>
          <w:szCs w:val="24"/>
        </w:rPr>
        <w:t xml:space="preserve">: Applicants are informed when their data is being used in automated decision-making processes, with clear opt-in mechanisms.</w:t>
      </w:r>
      <w:r>
        <w:rPr>
          <w:rFonts w:ascii="Arial" w:hAnsi="Arial" w:cs="Arial"/>
          <w:sz w:val="24"/>
          <w:szCs w:val="24"/>
        </w:rPr>
      </w:r>
      <w:r>
        <w:rPr>
          <w:rFonts w:ascii="Arial" w:hAnsi="Arial" w:cs="Arial"/>
          <w:sz w:val="24"/>
          <w:szCs w:val="24"/>
        </w:rPr>
      </w:r>
    </w:p>
    <w:p>
      <w:pPr>
        <w:pStyle w:val="1095"/>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Bias Mitigation</w:t>
      </w:r>
      <w:r>
        <w:rPr>
          <w:rFonts w:ascii="Arial" w:hAnsi="Arial" w:eastAsia="Arial" w:cs="Arial"/>
          <w:sz w:val="24"/>
          <w:szCs w:val="24"/>
        </w:rPr>
        <w:t xml:space="preserve">: Fairness-aware preprocessing (reweighing)</w:t>
      </w:r>
      <w:r>
        <w:rPr>
          <w:rFonts w:ascii="Arial" w:hAnsi="Arial" w:cs="Arial"/>
          <w:sz w:val="24"/>
          <w:szCs w:val="24"/>
        </w:rPr>
      </w:r>
      <w:r>
        <w:rPr>
          <w:rFonts w:ascii="Arial" w:hAnsi="Arial" w:cs="Arial"/>
          <w:sz w:val="24"/>
          <w:szCs w:val="24"/>
        </w:rPr>
      </w:r>
    </w:p>
    <w:p>
      <w:pPr>
        <w:pStyle w:val="1095"/>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Transparency</w:t>
      </w:r>
      <w:r>
        <w:rPr>
          <w:rFonts w:ascii="Arial" w:hAnsi="Arial" w:eastAsia="Arial" w:cs="Arial"/>
          <w:sz w:val="24"/>
          <w:szCs w:val="24"/>
        </w:rPr>
        <w:t xml:space="preserve">: SHAP for explainability</w:t>
      </w:r>
      <w:r>
        <w:rPr>
          <w:rFonts w:ascii="Arial" w:hAnsi="Arial" w:cs="Arial"/>
          <w:sz w:val="24"/>
          <w:szCs w:val="24"/>
        </w:rPr>
      </w:r>
      <w:r>
        <w:rPr>
          <w:rFonts w:ascii="Arial" w:hAnsi="Arial" w:cs="Arial"/>
          <w:sz w:val="24"/>
          <w:szCs w:val="24"/>
        </w:rPr>
      </w:r>
    </w:p>
    <w:p>
      <w:pPr>
        <w:pStyle w:val="1095"/>
        <w:numPr>
          <w:ilvl w:val="0"/>
          <w:numId w:val="25"/>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Privacy</w:t>
      </w:r>
      <w:r>
        <w:rPr>
          <w:rFonts w:ascii="Arial" w:hAnsi="Arial" w:eastAsia="Arial" w:cs="Arial"/>
          <w:sz w:val="24"/>
          <w:szCs w:val="24"/>
        </w:rPr>
        <w:t xml:space="preserve">: GDPR-compliant data anonymization</w:t>
      </w:r>
      <w:r>
        <w:rPr>
          <w:rFonts w:ascii="Arial" w:hAnsi="Arial" w:cs="Arial"/>
          <w:sz w:val="24"/>
          <w:szCs w:val="24"/>
        </w:rPr>
      </w:r>
      <w:r>
        <w:rPr>
          <w:rFonts w:ascii="Arial" w:hAnsi="Arial" w:cs="Arial"/>
          <w:sz w:val="24"/>
          <w:szCs w:val="24"/>
        </w:rPr>
      </w:r>
    </w:p>
    <w:p>
      <w:pPr>
        <w:pStyle w:val="910"/>
        <w:pBdr>
          <w:top w:val="none" w:color="000000" w:sz="4" w:space="0"/>
          <w:left w:val="none" w:color="000000" w:sz="4" w:space="0"/>
          <w:bottom w:val="none" w:color="000000" w:sz="4" w:space="0"/>
          <w:right w:val="none" w:color="000000" w:sz="4" w:space="0"/>
        </w:pBdr>
        <w:spacing/>
        <w:ind/>
        <w:rPr>
          <w:rFonts w:ascii="Arial" w:hAnsi="Arial" w:eastAsia="Arial" w:cs="Arial"/>
          <w:b/>
          <w:bCs w:val="0"/>
          <w:i w:val="0"/>
          <w:color w:val="000000"/>
          <w:sz w:val="24"/>
          <w:szCs w:val="24"/>
          <w:highlight w:val="none"/>
        </w:rPr>
      </w:pPr>
      <w:r>
        <w:rPr>
          <w:rFonts w:ascii="Arial" w:hAnsi="Arial" w:eastAsia="Arial" w:cs="Arial"/>
          <w:b/>
          <w:i w:val="0"/>
          <w:iCs w:val="0"/>
          <w:color w:val="000000"/>
          <w:sz w:val="24"/>
          <w:szCs w:val="24"/>
          <w:highlight w:val="none"/>
        </w:rPr>
      </w:r>
      <w:r>
        <w:rPr>
          <w:rFonts w:ascii="Arial" w:hAnsi="Arial" w:eastAsia="Arial" w:cs="Arial"/>
          <w:b/>
          <w:i w:val="0"/>
          <w:iCs w:val="0"/>
          <w:color w:val="000000"/>
          <w:sz w:val="24"/>
          <w:szCs w:val="24"/>
          <w:highlight w:val="none"/>
        </w:rPr>
      </w:r>
    </w:p>
    <w:p>
      <w:pPr>
        <w:pStyle w:val="910"/>
        <w:pBdr>
          <w:top w:val="none" w:color="000000" w:sz="4" w:space="0"/>
          <w:left w:val="none" w:color="000000" w:sz="4" w:space="0"/>
          <w:bottom w:val="none" w:color="000000" w:sz="4" w:space="0"/>
          <w:right w:val="none" w:color="000000" w:sz="4" w:space="0"/>
        </w:pBdr>
        <w:spacing/>
        <w:ind/>
        <w:rPr>
          <w:rFonts w:ascii="Arial" w:hAnsi="Arial" w:eastAsia="Arial" w:cs="Arial"/>
          <w:b/>
          <w:bCs w:val="0"/>
          <w:i w:val="0"/>
          <w:color w:val="000000"/>
          <w:sz w:val="24"/>
          <w:szCs w:val="24"/>
          <w:highlight w:val="none"/>
        </w:rPr>
      </w:pPr>
      <w:r>
        <w:rPr>
          <w:rFonts w:ascii="Arial" w:hAnsi="Arial" w:eastAsia="Arial" w:cs="Arial"/>
          <w:b/>
          <w:i w:val="0"/>
          <w:iCs w:val="0"/>
          <w:color w:val="000000"/>
          <w:sz w:val="24"/>
          <w:szCs w:val="24"/>
        </w:rPr>
        <w:t xml:space="preserve">12. Future Work</w:t>
      </w:r>
      <w:r>
        <w:rPr>
          <w:rFonts w:ascii="Arial" w:hAnsi="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Our work on the loan approval system is an ongoing effort. We have a roadmap for future improvements and innovation:</w:t>
      </w:r>
      <w:r>
        <w:rPr>
          <w:rFonts w:ascii="Arial" w:hAnsi="Arial" w:cs="Arial"/>
          <w:sz w:val="24"/>
          <w:szCs w:val="24"/>
        </w:rPr>
      </w:r>
      <w:r>
        <w:rPr>
          <w:rFonts w:ascii="Arial" w:hAnsi="Arial" w:cs="Arial"/>
          <w:sz w:val="24"/>
          <w:szCs w:val="24"/>
        </w:rPr>
      </w:r>
    </w:p>
    <w:p>
      <w:pPr>
        <w:pStyle w:val="1095"/>
        <w:numPr>
          <w:ilvl w:val="0"/>
          <w:numId w:val="14"/>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Integration of Alternative Data:</w:t>
      </w:r>
      <w:r>
        <w:rPr>
          <w:rFonts w:ascii="Arial" w:hAnsi="Arial" w:eastAsia="Arial" w:cs="Arial"/>
          <w:color w:val="000000"/>
          <w:sz w:val="24"/>
          <w:szCs w:val="24"/>
        </w:rPr>
        <w:t xml:space="preserve"> We plan to explore the use of non-traditional data sources, such as utility payment history and rental data, to improve the model's predictive power for thin-file applicants who lack a strong credit history.</w:t>
      </w:r>
      <w:r>
        <w:rPr>
          <w:rFonts w:ascii="Arial" w:hAnsi="Arial" w:cs="Arial"/>
          <w:sz w:val="24"/>
          <w:szCs w:val="24"/>
        </w:rPr>
      </w:r>
      <w:r>
        <w:rPr>
          <w:rFonts w:ascii="Arial" w:hAnsi="Arial" w:cs="Arial"/>
          <w:sz w:val="24"/>
          <w:szCs w:val="24"/>
        </w:rPr>
      </w:r>
    </w:p>
    <w:p>
      <w:pPr>
        <w:pStyle w:val="1095"/>
        <w:numPr>
          <w:ilvl w:val="0"/>
          <w:numId w:val="14"/>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Explainable AI (XAI):</w:t>
      </w:r>
      <w:r>
        <w:rPr>
          <w:rFonts w:ascii="Arial" w:hAnsi="Arial" w:eastAsia="Arial" w:cs="Arial"/>
          <w:color w:val="000000"/>
          <w:sz w:val="24"/>
          <w:szCs w:val="24"/>
        </w:rPr>
        <w:t xml:space="preserve"> We will continue to invest in research and development of more robust and intuitive XAI tools. Our goal is to move beyond simple feature importance to generate a complete narrative for each decision.</w:t>
      </w:r>
      <w:r>
        <w:rPr>
          <w:rFonts w:ascii="Arial" w:hAnsi="Arial" w:cs="Arial"/>
          <w:sz w:val="24"/>
          <w:szCs w:val="24"/>
        </w:rPr>
      </w:r>
      <w:r>
        <w:rPr>
          <w:rFonts w:ascii="Arial" w:hAnsi="Arial" w:cs="Arial"/>
          <w:sz w:val="24"/>
          <w:szCs w:val="24"/>
        </w:rPr>
      </w:r>
    </w:p>
    <w:p>
      <w:pPr>
        <w:pStyle w:val="1095"/>
        <w:numPr>
          <w:ilvl w:val="0"/>
          <w:numId w:val="14"/>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Real-time Feature Engineering:</w:t>
      </w:r>
      <w:r>
        <w:rPr>
          <w:rFonts w:ascii="Arial" w:hAnsi="Arial" w:eastAsia="Arial" w:cs="Arial"/>
          <w:color w:val="000000"/>
          <w:sz w:val="24"/>
          <w:szCs w:val="24"/>
        </w:rPr>
        <w:t xml:space="preserve"> We aim to develop a system that can create real-time, aggregated features from streaming transaction data, allowing for a more dynamic and up-to-the-minute assessment of an applicant's financial health.</w:t>
      </w:r>
      <w:r>
        <w:rPr>
          <w:rFonts w:ascii="Arial" w:hAnsi="Arial" w:cs="Arial"/>
          <w:sz w:val="24"/>
          <w:szCs w:val="24"/>
        </w:rPr>
      </w:r>
      <w:r>
        <w:rPr>
          <w:rFonts w:ascii="Arial" w:hAnsi="Arial" w:cs="Arial"/>
          <w:sz w:val="24"/>
          <w:szCs w:val="24"/>
        </w:rPr>
      </w:r>
    </w:p>
    <w:p>
      <w:pPr>
        <w:pStyle w:val="1095"/>
        <w:numPr>
          <w:ilvl w:val="0"/>
          <w:numId w:val="14"/>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Incorporating Economic Indicators:</w:t>
      </w:r>
      <w:r>
        <w:rPr>
          <w:rFonts w:ascii="Arial" w:hAnsi="Arial" w:eastAsia="Arial" w:cs="Arial"/>
          <w:color w:val="000000"/>
          <w:sz w:val="24"/>
          <w:szCs w:val="24"/>
        </w:rPr>
        <w:t xml:space="preserve"> The model will be enhanced to include macroeconomic indicators (e.g., inflation rates, unemployment rates) to make it more resilient to broad economic shifts.</w:t>
      </w:r>
      <w:r>
        <w:rPr>
          <w:rFonts w:ascii="Arial" w:hAnsi="Arial" w:cs="Arial"/>
          <w:sz w:val="24"/>
          <w:szCs w:val="24"/>
        </w:rPr>
      </w:r>
      <w:r>
        <w:rPr>
          <w:rFonts w:ascii="Arial" w:hAnsi="Arial" w:cs="Arial"/>
          <w:sz w:val="24"/>
          <w:szCs w:val="24"/>
        </w:rPr>
      </w:r>
      <w:r>
        <w:rPr>
          <w:rFonts w:ascii="Arial" w:hAnsi="Arial" w:eastAsia="Arial" w:cs="Arial"/>
          <w:sz w:val="24"/>
          <w:szCs w:val="24"/>
        </w:rPr>
      </w:r>
      <w:r>
        <w:rPr>
          <w:rFonts w:ascii="Arial" w:hAnsi="Arial" w:cs="Arial"/>
          <w:sz w:val="24"/>
          <w:szCs w:val="24"/>
        </w:rPr>
      </w:r>
      <w:r>
        <w:rPr>
          <w:rFonts w:ascii="Arial" w:hAnsi="Arial" w:cs="Arial"/>
          <w:sz w:val="24"/>
          <w:szCs w:val="24"/>
        </w:rPr>
      </w:r>
      <w:r>
        <w:rPr>
          <w:rFonts w:ascii="Arial" w:hAnsi="Arial" w:cs="Arial"/>
          <w:sz w:val="24"/>
          <w:szCs w:val="24"/>
        </w:rPr>
      </w:r>
    </w:p>
    <w:p>
      <w:pPr>
        <w:pStyle w:val="910"/>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15. Fallback Mechanism</w:t>
      </w:r>
      <w:r>
        <w:rPr>
          <w:rFonts w:ascii="Arial" w:hAnsi="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Robustness is a key tenet of our system design. We have implemented several fallback mechanisms to handle various types of failures.</w:t>
      </w:r>
      <w:r>
        <w:rPr>
          <w:rFonts w:ascii="Arial" w:hAnsi="Arial" w:cs="Arial"/>
          <w:sz w:val="24"/>
          <w:szCs w:val="24"/>
        </w:rPr>
      </w:r>
      <w:r>
        <w:rPr>
          <w:rFonts w:ascii="Arial" w:hAnsi="Arial" w:cs="Arial"/>
          <w:sz w:val="24"/>
          <w:szCs w:val="24"/>
        </w:rPr>
      </w:r>
    </w:p>
    <w:p>
      <w:pPr>
        <w:pStyle w:val="1095"/>
        <w:numPr>
          <w:ilvl w:val="0"/>
          <w:numId w:val="33"/>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bCs/>
          <w:sz w:val="24"/>
          <w:szCs w:val="24"/>
        </w:rPr>
        <w:t xml:space="preserve">Rule Based Model</w:t>
      </w:r>
      <w:r>
        <w:rPr>
          <w:rFonts w:ascii="Arial" w:hAnsi="Arial" w:eastAsia="Arial" w:cs="Arial"/>
          <w:b/>
          <w:bCs/>
          <w:sz w:val="24"/>
          <w:szCs w:val="24"/>
        </w:rPr>
        <w:t xml:space="preserve">: </w:t>
      </w:r>
      <w:r>
        <w:rPr>
          <w:rFonts w:ascii="Arial" w:hAnsi="Arial" w:eastAsia="Arial" w:cs="Arial"/>
          <w:b/>
          <w:bCs/>
          <w:sz w:val="24"/>
          <w:szCs w:val="24"/>
        </w:rPr>
        <w:t xml:space="preserve">Retraining</w:t>
      </w:r>
      <w:r>
        <w:rPr>
          <w:rFonts w:ascii="Arial" w:hAnsi="Arial" w:eastAsia="Arial" w:cs="Arial"/>
          <w:sz w:val="24"/>
          <w:szCs w:val="24"/>
        </w:rPr>
        <w:t xml:space="preserve">:</w:t>
      </w:r>
      <w:r>
        <w:rPr>
          <w:rFonts w:ascii="Arial" w:hAnsi="Arial" w:eastAsia="Arial" w:cs="Arial"/>
          <w:sz w:val="24"/>
          <w:szCs w:val="24"/>
        </w:rPr>
        <w:t xml:space="preserve">The ML model faced performance degradation grater than 8% under these changed patterns. As a countermeasure, dynamic retraining was implemented once in quarter using </w:t>
      </w:r>
      <w:r>
        <w:rPr>
          <w:rFonts w:ascii="Arial" w:hAnsi="Arial" w:eastAsia="Arial" w:cs="Arial"/>
          <w:sz w:val="24"/>
          <w:szCs w:val="24"/>
        </w:rPr>
        <w:t xml:space="preserve">updated data, along with incremental learning methods to adapt to rapid changes in applicant profiles.</w:t>
      </w:r>
      <w:r>
        <w:rPr>
          <w:rFonts w:ascii="Arial" w:hAnsi="Arial" w:cs="Arial"/>
          <w:sz w:val="24"/>
          <w:szCs w:val="24"/>
        </w:rPr>
      </w:r>
      <w:r>
        <w:rPr>
          <w:rFonts w:ascii="Arial" w:hAnsi="Arial" w:cs="Arial"/>
          <w:sz w:val="24"/>
          <w:szCs w:val="24"/>
        </w:rPr>
      </w:r>
    </w:p>
    <w:p>
      <w:pPr>
        <w:pStyle w:val="1095"/>
        <w:numPr>
          <w:ilvl w:val="0"/>
          <w:numId w:val="16"/>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Human-in-the-Loop:</w:t>
      </w:r>
      <w:r>
        <w:rPr>
          <w:rFonts w:ascii="Arial" w:hAnsi="Arial" w:eastAsia="Arial" w:cs="Arial"/>
          <w:color w:val="000000"/>
          <w:sz w:val="24"/>
          <w:szCs w:val="24"/>
        </w:rPr>
        <w:t xml:space="preserve"> As ment</w:t>
      </w:r>
      <w:r>
        <w:rPr>
          <w:rFonts w:ascii="Arial" w:hAnsi="Arial" w:eastAsia="Arial" w:cs="Arial"/>
          <w:color w:val="000000"/>
          <w:sz w:val="24"/>
          <w:szCs w:val="24"/>
        </w:rPr>
        <w:t xml:space="preserve">ioned, a human loan officer always has the final say. The model serves as an automated recommendation, but the ultimate decision-making authority remains with a human to account for any unforeseen circumstances or new information not captured by the model.</w:t>
      </w:r>
      <w:r>
        <w:rPr>
          <w:rFonts w:ascii="Arial" w:hAnsi="Arial" w:cs="Arial"/>
          <w:sz w:val="24"/>
          <w:szCs w:val="24"/>
        </w:rPr>
      </w:r>
      <w:r>
        <w:rPr>
          <w:rFonts w:ascii="Arial" w:hAnsi="Arial" w:cs="Arial"/>
          <w:sz w:val="24"/>
          <w:szCs w:val="24"/>
        </w:rPr>
      </w:r>
    </w:p>
    <w:p>
      <w:pPr>
        <w:pStyle w:val="1095"/>
        <w:numPr>
          <w:ilvl w:val="1"/>
          <w:numId w:val="23"/>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t xml:space="preserve">Requests marked as emergency or pandemic-related aid</w:t>
      </w:r>
      <w:r>
        <w:rPr>
          <w:rFonts w:ascii="Arial" w:hAnsi="Arial" w:cs="Arial"/>
          <w:sz w:val="24"/>
          <w:szCs w:val="24"/>
        </w:rPr>
      </w:r>
      <w:r>
        <w:rPr>
          <w:rFonts w:ascii="Arial" w:hAnsi="Arial" w:cs="Arial"/>
          <w:sz w:val="24"/>
          <w:szCs w:val="24"/>
        </w:rPr>
      </w:r>
    </w:p>
    <w:p>
      <w:pPr>
        <w:pStyle w:val="1095"/>
        <w:numPr>
          <w:ilvl w:val="1"/>
          <w:numId w:val="24"/>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t xml:space="preserve">Such cases are flagged by the system for manual assessment to ensure fair and context-aware decisions</w:t>
      </w:r>
      <w:r>
        <w:rPr>
          <w:rFonts w:ascii="Arial" w:hAnsi="Arial" w:cs="Arial"/>
          <w:sz w:val="24"/>
          <w:szCs w:val="24"/>
        </w:rPr>
      </w:r>
      <w:r>
        <w:rPr>
          <w:rFonts w:ascii="Arial" w:hAnsi="Arial" w:cs="Arial"/>
          <w:sz w:val="24"/>
          <w:szCs w:val="24"/>
        </w:rPr>
      </w:r>
    </w:p>
    <w:p>
      <w:pPr>
        <w:pStyle w:val="1095"/>
        <w:numPr>
          <w:ilvl w:val="0"/>
          <w:numId w:val="31"/>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System Failures:</w:t>
      </w:r>
      <w:r>
        <w:rPr>
          <w:rFonts w:ascii="Arial" w:hAnsi="Arial" w:eastAsia="Arial" w:cs="Arial"/>
          <w:color w:val="000000"/>
          <w:sz w:val="24"/>
          <w:szCs w:val="24"/>
        </w:rPr>
        <w:t xml:space="preserve"> In the event of an API or service failure, the system defaults to a predefined set of rules that are based on our traditional underwriting criteria. This ensures business continuity.</w:t>
      </w:r>
      <w:r>
        <w:rPr>
          <w:rFonts w:ascii="Arial" w:hAnsi="Arial" w:cs="Arial"/>
          <w:sz w:val="24"/>
          <w:szCs w:val="24"/>
        </w:rPr>
      </w:r>
      <w:r>
        <w:rPr>
          <w:rFonts w:ascii="Arial" w:hAnsi="Arial" w:cs="Arial"/>
          <w:sz w:val="24"/>
          <w:szCs w:val="24"/>
        </w:rPr>
      </w:r>
    </w:p>
    <w:p>
      <w:pPr>
        <w:pStyle w:val="910"/>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16. Model Monitoring</w:t>
      </w:r>
      <w:r>
        <w:rPr>
          <w:rFonts w:ascii="Arial" w:hAnsi="Arial" w:cs="Arial"/>
          <w:i w:val="0"/>
          <w:sz w:val="24"/>
          <w:szCs w:val="24"/>
        </w:rPr>
      </w:r>
      <w:r>
        <w:rPr>
          <w:rFonts w:ascii="Arial" w:hAnsi="Arial" w:cs="Arial"/>
          <w:i w:val="0"/>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color w:val="000000"/>
          <w:sz w:val="24"/>
          <w:szCs w:val="24"/>
        </w:rPr>
        <w:t xml:space="preserve">To ensure the long-term viability and performance of the model, a comprehensive monitoring and alerting system is in place.</w:t>
      </w:r>
      <w:r>
        <w:rPr>
          <w:rFonts w:ascii="Arial" w:hAnsi="Arial" w:cs="Arial"/>
          <w:sz w:val="24"/>
          <w:szCs w:val="24"/>
        </w:rPr>
      </w:r>
      <w:r>
        <w:rPr>
          <w:rFonts w:ascii="Arial" w:hAnsi="Arial" w:cs="Arial"/>
          <w:sz w:val="24"/>
          <w:szCs w:val="24"/>
        </w:rPr>
      </w:r>
    </w:p>
    <w:p>
      <w:pPr>
        <w:pStyle w:val="1095"/>
        <w:numPr>
          <w:ilvl w:val="0"/>
          <w:numId w:val="1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Real-time Performance Tracking:</w:t>
      </w:r>
      <w:r>
        <w:rPr>
          <w:rFonts w:ascii="Arial" w:hAnsi="Arial" w:eastAsia="Arial" w:cs="Arial"/>
          <w:color w:val="000000"/>
          <w:sz w:val="24"/>
          <w:szCs w:val="24"/>
        </w:rPr>
        <w:t xml:space="preserve"> We track key metrics (precision, recall, AUC) </w:t>
      </w:r>
      <w:r>
        <w:rPr>
          <w:rFonts w:ascii="Arial" w:hAnsi="Arial" w:eastAsia="Arial" w:cs="Arial"/>
          <w:color w:val="000000"/>
          <w:sz w:val="24"/>
          <w:szCs w:val="24"/>
        </w:rPr>
        <w:t xml:space="preserve">on a daily basis</w:t>
      </w:r>
      <w:r>
        <w:rPr>
          <w:rFonts w:ascii="Arial" w:hAnsi="Arial" w:eastAsia="Arial" w:cs="Arial"/>
          <w:color w:val="000000"/>
          <w:sz w:val="24"/>
          <w:szCs w:val="24"/>
        </w:rPr>
        <w:t xml:space="preserve"> for the most recent loan applications. This allows us to quickly detect any degradation in performance.</w:t>
      </w:r>
      <w:r>
        <w:rPr>
          <w:rFonts w:ascii="Arial" w:hAnsi="Arial" w:cs="Arial"/>
          <w:sz w:val="24"/>
          <w:szCs w:val="24"/>
        </w:rPr>
      </w:r>
      <w:r>
        <w:rPr>
          <w:rFonts w:ascii="Arial" w:hAnsi="Arial" w:cs="Arial"/>
          <w:sz w:val="24"/>
          <w:szCs w:val="24"/>
        </w:rPr>
      </w:r>
    </w:p>
    <w:p>
      <w:pPr>
        <w:pStyle w:val="1095"/>
        <w:numPr>
          <w:ilvl w:val="0"/>
          <w:numId w:val="1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Drift Detection:</w:t>
      </w:r>
      <w:r>
        <w:rPr>
          <w:rFonts w:ascii="Arial" w:hAnsi="Arial" w:eastAsia="Arial" w:cs="Arial"/>
          <w:color w:val="000000"/>
          <w:sz w:val="24"/>
          <w:szCs w:val="24"/>
        </w:rPr>
        <w:t xml:space="preserve"> We monitor for two types of drift:</w:t>
      </w:r>
      <w:r>
        <w:rPr>
          <w:rFonts w:ascii="Arial" w:hAnsi="Arial" w:cs="Arial"/>
          <w:sz w:val="24"/>
          <w:szCs w:val="24"/>
        </w:rPr>
      </w:r>
      <w:r>
        <w:rPr>
          <w:rFonts w:ascii="Arial" w:hAnsi="Arial" w:cs="Arial"/>
          <w:sz w:val="24"/>
          <w:szCs w:val="24"/>
        </w:rPr>
      </w:r>
    </w:p>
    <w:p>
      <w:pPr>
        <w:pStyle w:val="1095"/>
        <w:numPr>
          <w:ilvl w:val="1"/>
          <w:numId w:val="1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Data Drift:</w:t>
      </w:r>
      <w:r>
        <w:rPr>
          <w:rFonts w:ascii="Arial" w:hAnsi="Arial" w:eastAsia="Arial" w:cs="Arial"/>
          <w:color w:val="000000"/>
          <w:sz w:val="24"/>
          <w:szCs w:val="24"/>
        </w:rPr>
        <w:t xml:space="preserve"> Changes in the distribution of input features over time (e.g., a sudden increase in </w:t>
      </w:r>
      <w:r>
        <w:rPr>
          <w:rFonts w:ascii="Arial" w:hAnsi="Arial" w:eastAsia="Arial" w:cs="Arial"/>
          <w:color w:val="000000"/>
          <w:sz w:val="24"/>
          <w:szCs w:val="24"/>
        </w:rPr>
        <w:t xml:space="preserve">Applicant</w:t>
      </w:r>
      <w:r>
        <w:rPr>
          <w:rFonts w:ascii="Arial" w:hAnsi="Arial" w:eastAsia="Arial" w:cs="Arial"/>
          <w:color w:val="000000"/>
          <w:sz w:val="24"/>
          <w:szCs w:val="24"/>
        </w:rPr>
        <w:t xml:space="preserve">_I</w:t>
      </w:r>
      <w:r>
        <w:rPr>
          <w:rFonts w:ascii="Arial" w:hAnsi="Arial" w:eastAsia="Arial" w:cs="Arial"/>
          <w:color w:val="000000"/>
          <w:sz w:val="24"/>
          <w:szCs w:val="24"/>
        </w:rPr>
        <w:t xml:space="preserve">ncome</w:t>
      </w:r>
      <w:r>
        <w:rPr>
          <w:rFonts w:ascii="Arial" w:hAnsi="Arial" w:eastAsia="Arial" w:cs="Arial"/>
          <w:color w:val="000000"/>
          <w:sz w:val="24"/>
          <w:szCs w:val="24"/>
        </w:rPr>
        <w:t xml:space="preserve"> or a shift in </w:t>
      </w:r>
      <w:r>
        <w:rPr>
          <w:rFonts w:ascii="Arial" w:hAnsi="Arial" w:eastAsia="Arial" w:cs="Arial"/>
          <w:color w:val="000000"/>
          <w:sz w:val="24"/>
          <w:szCs w:val="24"/>
        </w:rPr>
        <w:t xml:space="preserve">Property_Area</w:t>
      </w:r>
      <w:r>
        <w:rPr>
          <w:rFonts w:ascii="Arial" w:hAnsi="Arial" w:eastAsia="Arial" w:cs="Arial"/>
          <w:color w:val="000000"/>
          <w:sz w:val="24"/>
          <w:szCs w:val="24"/>
        </w:rPr>
        <w:t xml:space="preserve">). This can signal a need for retraining.</w:t>
      </w:r>
      <w:r>
        <w:rPr>
          <w:rFonts w:ascii="Arial" w:hAnsi="Arial" w:cs="Arial"/>
          <w:sz w:val="24"/>
          <w:szCs w:val="24"/>
        </w:rPr>
      </w:r>
      <w:r>
        <w:rPr>
          <w:rFonts w:ascii="Arial" w:hAnsi="Arial" w:cs="Arial"/>
          <w:sz w:val="24"/>
          <w:szCs w:val="24"/>
        </w:rPr>
      </w:r>
    </w:p>
    <w:p>
      <w:pPr>
        <w:pStyle w:val="1095"/>
        <w:numPr>
          <w:ilvl w:val="1"/>
          <w:numId w:val="17"/>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b/>
          <w:color w:val="000000"/>
          <w:sz w:val="24"/>
          <w:szCs w:val="24"/>
        </w:rPr>
        <w:t xml:space="preserve">Concept Drift:</w:t>
      </w:r>
      <w:r>
        <w:rPr>
          <w:rFonts w:ascii="Arial" w:hAnsi="Arial" w:eastAsia="Arial" w:cs="Arial"/>
          <w:color w:val="000000"/>
          <w:sz w:val="24"/>
          <w:szCs w:val="24"/>
        </w:rPr>
        <w:t xml:space="preserve"> Changes in the relationship between the input features and the target variable (e.g., a good credit history no longer being a strong predictor of repayment). This is a more serious issue and often requires a deeper investigation.</w:t>
      </w:r>
      <w:r>
        <w:rPr>
          <w:rFonts w:ascii="Arial" w:hAnsi="Arial" w:cs="Arial"/>
          <w:sz w:val="24"/>
          <w:szCs w:val="24"/>
        </w:rPr>
      </w:r>
      <w:r>
        <w:rPr>
          <w:rFonts w:ascii="Arial" w:hAnsi="Arial" w:cs="Arial"/>
          <w:sz w:val="24"/>
          <w:szCs w:val="24"/>
        </w:rPr>
      </w:r>
    </w:p>
    <w:p>
      <w:pPr>
        <w:pStyle w:val="1095"/>
        <w:numPr>
          <w:ilvl w:val="0"/>
          <w:numId w:val="17"/>
        </w:numPr>
        <w:pBdr>
          <w:top w:val="none" w:color="000000" w:sz="4" w:space="0"/>
          <w:left w:val="none" w:color="000000" w:sz="4" w:space="0"/>
          <w:bottom w:val="none" w:color="000000" w:sz="4" w:space="0"/>
          <w:right w:val="none" w:color="000000" w:sz="4" w:space="0"/>
        </w:pBdr>
        <w:spacing/>
        <w:ind/>
        <w:rPr>
          <w:rFonts w:ascii="Arial" w:hAnsi="Arial" w:cs="Arial"/>
          <w:color w:val="000000"/>
          <w:sz w:val="24"/>
          <w:szCs w:val="24"/>
        </w:rPr>
      </w:pPr>
      <w:r>
        <w:rPr>
          <w:rFonts w:ascii="Arial" w:hAnsi="Arial" w:eastAsia="Arial" w:cs="Arial"/>
          <w:b/>
          <w:color w:val="000000"/>
          <w:sz w:val="24"/>
          <w:szCs w:val="24"/>
        </w:rPr>
        <w:t xml:space="preserve">Alerting Systems:</w:t>
      </w:r>
      <w:r>
        <w:rPr>
          <w:rFonts w:ascii="Arial" w:hAnsi="Arial" w:eastAsia="Arial" w:cs="Arial"/>
          <w:color w:val="000000"/>
          <w:sz w:val="24"/>
          <w:szCs w:val="24"/>
        </w:rPr>
        <w:t xml:space="preserve"> Automated alerts are triggered if any performance metric falls below a predefined threshold or if significant data/concept drift is detected. These alerts notify the </w:t>
      </w:r>
      <w:r>
        <w:rPr>
          <w:rFonts w:ascii="Arial" w:hAnsi="Arial" w:eastAsia="Arial" w:cs="Arial"/>
          <w:color w:val="000000"/>
          <w:sz w:val="24"/>
          <w:szCs w:val="24"/>
        </w:rPr>
        <w:t xml:space="preserve">MLOps</w:t>
      </w:r>
      <w:r>
        <w:rPr>
          <w:rFonts w:ascii="Arial" w:hAnsi="Arial" w:eastAsia="Arial" w:cs="Arial"/>
          <w:color w:val="000000"/>
          <w:sz w:val="24"/>
          <w:szCs w:val="24"/>
        </w:rPr>
        <w:t xml:space="preserve"> and Data Science teams to initiate an investigation or a retraining cycle.</w:t>
      </w:r>
      <w:r>
        <w:rPr>
          <w:rFonts w:ascii="Arial" w:hAnsi="Arial" w:cs="Arial"/>
          <w:color w:val="000000"/>
          <w:sz w:val="24"/>
          <w:szCs w:val="24"/>
        </w:rPr>
      </w:r>
      <w:r>
        <w:rPr>
          <w:rFonts w:ascii="Arial" w:hAnsi="Arial" w:cs="Arial"/>
          <w:color w:val="000000"/>
          <w:sz w:val="24"/>
          <w:szCs w:val="24"/>
        </w:rPr>
      </w:r>
    </w:p>
    <w:p>
      <w:pPr>
        <w:pStyle w:val="910"/>
        <w:pBdr>
          <w:top w:val="none" w:color="000000" w:sz="4" w:space="0"/>
          <w:left w:val="none" w:color="000000" w:sz="4" w:space="0"/>
          <w:bottom w:val="none" w:color="000000" w:sz="4" w:space="0"/>
          <w:right w:val="none" w:color="000000" w:sz="4" w:space="0"/>
        </w:pBdr>
        <w:spacing/>
        <w:ind/>
        <w:rPr>
          <w:rFonts w:ascii="Arial" w:hAnsi="Arial" w:cs="Arial"/>
          <w:i w:val="0"/>
          <w:sz w:val="24"/>
          <w:szCs w:val="24"/>
        </w:rPr>
      </w:pPr>
      <w:r>
        <w:rPr>
          <w:rFonts w:ascii="Arial" w:hAnsi="Arial" w:eastAsia="Arial" w:cs="Arial"/>
          <w:b/>
          <w:i w:val="0"/>
          <w:iCs w:val="0"/>
          <w:color w:val="000000"/>
          <w:sz w:val="24"/>
          <w:szCs w:val="24"/>
        </w:rPr>
        <w:t xml:space="preserve">17. Performance Under Stress Conditions</w:t>
      </w:r>
      <w:r>
        <w:rPr>
          <w:rFonts w:ascii="Arial" w:hAnsi="Arial" w:cs="Arial"/>
          <w:i w:val="0"/>
          <w:sz w:val="24"/>
          <w:szCs w:val="24"/>
        </w:rPr>
      </w:r>
      <w:r>
        <w:rPr>
          <w:rFonts w:ascii="Arial" w:hAnsi="Arial" w:cs="Arial"/>
          <w:i w:val="0"/>
          <w:sz w:val="24"/>
          <w:szCs w:val="24"/>
        </w:rPr>
      </w:r>
    </w:p>
    <w:p>
      <w:pPr>
        <w:pStyle w:val="1095"/>
        <w:numPr>
          <w:ilvl w:val="0"/>
          <w:numId w:val="21"/>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t xml:space="preserve">To improve the model’s ability to assess loan applications during the pandemic, temporary features were introduced—such as flags indicating COVID-19-related job dis</w:t>
      </w:r>
      <w:r>
        <w:rPr>
          <w:rFonts w:ascii="Arial" w:hAnsi="Arial" w:eastAsia="Arial" w:cs="Arial"/>
          <w:sz w:val="24"/>
          <w:szCs w:val="24"/>
        </w:rPr>
        <w:t xml:space="preserve">ruptions and loan types categorized under emergency business or personal relief. These helped the model better understand the financial stress context behind the applications, enabling fairer decisions for individuals and businesses affected by the crisis.</w:t>
      </w:r>
      <w:r>
        <w:rPr>
          <w:rFonts w:ascii="Arial" w:hAnsi="Arial" w:cs="Arial"/>
          <w:sz w:val="24"/>
          <w:szCs w:val="24"/>
        </w:rPr>
      </w:r>
      <w:r>
        <w:rPr>
          <w:rFonts w:ascii="Arial" w:hAnsi="Arial" w:cs="Arial"/>
          <w:sz w:val="24"/>
          <w:szCs w:val="24"/>
        </w:rPr>
      </w:r>
    </w:p>
    <w:p>
      <w:pPr>
        <w:pStyle w:val="1095"/>
        <w:numPr>
          <w:ilvl w:val="0"/>
          <w:numId w:val="21"/>
        </w:num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t xml:space="preserve">During the COVID-19 pandemic, financial uncertainty led to significant changes in loan application </w:t>
      </w:r>
      <w:r>
        <w:rPr>
          <w:rFonts w:ascii="Arial" w:hAnsi="Arial" w:eastAsia="Arial" w:cs="Arial"/>
          <w:sz w:val="24"/>
          <w:szCs w:val="24"/>
        </w:rPr>
        <w:t xml:space="preserve">patterns. A surge in applications was observed from both individuals (seeking personal loans due to medical emergencies, job losses, and reduced income) and businesses (seeking emergency funding to sustain operations, manage payroll, or restructure debts).</w:t>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ind/>
        <w:rPr>
          <w:rFonts w:ascii="Arial" w:hAnsi="Arial" w:cs="Arial"/>
          <w:sz w:val="24"/>
          <w:szCs w:val="24"/>
        </w:rPr>
      </w:pPr>
      <w:r>
        <w:rPr>
          <w:rFonts w:ascii="Arial" w:hAnsi="Arial" w:eastAsia="Arial" w:cs="Arial"/>
          <w:sz w:val="24"/>
          <w:szCs w:val="24"/>
        </w:rPr>
      </w:r>
      <w:r>
        <w:rPr>
          <w:rFonts w:ascii="Arial" w:hAnsi="Arial" w:cs="Arial"/>
          <w:sz w:val="24"/>
          <w:szCs w:val="24"/>
        </w:rPr>
      </w:r>
      <w:r>
        <w:rPr>
          <w:rFonts w:ascii="Arial" w:hAnsi="Arial" w:cs="Arial"/>
          <w:sz w:val="24"/>
          <w:szCs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Times New Roman">
    <w:panose1 w:val="02020603050405020304"/>
  </w:font>
  <w:font w:name="Wingdings">
    <w:panose1 w:val="05000000000000000000"/>
  </w:font>
  <w:font w:name="Courier New">
    <w:panose1 w:val="02070309020205020404"/>
  </w:font>
  <w:font w:name="Symbol">
    <w:panose1 w:val="05050102010706020507"/>
  </w:font>
  <w:font w:name="Consolas">
    <w:panose1 w:val="020B060902020403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righ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1">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lvl w:ilvl="0">
      <w:isLgl w:val="false"/>
      <w:lvlJc w:val="righ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65">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22"/>
  </w:num>
  <w:num w:numId="2">
    <w:abstractNumId w:val="23"/>
  </w:num>
  <w:num w:numId="3">
    <w:abstractNumId w:val="12"/>
  </w:num>
  <w:num w:numId="4">
    <w:abstractNumId w:val="20"/>
  </w:num>
  <w:num w:numId="5">
    <w:abstractNumId w:val="1"/>
  </w:num>
  <w:num w:numId="6">
    <w:abstractNumId w:val="19"/>
  </w:num>
  <w:num w:numId="7">
    <w:abstractNumId w:val="4"/>
  </w:num>
  <w:num w:numId="8">
    <w:abstractNumId w:val="0"/>
  </w:num>
  <w:num w:numId="9">
    <w:abstractNumId w:val="15"/>
  </w:num>
  <w:num w:numId="10">
    <w:abstractNumId w:val="11"/>
  </w:num>
  <w:num w:numId="11">
    <w:abstractNumId w:val="7"/>
  </w:num>
  <w:num w:numId="12">
    <w:abstractNumId w:val="3"/>
  </w:num>
  <w:num w:numId="13">
    <w:abstractNumId w:val="10"/>
  </w:num>
  <w:num w:numId="14">
    <w:abstractNumId w:val="18"/>
  </w:num>
  <w:num w:numId="15">
    <w:abstractNumId w:val="24"/>
  </w:num>
  <w:num w:numId="16">
    <w:abstractNumId w:val="14"/>
  </w:num>
  <w:num w:numId="17">
    <w:abstractNumId w:val="8"/>
  </w:num>
  <w:num w:numId="18">
    <w:abstractNumId w:val="6"/>
  </w:num>
  <w:num w:numId="19">
    <w:abstractNumId w:val="16"/>
  </w:num>
  <w:num w:numId="20">
    <w:abstractNumId w:val="21"/>
  </w:num>
  <w:num w:numId="21">
    <w:abstractNumId w:val="2"/>
  </w:num>
  <w:num w:numId="22">
    <w:abstractNumId w:val="5"/>
  </w:num>
  <w:num w:numId="23">
    <w:abstractNumId w:val="9"/>
  </w:num>
  <w:num w:numId="24">
    <w:abstractNumId w:val="25"/>
  </w:num>
  <w:num w:numId="25">
    <w:abstractNumId w:val="17"/>
  </w:num>
  <w:num w:numId="26">
    <w:abstractNumId w:val="13"/>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23">
    <w:name w:val="Table Grid Light"/>
    <w:basedOn w:val="91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1 Light - Accent 1"/>
    <w:basedOn w:val="91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1 Light - Accent 2"/>
    <w:basedOn w:val="91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1 Light - Accent 3"/>
    <w:basedOn w:val="91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 Accent 4"/>
    <w:basedOn w:val="91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 Accent 5"/>
    <w:basedOn w:val="91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 Accent 6"/>
    <w:basedOn w:val="91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2 - Accent 1"/>
    <w:basedOn w:val="91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2 - Accent 2"/>
    <w:basedOn w:val="91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2 - Accent 3"/>
    <w:basedOn w:val="91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2 - Accent 4"/>
    <w:basedOn w:val="91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 Accent 5"/>
    <w:basedOn w:val="91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 Accent 6"/>
    <w:basedOn w:val="91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3 - Accent 1"/>
    <w:basedOn w:val="91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3 - Accent 2"/>
    <w:basedOn w:val="91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3 - Accent 3"/>
    <w:basedOn w:val="91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3 - Accent 4"/>
    <w:basedOn w:val="91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3 - Accent 5"/>
    <w:basedOn w:val="91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 Accent 6"/>
    <w:basedOn w:val="91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4 - Accent 1"/>
    <w:basedOn w:val="91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4 - Accent 2"/>
    <w:basedOn w:val="91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4 - Accent 3"/>
    <w:basedOn w:val="91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4 - Accent 4"/>
    <w:basedOn w:val="91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4 - Accent 5"/>
    <w:basedOn w:val="91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4 - Accent 6"/>
    <w:basedOn w:val="91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5 Dark - Accent 2"/>
    <w:basedOn w:val="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5 Dark - Accent 3"/>
    <w:basedOn w:val="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5 Dark - Accent 5"/>
    <w:basedOn w:val="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5 Dark - Accent 6"/>
    <w:basedOn w:val="91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6 Colorful - Accent 1"/>
    <w:basedOn w:val="91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53">
    <w:name w:val="Grid Table 6 Colorful - Accent 2"/>
    <w:basedOn w:val="91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54">
    <w:name w:val="Grid Table 6 Colorful - Accent 3"/>
    <w:basedOn w:val="91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55">
    <w:name w:val="Grid Table 6 Colorful - Accent 4"/>
    <w:basedOn w:val="91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56">
    <w:name w:val="Grid Table 6 Colorful - Accent 5"/>
    <w:basedOn w:val="91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57">
    <w:name w:val="Grid Table 6 Colorful - Accent 6"/>
    <w:basedOn w:val="91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58">
    <w:name w:val="Grid Table 7 Colorful - Accent 1"/>
    <w:basedOn w:val="91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7 Colorful - Accent 2"/>
    <w:basedOn w:val="91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7 Colorful - Accent 3"/>
    <w:basedOn w:val="91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7 Colorful - Accent 4"/>
    <w:basedOn w:val="91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7 Colorful - Accent 5"/>
    <w:basedOn w:val="91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7 Colorful - Accent 6"/>
    <w:basedOn w:val="91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1 Light - Accent 1"/>
    <w:basedOn w:val="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1 Light - Accent 2"/>
    <w:basedOn w:val="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1 Light - Accent 3"/>
    <w:basedOn w:val="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1 Light - Accent 4"/>
    <w:basedOn w:val="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1 Light - Accent 5"/>
    <w:basedOn w:val="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1 Light - Accent 6"/>
    <w:basedOn w:val="91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2 - Accent 1"/>
    <w:basedOn w:val="91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2 - Accent 2"/>
    <w:basedOn w:val="91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2 - Accent 3"/>
    <w:basedOn w:val="91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2 - Accent 4"/>
    <w:basedOn w:val="91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2 - Accent 5"/>
    <w:basedOn w:val="91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2 - Accent 6"/>
    <w:basedOn w:val="91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3 - Accent 1"/>
    <w:basedOn w:val="91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3 - Accent 2"/>
    <w:basedOn w:val="91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3 - Accent 3"/>
    <w:basedOn w:val="91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3 - Accent 4"/>
    <w:basedOn w:val="91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3 - Accent 5"/>
    <w:basedOn w:val="91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3 - Accent 6"/>
    <w:basedOn w:val="91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4 - Accent 1"/>
    <w:basedOn w:val="91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4 - Accent 2"/>
    <w:basedOn w:val="91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4 - Accent 3"/>
    <w:basedOn w:val="91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4 - Accent 4"/>
    <w:basedOn w:val="91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4 - Accent 5"/>
    <w:basedOn w:val="91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4 - Accent 6"/>
    <w:basedOn w:val="91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5 Dark - Accent 1"/>
    <w:basedOn w:val="91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9">
    <w:name w:val="List Table 5 Dark - Accent 2"/>
    <w:basedOn w:val="91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0">
    <w:name w:val="List Table 5 Dark - Accent 3"/>
    <w:basedOn w:val="91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1">
    <w:name w:val="List Table 5 Dark - Accent 4"/>
    <w:basedOn w:val="91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2">
    <w:name w:val="List Table 5 Dark - Accent 5"/>
    <w:basedOn w:val="91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3">
    <w:name w:val="List Table 5 Dark - Accent 6"/>
    <w:basedOn w:val="91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94">
    <w:name w:val="List Table 6 Colorful - Accent 1"/>
    <w:basedOn w:val="91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6 Colorful - Accent 2"/>
    <w:basedOn w:val="91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6 Colorful - Accent 3"/>
    <w:basedOn w:val="91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6 Colorful - Accent 4"/>
    <w:basedOn w:val="91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6 Colorful - Accent 5"/>
    <w:basedOn w:val="91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6 Colorful - Accent 6"/>
    <w:basedOn w:val="91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7 Colorful - Accent 1"/>
    <w:basedOn w:val="91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01">
    <w:name w:val="List Table 7 Colorful - Accent 2"/>
    <w:basedOn w:val="91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02">
    <w:name w:val="List Table 7 Colorful - Accent 3"/>
    <w:basedOn w:val="91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03">
    <w:name w:val="List Table 7 Colorful - Accent 4"/>
    <w:basedOn w:val="91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04">
    <w:name w:val="List Table 7 Colorful - Accent 5"/>
    <w:basedOn w:val="91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05">
    <w:name w:val="List Table 7 Colorful - Accent 6"/>
    <w:basedOn w:val="91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paragraph" w:styleId="906" w:default="1">
    <w:name w:val="Normal"/>
    <w:qFormat/>
    <w:pPr>
      <w:pBdr/>
      <w:spacing/>
      <w:ind/>
    </w:pPr>
  </w:style>
  <w:style w:type="paragraph" w:styleId="907">
    <w:name w:val="Heading 1"/>
    <w:basedOn w:val="906"/>
    <w:next w:val="906"/>
    <w:link w:val="1045"/>
    <w:uiPriority w:val="9"/>
    <w:qFormat/>
    <w:pPr>
      <w:keepNext w:val="true"/>
      <w:keepLines w:val="true"/>
      <w:pBdr/>
      <w:spacing w:after="80" w:before="360"/>
      <w:ind/>
      <w:outlineLvl w:val="0"/>
    </w:pPr>
    <w:rPr>
      <w:rFonts w:ascii="Arial" w:hAnsi="Arial" w:eastAsia="Arial" w:cs="Arial"/>
      <w:color w:val="2e74b5" w:themeColor="accent1" w:themeShade="BF"/>
      <w:sz w:val="40"/>
      <w:szCs w:val="40"/>
    </w:rPr>
  </w:style>
  <w:style w:type="paragraph" w:styleId="908">
    <w:name w:val="Heading 2"/>
    <w:basedOn w:val="906"/>
    <w:next w:val="906"/>
    <w:link w:val="1046"/>
    <w:uiPriority w:val="9"/>
    <w:unhideWhenUsed/>
    <w:qFormat/>
    <w:pPr>
      <w:keepNext w:val="true"/>
      <w:keepLines w:val="true"/>
      <w:pBdr/>
      <w:spacing w:after="80" w:before="160"/>
      <w:ind/>
      <w:outlineLvl w:val="1"/>
    </w:pPr>
    <w:rPr>
      <w:rFonts w:ascii="Arial" w:hAnsi="Arial" w:eastAsia="Arial" w:cs="Arial"/>
      <w:color w:val="2e74b5" w:themeColor="accent1" w:themeShade="BF"/>
      <w:sz w:val="32"/>
      <w:szCs w:val="32"/>
    </w:rPr>
  </w:style>
  <w:style w:type="paragraph" w:styleId="909">
    <w:name w:val="Heading 3"/>
    <w:basedOn w:val="906"/>
    <w:next w:val="906"/>
    <w:link w:val="1047"/>
    <w:uiPriority w:val="9"/>
    <w:unhideWhenUsed/>
    <w:qFormat/>
    <w:pPr>
      <w:keepNext w:val="true"/>
      <w:keepLines w:val="true"/>
      <w:pBdr/>
      <w:spacing w:after="80" w:before="160"/>
      <w:ind/>
      <w:outlineLvl w:val="2"/>
    </w:pPr>
    <w:rPr>
      <w:rFonts w:ascii="Arial" w:hAnsi="Arial" w:eastAsia="Arial" w:cs="Arial"/>
      <w:color w:val="2e74b5" w:themeColor="accent1" w:themeShade="BF"/>
      <w:sz w:val="28"/>
      <w:szCs w:val="28"/>
    </w:rPr>
  </w:style>
  <w:style w:type="paragraph" w:styleId="910">
    <w:name w:val="Heading 4"/>
    <w:basedOn w:val="906"/>
    <w:next w:val="906"/>
    <w:link w:val="1048"/>
    <w:uiPriority w:val="9"/>
    <w:unhideWhenUsed/>
    <w:qFormat/>
    <w:pPr>
      <w:keepNext w:val="true"/>
      <w:keepLines w:val="true"/>
      <w:pBdr/>
      <w:spacing w:after="40" w:before="80"/>
      <w:ind/>
      <w:outlineLvl w:val="3"/>
    </w:pPr>
    <w:rPr>
      <w:rFonts w:ascii="Arial" w:hAnsi="Arial" w:eastAsia="Arial" w:cs="Arial"/>
      <w:i/>
      <w:iCs/>
      <w:color w:val="2e74b5" w:themeColor="accent1" w:themeShade="BF"/>
    </w:rPr>
  </w:style>
  <w:style w:type="paragraph" w:styleId="911">
    <w:name w:val="Heading 5"/>
    <w:basedOn w:val="906"/>
    <w:next w:val="906"/>
    <w:link w:val="1049"/>
    <w:uiPriority w:val="9"/>
    <w:unhideWhenUsed/>
    <w:qFormat/>
    <w:pPr>
      <w:keepNext w:val="true"/>
      <w:keepLines w:val="true"/>
      <w:pBdr/>
      <w:spacing w:after="40" w:before="80"/>
      <w:ind/>
      <w:outlineLvl w:val="4"/>
    </w:pPr>
    <w:rPr>
      <w:rFonts w:ascii="Arial" w:hAnsi="Arial" w:eastAsia="Arial" w:cs="Arial"/>
      <w:color w:val="2e74b5" w:themeColor="accent1" w:themeShade="BF"/>
    </w:rPr>
  </w:style>
  <w:style w:type="paragraph" w:styleId="912">
    <w:name w:val="Heading 6"/>
    <w:basedOn w:val="906"/>
    <w:next w:val="906"/>
    <w:link w:val="105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13">
    <w:name w:val="Heading 7"/>
    <w:basedOn w:val="906"/>
    <w:next w:val="906"/>
    <w:link w:val="105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14">
    <w:name w:val="Heading 8"/>
    <w:basedOn w:val="906"/>
    <w:next w:val="906"/>
    <w:link w:val="105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15">
    <w:name w:val="Heading 9"/>
    <w:basedOn w:val="906"/>
    <w:next w:val="906"/>
    <w:link w:val="105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16" w:default="1">
    <w:name w:val="Default Paragraph Font"/>
    <w:uiPriority w:val="1"/>
    <w:semiHidden/>
    <w:unhideWhenUsed/>
    <w:pPr>
      <w:pBdr/>
      <w:spacing/>
      <w:ind/>
    </w:pPr>
  </w:style>
  <w:style w:type="table" w:styleId="91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8" w:default="1">
    <w:name w:val="No List"/>
    <w:uiPriority w:val="99"/>
    <w:semiHidden/>
    <w:unhideWhenUsed/>
    <w:pPr>
      <w:pBdr/>
      <w:spacing/>
      <w:ind/>
    </w:pPr>
  </w:style>
  <w:style w:type="table" w:styleId="919">
    <w:name w:val="Table Grid"/>
    <w:basedOn w:val="91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Light"/>
    <w:basedOn w:val="91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Plain Table 1"/>
    <w:basedOn w:val="91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Plain Table 2"/>
    <w:basedOn w:val="91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Plain Table 3"/>
    <w:basedOn w:val="917"/>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Plain Table 4"/>
    <w:basedOn w:val="917"/>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Plain Table 5"/>
    <w:basedOn w:val="917"/>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1 Light"/>
    <w:basedOn w:val="91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1 Light Accent 1"/>
    <w:basedOn w:val="917"/>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1 Light Accent 2"/>
    <w:basedOn w:val="91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1 Light Accent 3"/>
    <w:basedOn w:val="91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1 Light Accent 4"/>
    <w:basedOn w:val="91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1 Light Accent 5"/>
    <w:basedOn w:val="917"/>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1 Light Accent 6"/>
    <w:basedOn w:val="91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2"/>
    <w:basedOn w:val="91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2 Accent 1"/>
    <w:basedOn w:val="917"/>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2 Accent 2"/>
    <w:basedOn w:val="91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2 Accent 3"/>
    <w:basedOn w:val="91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2 Accent 4"/>
    <w:basedOn w:val="91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2 Accent 5"/>
    <w:basedOn w:val="917"/>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2 Accent 6"/>
    <w:basedOn w:val="91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3"/>
    <w:basedOn w:val="91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3 Accent 1"/>
    <w:basedOn w:val="917"/>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3 Accent 2"/>
    <w:basedOn w:val="91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3 Accent 3"/>
    <w:basedOn w:val="91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3 Accent 4"/>
    <w:basedOn w:val="91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3 Accent 5"/>
    <w:basedOn w:val="917"/>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3 Accent 6"/>
    <w:basedOn w:val="91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4"/>
    <w:basedOn w:val="91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4 Accent 1"/>
    <w:basedOn w:val="917"/>
    <w:uiPriority w:val="5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2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4 Accent 2"/>
    <w:basedOn w:val="91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4 Accent 3"/>
    <w:basedOn w:val="91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4 Accent 4"/>
    <w:basedOn w:val="91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4 Accent 5"/>
    <w:basedOn w:val="917"/>
    <w:uiPriority w:val="5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4 Accent 6"/>
    <w:basedOn w:val="91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5 Dark"/>
    <w:basedOn w:val="91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customStyle="1">
    <w:name w:val="Grid Table 5 Dark- Accent 1"/>
    <w:basedOn w:val="91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cPr>
      <w:tcBorders/>
    </w:tcPr>
    <w:tblStylePr w:type="band1Horz">
      <w:pPr>
        <w:pBdr/>
        <w:spacing/>
        <w:ind/>
      </w:pPr>
      <w:tblPr>
        <w:tblBorders/>
      </w:tblPr>
      <w:tcPr>
        <w:shd w:val="clear" w:color="b3d0eb" w:themeColor="accent1" w:themeTint="75" w:fill="b3d0eb" w:themeFill="accent1" w:themeFillTint="75"/>
        <w:tcBorders/>
      </w:tcPr>
    </w:tblStylePr>
    <w:tblStylePr w:type="band1Vert">
      <w:pPr>
        <w:pBdr/>
        <w:spacing/>
        <w:ind/>
      </w:pPr>
      <w:tblPr>
        <w:tblBorders/>
      </w:tblPr>
      <w:tcPr>
        <w:shd w:val="clear" w:color="b3d0eb" w:themeColor="accent1" w:themeTint="75"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5 Dark Accent 2"/>
    <w:basedOn w:val="91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5 Dark Accent 3"/>
    <w:basedOn w:val="91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customStyle="1">
    <w:name w:val="Grid Table 5 Dark- Accent 4"/>
    <w:basedOn w:val="91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5 Dark Accent 5"/>
    <w:basedOn w:val="91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cPr>
      <w:tcBorders/>
    </w:tcPr>
    <w:tblStylePr w:type="band1Horz">
      <w:pPr>
        <w:pBdr/>
        <w:spacing/>
        <w:ind/>
      </w:pPr>
      <w:tblPr>
        <w:tblBorders/>
      </w:tblPr>
      <w:tcPr>
        <w:shd w:val="clear" w:color="a9bee4" w:themeColor="accent5" w:themeTint="75" w:fill="a9bee4" w:themeFill="accent5" w:themeFillTint="75"/>
        <w:tcBorders/>
      </w:tcPr>
    </w:tblStylePr>
    <w:tblStylePr w:type="band1Vert">
      <w:pPr>
        <w:pBdr/>
        <w:spacing/>
        <w:ind/>
      </w:pPr>
      <w:tblPr>
        <w:tblBorders/>
      </w:tblPr>
      <w:tcPr>
        <w:shd w:val="clear" w:color="a9bee4"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5 Dark Accent 6"/>
    <w:basedOn w:val="91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6 Colorful"/>
    <w:basedOn w:val="91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6 Colorful Accent 1"/>
    <w:basedOn w:val="917"/>
    <w:uiPriority w:val="99"/>
    <w:pPr>
      <w:pBdr/>
      <w:spacing w:after="0" w:line="240" w:lineRule="auto"/>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cccea" w:themeColor="accent1" w:themeTint="80" w:themeShade="95"/>
      </w:rPr>
      <w:pPr>
        <w:pBdr/>
        <w:spacing/>
        <w:ind/>
      </w:pPr>
      <w:tblPr>
        <w:tblBorders/>
      </w:tblPr>
      <w:tcPr>
        <w:tcBorders/>
      </w:tcPr>
    </w:tblStylePr>
    <w:tblStylePr w:type="firstRow">
      <w:rPr>
        <w:b/>
        <w:color w:val="acccea" w:themeColor="accent1" w:themeTint="80" w:themeShade="95"/>
      </w:rPr>
      <w:pPr>
        <w:pBdr/>
        <w:spacing/>
        <w:ind/>
      </w:pPr>
      <w:tblPr>
        <w:tblBorders/>
      </w:tblPr>
      <w:tcPr>
        <w:tcBorders>
          <w:bottom w:val="single" w:color="acccea" w:themeColor="accent1" w:themeTint="80" w:sz="12" w:space="0"/>
        </w:tcBorders>
      </w:tcPr>
    </w:tblStylePr>
    <w:tblStylePr w:type="lastCol">
      <w:rPr>
        <w:b/>
        <w:color w:val="acccea" w:themeColor="accent1" w:themeTint="80" w:themeShade="95"/>
      </w:rPr>
      <w:pPr>
        <w:pBdr/>
        <w:spacing/>
        <w:ind/>
      </w:pPr>
      <w:tblPr>
        <w:tblBorders/>
      </w:tblPr>
      <w:tcPr>
        <w:tcBorders/>
      </w:tcPr>
    </w:tblStylePr>
    <w:tblStylePr w:type="lastRow">
      <w:rPr>
        <w:b/>
        <w:color w:val="accce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6 Colorful Accent 2"/>
    <w:basedOn w:val="91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Grid Table 6 Colorful Accent 3"/>
    <w:basedOn w:val="91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6 Colorful Accent 4"/>
    <w:basedOn w:val="91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6 Colorful Accent 5"/>
    <w:basedOn w:val="917"/>
    <w:uiPriority w:val="99"/>
    <w:pPr>
      <w:pBdr/>
      <w:spacing w:after="0" w:line="240" w:lineRule="auto"/>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4472c4" w:themeColor="accent5"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6 Colorful Accent 6"/>
    <w:basedOn w:val="91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5"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70ad47" w:themeColor="accent6"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7 Colorful"/>
    <w:basedOn w:val="91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7 Colorful Accent 1"/>
    <w:basedOn w:val="917"/>
    <w:uiPriority w:val="99"/>
    <w:pPr>
      <w:pBdr/>
      <w:spacing w:after="0" w:line="240" w:lineRule="auto"/>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cccea"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cccea" w:themeColor="accent1" w:themeTint="80" w:sz="4" w:space="0"/>
        </w:tcBorders>
      </w:tcPr>
    </w:tblStylePr>
    <w:tblStylePr w:type="fir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cccea" w:themeColor="accent1" w:themeTint="80" w:sz="4" w:space="0"/>
          <w:right w:val="none" w:color="000000" w:sz="0" w:space="0"/>
        </w:tcBorders>
      </w:tcPr>
    </w:tblStylePr>
    <w:tblStylePr w:type="lastCol">
      <w:rPr>
        <w:rFonts w:ascii="Arial" w:hAnsi="Arial"/>
        <w:i/>
        <w:color w:val="acccea" w:themeColor="accent1" w:themeTint="80" w:themeShade="95"/>
        <w:sz w:val="22"/>
      </w:rPr>
      <w:pPr>
        <w:pBdr/>
        <w:spacing/>
        <w:ind/>
      </w:pPr>
      <w:tblPr>
        <w:tblBorders/>
      </w:tblPr>
      <w:tcPr>
        <w:shd w:val="clear" w:color="ffffff" w:fill="auto"/>
        <w:tcBorders>
          <w:top w:val="none" w:color="000000" w:sz="0" w:space="0"/>
          <w:left w:val="single" w:color="acccea" w:themeColor="accent1" w:themeTint="80" w:sz="4" w:space="0"/>
          <w:bottom w:val="none" w:color="000000" w:sz="0" w:space="0"/>
          <w:right w:val="none" w:color="000000" w:sz="0" w:space="0"/>
        </w:tcBorders>
      </w:tcPr>
    </w:tblStylePr>
    <w:tblStylePr w:type="la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single" w:color="acccea"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7 Colorful Accent 2"/>
    <w:basedOn w:val="91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7 Colorful Accent 3"/>
    <w:basedOn w:val="91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5a5a5" w:themeColor="accent3" w:themeTint="FE" w:sz="4" w:space="0"/>
          <w:right w:val="none" w:color="000000" w:sz="0"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0" w:space="0"/>
          <w:left w:val="single" w:color="a5a5a5" w:themeColor="accent3" w:themeTint="FE" w:sz="4" w:space="0"/>
          <w:bottom w:val="none" w:color="000000" w:sz="0" w:space="0"/>
          <w:right w:val="none" w:color="000000" w:sz="0"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7 Colorful Accent 4"/>
    <w:basedOn w:val="91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7 Colorful Accent 5"/>
    <w:basedOn w:val="917"/>
    <w:uiPriority w:val="99"/>
    <w:pPr>
      <w:pBdr/>
      <w:spacing w:after="0" w:line="240" w:lineRule="auto"/>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5afdd" w:themeColor="accent5" w:themeTint="90" w:sz="4" w:space="0"/>
        </w:tcBorders>
      </w:tcPr>
    </w:tblStylePr>
    <w:tblStylePr w:type="firstRow">
      <w:rPr>
        <w:rFonts w:ascii="Arial" w:hAnsi="Arial"/>
        <w:b/>
        <w:color w:val="254175"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5afdd" w:themeColor="accent5" w:themeTint="90" w:sz="4" w:space="0"/>
          <w:right w:val="none" w:color="000000" w:sz="0" w:space="0"/>
        </w:tcBorders>
      </w:tcPr>
    </w:tblStylePr>
    <w:tblStylePr w:type="lastCol">
      <w:rPr>
        <w:rFonts w:ascii="Arial" w:hAnsi="Arial"/>
        <w:i/>
        <w:color w:val="254175" w:themeColor="accent5" w:themeShade="95"/>
        <w:sz w:val="22"/>
      </w:rPr>
      <w:pPr>
        <w:pBdr/>
        <w:spacing/>
        <w:ind/>
      </w:pPr>
      <w:tblPr>
        <w:tblBorders/>
      </w:tblPr>
      <w:tcPr>
        <w:shd w:val="clear" w:color="ffffff" w:fill="auto"/>
        <w:tcBorders>
          <w:top w:val="none" w:color="000000" w:sz="0" w:space="0"/>
          <w:left w:val="single" w:color="95afdd" w:themeColor="accent5" w:themeTint="90" w:sz="4" w:space="0"/>
          <w:bottom w:val="none" w:color="000000" w:sz="0" w:space="0"/>
          <w:right w:val="none" w:color="000000" w:sz="0" w:space="0"/>
        </w:tcBorders>
      </w:tcPr>
    </w:tblStylePr>
    <w:tblStylePr w:type="lastRow">
      <w:rPr>
        <w:rFonts w:ascii="Arial" w:hAnsi="Arial"/>
        <w:b/>
        <w:color w:val="254175" w:themeColor="accent5" w:themeShade="95"/>
        <w:sz w:val="22"/>
      </w:rPr>
      <w:pPr>
        <w:pBdr/>
        <w:spacing/>
        <w:ind/>
      </w:pPr>
      <w:tblPr>
        <w:tblBorders/>
      </w:tblPr>
      <w:tcPr>
        <w:shd w:val="clear" w:color="ffffff" w:themeColor="light1" w:fill="ffffff" w:themeFill="light1"/>
        <w:tcBorders>
          <w:top w:val="single" w:color="95afdd"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7 Colorful Accent 6"/>
    <w:basedOn w:val="91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dd394" w:themeColor="accent6" w:themeTint="90" w:sz="4" w:space="0"/>
          <w:right w:val="none" w:color="000000" w:sz="0"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0" w:space="0"/>
          <w:left w:val="single" w:color="add394" w:themeColor="accent6" w:themeTint="90" w:sz="4" w:space="0"/>
          <w:bottom w:val="none" w:color="000000" w:sz="0" w:space="0"/>
          <w:right w:val="none" w:color="000000" w:sz="0"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1 Light"/>
    <w:basedOn w:val="91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1 Light Accent 1"/>
    <w:basedOn w:val="91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1 Light Accent 2"/>
    <w:basedOn w:val="91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1 Light Accent 3"/>
    <w:basedOn w:val="91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1 Light Accent 4"/>
    <w:basedOn w:val="91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1 Light Accent 5"/>
    <w:basedOn w:val="91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1 Light Accent 6"/>
    <w:basedOn w:val="91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2"/>
    <w:basedOn w:val="91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2 Accent 1"/>
    <w:basedOn w:val="917"/>
    <w:uiPriority w:val="99"/>
    <w:pPr>
      <w:pBdr/>
      <w:spacing w:after="0" w:line="240" w:lineRule="auto"/>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2 Accent 2"/>
    <w:basedOn w:val="91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2 Accent 3"/>
    <w:basedOn w:val="91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2 Accent 4"/>
    <w:basedOn w:val="91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2 Accent 5"/>
    <w:basedOn w:val="917"/>
    <w:uiPriority w:val="99"/>
    <w:pPr>
      <w:pBdr/>
      <w:spacing w:after="0" w:line="240" w:lineRule="auto"/>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2 Accent 6"/>
    <w:basedOn w:val="91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3"/>
    <w:basedOn w:val="91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3 Accent 1"/>
    <w:basedOn w:val="917"/>
    <w:uiPriority w:val="99"/>
    <w:pPr>
      <w:pBdr/>
      <w:spacing w:after="0" w:line="240" w:lineRule="auto"/>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3 Accent 2"/>
    <w:basedOn w:val="91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3 Accent 3"/>
    <w:basedOn w:val="91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3 Accent 4"/>
    <w:basedOn w:val="91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3 Accent 5"/>
    <w:basedOn w:val="917"/>
    <w:uiPriority w:val="99"/>
    <w:pPr>
      <w:pBdr/>
      <w:spacing w:after="0" w:line="240" w:lineRule="auto"/>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pPr>
        <w:pBdr/>
        <w:spacing/>
        <w:ind/>
      </w:pPr>
      <w:tblPr>
        <w:tblBorders/>
      </w:tblPr>
      <w:tcPr>
        <w:tcBorders>
          <w:left w:val="single" w:color="8da9db" w:themeColor="accent5" w:themeTint="9A" w:sz="4" w:space="0"/>
          <w:right w:val="single" w:color="8d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da9db" w:themeColor="accent5" w:themeTint="9A" w:fill="8d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3 Accent 6"/>
    <w:basedOn w:val="91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4"/>
    <w:basedOn w:val="91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4 Accent 1"/>
    <w:basedOn w:val="917"/>
    <w:uiPriority w:val="9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4 Accent 2"/>
    <w:basedOn w:val="91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4 Accent 3"/>
    <w:basedOn w:val="91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4 Accent 4"/>
    <w:basedOn w:val="91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4 Accent 5"/>
    <w:basedOn w:val="917"/>
    <w:uiPriority w:val="9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4 Accent 6"/>
    <w:basedOn w:val="91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5 Dark"/>
    <w:basedOn w:val="91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5 Dark Accent 1"/>
    <w:basedOn w:val="917"/>
    <w:uiPriority w:val="99"/>
    <w:pPr>
      <w:pBdr/>
      <w:spacing w:after="0" w:line="240" w:lineRule="auto"/>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5 Dark Accent 2"/>
    <w:basedOn w:val="91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st Table 5 Dark Accent 3"/>
    <w:basedOn w:val="91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st Table 5 Dark Accent 4"/>
    <w:basedOn w:val="91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5 Dark Accent 5"/>
    <w:basedOn w:val="917"/>
    <w:uiPriority w:val="99"/>
    <w:pPr>
      <w:pBdr/>
      <w:spacing w:after="0" w:line="240" w:lineRule="auto"/>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cPr>
      <w:tcBorders/>
    </w:tcPr>
    <w:tblStylePr w:type="band1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5 Dark Accent 6"/>
    <w:basedOn w:val="91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6 Colorful"/>
    <w:basedOn w:val="91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6 Colorful Accent 1"/>
    <w:basedOn w:val="917"/>
    <w:uiPriority w:val="99"/>
    <w:pPr>
      <w:pBdr/>
      <w:spacing w:after="0" w:line="240" w:lineRule="auto"/>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1" w:themeShade="95"/>
      </w:rPr>
      <w:pPr>
        <w:pBdr/>
        <w:spacing/>
        <w:ind/>
      </w:pPr>
      <w:tblPr>
        <w:tblBorders/>
      </w:tblPr>
      <w:tcPr>
        <w:tcBorders/>
      </w:tcPr>
    </w:tblStylePr>
    <w:tblStylePr w:type="firstRow">
      <w:rPr>
        <w:b/>
        <w:color w:val="245a8d" w:themeColor="accent1" w:themeShade="95"/>
      </w:rPr>
      <w:pPr>
        <w:pBdr/>
        <w:spacing/>
        <w:ind/>
      </w:pPr>
      <w:tblPr>
        <w:tblBorders/>
      </w:tblPr>
      <w:tcPr>
        <w:tcBorders>
          <w:bottom w:val="single" w:color="5b9bd5" w:themeColor="accent1" w:sz="4" w:space="0"/>
        </w:tcBorders>
      </w:tcPr>
    </w:tblStylePr>
    <w:tblStylePr w:type="lastCol">
      <w:rPr>
        <w:b/>
        <w:color w:val="245a8d" w:themeColor="accent1" w:themeShade="95"/>
      </w:rPr>
      <w:pPr>
        <w:pBdr/>
        <w:spacing/>
        <w:ind/>
      </w:pPr>
      <w:tblPr>
        <w:tblBorders/>
      </w:tblPr>
      <w:tcPr>
        <w:tcBorders/>
      </w:tcPr>
    </w:tblStylePr>
    <w:tblStylePr w:type="lastRow">
      <w:rPr>
        <w:b/>
        <w:color w:val="245a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6 Colorful Accent 2"/>
    <w:basedOn w:val="91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st Table 6 Colorful Accent 3"/>
    <w:basedOn w:val="91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st Table 6 Colorful Accent 4"/>
    <w:basedOn w:val="91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st Table 6 Colorful Accent 5"/>
    <w:basedOn w:val="917"/>
    <w:uiPriority w:val="99"/>
    <w:pPr>
      <w:pBdr/>
      <w:spacing w:after="0" w:line="240" w:lineRule="auto"/>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da9db" w:themeColor="accent5" w:themeTint="9A" w:themeShade="95"/>
      </w:rPr>
      <w:pPr>
        <w:pBdr/>
        <w:spacing/>
        <w:ind/>
      </w:pPr>
      <w:tblPr>
        <w:tblBorders/>
      </w:tblPr>
      <w:tcPr>
        <w:tcBorders/>
      </w:tcPr>
    </w:tblStylePr>
    <w:tblStylePr w:type="firstRow">
      <w:rPr>
        <w:b/>
        <w:color w:val="8da9db" w:themeColor="accent5" w:themeTint="9A" w:themeShade="95"/>
      </w:rPr>
      <w:pPr>
        <w:pBdr/>
        <w:spacing/>
        <w:ind/>
      </w:pPr>
      <w:tblPr>
        <w:tblBorders/>
      </w:tblPr>
      <w:tcPr>
        <w:tcBorders>
          <w:bottom w:val="single" w:color="8da9db" w:themeColor="accent5" w:themeTint="9A" w:sz="4" w:space="0"/>
        </w:tcBorders>
      </w:tcPr>
    </w:tblStylePr>
    <w:tblStylePr w:type="lastCol">
      <w:rPr>
        <w:b/>
        <w:color w:val="8da9db" w:themeColor="accent5" w:themeTint="9A" w:themeShade="95"/>
      </w:rPr>
      <w:pPr>
        <w:pBdr/>
        <w:spacing/>
        <w:ind/>
      </w:pPr>
      <w:tblPr>
        <w:tblBorders/>
      </w:tblPr>
      <w:tcPr>
        <w:tcBorders/>
      </w:tcPr>
    </w:tblStylePr>
    <w:tblStylePr w:type="lastRow">
      <w:rPr>
        <w:b/>
        <w:color w:val="8da9db" w:themeColor="accent5" w:themeTint="9A" w:themeShade="95"/>
      </w:rPr>
      <w:pPr>
        <w:pBdr/>
        <w:spacing/>
        <w:ind/>
      </w:pPr>
      <w:tblPr>
        <w:tblBorders/>
      </w:tblPr>
      <w:tcPr>
        <w:tcBorders>
          <w:top w:val="single" w:color="8d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st Table 6 Colorful Accent 6"/>
    <w:basedOn w:val="91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st Table 7 Colorful"/>
    <w:basedOn w:val="91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st Table 7 Colorful Accent 1"/>
    <w:basedOn w:val="917"/>
    <w:uiPriority w:val="99"/>
    <w:pPr>
      <w:pBdr/>
      <w:spacing w:after="0" w:line="240" w:lineRule="auto"/>
      <w:ind/>
    </w:pPr>
    <w:tblPr>
      <w:tblStyleRowBandSize w:val="1"/>
      <w:tblStyleColBandSize w:val="1"/>
      <w:tblBorders>
        <w:right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5b9bd5" w:themeColor="accent1" w:sz="4" w:space="0"/>
        </w:tcBorders>
      </w:tcPr>
    </w:tblStylePr>
    <w:tblStylePr w:type="firstRow">
      <w:rPr>
        <w:rFonts w:ascii="Arial" w:hAnsi="Arial"/>
        <w:i/>
        <w:color w:val="245a8d"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5b9bd5" w:themeColor="accent1" w:sz="4" w:space="0"/>
          <w:right w:val="none" w:color="000000" w:sz="0" w:space="0"/>
        </w:tcBorders>
      </w:tcPr>
    </w:tblStylePr>
    <w:tblStylePr w:type="lastCol">
      <w:rPr>
        <w:rFonts w:ascii="Arial" w:hAnsi="Arial"/>
        <w:i/>
        <w:color w:val="245a8d" w:themeColor="accent1" w:themeShade="95"/>
        <w:sz w:val="22"/>
      </w:rPr>
      <w:pPr>
        <w:pBdr/>
        <w:spacing/>
        <w:ind/>
      </w:pPr>
      <w:tblPr>
        <w:tblBorders/>
      </w:tblPr>
      <w:tcPr>
        <w:shd w:val="clear" w:color="ffffff" w:fill="auto"/>
        <w:tcBorders>
          <w:top w:val="none" w:color="000000" w:sz="0" w:space="0"/>
          <w:left w:val="single" w:color="5b9bd5" w:themeColor="accent1" w:sz="4" w:space="0"/>
          <w:bottom w:val="none" w:color="000000" w:sz="0" w:space="0"/>
          <w:right w:val="none" w:color="000000" w:sz="0" w:space="0"/>
        </w:tcBorders>
      </w:tcPr>
    </w:tblStylePr>
    <w:tblStylePr w:type="lastRow">
      <w:rPr>
        <w:rFonts w:ascii="Arial" w:hAnsi="Arial"/>
        <w:i/>
        <w:color w:val="245a8d" w:themeColor="accent1" w:themeShade="95"/>
        <w:sz w:val="22"/>
      </w:rPr>
      <w:pPr>
        <w:pBdr/>
        <w:spacing/>
        <w:ind/>
      </w:pPr>
      <w:tblPr>
        <w:tblBorders/>
      </w:tblPr>
      <w:tcPr>
        <w:shd w:val="clear" w:color="ffffff" w:themeColor="light1" w:fill="ffffff" w:themeFill="light1"/>
        <w:tcBorders>
          <w:top w:val="single" w:color="5b9bd5"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List Table 7 Colorful Accent 2"/>
    <w:basedOn w:val="91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List Table 7 Colorful Accent 3"/>
    <w:basedOn w:val="91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9c9c9" w:themeColor="accent3" w:themeTint="98" w:sz="4" w:space="0"/>
          <w:right w:val="none" w:color="000000" w:sz="0"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0" w:space="0"/>
          <w:left w:val="single" w:color="c9c9c9" w:themeColor="accent3" w:themeTint="98" w:sz="4" w:space="0"/>
          <w:bottom w:val="none" w:color="000000" w:sz="0" w:space="0"/>
          <w:right w:val="none" w:color="000000" w:sz="0"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List Table 7 Colorful Accent 4"/>
    <w:basedOn w:val="91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List Table 7 Colorful Accent 5"/>
    <w:basedOn w:val="917"/>
    <w:uiPriority w:val="99"/>
    <w:pPr>
      <w:pBdr/>
      <w:spacing w:after="0" w:line="240" w:lineRule="auto"/>
      <w:ind/>
    </w:pPr>
    <w:tblPr>
      <w:tblStyleRowBandSize w:val="1"/>
      <w:tblStyleColBandSize w:val="1"/>
      <w:tblBorders>
        <w:right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da9db"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8da9db" w:themeColor="accent5" w:themeTint="9A" w:sz="4" w:space="0"/>
        </w:tcBorders>
      </w:tcPr>
    </w:tblStylePr>
    <w:tblStylePr w:type="fir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8da9db" w:themeColor="accent5" w:themeTint="9A" w:sz="4" w:space="0"/>
          <w:right w:val="none" w:color="000000" w:sz="0" w:space="0"/>
        </w:tcBorders>
      </w:tcPr>
    </w:tblStylePr>
    <w:tblStylePr w:type="lastCol">
      <w:rPr>
        <w:rFonts w:ascii="Arial" w:hAnsi="Arial"/>
        <w:i/>
        <w:color w:val="8da9db" w:themeColor="accent5" w:themeTint="9A" w:themeShade="95"/>
        <w:sz w:val="22"/>
      </w:rPr>
      <w:pPr>
        <w:pBdr/>
        <w:spacing/>
        <w:ind/>
      </w:pPr>
      <w:tblPr>
        <w:tblBorders/>
      </w:tblPr>
      <w:tcPr>
        <w:shd w:val="clear" w:color="ffffff" w:fill="auto"/>
        <w:tcBorders>
          <w:top w:val="none" w:color="000000" w:sz="0" w:space="0"/>
          <w:left w:val="single" w:color="8da9db" w:themeColor="accent5" w:themeTint="9A" w:sz="4" w:space="0"/>
          <w:bottom w:val="none" w:color="000000" w:sz="0" w:space="0"/>
          <w:right w:val="none" w:color="000000" w:sz="0" w:space="0"/>
        </w:tcBorders>
      </w:tcPr>
    </w:tblStylePr>
    <w:tblStylePr w:type="la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single" w:color="8da9db"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List Table 7 Colorful Accent 6"/>
    <w:basedOn w:val="91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9d08e" w:themeColor="accent6" w:themeTint="98" w:sz="4" w:space="0"/>
          <w:right w:val="none" w:color="000000" w:sz="0"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0" w:space="0"/>
          <w:left w:val="single" w:color="a9d08e" w:themeColor="accent6" w:themeTint="98" w:sz="4" w:space="0"/>
          <w:bottom w:val="none" w:color="000000" w:sz="0" w:space="0"/>
          <w:right w:val="none" w:color="000000" w:sz="0"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customStyle="1">
    <w:name w:val="Lined - Accent"/>
    <w:basedOn w:val="917"/>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customStyle="1">
    <w:name w:val="Lined - Accent 1"/>
    <w:basedOn w:val="917"/>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customStyle="1">
    <w:name w:val="Lined - Accent 2"/>
    <w:basedOn w:val="917"/>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customStyle="1">
    <w:name w:val="Lined - Accent 3"/>
    <w:basedOn w:val="917"/>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customStyle="1">
    <w:name w:val="Lined - Accent 4"/>
    <w:basedOn w:val="917"/>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customStyle="1">
    <w:name w:val="Lined - Accent 5"/>
    <w:basedOn w:val="917"/>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customStyle="1">
    <w:name w:val="Lined - Accent 6"/>
    <w:basedOn w:val="917"/>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customStyle="1">
    <w:name w:val="Bordered &amp; Lined - Accent"/>
    <w:basedOn w:val="917"/>
    <w:uiPriority w:val="99"/>
    <w:pPr>
      <w:pBdr/>
      <w:spacing w:after="0" w:line="240" w:lineRule="auto"/>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customStyle="1">
    <w:name w:val="Bordered &amp; Lined - Accent 1"/>
    <w:basedOn w:val="917"/>
    <w:uiPriority w:val="99"/>
    <w:pPr>
      <w:pBdr/>
      <w:spacing w:after="0" w:line="240" w:lineRule="auto"/>
      <w:ind/>
    </w:pPr>
    <w:rPr>
      <w:color w:val="404040"/>
      <w:sz w:val="20"/>
      <w:szCs w:val="20"/>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customStyle="1">
    <w:name w:val="Bordered &amp; Lined - Accent 2"/>
    <w:basedOn w:val="917"/>
    <w:uiPriority w:val="99"/>
    <w:pPr>
      <w:pBdr/>
      <w:spacing w:after="0" w:line="240" w:lineRule="auto"/>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customStyle="1">
    <w:name w:val="Bordered &amp; Lined - Accent 3"/>
    <w:basedOn w:val="917"/>
    <w:uiPriority w:val="99"/>
    <w:pPr>
      <w:pBdr/>
      <w:spacing w:after="0" w:line="240" w:lineRule="auto"/>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customStyle="1">
    <w:name w:val="Bordered &amp; Lined - Accent 4"/>
    <w:basedOn w:val="917"/>
    <w:uiPriority w:val="99"/>
    <w:pPr>
      <w:pBdr/>
      <w:spacing w:after="0" w:line="240" w:lineRule="auto"/>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customStyle="1">
    <w:name w:val="Bordered &amp; Lined - Accent 5"/>
    <w:basedOn w:val="917"/>
    <w:uiPriority w:val="99"/>
    <w:pPr>
      <w:pBdr/>
      <w:spacing w:after="0" w:line="240" w:lineRule="auto"/>
      <w:ind/>
    </w:pPr>
    <w:rPr>
      <w:color w:val="404040"/>
      <w:sz w:val="20"/>
      <w:szCs w:val="20"/>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customStyle="1">
    <w:name w:val="Bordered &amp; Lined - Accent 6"/>
    <w:basedOn w:val="917"/>
    <w:uiPriority w:val="99"/>
    <w:pPr>
      <w:pBdr/>
      <w:spacing w:after="0" w:line="240" w:lineRule="auto"/>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customStyle="1">
    <w:name w:val="Bordered"/>
    <w:basedOn w:val="91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customStyle="1">
    <w:name w:val="Bordered - Accent 1"/>
    <w:basedOn w:val="917"/>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customStyle="1">
    <w:name w:val="Bordered - Accent 2"/>
    <w:basedOn w:val="91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customStyle="1">
    <w:name w:val="Bordered - Accent 3"/>
    <w:basedOn w:val="91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customStyle="1">
    <w:name w:val="Bordered - Accent 4"/>
    <w:basedOn w:val="91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customStyle="1">
    <w:name w:val="Bordered - Accent 5"/>
    <w:basedOn w:val="917"/>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da9db" w:themeColor="accent5" w:themeTint="9A" w:sz="12" w:space="0"/>
        </w:tcBorders>
      </w:tcPr>
    </w:tblStylePr>
    <w:tblStylePr w:type="lastCol">
      <w:rPr>
        <w:rFonts w:ascii="Arial" w:hAnsi="Arial"/>
        <w:color w:val="404040"/>
        <w:sz w:val="22"/>
      </w:rPr>
      <w:pPr>
        <w:pBdr/>
        <w:spacing/>
        <w:ind/>
      </w:pPr>
      <w:tblPr>
        <w:tblBorders/>
      </w:tblPr>
      <w:tcPr>
        <w:tcBorders>
          <w:left w:val="single" w:color="8da9db" w:themeColor="accent5" w:themeTint="9A" w:sz="12" w:space="0"/>
        </w:tcBorders>
      </w:tcPr>
    </w:tblStylePr>
    <w:tblStylePr w:type="lastRow">
      <w:rPr>
        <w:rFonts w:ascii="Arial" w:hAnsi="Arial"/>
        <w:color w:val="404040"/>
        <w:sz w:val="22"/>
      </w:rPr>
      <w:pPr>
        <w:pBdr/>
        <w:spacing/>
        <w:ind/>
      </w:pPr>
      <w:tblPr>
        <w:tblBorders/>
      </w:tblPr>
      <w:tcPr>
        <w:tcBorders>
          <w:top w:val="single" w:color="8d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customStyle="1">
    <w:name w:val="Bordered - Accent 6"/>
    <w:basedOn w:val="91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45" w:customStyle="1">
    <w:name w:val="Heading 1 Char"/>
    <w:basedOn w:val="916"/>
    <w:link w:val="907"/>
    <w:uiPriority w:val="9"/>
    <w:pPr>
      <w:pBdr/>
      <w:spacing/>
      <w:ind/>
    </w:pPr>
    <w:rPr>
      <w:rFonts w:ascii="Arial" w:hAnsi="Arial" w:eastAsia="Arial" w:cs="Arial"/>
      <w:color w:val="2e74b5" w:themeColor="accent1" w:themeShade="BF"/>
      <w:sz w:val="40"/>
      <w:szCs w:val="40"/>
    </w:rPr>
  </w:style>
  <w:style w:type="character" w:styleId="1046" w:customStyle="1">
    <w:name w:val="Heading 2 Char"/>
    <w:basedOn w:val="916"/>
    <w:link w:val="908"/>
    <w:uiPriority w:val="9"/>
    <w:pPr>
      <w:pBdr/>
      <w:spacing/>
      <w:ind/>
    </w:pPr>
    <w:rPr>
      <w:rFonts w:ascii="Arial" w:hAnsi="Arial" w:eastAsia="Arial" w:cs="Arial"/>
      <w:color w:val="2e74b5" w:themeColor="accent1" w:themeShade="BF"/>
      <w:sz w:val="32"/>
      <w:szCs w:val="32"/>
    </w:rPr>
  </w:style>
  <w:style w:type="character" w:styleId="1047" w:customStyle="1">
    <w:name w:val="Heading 3 Char"/>
    <w:basedOn w:val="916"/>
    <w:link w:val="909"/>
    <w:uiPriority w:val="9"/>
    <w:pPr>
      <w:pBdr/>
      <w:spacing/>
      <w:ind/>
    </w:pPr>
    <w:rPr>
      <w:rFonts w:ascii="Arial" w:hAnsi="Arial" w:eastAsia="Arial" w:cs="Arial"/>
      <w:color w:val="2e74b5" w:themeColor="accent1" w:themeShade="BF"/>
      <w:sz w:val="28"/>
      <w:szCs w:val="28"/>
    </w:rPr>
  </w:style>
  <w:style w:type="character" w:styleId="1048" w:customStyle="1">
    <w:name w:val="Heading 4 Char"/>
    <w:basedOn w:val="916"/>
    <w:link w:val="910"/>
    <w:uiPriority w:val="9"/>
    <w:pPr>
      <w:pBdr/>
      <w:spacing/>
      <w:ind/>
    </w:pPr>
    <w:rPr>
      <w:rFonts w:ascii="Arial" w:hAnsi="Arial" w:eastAsia="Arial" w:cs="Arial"/>
      <w:i/>
      <w:iCs/>
      <w:color w:val="2e74b5" w:themeColor="accent1" w:themeShade="BF"/>
    </w:rPr>
  </w:style>
  <w:style w:type="character" w:styleId="1049" w:customStyle="1">
    <w:name w:val="Heading 5 Char"/>
    <w:basedOn w:val="916"/>
    <w:link w:val="911"/>
    <w:uiPriority w:val="9"/>
    <w:pPr>
      <w:pBdr/>
      <w:spacing/>
      <w:ind/>
    </w:pPr>
    <w:rPr>
      <w:rFonts w:ascii="Arial" w:hAnsi="Arial" w:eastAsia="Arial" w:cs="Arial"/>
      <w:color w:val="2e74b5" w:themeColor="accent1" w:themeShade="BF"/>
    </w:rPr>
  </w:style>
  <w:style w:type="character" w:styleId="1050" w:customStyle="1">
    <w:name w:val="Heading 6 Char"/>
    <w:basedOn w:val="916"/>
    <w:link w:val="912"/>
    <w:uiPriority w:val="9"/>
    <w:pPr>
      <w:pBdr/>
      <w:spacing/>
      <w:ind/>
    </w:pPr>
    <w:rPr>
      <w:rFonts w:ascii="Arial" w:hAnsi="Arial" w:eastAsia="Arial" w:cs="Arial"/>
      <w:i/>
      <w:iCs/>
      <w:color w:val="595959" w:themeColor="text1" w:themeTint="A6"/>
    </w:rPr>
  </w:style>
  <w:style w:type="character" w:styleId="1051" w:customStyle="1">
    <w:name w:val="Heading 7 Char"/>
    <w:basedOn w:val="916"/>
    <w:link w:val="913"/>
    <w:uiPriority w:val="9"/>
    <w:pPr>
      <w:pBdr/>
      <w:spacing/>
      <w:ind/>
    </w:pPr>
    <w:rPr>
      <w:rFonts w:ascii="Arial" w:hAnsi="Arial" w:eastAsia="Arial" w:cs="Arial"/>
      <w:color w:val="595959" w:themeColor="text1" w:themeTint="A6"/>
    </w:rPr>
  </w:style>
  <w:style w:type="character" w:styleId="1052" w:customStyle="1">
    <w:name w:val="Heading 8 Char"/>
    <w:basedOn w:val="916"/>
    <w:link w:val="914"/>
    <w:uiPriority w:val="9"/>
    <w:pPr>
      <w:pBdr/>
      <w:spacing/>
      <w:ind/>
    </w:pPr>
    <w:rPr>
      <w:rFonts w:ascii="Arial" w:hAnsi="Arial" w:eastAsia="Arial" w:cs="Arial"/>
      <w:i/>
      <w:iCs/>
      <w:color w:val="272727" w:themeColor="text1" w:themeTint="D8"/>
    </w:rPr>
  </w:style>
  <w:style w:type="character" w:styleId="1053" w:customStyle="1">
    <w:name w:val="Heading 9 Char"/>
    <w:basedOn w:val="916"/>
    <w:link w:val="915"/>
    <w:uiPriority w:val="9"/>
    <w:pPr>
      <w:pBdr/>
      <w:spacing/>
      <w:ind/>
    </w:pPr>
    <w:rPr>
      <w:rFonts w:ascii="Arial" w:hAnsi="Arial" w:eastAsia="Arial" w:cs="Arial"/>
      <w:i/>
      <w:iCs/>
      <w:color w:val="272727" w:themeColor="text1" w:themeTint="D8"/>
    </w:rPr>
  </w:style>
  <w:style w:type="paragraph" w:styleId="1054">
    <w:name w:val="Title"/>
    <w:basedOn w:val="906"/>
    <w:next w:val="906"/>
    <w:link w:val="1055"/>
    <w:uiPriority w:val="10"/>
    <w:qFormat/>
    <w:pPr>
      <w:pBdr/>
      <w:spacing w:after="80" w:line="240" w:lineRule="auto"/>
      <w:ind/>
      <w:contextualSpacing w:val="true"/>
    </w:pPr>
    <w:rPr>
      <w:rFonts w:ascii="Arial" w:hAnsi="Arial" w:eastAsia="Arial" w:cs="Arial"/>
      <w:spacing w:val="-10"/>
      <w:sz w:val="56"/>
      <w:szCs w:val="56"/>
    </w:rPr>
  </w:style>
  <w:style w:type="character" w:styleId="1055" w:customStyle="1">
    <w:name w:val="Title Char"/>
    <w:basedOn w:val="916"/>
    <w:link w:val="1054"/>
    <w:uiPriority w:val="10"/>
    <w:pPr>
      <w:pBdr/>
      <w:spacing/>
      <w:ind/>
    </w:pPr>
    <w:rPr>
      <w:rFonts w:ascii="Arial" w:hAnsi="Arial" w:eastAsia="Arial" w:cs="Arial"/>
      <w:spacing w:val="-10"/>
      <w:sz w:val="56"/>
      <w:szCs w:val="56"/>
    </w:rPr>
  </w:style>
  <w:style w:type="paragraph" w:styleId="1056">
    <w:name w:val="Subtitle"/>
    <w:basedOn w:val="906"/>
    <w:next w:val="906"/>
    <w:link w:val="1057"/>
    <w:uiPriority w:val="11"/>
    <w:qFormat/>
    <w:pPr>
      <w:numPr>
        <w:ilvl w:val="1"/>
      </w:numPr>
      <w:pBdr/>
      <w:spacing/>
      <w:ind/>
    </w:pPr>
    <w:rPr>
      <w:color w:val="595959" w:themeColor="text1" w:themeTint="A6"/>
      <w:spacing w:val="15"/>
      <w:sz w:val="28"/>
      <w:szCs w:val="28"/>
    </w:rPr>
  </w:style>
  <w:style w:type="character" w:styleId="1057" w:customStyle="1">
    <w:name w:val="Subtitle Char"/>
    <w:basedOn w:val="916"/>
    <w:link w:val="1056"/>
    <w:uiPriority w:val="11"/>
    <w:pPr>
      <w:pBdr/>
      <w:spacing/>
      <w:ind/>
    </w:pPr>
    <w:rPr>
      <w:color w:val="595959" w:themeColor="text1" w:themeTint="A6"/>
      <w:spacing w:val="15"/>
      <w:sz w:val="28"/>
      <w:szCs w:val="28"/>
    </w:rPr>
  </w:style>
  <w:style w:type="paragraph" w:styleId="1058">
    <w:name w:val="Quote"/>
    <w:basedOn w:val="906"/>
    <w:next w:val="906"/>
    <w:link w:val="1059"/>
    <w:uiPriority w:val="29"/>
    <w:qFormat/>
    <w:pPr>
      <w:pBdr/>
      <w:spacing w:before="160"/>
      <w:ind/>
      <w:jc w:val="center"/>
    </w:pPr>
    <w:rPr>
      <w:i/>
      <w:iCs/>
      <w:color w:val="404040" w:themeColor="text1" w:themeTint="BF"/>
    </w:rPr>
  </w:style>
  <w:style w:type="character" w:styleId="1059" w:customStyle="1">
    <w:name w:val="Quote Char"/>
    <w:basedOn w:val="916"/>
    <w:link w:val="1058"/>
    <w:uiPriority w:val="29"/>
    <w:pPr>
      <w:pBdr/>
      <w:spacing/>
      <w:ind/>
    </w:pPr>
    <w:rPr>
      <w:i/>
      <w:iCs/>
      <w:color w:val="404040" w:themeColor="text1" w:themeTint="BF"/>
    </w:rPr>
  </w:style>
  <w:style w:type="character" w:styleId="1060">
    <w:name w:val="Intense Emphasis"/>
    <w:basedOn w:val="916"/>
    <w:uiPriority w:val="21"/>
    <w:qFormat/>
    <w:pPr>
      <w:pBdr/>
      <w:spacing/>
      <w:ind/>
    </w:pPr>
    <w:rPr>
      <w:i/>
      <w:iCs/>
      <w:color w:val="2e74b5" w:themeColor="accent1" w:themeShade="BF"/>
    </w:rPr>
  </w:style>
  <w:style w:type="paragraph" w:styleId="1061">
    <w:name w:val="Intense Quote"/>
    <w:basedOn w:val="906"/>
    <w:next w:val="906"/>
    <w:link w:val="1062"/>
    <w:uiPriority w:val="30"/>
    <w:qFormat/>
    <w:pPr>
      <w:pBdr>
        <w:top w:val="single" w:color="2e74b5" w:themeColor="accent1" w:themeShade="BF" w:sz="4" w:space="10"/>
        <w:bottom w:val="single" w:color="2e74b5" w:themeColor="accent1" w:themeShade="BF" w:sz="4" w:space="10"/>
      </w:pBdr>
      <w:spacing w:after="360" w:before="360"/>
      <w:ind w:right="864" w:left="864"/>
      <w:jc w:val="center"/>
    </w:pPr>
    <w:rPr>
      <w:i/>
      <w:iCs/>
      <w:color w:val="2e74b5" w:themeColor="accent1" w:themeShade="BF"/>
    </w:rPr>
  </w:style>
  <w:style w:type="character" w:styleId="1062" w:customStyle="1">
    <w:name w:val="Intense Quote Char"/>
    <w:basedOn w:val="916"/>
    <w:link w:val="1061"/>
    <w:uiPriority w:val="30"/>
    <w:pPr>
      <w:pBdr/>
      <w:spacing/>
      <w:ind/>
    </w:pPr>
    <w:rPr>
      <w:i/>
      <w:iCs/>
      <w:color w:val="2e74b5" w:themeColor="accent1" w:themeShade="BF"/>
    </w:rPr>
  </w:style>
  <w:style w:type="character" w:styleId="1063">
    <w:name w:val="Intense Reference"/>
    <w:basedOn w:val="916"/>
    <w:uiPriority w:val="32"/>
    <w:qFormat/>
    <w:pPr>
      <w:pBdr/>
      <w:spacing/>
      <w:ind/>
    </w:pPr>
    <w:rPr>
      <w:b/>
      <w:bCs/>
      <w:smallCaps/>
      <w:color w:val="2e74b5" w:themeColor="accent1" w:themeShade="BF"/>
      <w:spacing w:val="5"/>
    </w:rPr>
  </w:style>
  <w:style w:type="character" w:styleId="1064">
    <w:name w:val="Subtle Emphasis"/>
    <w:basedOn w:val="916"/>
    <w:uiPriority w:val="19"/>
    <w:qFormat/>
    <w:pPr>
      <w:pBdr/>
      <w:spacing/>
      <w:ind/>
    </w:pPr>
    <w:rPr>
      <w:i/>
      <w:iCs/>
      <w:color w:val="404040" w:themeColor="text1" w:themeTint="BF"/>
    </w:rPr>
  </w:style>
  <w:style w:type="character" w:styleId="1065">
    <w:name w:val="Emphasis"/>
    <w:basedOn w:val="916"/>
    <w:uiPriority w:val="20"/>
    <w:qFormat/>
    <w:pPr>
      <w:pBdr/>
      <w:spacing/>
      <w:ind/>
    </w:pPr>
    <w:rPr>
      <w:i/>
      <w:iCs/>
    </w:rPr>
  </w:style>
  <w:style w:type="character" w:styleId="1066">
    <w:name w:val="Strong"/>
    <w:basedOn w:val="916"/>
    <w:uiPriority w:val="22"/>
    <w:qFormat/>
    <w:pPr>
      <w:pBdr/>
      <w:spacing/>
      <w:ind/>
    </w:pPr>
    <w:rPr>
      <w:b/>
      <w:bCs/>
    </w:rPr>
  </w:style>
  <w:style w:type="character" w:styleId="1067">
    <w:name w:val="Subtle Reference"/>
    <w:basedOn w:val="916"/>
    <w:uiPriority w:val="31"/>
    <w:qFormat/>
    <w:pPr>
      <w:pBdr/>
      <w:spacing/>
      <w:ind/>
    </w:pPr>
    <w:rPr>
      <w:smallCaps/>
      <w:color w:val="5a5a5a" w:themeColor="text1" w:themeTint="A5"/>
    </w:rPr>
  </w:style>
  <w:style w:type="character" w:styleId="1068">
    <w:name w:val="Book Title"/>
    <w:basedOn w:val="916"/>
    <w:uiPriority w:val="33"/>
    <w:qFormat/>
    <w:pPr>
      <w:pBdr/>
      <w:spacing/>
      <w:ind/>
    </w:pPr>
    <w:rPr>
      <w:b/>
      <w:bCs/>
      <w:i/>
      <w:iCs/>
      <w:spacing w:val="5"/>
    </w:rPr>
  </w:style>
  <w:style w:type="paragraph" w:styleId="1069">
    <w:name w:val="Header"/>
    <w:basedOn w:val="906"/>
    <w:link w:val="1070"/>
    <w:uiPriority w:val="99"/>
    <w:unhideWhenUsed/>
    <w:pPr>
      <w:pBdr/>
      <w:tabs>
        <w:tab w:val="center" w:leader="none" w:pos="4844"/>
        <w:tab w:val="right" w:leader="none" w:pos="9689"/>
      </w:tabs>
      <w:spacing w:after="0" w:line="240" w:lineRule="auto"/>
      <w:ind/>
    </w:pPr>
  </w:style>
  <w:style w:type="character" w:styleId="1070" w:customStyle="1">
    <w:name w:val="Header Char"/>
    <w:basedOn w:val="916"/>
    <w:link w:val="1069"/>
    <w:uiPriority w:val="99"/>
    <w:pPr>
      <w:pBdr/>
      <w:spacing/>
      <w:ind/>
    </w:pPr>
  </w:style>
  <w:style w:type="paragraph" w:styleId="1071">
    <w:name w:val="Footer"/>
    <w:basedOn w:val="906"/>
    <w:link w:val="1072"/>
    <w:uiPriority w:val="99"/>
    <w:unhideWhenUsed/>
    <w:pPr>
      <w:pBdr/>
      <w:tabs>
        <w:tab w:val="center" w:leader="none" w:pos="4844"/>
        <w:tab w:val="right" w:leader="none" w:pos="9689"/>
      </w:tabs>
      <w:spacing w:after="0" w:line="240" w:lineRule="auto"/>
      <w:ind/>
    </w:pPr>
  </w:style>
  <w:style w:type="character" w:styleId="1072" w:customStyle="1">
    <w:name w:val="Footer Char"/>
    <w:basedOn w:val="916"/>
    <w:link w:val="1071"/>
    <w:uiPriority w:val="99"/>
    <w:pPr>
      <w:pBdr/>
      <w:spacing/>
      <w:ind/>
    </w:pPr>
  </w:style>
  <w:style w:type="paragraph" w:styleId="1073">
    <w:name w:val="Caption"/>
    <w:basedOn w:val="906"/>
    <w:next w:val="906"/>
    <w:uiPriority w:val="35"/>
    <w:unhideWhenUsed/>
    <w:qFormat/>
    <w:pPr>
      <w:pBdr/>
      <w:spacing w:line="240" w:lineRule="auto"/>
      <w:ind/>
    </w:pPr>
    <w:rPr>
      <w:i/>
      <w:iCs/>
      <w:color w:val="44546a" w:themeColor="text2"/>
      <w:sz w:val="18"/>
      <w:szCs w:val="18"/>
    </w:rPr>
  </w:style>
  <w:style w:type="paragraph" w:styleId="1074">
    <w:name w:val="footnote text"/>
    <w:basedOn w:val="906"/>
    <w:link w:val="1075"/>
    <w:uiPriority w:val="99"/>
    <w:semiHidden/>
    <w:unhideWhenUsed/>
    <w:pPr>
      <w:pBdr/>
      <w:spacing w:after="0" w:line="240" w:lineRule="auto"/>
      <w:ind/>
    </w:pPr>
    <w:rPr>
      <w:sz w:val="20"/>
      <w:szCs w:val="20"/>
    </w:rPr>
  </w:style>
  <w:style w:type="character" w:styleId="1075" w:customStyle="1">
    <w:name w:val="Footnote Text Char"/>
    <w:basedOn w:val="916"/>
    <w:link w:val="1074"/>
    <w:uiPriority w:val="99"/>
    <w:semiHidden/>
    <w:pPr>
      <w:pBdr/>
      <w:spacing/>
      <w:ind/>
    </w:pPr>
    <w:rPr>
      <w:sz w:val="20"/>
      <w:szCs w:val="20"/>
    </w:rPr>
  </w:style>
  <w:style w:type="character" w:styleId="1076">
    <w:name w:val="footnote reference"/>
    <w:basedOn w:val="916"/>
    <w:uiPriority w:val="99"/>
    <w:semiHidden/>
    <w:unhideWhenUsed/>
    <w:pPr>
      <w:pBdr/>
      <w:spacing/>
      <w:ind/>
    </w:pPr>
    <w:rPr>
      <w:vertAlign w:val="superscript"/>
    </w:rPr>
  </w:style>
  <w:style w:type="paragraph" w:styleId="1077">
    <w:name w:val="endnote text"/>
    <w:basedOn w:val="906"/>
    <w:link w:val="1078"/>
    <w:uiPriority w:val="99"/>
    <w:semiHidden/>
    <w:unhideWhenUsed/>
    <w:pPr>
      <w:pBdr/>
      <w:spacing w:after="0" w:line="240" w:lineRule="auto"/>
      <w:ind/>
    </w:pPr>
    <w:rPr>
      <w:sz w:val="20"/>
      <w:szCs w:val="20"/>
    </w:rPr>
  </w:style>
  <w:style w:type="character" w:styleId="1078" w:customStyle="1">
    <w:name w:val="Endnote Text Char"/>
    <w:basedOn w:val="916"/>
    <w:link w:val="1077"/>
    <w:uiPriority w:val="99"/>
    <w:semiHidden/>
    <w:pPr>
      <w:pBdr/>
      <w:spacing/>
      <w:ind/>
    </w:pPr>
    <w:rPr>
      <w:sz w:val="20"/>
      <w:szCs w:val="20"/>
    </w:rPr>
  </w:style>
  <w:style w:type="character" w:styleId="1079">
    <w:name w:val="endnote reference"/>
    <w:basedOn w:val="916"/>
    <w:uiPriority w:val="99"/>
    <w:semiHidden/>
    <w:unhideWhenUsed/>
    <w:pPr>
      <w:pBdr/>
      <w:spacing/>
      <w:ind/>
    </w:pPr>
    <w:rPr>
      <w:vertAlign w:val="superscript"/>
    </w:rPr>
  </w:style>
  <w:style w:type="character" w:styleId="1080">
    <w:name w:val="Hyperlink"/>
    <w:basedOn w:val="916"/>
    <w:uiPriority w:val="99"/>
    <w:unhideWhenUsed/>
    <w:pPr>
      <w:pBdr/>
      <w:spacing/>
      <w:ind/>
    </w:pPr>
    <w:rPr>
      <w:color w:val="0563c1" w:themeColor="hyperlink"/>
      <w:u w:val="single"/>
    </w:rPr>
  </w:style>
  <w:style w:type="character" w:styleId="1081">
    <w:name w:val="FollowedHyperlink"/>
    <w:basedOn w:val="916"/>
    <w:uiPriority w:val="99"/>
    <w:semiHidden/>
    <w:unhideWhenUsed/>
    <w:pPr>
      <w:pBdr/>
      <w:spacing/>
      <w:ind/>
    </w:pPr>
    <w:rPr>
      <w:color w:val="954f72" w:themeColor="followedHyperlink"/>
      <w:u w:val="single"/>
    </w:rPr>
  </w:style>
  <w:style w:type="paragraph" w:styleId="1082">
    <w:name w:val="toc 1"/>
    <w:basedOn w:val="906"/>
    <w:next w:val="906"/>
    <w:uiPriority w:val="39"/>
    <w:unhideWhenUsed/>
    <w:pPr>
      <w:pBdr/>
      <w:spacing w:after="100"/>
      <w:ind/>
    </w:pPr>
  </w:style>
  <w:style w:type="paragraph" w:styleId="1083">
    <w:name w:val="toc 2"/>
    <w:basedOn w:val="906"/>
    <w:next w:val="906"/>
    <w:uiPriority w:val="39"/>
    <w:unhideWhenUsed/>
    <w:pPr>
      <w:pBdr/>
      <w:spacing w:after="100"/>
      <w:ind w:left="220"/>
    </w:pPr>
  </w:style>
  <w:style w:type="paragraph" w:styleId="1084">
    <w:name w:val="toc 3"/>
    <w:basedOn w:val="906"/>
    <w:next w:val="906"/>
    <w:uiPriority w:val="39"/>
    <w:unhideWhenUsed/>
    <w:pPr>
      <w:pBdr/>
      <w:spacing w:after="100"/>
      <w:ind w:left="440"/>
    </w:pPr>
  </w:style>
  <w:style w:type="paragraph" w:styleId="1085">
    <w:name w:val="toc 4"/>
    <w:basedOn w:val="906"/>
    <w:next w:val="906"/>
    <w:uiPriority w:val="39"/>
    <w:unhideWhenUsed/>
    <w:pPr>
      <w:pBdr/>
      <w:spacing w:after="100"/>
      <w:ind w:left="660"/>
    </w:pPr>
  </w:style>
  <w:style w:type="paragraph" w:styleId="1086">
    <w:name w:val="toc 5"/>
    <w:basedOn w:val="906"/>
    <w:next w:val="906"/>
    <w:uiPriority w:val="39"/>
    <w:unhideWhenUsed/>
    <w:pPr>
      <w:pBdr/>
      <w:spacing w:after="100"/>
      <w:ind w:left="880"/>
    </w:pPr>
  </w:style>
  <w:style w:type="paragraph" w:styleId="1087">
    <w:name w:val="toc 6"/>
    <w:basedOn w:val="906"/>
    <w:next w:val="906"/>
    <w:uiPriority w:val="39"/>
    <w:unhideWhenUsed/>
    <w:pPr>
      <w:pBdr/>
      <w:spacing w:after="100"/>
      <w:ind w:left="1100"/>
    </w:pPr>
  </w:style>
  <w:style w:type="paragraph" w:styleId="1088">
    <w:name w:val="toc 7"/>
    <w:basedOn w:val="906"/>
    <w:next w:val="906"/>
    <w:uiPriority w:val="39"/>
    <w:unhideWhenUsed/>
    <w:pPr>
      <w:pBdr/>
      <w:spacing w:after="100"/>
      <w:ind w:left="1320"/>
    </w:pPr>
  </w:style>
  <w:style w:type="paragraph" w:styleId="1089">
    <w:name w:val="toc 8"/>
    <w:basedOn w:val="906"/>
    <w:next w:val="906"/>
    <w:uiPriority w:val="39"/>
    <w:unhideWhenUsed/>
    <w:pPr>
      <w:pBdr/>
      <w:spacing w:after="100"/>
      <w:ind w:left="1540"/>
    </w:pPr>
  </w:style>
  <w:style w:type="paragraph" w:styleId="1090">
    <w:name w:val="toc 9"/>
    <w:basedOn w:val="906"/>
    <w:next w:val="906"/>
    <w:uiPriority w:val="39"/>
    <w:unhideWhenUsed/>
    <w:pPr>
      <w:pBdr/>
      <w:spacing w:after="100"/>
      <w:ind w:left="1760"/>
    </w:pPr>
  </w:style>
  <w:style w:type="character" w:styleId="1091">
    <w:name w:val="Placeholder Text"/>
    <w:basedOn w:val="916"/>
    <w:uiPriority w:val="99"/>
    <w:semiHidden/>
    <w:pPr>
      <w:pBdr/>
      <w:spacing/>
      <w:ind/>
    </w:pPr>
    <w:rPr>
      <w:color w:val="666666"/>
    </w:rPr>
  </w:style>
  <w:style w:type="paragraph" w:styleId="1092">
    <w:name w:val="TOC Heading"/>
    <w:uiPriority w:val="39"/>
    <w:unhideWhenUsed/>
    <w:pPr>
      <w:pBdr/>
      <w:spacing/>
      <w:ind/>
    </w:pPr>
  </w:style>
  <w:style w:type="paragraph" w:styleId="1093">
    <w:name w:val="table of figures"/>
    <w:basedOn w:val="906"/>
    <w:next w:val="906"/>
    <w:uiPriority w:val="99"/>
    <w:unhideWhenUsed/>
    <w:pPr>
      <w:pBdr/>
      <w:spacing w:after="0"/>
      <w:ind/>
    </w:pPr>
  </w:style>
  <w:style w:type="paragraph" w:styleId="1094">
    <w:name w:val="No Spacing"/>
    <w:basedOn w:val="906"/>
    <w:uiPriority w:val="1"/>
    <w:qFormat/>
    <w:pPr>
      <w:pBdr/>
      <w:spacing w:after="0" w:line="240" w:lineRule="auto"/>
      <w:ind/>
    </w:pPr>
  </w:style>
  <w:style w:type="paragraph" w:styleId="1095">
    <w:name w:val="List Paragraph"/>
    <w:basedOn w:val="906"/>
    <w:uiPriority w:val="34"/>
    <w:qFormat/>
    <w:pPr>
      <w:pBdr/>
      <w:spacing/>
      <w:ind w:left="720"/>
      <w:contextualSpacing w:val="true"/>
    </w:pPr>
  </w:style>
  <w:style w:type="paragraph" w:styleId="1096">
    <w:name w:val="HTML Preformatted"/>
    <w:basedOn w:val="906"/>
    <w:link w:val="1097"/>
    <w:uiPriority w:val="99"/>
    <w:semiHidden/>
    <w:unhideWhenUsed/>
    <w:pPr>
      <w:pBdr/>
      <w:spacing w:after="0" w:line="240" w:lineRule="auto"/>
      <w:ind/>
    </w:pPr>
    <w:rPr>
      <w:rFonts w:ascii="Consolas" w:hAnsi="Consolas"/>
      <w:sz w:val="20"/>
      <w:szCs w:val="20"/>
    </w:rPr>
  </w:style>
  <w:style w:type="character" w:styleId="1097" w:customStyle="1">
    <w:name w:val="HTML Preformatted Char"/>
    <w:basedOn w:val="916"/>
    <w:link w:val="1096"/>
    <w:uiPriority w:val="99"/>
    <w:semiHidden/>
    <w:pPr>
      <w:pBdr/>
      <w:spacing/>
      <w:ind/>
    </w:pPr>
    <w:rPr>
      <w:rFonts w:ascii="Consolas" w:hAnsi="Consolas"/>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ONLYOFFICE/9.0.0.172</Application>
  <DocSecurity>0</DocSecurity>
  <ScaleCrop>0</ScaleCrop>
  <HeadingPairs>
    <vt:vector size="0" baseType="variant"/>
  </HeadingPairs>
  <TitlesOfParts>
    <vt:vector size="0" baseType="lpstr"/>
  </TitlesOfParts>
  <Company>KPMG</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Vipin</dc:creator>
  <cp:revision>18</cp:revision>
  <dcterms:created xsi:type="dcterms:W3CDTF">2025-07-31T17:35:00Z</dcterms:created>
  <dcterms:modified xsi:type="dcterms:W3CDTF">2025-08-05T05:27:56Z</dcterms:modified>
</cp:coreProperties>
</file>