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D1" w:rsidRDefault="00356E02" w:rsidP="00356E02">
      <w:pPr>
        <w:pStyle w:val="Title"/>
      </w:pPr>
      <w:r>
        <w:t>HRSM</w:t>
      </w:r>
    </w:p>
    <w:p w:rsidR="00356E02" w:rsidRDefault="00356E02" w:rsidP="00356E02"/>
    <w:p w:rsidR="00356E02" w:rsidRPr="002337CA" w:rsidRDefault="00356E02" w:rsidP="00356E02">
      <w:pPr>
        <w:pStyle w:val="Heading2"/>
        <w:rPr>
          <w:sz w:val="44"/>
        </w:rPr>
      </w:pPr>
      <w:r w:rsidRPr="002337CA">
        <w:rPr>
          <w:sz w:val="44"/>
        </w:rPr>
        <w:t xml:space="preserve">Login </w:t>
      </w:r>
    </w:p>
    <w:p w:rsidR="00356E02" w:rsidRDefault="00356E02" w:rsidP="00356E02">
      <w:r>
        <w:t xml:space="preserve">User Name: - User Name will be created by admin no Sign up required </w:t>
      </w:r>
    </w:p>
    <w:p w:rsidR="00356E02" w:rsidRDefault="00356E02" w:rsidP="00356E02">
      <w:r>
        <w:t>Password</w:t>
      </w:r>
      <w:proofErr w:type="gramStart"/>
      <w:r>
        <w:t>:-</w:t>
      </w:r>
      <w:proofErr w:type="gramEnd"/>
      <w:r>
        <w:t xml:space="preserve">  Password will be auto generated while creating user. After successful 1</w:t>
      </w:r>
      <w:r w:rsidRPr="00356E02">
        <w:rPr>
          <w:vertAlign w:val="superscript"/>
        </w:rPr>
        <w:t>st</w:t>
      </w:r>
      <w:r>
        <w:t xml:space="preserve"> login application should ask to change the password. Rest On password policy.</w:t>
      </w:r>
    </w:p>
    <w:p w:rsidR="00356E02" w:rsidRDefault="00356E02" w:rsidP="00356E02">
      <w:r>
        <w:t>Remember me:- It should remember the user name and password of the logged in user</w:t>
      </w:r>
    </w:p>
    <w:p w:rsidR="00356E02" w:rsidRDefault="00356E02" w:rsidP="00356E02">
      <w:r>
        <w:t>Forget Password: -   If user forget his/her password then below mentioned process to be fallowed-</w:t>
      </w:r>
    </w:p>
    <w:p w:rsidR="00356E02" w:rsidRDefault="00356E02" w:rsidP="00356E02">
      <w:r>
        <w:t xml:space="preserve">Step 1- User should input username/mobile number/ email address. </w:t>
      </w:r>
    </w:p>
    <w:p w:rsidR="00356E02" w:rsidRDefault="00462EB4" w:rsidP="00356E02">
      <w:r>
        <w:t>Step 2 – An OTP</w:t>
      </w:r>
      <w:r w:rsidR="00356E02">
        <w:t xml:space="preserve"> will be sent to register mobile number / email address</w:t>
      </w:r>
    </w:p>
    <w:p w:rsidR="00356E02" w:rsidRDefault="00356E02" w:rsidP="00356E02">
      <w:r>
        <w:t xml:space="preserve">Step 3 – user will input OTP </w:t>
      </w:r>
    </w:p>
    <w:p w:rsidR="00356E02" w:rsidRDefault="00462EB4" w:rsidP="00356E02">
      <w:r>
        <w:t>Step 4 – after successful OTP</w:t>
      </w:r>
      <w:r w:rsidR="00356E02">
        <w:t xml:space="preserve"> verification user will able to change the pa</w:t>
      </w:r>
      <w:r>
        <w:t xml:space="preserve">ssword. An email </w:t>
      </w:r>
      <w:r w:rsidR="00356E02">
        <w:t xml:space="preserve">notification of successful password reset/change will be sent. </w:t>
      </w:r>
    </w:p>
    <w:p w:rsidR="00356E02" w:rsidRDefault="00356E02" w:rsidP="00356E02"/>
    <w:p w:rsidR="00356E02" w:rsidRPr="002337CA" w:rsidRDefault="00462EB4" w:rsidP="002337CA">
      <w:pPr>
        <w:pStyle w:val="Heading1"/>
        <w:rPr>
          <w:sz w:val="48"/>
        </w:rPr>
      </w:pPr>
      <w:r w:rsidRPr="002337CA">
        <w:rPr>
          <w:sz w:val="48"/>
        </w:rPr>
        <w:t xml:space="preserve">Hiring </w:t>
      </w:r>
    </w:p>
    <w:p w:rsidR="00356E02" w:rsidRDefault="00462EB4" w:rsidP="00356E02">
      <w:r>
        <w:tab/>
      </w:r>
      <w:r>
        <w:rPr>
          <w:noProof/>
          <w:lang w:eastAsia="en-IN"/>
        </w:rPr>
        <w:drawing>
          <wp:inline distT="0" distB="0" distL="0" distR="0" wp14:anchorId="649E6339" wp14:editId="6E95F479">
            <wp:extent cx="2962275" cy="4149181"/>
            <wp:effectExtent l="152400" t="152400" r="352425" b="3657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555" cy="4198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 xml:space="preserve">Step 1 – Client will raise a request for vacant counter / New Counter.  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>Step 2 – Request will be pending for TSS team. TSS tem will share the CVs of multiple candidate for the raise request.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>Step 3 – Client will short list the employee for interview.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>Step 4 – client will select the candidate for on boarding.</w:t>
      </w:r>
    </w:p>
    <w:p w:rsidR="00462EB4" w:rsidRDefault="00462EB4" w:rsidP="00462EB4">
      <w:pPr>
        <w:pStyle w:val="ListParagraph"/>
        <w:numPr>
          <w:ilvl w:val="0"/>
          <w:numId w:val="1"/>
        </w:numPr>
      </w:pPr>
      <w:r>
        <w:t xml:space="preserve">Step 5 – TSS team will start on </w:t>
      </w:r>
      <w:r w:rsidR="00604BD1">
        <w:t>boarding of</w:t>
      </w:r>
      <w:r>
        <w:t xml:space="preserve"> selected employee.</w:t>
      </w:r>
    </w:p>
    <w:p w:rsidR="00462EB4" w:rsidRDefault="00462EB4" w:rsidP="00462EB4"/>
    <w:p w:rsidR="00462EB4" w:rsidRDefault="00462EB4" w:rsidP="00FA68D6">
      <w:pPr>
        <w:pStyle w:val="Title"/>
      </w:pPr>
      <w:r>
        <w:t>Step 1 Client entry form</w:t>
      </w:r>
    </w:p>
    <w:p w:rsidR="00604BD1" w:rsidRDefault="00604BD1" w:rsidP="00462EB4">
      <w:r>
        <w:t xml:space="preserve">Grid View </w:t>
      </w:r>
    </w:p>
    <w:tbl>
      <w:tblPr>
        <w:tblW w:w="12540" w:type="dxa"/>
        <w:tblLook w:val="04A0" w:firstRow="1" w:lastRow="0" w:firstColumn="1" w:lastColumn="0" w:noHBand="0" w:noVBand="1"/>
      </w:tblPr>
      <w:tblGrid>
        <w:gridCol w:w="960"/>
        <w:gridCol w:w="1920"/>
        <w:gridCol w:w="1940"/>
        <w:gridCol w:w="1920"/>
        <w:gridCol w:w="1700"/>
        <w:gridCol w:w="1220"/>
        <w:gridCol w:w="960"/>
        <w:gridCol w:w="960"/>
        <w:gridCol w:w="960"/>
      </w:tblGrid>
      <w:tr w:rsidR="00604BD1" w:rsidRPr="00604BD1" w:rsidTr="00604BD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04BD1" w:rsidRPr="00604BD1" w:rsidTr="00604B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Hired Type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604BD1" w:rsidRPr="00604BD1" w:rsidTr="00604BD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BD1" w:rsidRPr="00604BD1" w:rsidRDefault="00604BD1" w:rsidP="00604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04BD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604BD1" w:rsidRDefault="00604BD1" w:rsidP="00462EB4"/>
    <w:p w:rsidR="00604BD1" w:rsidRDefault="00604BD1" w:rsidP="00462EB4">
      <w:r>
        <w:t>Detail View</w:t>
      </w:r>
    </w:p>
    <w:p w:rsidR="00462EB4" w:rsidRDefault="00604BD1" w:rsidP="00462EB4">
      <w:r w:rsidRPr="00604BD1">
        <w:rPr>
          <w:noProof/>
          <w:lang w:eastAsia="en-IN"/>
        </w:rPr>
        <w:drawing>
          <wp:inline distT="0" distB="0" distL="0" distR="0" wp14:anchorId="4A945A23" wp14:editId="29DC937F">
            <wp:extent cx="7352381" cy="4885714"/>
            <wp:effectExtent l="152400" t="152400" r="363220" b="353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52381" cy="4885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16922" w:type="dxa"/>
        <w:tblInd w:w="-3" w:type="dxa"/>
        <w:tblLook w:val="04A0" w:firstRow="1" w:lastRow="0" w:firstColumn="1" w:lastColumn="0" w:noHBand="0" w:noVBand="1"/>
      </w:tblPr>
      <w:tblGrid>
        <w:gridCol w:w="642"/>
        <w:gridCol w:w="6170"/>
        <w:gridCol w:w="1540"/>
        <w:gridCol w:w="1300"/>
        <w:gridCol w:w="2800"/>
        <w:gridCol w:w="1332"/>
        <w:gridCol w:w="1138"/>
        <w:gridCol w:w="2000"/>
      </w:tblGrid>
      <w:tr w:rsidR="00666F0F" w:rsidRPr="00666F0F" w:rsidTr="00666F0F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6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Filed Name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Filed 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Char.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link with 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Validation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Remarks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Mandate 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Alfa 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Cant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 Null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generated 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Request Number Cannot be duplicate 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DD-MM-YYYY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System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generated 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Hired By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Candidate Name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If Hired by self then  user will input candidate details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recruitment Type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and Candidate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If user  Select transfer   then user will select the ISD name from the List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State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Region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Branch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Region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City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State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Area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Area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 as per the City selected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Address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</w:tr>
      <w:tr w:rsidR="00666F0F" w:rsidRPr="00666F0F" w:rsidTr="00666F0F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Suggestion Box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list with Dealer code and name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Category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Channel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Selection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Channel Type Master 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Single Selection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GT/MT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Dealer Potential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9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Candidate 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List/ 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Empmaster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List if  recruitment Type  is transfer else text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Show list with </w:t>
            </w: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code and name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15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Contact 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Empmaster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Auto fill as per the </w:t>
            </w: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emp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select  if  Recruitment Type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is transfer else User w</w:t>
            </w: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ill input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Target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Target list will dynamically shows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for Blue star it will show Product type as per data saved at </w:t>
            </w: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Config</w:t>
            </w:r>
            <w:proofErr w:type="spellEnd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file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666F0F" w:rsidRPr="00666F0F" w:rsidTr="00666F0F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6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QTY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F0F" w:rsidRPr="00666F0F" w:rsidRDefault="00666F0F" w:rsidP="00666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6F0F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666F0F" w:rsidRDefault="00666F0F" w:rsidP="00462EB4"/>
    <w:p w:rsidR="00462EB4" w:rsidRDefault="00FA68D6" w:rsidP="00FA68D6">
      <w:pPr>
        <w:pStyle w:val="Title"/>
      </w:pPr>
      <w:r>
        <w:t>Step 2 Pending at TSS</w:t>
      </w:r>
    </w:p>
    <w:p w:rsidR="00994668" w:rsidRDefault="00994668" w:rsidP="00994668">
      <w:r>
        <w:t xml:space="preserve">Grid View </w:t>
      </w:r>
    </w:p>
    <w:tbl>
      <w:tblPr>
        <w:tblW w:w="13000" w:type="dxa"/>
        <w:tblInd w:w="-8" w:type="dxa"/>
        <w:tblLook w:val="04A0" w:firstRow="1" w:lastRow="0" w:firstColumn="1" w:lastColumn="0" w:noHBand="0" w:noVBand="1"/>
      </w:tblPr>
      <w:tblGrid>
        <w:gridCol w:w="960"/>
        <w:gridCol w:w="1920"/>
        <w:gridCol w:w="1940"/>
        <w:gridCol w:w="1920"/>
        <w:gridCol w:w="1700"/>
        <w:gridCol w:w="1220"/>
        <w:gridCol w:w="1420"/>
        <w:gridCol w:w="960"/>
        <w:gridCol w:w="960"/>
      </w:tblGrid>
      <w:tr w:rsidR="00994668" w:rsidRPr="00994668" w:rsidTr="009946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S.N0.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Request No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Request date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Hired Type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Dealer Name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Region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State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Branch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</w:tr>
      <w:tr w:rsidR="00994668" w:rsidRPr="00994668" w:rsidTr="0099466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994668" w:rsidRPr="00994668" w:rsidRDefault="00994668" w:rsidP="00994668"/>
    <w:p w:rsidR="00FA68D6" w:rsidRDefault="002337CA" w:rsidP="00FA68D6">
      <w:r>
        <w:t>Detailed view</w:t>
      </w:r>
      <w:r w:rsidR="00994668">
        <w:t xml:space="preserve"> </w:t>
      </w:r>
      <w:r w:rsidR="00FA68D6">
        <w:tab/>
      </w:r>
    </w:p>
    <w:p w:rsidR="00FA68D6" w:rsidRPr="00FA68D6" w:rsidRDefault="00994668" w:rsidP="00FA68D6">
      <w:r w:rsidRPr="00994668">
        <w:rPr>
          <w:noProof/>
          <w:lang w:eastAsia="en-IN"/>
        </w:rPr>
        <w:drawing>
          <wp:inline distT="0" distB="0" distL="0" distR="0" wp14:anchorId="759E8FC2" wp14:editId="526BF31D">
            <wp:extent cx="7571428" cy="6333333"/>
            <wp:effectExtent l="152400" t="152400" r="353695" b="3536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1428" cy="63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4668" w:rsidRDefault="00462EB4" w:rsidP="00462EB4">
      <w:r>
        <w:t xml:space="preserve">    </w:t>
      </w:r>
      <w:r w:rsidR="00994668">
        <w:t xml:space="preserve">All date will be grey out, TSS user will not be able to change. TSS user will upload short listed employee details </w:t>
      </w:r>
    </w:p>
    <w:tbl>
      <w:tblPr>
        <w:tblW w:w="16100" w:type="dxa"/>
        <w:tblInd w:w="-8" w:type="dxa"/>
        <w:tblLook w:val="04A0" w:firstRow="1" w:lastRow="0" w:firstColumn="1" w:lastColumn="0" w:noHBand="0" w:noVBand="1"/>
      </w:tblPr>
      <w:tblGrid>
        <w:gridCol w:w="540"/>
        <w:gridCol w:w="3320"/>
        <w:gridCol w:w="1540"/>
        <w:gridCol w:w="1300"/>
        <w:gridCol w:w="2800"/>
        <w:gridCol w:w="2140"/>
        <w:gridCol w:w="2460"/>
        <w:gridCol w:w="2000"/>
      </w:tblGrid>
      <w:tr w:rsidR="00994668" w:rsidRPr="00994668" w:rsidTr="00994668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Filed Name 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Filed Type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 Char.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link with 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Validation 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Remarks 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Mandate 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Mobile Number: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Qualification: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Text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Experience: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Years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994668" w:rsidRPr="00994668" w:rsidTr="00994668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Salary: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Numeric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NA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668" w:rsidRPr="00994668" w:rsidRDefault="00994668" w:rsidP="009946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94668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994668" w:rsidRDefault="00994668" w:rsidP="00462EB4"/>
    <w:p w:rsidR="002337CA" w:rsidRDefault="002337CA" w:rsidP="002337CA">
      <w:pPr>
        <w:pStyle w:val="Title"/>
      </w:pPr>
      <w:r>
        <w:t>Step 3</w:t>
      </w:r>
      <w:r>
        <w:t xml:space="preserve"> Pending at </w:t>
      </w:r>
      <w:r>
        <w:t xml:space="preserve">Requester i.e. Client </w:t>
      </w:r>
    </w:p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>
      <w:pPr>
        <w:pStyle w:val="Title"/>
      </w:pPr>
      <w:r>
        <w:t>Step 4</w:t>
      </w:r>
      <w:r>
        <w:t xml:space="preserve"> Pending at </w:t>
      </w:r>
      <w:r>
        <w:t>RM for approval</w:t>
      </w:r>
      <w:r>
        <w:t xml:space="preserve"> i.e. Client </w:t>
      </w:r>
    </w:p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/>
    <w:p w:rsidR="002337CA" w:rsidRDefault="002337CA" w:rsidP="002337CA">
      <w:bookmarkStart w:id="0" w:name="_GoBack"/>
      <w:bookmarkEnd w:id="0"/>
    </w:p>
    <w:p w:rsidR="002337CA" w:rsidRDefault="002337CA" w:rsidP="002337CA">
      <w:pPr>
        <w:pStyle w:val="Heading1"/>
        <w:rPr>
          <w:sz w:val="48"/>
        </w:rPr>
      </w:pPr>
      <w:r w:rsidRPr="002337CA">
        <w:rPr>
          <w:sz w:val="48"/>
        </w:rPr>
        <w:t>On</w:t>
      </w:r>
      <w:r>
        <w:rPr>
          <w:sz w:val="48"/>
        </w:rPr>
        <w:t>-</w:t>
      </w:r>
      <w:r w:rsidRPr="002337CA">
        <w:rPr>
          <w:sz w:val="48"/>
        </w:rPr>
        <w:t>boarding</w:t>
      </w:r>
    </w:p>
    <w:p w:rsidR="002337CA" w:rsidRPr="002337CA" w:rsidRDefault="002337CA" w:rsidP="002337CA">
      <w:r>
        <w:tab/>
        <w:t xml:space="preserve">After client approval </w:t>
      </w:r>
      <w:proofErr w:type="gramStart"/>
      <w:r>
        <w:t>On</w:t>
      </w:r>
      <w:proofErr w:type="gramEnd"/>
      <w:r>
        <w:t xml:space="preserve"> boarding process will start </w:t>
      </w:r>
    </w:p>
    <w:p w:rsidR="002337CA" w:rsidRPr="002337CA" w:rsidRDefault="002337CA" w:rsidP="002337CA"/>
    <w:p w:rsidR="002337CA" w:rsidRPr="002337CA" w:rsidRDefault="002337CA" w:rsidP="002337CA"/>
    <w:p w:rsidR="002337CA" w:rsidRPr="002337CA" w:rsidRDefault="002337CA" w:rsidP="002337CA"/>
    <w:p w:rsidR="00994668" w:rsidRDefault="00994668" w:rsidP="00462EB4"/>
    <w:p w:rsidR="00462EB4" w:rsidRDefault="00994668" w:rsidP="00462EB4">
      <w:r>
        <w:t xml:space="preserve"> </w:t>
      </w:r>
    </w:p>
    <w:p w:rsidR="00356E02" w:rsidRDefault="00356E02" w:rsidP="00356E02"/>
    <w:p w:rsidR="00356E02" w:rsidRDefault="00356E02" w:rsidP="00356E02"/>
    <w:p w:rsidR="00356E02" w:rsidRDefault="00356E02" w:rsidP="00356E02"/>
    <w:p w:rsidR="00356E02" w:rsidRDefault="00356E02" w:rsidP="00356E02"/>
    <w:p w:rsidR="00356E02" w:rsidRPr="00356E02" w:rsidRDefault="00356E02" w:rsidP="00356E02"/>
    <w:sectPr w:rsidR="00356E02" w:rsidRPr="0035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6B3"/>
    <w:multiLevelType w:val="hybridMultilevel"/>
    <w:tmpl w:val="3E385F2C"/>
    <w:lvl w:ilvl="0" w:tplc="AD528F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02"/>
    <w:rsid w:val="002337CA"/>
    <w:rsid w:val="002B596B"/>
    <w:rsid w:val="00356E02"/>
    <w:rsid w:val="00462EB4"/>
    <w:rsid w:val="00583ED9"/>
    <w:rsid w:val="00604BD1"/>
    <w:rsid w:val="00666F0F"/>
    <w:rsid w:val="008E4663"/>
    <w:rsid w:val="00994668"/>
    <w:rsid w:val="00F17C6F"/>
    <w:rsid w:val="00FA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AEB4"/>
  <w15:chartTrackingRefBased/>
  <w15:docId w15:val="{1D5872A9-8FDE-4641-9066-5B55CF69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E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8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68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68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6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EB4"/>
    <w:pPr>
      <w:ind w:left="720"/>
      <w:contextualSpacing/>
    </w:pPr>
  </w:style>
  <w:style w:type="paragraph" w:styleId="NoSpacing">
    <w:name w:val="No Spacing"/>
    <w:uiPriority w:val="1"/>
    <w:qFormat/>
    <w:rsid w:val="00FA68D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68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68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68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68D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19310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2022-11-08T04:46:00Z</dcterms:created>
  <dcterms:modified xsi:type="dcterms:W3CDTF">2022-12-10T07:01:00Z</dcterms:modified>
</cp:coreProperties>
</file>