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01134" w14:textId="77777777" w:rsidR="00090592" w:rsidRPr="00090592" w:rsidRDefault="00090592" w:rsidP="00090592">
      <w:pPr>
        <w:pStyle w:val="Heading1"/>
        <w:shd w:val="clear" w:color="auto" w:fill="FFFFFF"/>
        <w:spacing w:before="0" w:beforeAutospacing="0"/>
        <w:rPr>
          <w:rFonts w:asciiTheme="minorHAnsi" w:hAnsiTheme="minorHAnsi" w:cs="Arial"/>
          <w:color w:val="000000"/>
          <w:sz w:val="40"/>
          <w:szCs w:val="40"/>
        </w:rPr>
      </w:pPr>
      <w:r w:rsidRPr="00090592">
        <w:rPr>
          <w:rFonts w:asciiTheme="minorHAnsi" w:hAnsiTheme="minorHAnsi" w:cs="Arial"/>
          <w:color w:val="000000"/>
          <w:sz w:val="40"/>
          <w:szCs w:val="40"/>
        </w:rPr>
        <w:t>Cloudera Hadoop: Getting started with CDH Distribution</w:t>
      </w:r>
    </w:p>
    <w:p w14:paraId="1CB1E377" w14:textId="77777777" w:rsidR="00090592" w:rsidRPr="00090592" w:rsidRDefault="00090592" w:rsidP="00090592">
      <w:pPr>
        <w:numPr>
          <w:ilvl w:val="0"/>
          <w:numId w:val="25"/>
        </w:numPr>
        <w:shd w:val="clear" w:color="auto" w:fill="FFFFFF"/>
        <w:spacing w:before="100" w:beforeAutospacing="1" w:after="100" w:afterAutospacing="1" w:line="240" w:lineRule="auto"/>
        <w:rPr>
          <w:rFonts w:cs="Arial"/>
          <w:color w:val="212529"/>
        </w:rPr>
      </w:pPr>
      <w:hyperlink r:id="rId5" w:history="1">
        <w:r w:rsidRPr="00090592">
          <w:rPr>
            <w:rStyle w:val="Hyperlink"/>
            <w:rFonts w:cs="Arial"/>
            <w:b/>
            <w:bCs/>
            <w:color w:val="000000"/>
          </w:rPr>
          <w:t> Bookmark</w:t>
        </w:r>
      </w:hyperlink>
    </w:p>
    <w:p w14:paraId="6F700AB8"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 xml:space="preserve">With the increasing demand for Big Data, and Apache Hadoop is at the heart of the revolution, it has changed the way we organize and compute the data. The need for organizations to align Hadoop with their business needs has </w:t>
      </w:r>
      <w:proofErr w:type="spellStart"/>
      <w:r w:rsidRPr="00090592">
        <w:rPr>
          <w:rFonts w:asciiTheme="minorHAnsi" w:hAnsiTheme="minorHAnsi" w:cs="Arial"/>
          <w:color w:val="4A4A4A"/>
        </w:rPr>
        <w:t>fueled</w:t>
      </w:r>
      <w:proofErr w:type="spellEnd"/>
      <w:r w:rsidRPr="00090592">
        <w:rPr>
          <w:rFonts w:asciiTheme="minorHAnsi" w:hAnsiTheme="minorHAnsi" w:cs="Arial"/>
          <w:color w:val="4A4A4A"/>
        </w:rPr>
        <w:t xml:space="preserve"> the emergence of the commercial distributions. Commercial Hadoop Distributions are usually packaged with features, designed to streamline the deployment of Hadoop. Cloudera Hadoop Distribution provides a scalable, flexible, integrated platform that makes it easy to manage rapidly increasing volumes and varieties of data in your enterprise.</w:t>
      </w:r>
    </w:p>
    <w:p w14:paraId="3858216A"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In this blog on Cloudera Hadoop Distribution, we will be covering the following topics:</w:t>
      </w:r>
    </w:p>
    <w:p w14:paraId="2806C0FE" w14:textId="77777777" w:rsidR="00090592" w:rsidRPr="00090592" w:rsidRDefault="00090592" w:rsidP="00090592">
      <w:pPr>
        <w:numPr>
          <w:ilvl w:val="0"/>
          <w:numId w:val="26"/>
        </w:numPr>
        <w:shd w:val="clear" w:color="auto" w:fill="FFFFFF"/>
        <w:spacing w:after="0" w:line="240" w:lineRule="auto"/>
        <w:ind w:left="1440"/>
        <w:jc w:val="both"/>
        <w:rPr>
          <w:rFonts w:cs="Arial"/>
          <w:color w:val="4A4A4A"/>
        </w:rPr>
      </w:pPr>
    </w:p>
    <w:p w14:paraId="26268FD1" w14:textId="77777777" w:rsidR="00090592" w:rsidRPr="00090592" w:rsidRDefault="00090592" w:rsidP="00090592">
      <w:pPr>
        <w:numPr>
          <w:ilvl w:val="1"/>
          <w:numId w:val="26"/>
        </w:numPr>
        <w:shd w:val="clear" w:color="auto" w:fill="FFFFFF"/>
        <w:spacing w:before="100" w:beforeAutospacing="1" w:after="100" w:afterAutospacing="1" w:line="240" w:lineRule="auto"/>
        <w:jc w:val="both"/>
        <w:rPr>
          <w:rFonts w:cs="Arial"/>
          <w:color w:val="4A4A4A"/>
        </w:rPr>
      </w:pPr>
      <w:hyperlink r:id="rId6" w:anchor="Introduction" w:history="1">
        <w:r w:rsidRPr="00090592">
          <w:rPr>
            <w:rStyle w:val="Hyperlink"/>
            <w:rFonts w:cs="Arial"/>
            <w:color w:val="007BFF"/>
          </w:rPr>
          <w:t>Introduction to Hadoop</w:t>
        </w:r>
      </w:hyperlink>
    </w:p>
    <w:p w14:paraId="3067F99A" w14:textId="77777777" w:rsidR="00090592" w:rsidRPr="00090592" w:rsidRDefault="00090592" w:rsidP="00090592">
      <w:pPr>
        <w:numPr>
          <w:ilvl w:val="1"/>
          <w:numId w:val="26"/>
        </w:numPr>
        <w:shd w:val="clear" w:color="auto" w:fill="FFFFFF"/>
        <w:spacing w:before="100" w:beforeAutospacing="1" w:after="100" w:afterAutospacing="1" w:line="240" w:lineRule="auto"/>
        <w:jc w:val="both"/>
        <w:rPr>
          <w:rFonts w:cs="Arial"/>
          <w:color w:val="4A4A4A"/>
        </w:rPr>
      </w:pPr>
      <w:hyperlink r:id="rId7" w:anchor="HadoopDistributions" w:history="1">
        <w:r w:rsidRPr="00090592">
          <w:rPr>
            <w:rStyle w:val="Hyperlink"/>
            <w:rFonts w:cs="Arial"/>
            <w:color w:val="007BFF"/>
          </w:rPr>
          <w:t>Hadoop Distributions</w:t>
        </w:r>
      </w:hyperlink>
    </w:p>
    <w:p w14:paraId="1FDF5706" w14:textId="77777777" w:rsidR="00090592" w:rsidRPr="00090592" w:rsidRDefault="00090592" w:rsidP="00090592">
      <w:pPr>
        <w:numPr>
          <w:ilvl w:val="1"/>
          <w:numId w:val="26"/>
        </w:numPr>
        <w:shd w:val="clear" w:color="auto" w:fill="FFFFFF"/>
        <w:spacing w:before="100" w:beforeAutospacing="1" w:after="100" w:afterAutospacing="1" w:line="240" w:lineRule="auto"/>
        <w:jc w:val="both"/>
        <w:rPr>
          <w:rFonts w:cs="Arial"/>
          <w:color w:val="4A4A4A"/>
        </w:rPr>
      </w:pPr>
      <w:hyperlink r:id="rId8" w:anchor="ClouderaVsMapRVsHortonworks" w:history="1">
        <w:r w:rsidRPr="00090592">
          <w:rPr>
            <w:rStyle w:val="Hyperlink"/>
            <w:rFonts w:cs="Arial"/>
            <w:color w:val="007BFF"/>
          </w:rPr>
          <w:t xml:space="preserve">Cloudera vs </w:t>
        </w:r>
        <w:proofErr w:type="spellStart"/>
        <w:r w:rsidRPr="00090592">
          <w:rPr>
            <w:rStyle w:val="Hyperlink"/>
            <w:rFonts w:cs="Arial"/>
            <w:color w:val="007BFF"/>
          </w:rPr>
          <w:t>MapR</w:t>
        </w:r>
        <w:proofErr w:type="spellEnd"/>
        <w:r w:rsidRPr="00090592">
          <w:rPr>
            <w:rStyle w:val="Hyperlink"/>
            <w:rFonts w:cs="Arial"/>
            <w:color w:val="007BFF"/>
          </w:rPr>
          <w:t xml:space="preserve"> vs Hortonworks</w:t>
        </w:r>
      </w:hyperlink>
    </w:p>
    <w:p w14:paraId="561A3EFF" w14:textId="77777777" w:rsidR="00090592" w:rsidRPr="00090592" w:rsidRDefault="00090592" w:rsidP="00090592">
      <w:pPr>
        <w:numPr>
          <w:ilvl w:val="1"/>
          <w:numId w:val="26"/>
        </w:numPr>
        <w:shd w:val="clear" w:color="auto" w:fill="FFFFFF"/>
        <w:spacing w:before="100" w:beforeAutospacing="1" w:after="100" w:afterAutospacing="1" w:line="240" w:lineRule="auto"/>
        <w:jc w:val="both"/>
        <w:rPr>
          <w:rFonts w:cs="Arial"/>
          <w:color w:val="4A4A4A"/>
        </w:rPr>
      </w:pPr>
      <w:hyperlink r:id="rId9" w:anchor="CDHDistribution" w:history="1">
        <w:r w:rsidRPr="00090592">
          <w:rPr>
            <w:rStyle w:val="Hyperlink"/>
            <w:rFonts w:cs="Arial"/>
            <w:color w:val="007BFF"/>
          </w:rPr>
          <w:t>Cloudera Distribution</w:t>
        </w:r>
      </w:hyperlink>
    </w:p>
    <w:p w14:paraId="47EF90DB" w14:textId="77777777" w:rsidR="00090592" w:rsidRPr="00090592" w:rsidRDefault="00090592" w:rsidP="00090592">
      <w:pPr>
        <w:numPr>
          <w:ilvl w:val="1"/>
          <w:numId w:val="26"/>
        </w:numPr>
        <w:shd w:val="clear" w:color="auto" w:fill="FFFFFF"/>
        <w:spacing w:before="100" w:beforeAutospacing="1" w:after="100" w:afterAutospacing="1" w:line="240" w:lineRule="auto"/>
        <w:jc w:val="both"/>
        <w:rPr>
          <w:rFonts w:cs="Arial"/>
          <w:color w:val="4A4A4A"/>
        </w:rPr>
      </w:pPr>
      <w:hyperlink r:id="rId10" w:anchor="ClouderaManager" w:history="1">
        <w:r w:rsidRPr="00090592">
          <w:rPr>
            <w:rStyle w:val="Hyperlink"/>
            <w:rFonts w:cs="Arial"/>
            <w:color w:val="007BFF"/>
          </w:rPr>
          <w:t>Cloudera Manager</w:t>
        </w:r>
      </w:hyperlink>
    </w:p>
    <w:p w14:paraId="4C9501B1" w14:textId="77777777" w:rsidR="00090592" w:rsidRPr="00090592" w:rsidRDefault="00090592" w:rsidP="00090592">
      <w:pPr>
        <w:numPr>
          <w:ilvl w:val="1"/>
          <w:numId w:val="26"/>
        </w:numPr>
        <w:shd w:val="clear" w:color="auto" w:fill="FFFFFF"/>
        <w:spacing w:before="100" w:beforeAutospacing="1" w:after="100" w:afterAutospacing="1" w:line="240" w:lineRule="auto"/>
        <w:jc w:val="both"/>
        <w:rPr>
          <w:rFonts w:cs="Arial"/>
          <w:color w:val="4A4A4A"/>
        </w:rPr>
      </w:pPr>
      <w:hyperlink r:id="rId11" w:anchor="Cloudera_Manager_Demo" w:history="1">
        <w:r w:rsidRPr="00090592">
          <w:rPr>
            <w:rStyle w:val="Hyperlink"/>
            <w:rFonts w:cs="Arial"/>
            <w:color w:val="007BFF"/>
          </w:rPr>
          <w:t>Demonstration of the Cloudera Manager</w:t>
        </w:r>
      </w:hyperlink>
      <w:bookmarkStart w:id="0" w:name="Introduction"/>
      <w:bookmarkEnd w:id="0"/>
    </w:p>
    <w:p w14:paraId="0B6EBEDE" w14:textId="77777777" w:rsidR="00090592" w:rsidRPr="00090592" w:rsidRDefault="00090592" w:rsidP="00090592">
      <w:pPr>
        <w:numPr>
          <w:ilvl w:val="1"/>
          <w:numId w:val="26"/>
        </w:numPr>
        <w:shd w:val="clear" w:color="auto" w:fill="FFFFFF"/>
        <w:spacing w:before="100" w:beforeAutospacing="1" w:after="100" w:afterAutospacing="1" w:line="240" w:lineRule="auto"/>
        <w:jc w:val="both"/>
        <w:rPr>
          <w:rFonts w:cs="Arial"/>
          <w:color w:val="4A4A4A"/>
        </w:rPr>
      </w:pPr>
      <w:hyperlink r:id="rId12" w:anchor="OozieWorkflow" w:history="1">
        <w:r w:rsidRPr="00090592">
          <w:rPr>
            <w:rStyle w:val="Hyperlink"/>
            <w:rFonts w:cs="Arial"/>
            <w:color w:val="007BFF"/>
          </w:rPr>
          <w:t>Creating an Oozie Workflow</w:t>
        </w:r>
      </w:hyperlink>
    </w:p>
    <w:p w14:paraId="329CFCC7" w14:textId="77777777" w:rsidR="00090592" w:rsidRPr="00090592" w:rsidRDefault="00090592" w:rsidP="00090592">
      <w:pPr>
        <w:pStyle w:val="Heading2"/>
        <w:shd w:val="clear" w:color="auto" w:fill="FFFFFF"/>
        <w:spacing w:before="0" w:beforeAutospacing="0"/>
        <w:jc w:val="both"/>
        <w:rPr>
          <w:rFonts w:asciiTheme="minorHAnsi" w:hAnsiTheme="minorHAnsi" w:cs="Arial"/>
          <w:b w:val="0"/>
          <w:bCs w:val="0"/>
          <w:color w:val="4A4A4A"/>
        </w:rPr>
      </w:pPr>
      <w:r w:rsidRPr="00090592">
        <w:rPr>
          <w:rStyle w:val="Strong"/>
          <w:rFonts w:asciiTheme="minorHAnsi" w:hAnsiTheme="minorHAnsi" w:cs="Arial"/>
          <w:b/>
          <w:bCs/>
          <w:color w:val="4A4A4A"/>
        </w:rPr>
        <w:t>Cloudera Hadoop: Introduction to Hadoop</w:t>
      </w:r>
    </w:p>
    <w:p w14:paraId="4B9A25A0"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Hadoop is an Apache open-source framework that store and process Big Data in a distributed environment across the cluster using simple programming models. Hadoop provides parallel computation on top of distributed storage. To learn more about Hadoop in detail from </w:t>
      </w:r>
      <w:hyperlink r:id="rId13" w:tgtFrame="_blank" w:history="1">
        <w:r w:rsidRPr="00090592">
          <w:rPr>
            <w:rStyle w:val="Hyperlink"/>
            <w:rFonts w:asciiTheme="minorHAnsi" w:hAnsiTheme="minorHAnsi" w:cs="Arial"/>
            <w:b/>
            <w:bCs/>
            <w:i/>
            <w:iCs/>
            <w:color w:val="007BFF"/>
          </w:rPr>
          <w:t>Certified Experts</w:t>
        </w:r>
      </w:hyperlink>
      <w:r w:rsidRPr="00090592">
        <w:rPr>
          <w:rFonts w:asciiTheme="minorHAnsi" w:hAnsiTheme="minorHAnsi" w:cs="Arial"/>
          <w:color w:val="4A4A4A"/>
        </w:rPr>
        <w:t> you can refer to this </w:t>
      </w:r>
      <w:hyperlink r:id="rId14" w:tgtFrame="_blank" w:history="1">
        <w:r w:rsidRPr="00090592">
          <w:rPr>
            <w:rStyle w:val="Strong"/>
            <w:rFonts w:asciiTheme="minorHAnsi" w:hAnsiTheme="minorHAnsi" w:cs="Arial"/>
            <w:color w:val="007BFF"/>
          </w:rPr>
          <w:t>Hadoop tutorial blog.</w:t>
        </w:r>
      </w:hyperlink>
    </w:p>
    <w:p w14:paraId="73A241F7"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bookmarkStart w:id="1" w:name="HadoopDistributions"/>
      <w:bookmarkEnd w:id="1"/>
      <w:r w:rsidRPr="00090592">
        <w:rPr>
          <w:rFonts w:asciiTheme="minorHAnsi" w:hAnsiTheme="minorHAnsi" w:cs="Arial"/>
          <w:color w:val="4A4A4A"/>
        </w:rPr>
        <w:t>After this short introduction to Hadoop, let me now explain the different types of Hadoop Distribution.</w:t>
      </w:r>
    </w:p>
    <w:p w14:paraId="32C98E94" w14:textId="77777777" w:rsidR="00090592" w:rsidRPr="00090592" w:rsidRDefault="00090592" w:rsidP="00090592">
      <w:pPr>
        <w:pStyle w:val="Heading2"/>
        <w:shd w:val="clear" w:color="auto" w:fill="FFFFFF"/>
        <w:spacing w:before="0" w:beforeAutospacing="0"/>
        <w:jc w:val="both"/>
        <w:rPr>
          <w:rFonts w:asciiTheme="minorHAnsi" w:hAnsiTheme="minorHAnsi" w:cs="Arial"/>
          <w:b w:val="0"/>
          <w:bCs w:val="0"/>
          <w:color w:val="4A4A4A"/>
        </w:rPr>
      </w:pPr>
      <w:r w:rsidRPr="00090592">
        <w:rPr>
          <w:rStyle w:val="Strong"/>
          <w:rFonts w:asciiTheme="minorHAnsi" w:hAnsiTheme="minorHAnsi" w:cs="Arial"/>
          <w:b/>
          <w:bCs/>
          <w:color w:val="4A4A4A"/>
        </w:rPr>
        <w:t>Cloudera Hadoop: Hadoop Distributions</w:t>
      </w:r>
    </w:p>
    <w:p w14:paraId="796F8254"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Since Apache Hadoop is open source, many companies have developed distributions that go beyond the original open source code. This is very akin to Linux distributions such as RedHat, Fedora, and Ubuntu. Each of the Linux distributions supports its own functionalities and features like user-friendly GUI in Ubuntu. Similarly, </w:t>
      </w:r>
      <w:r w:rsidRPr="00090592">
        <w:rPr>
          <w:rFonts w:asciiTheme="minorHAnsi" w:hAnsiTheme="minorHAnsi" w:cs="Arial"/>
          <w:b/>
          <w:bCs/>
          <w:color w:val="4A4A4A"/>
        </w:rPr>
        <w:t>Red Hat</w:t>
      </w:r>
      <w:r w:rsidRPr="00090592">
        <w:rPr>
          <w:rFonts w:asciiTheme="minorHAnsi" w:hAnsiTheme="minorHAnsi" w:cs="Arial"/>
          <w:color w:val="4A4A4A"/>
        </w:rPr>
        <w:t> is popular within enterprises because it offers support and also provides ideology to make changes to any part of the system at will. Red Hat relieves you from software compatibility problems. This is usually a big issue for users</w:t>
      </w:r>
      <w:bookmarkStart w:id="2" w:name="ClouderaVsMapRVsHortonworks"/>
      <w:bookmarkEnd w:id="2"/>
      <w:r w:rsidRPr="00090592">
        <w:rPr>
          <w:rFonts w:asciiTheme="minorHAnsi" w:hAnsiTheme="minorHAnsi" w:cs="Arial"/>
          <w:color w:val="4A4A4A"/>
        </w:rPr>
        <w:t> who are transitioning from Windows.</w:t>
      </w:r>
    </w:p>
    <w:p w14:paraId="45E7C40E"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lastRenderedPageBreak/>
        <w:t>Likewise, there are 3 main types of Hadoop distributions which have its own set of functionalities and features and are built under the base HDFS.</w:t>
      </w:r>
    </w:p>
    <w:p w14:paraId="67592A85" w14:textId="77777777" w:rsidR="00090592" w:rsidRPr="00090592" w:rsidRDefault="00090592" w:rsidP="00090592">
      <w:pPr>
        <w:pStyle w:val="Heading2"/>
        <w:shd w:val="clear" w:color="auto" w:fill="FFFFFF"/>
        <w:spacing w:before="0" w:beforeAutospacing="0"/>
        <w:jc w:val="both"/>
        <w:rPr>
          <w:rFonts w:asciiTheme="minorHAnsi" w:hAnsiTheme="minorHAnsi" w:cs="Arial"/>
          <w:b w:val="0"/>
          <w:bCs w:val="0"/>
          <w:color w:val="4A4A4A"/>
        </w:rPr>
      </w:pPr>
      <w:r w:rsidRPr="00090592">
        <w:rPr>
          <w:rStyle w:val="Strong"/>
          <w:rFonts w:asciiTheme="minorHAnsi" w:hAnsiTheme="minorHAnsi" w:cs="Arial"/>
          <w:b/>
          <w:bCs/>
          <w:color w:val="4A4A4A"/>
        </w:rPr>
        <w:t xml:space="preserve">Cloudera vs </w:t>
      </w:r>
      <w:proofErr w:type="spellStart"/>
      <w:r w:rsidRPr="00090592">
        <w:rPr>
          <w:rStyle w:val="Strong"/>
          <w:rFonts w:asciiTheme="minorHAnsi" w:hAnsiTheme="minorHAnsi" w:cs="Arial"/>
          <w:b/>
          <w:bCs/>
          <w:color w:val="4A4A4A"/>
        </w:rPr>
        <w:t>MapR</w:t>
      </w:r>
      <w:proofErr w:type="spellEnd"/>
      <w:r w:rsidRPr="00090592">
        <w:rPr>
          <w:rStyle w:val="Strong"/>
          <w:rFonts w:asciiTheme="minorHAnsi" w:hAnsiTheme="minorHAnsi" w:cs="Arial"/>
          <w:b/>
          <w:bCs/>
          <w:color w:val="4A4A4A"/>
        </w:rPr>
        <w:t xml:space="preserve"> vs Hortonworks</w:t>
      </w:r>
    </w:p>
    <w:p w14:paraId="62C11D8F" w14:textId="1951884E"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2684BB58" wp14:editId="7EBFA608">
            <wp:extent cx="5029200" cy="1438275"/>
            <wp:effectExtent l="0" t="0" r="0" b="9525"/>
            <wp:docPr id="57" name="Picture 57" descr="Fig: MapR vs Hortonworks vs Clou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 MapR vs Hortonworks vs Clouder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1438275"/>
                    </a:xfrm>
                    <a:prstGeom prst="rect">
                      <a:avLst/>
                    </a:prstGeom>
                    <a:noFill/>
                    <a:ln>
                      <a:noFill/>
                    </a:ln>
                  </pic:spPr>
                </pic:pic>
              </a:graphicData>
            </a:graphic>
          </wp:inline>
        </w:drawing>
      </w:r>
      <w:r w:rsidRPr="00090592">
        <w:rPr>
          <w:rFonts w:cs="Arial"/>
          <w:color w:val="4A4A4A"/>
        </w:rPr>
        <w:t xml:space="preserve">                                     Fig: </w:t>
      </w:r>
      <w:proofErr w:type="spellStart"/>
      <w:r w:rsidRPr="00090592">
        <w:rPr>
          <w:rFonts w:cs="Arial"/>
          <w:color w:val="4A4A4A"/>
        </w:rPr>
        <w:t>MapR</w:t>
      </w:r>
      <w:proofErr w:type="spellEnd"/>
      <w:r w:rsidRPr="00090592">
        <w:rPr>
          <w:rFonts w:cs="Arial"/>
          <w:color w:val="4A4A4A"/>
        </w:rPr>
        <w:t xml:space="preserve"> vs Hortonworks vs Cloudera</w:t>
      </w:r>
    </w:p>
    <w:p w14:paraId="2597F0B6" w14:textId="77777777" w:rsidR="00090592" w:rsidRPr="00090592" w:rsidRDefault="00090592" w:rsidP="00090592">
      <w:pPr>
        <w:pStyle w:val="Heading3"/>
        <w:shd w:val="clear" w:color="auto" w:fill="FFFFFF"/>
        <w:spacing w:before="0" w:beforeAutospacing="0"/>
        <w:jc w:val="both"/>
        <w:rPr>
          <w:rFonts w:asciiTheme="minorHAnsi" w:hAnsiTheme="minorHAnsi" w:cs="Arial"/>
          <w:b w:val="0"/>
          <w:bCs w:val="0"/>
          <w:color w:val="4A4A4A"/>
        </w:rPr>
      </w:pPr>
      <w:r w:rsidRPr="00090592">
        <w:rPr>
          <w:rStyle w:val="Strong"/>
          <w:rFonts w:asciiTheme="minorHAnsi" w:hAnsiTheme="minorHAnsi" w:cs="Arial"/>
          <w:b/>
          <w:bCs/>
          <w:color w:val="4A4A4A"/>
        </w:rPr>
        <w:t>Cloudera Hadoop Distribution</w:t>
      </w:r>
    </w:p>
    <w:p w14:paraId="50FA2FF6"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Cloudera is the market trend in Hadoop space and is the first one to release commercial Hadoop distribution. It offers consulting services to bridge the gap between – “what does Apache Hadoop provides” and “what organizations need”.</w:t>
      </w:r>
    </w:p>
    <w:p w14:paraId="290ED2E6"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Cloudera Distribution is:</w:t>
      </w:r>
    </w:p>
    <w:p w14:paraId="38BD95ED" w14:textId="77777777" w:rsidR="00090592" w:rsidRPr="00090592" w:rsidRDefault="00090592" w:rsidP="00090592">
      <w:pPr>
        <w:numPr>
          <w:ilvl w:val="0"/>
          <w:numId w:val="27"/>
        </w:numPr>
        <w:shd w:val="clear" w:color="auto" w:fill="FFFFFF"/>
        <w:spacing w:before="100" w:beforeAutospacing="1" w:after="100" w:afterAutospacing="1" w:line="240" w:lineRule="auto"/>
        <w:jc w:val="both"/>
        <w:rPr>
          <w:rFonts w:cs="Arial"/>
          <w:color w:val="4A4A4A"/>
        </w:rPr>
      </w:pPr>
      <w:r w:rsidRPr="00090592">
        <w:rPr>
          <w:rStyle w:val="Strong"/>
          <w:rFonts w:cs="Arial"/>
          <w:color w:val="4A4A4A"/>
        </w:rPr>
        <w:t>Fast for business</w:t>
      </w:r>
      <w:r w:rsidRPr="00090592">
        <w:rPr>
          <w:rFonts w:cs="Arial"/>
          <w:color w:val="4A4A4A"/>
        </w:rPr>
        <w:t>: From analytics to data science and everything in between, Cloudera delivers the performance you need to unlock the potential of unlimited data.</w:t>
      </w:r>
    </w:p>
    <w:p w14:paraId="5C2D6CCD" w14:textId="77777777" w:rsidR="00090592" w:rsidRPr="00090592" w:rsidRDefault="00090592" w:rsidP="00090592">
      <w:pPr>
        <w:numPr>
          <w:ilvl w:val="0"/>
          <w:numId w:val="27"/>
        </w:numPr>
        <w:shd w:val="clear" w:color="auto" w:fill="FFFFFF"/>
        <w:spacing w:before="100" w:beforeAutospacing="1" w:after="100" w:afterAutospacing="1" w:line="240" w:lineRule="auto"/>
        <w:jc w:val="both"/>
        <w:rPr>
          <w:rFonts w:cs="Arial"/>
          <w:color w:val="4A4A4A"/>
        </w:rPr>
      </w:pPr>
      <w:r w:rsidRPr="00090592">
        <w:rPr>
          <w:rStyle w:val="Strong"/>
          <w:rFonts w:cs="Arial"/>
          <w:color w:val="4A4A4A"/>
        </w:rPr>
        <w:t>Makes Hadoop easy to manage</w:t>
      </w:r>
      <w:r w:rsidRPr="00090592">
        <w:rPr>
          <w:rFonts w:cs="Arial"/>
          <w:color w:val="4A4A4A"/>
        </w:rPr>
        <w:t>: With Cloudera Manager, automated wizards let you quickly deploy your cluster, irrespective of the scale or deployment environment.</w:t>
      </w:r>
    </w:p>
    <w:p w14:paraId="55B3EE28" w14:textId="77777777" w:rsidR="00090592" w:rsidRPr="00090592" w:rsidRDefault="00090592" w:rsidP="00090592">
      <w:pPr>
        <w:numPr>
          <w:ilvl w:val="0"/>
          <w:numId w:val="27"/>
        </w:numPr>
        <w:shd w:val="clear" w:color="auto" w:fill="FFFFFF"/>
        <w:spacing w:before="100" w:beforeAutospacing="1" w:after="100" w:afterAutospacing="1" w:line="240" w:lineRule="auto"/>
        <w:jc w:val="both"/>
        <w:rPr>
          <w:rFonts w:cs="Arial"/>
          <w:color w:val="4A4A4A"/>
        </w:rPr>
      </w:pPr>
      <w:r w:rsidRPr="00090592">
        <w:rPr>
          <w:rStyle w:val="Strong"/>
          <w:rFonts w:cs="Arial"/>
          <w:color w:val="4A4A4A"/>
        </w:rPr>
        <w:t>Secure without compromise:</w:t>
      </w:r>
      <w:r w:rsidRPr="00090592">
        <w:rPr>
          <w:rFonts w:cs="Arial"/>
          <w:color w:val="4A4A4A"/>
        </w:rPr>
        <w:t> Meets stringent data security and compliance needs without sacrificing business agility. Cloudera provides an integrated approach to data security and governance.</w:t>
      </w:r>
    </w:p>
    <w:p w14:paraId="72C44DC5" w14:textId="77777777" w:rsidR="00090592" w:rsidRPr="00090592" w:rsidRDefault="00090592" w:rsidP="00090592">
      <w:pPr>
        <w:pStyle w:val="Heading3"/>
        <w:shd w:val="clear" w:color="auto" w:fill="FFFFFF"/>
        <w:spacing w:before="0" w:beforeAutospacing="0"/>
        <w:jc w:val="both"/>
        <w:rPr>
          <w:rFonts w:asciiTheme="minorHAnsi" w:hAnsiTheme="minorHAnsi" w:cs="Arial"/>
          <w:b w:val="0"/>
          <w:bCs w:val="0"/>
          <w:color w:val="4A4A4A"/>
        </w:rPr>
      </w:pPr>
      <w:r w:rsidRPr="00090592">
        <w:rPr>
          <w:rFonts w:asciiTheme="minorHAnsi" w:hAnsiTheme="minorHAnsi" w:cs="Arial"/>
          <w:color w:val="4A4A4A"/>
        </w:rPr>
        <w:t>Horton-Works</w:t>
      </w:r>
      <w:r w:rsidRPr="00090592">
        <w:rPr>
          <w:rStyle w:val="Strong"/>
          <w:rFonts w:asciiTheme="minorHAnsi" w:hAnsiTheme="minorHAnsi" w:cs="Arial"/>
          <w:b/>
          <w:bCs/>
          <w:color w:val="4A4A4A"/>
        </w:rPr>
        <w:t> Distribution</w:t>
      </w:r>
    </w:p>
    <w:p w14:paraId="6FE86537"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 xml:space="preserve">The Horton-Works Data Platform (HDP) is entirely an open source platform designed to </w:t>
      </w:r>
      <w:proofErr w:type="spellStart"/>
      <w:r w:rsidRPr="00090592">
        <w:rPr>
          <w:rFonts w:asciiTheme="minorHAnsi" w:hAnsiTheme="minorHAnsi" w:cs="Arial"/>
          <w:color w:val="4A4A4A"/>
        </w:rPr>
        <w:t>maneuver</w:t>
      </w:r>
      <w:proofErr w:type="spellEnd"/>
      <w:r w:rsidRPr="00090592">
        <w:rPr>
          <w:rFonts w:asciiTheme="minorHAnsi" w:hAnsiTheme="minorHAnsi" w:cs="Arial"/>
          <w:color w:val="4A4A4A"/>
        </w:rPr>
        <w:t xml:space="preserve"> data from many sources and formats. The platform includes various Hadoop tools such as the Hadoop Distributed File System (HDFS), MapReduce, Zookeeper, HBase, Pig, Hive, and additional components.</w:t>
      </w:r>
    </w:p>
    <w:p w14:paraId="417FE97D"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It also supports features like:</w:t>
      </w:r>
    </w:p>
    <w:p w14:paraId="632D39A6" w14:textId="77777777" w:rsidR="00090592" w:rsidRPr="00090592" w:rsidRDefault="00090592" w:rsidP="00090592">
      <w:pPr>
        <w:numPr>
          <w:ilvl w:val="0"/>
          <w:numId w:val="28"/>
        </w:numPr>
        <w:shd w:val="clear" w:color="auto" w:fill="FFFFFF"/>
        <w:spacing w:before="100" w:beforeAutospacing="1" w:after="100" w:afterAutospacing="1" w:line="240" w:lineRule="auto"/>
        <w:jc w:val="both"/>
        <w:rPr>
          <w:rFonts w:cs="Arial"/>
          <w:color w:val="4A4A4A"/>
        </w:rPr>
      </w:pPr>
      <w:r w:rsidRPr="00090592">
        <w:rPr>
          <w:rFonts w:cs="Arial"/>
          <w:color w:val="4A4A4A"/>
        </w:rPr>
        <w:t>HDP makes Hive </w:t>
      </w:r>
      <w:r w:rsidRPr="00090592">
        <w:rPr>
          <w:rStyle w:val="Emphasis"/>
          <w:rFonts w:cs="Arial"/>
          <w:color w:val="4A4A4A"/>
        </w:rPr>
        <w:t>faster</w:t>
      </w:r>
      <w:r w:rsidRPr="00090592">
        <w:rPr>
          <w:rFonts w:cs="Arial"/>
          <w:color w:val="4A4A4A"/>
        </w:rPr>
        <w:t> through its new Stinger project.</w:t>
      </w:r>
    </w:p>
    <w:p w14:paraId="59097BF5" w14:textId="77777777" w:rsidR="00090592" w:rsidRPr="00090592" w:rsidRDefault="00090592" w:rsidP="00090592">
      <w:pPr>
        <w:numPr>
          <w:ilvl w:val="0"/>
          <w:numId w:val="28"/>
        </w:numPr>
        <w:shd w:val="clear" w:color="auto" w:fill="FFFFFF"/>
        <w:spacing w:before="100" w:beforeAutospacing="1" w:after="100" w:afterAutospacing="1" w:line="240" w:lineRule="auto"/>
        <w:jc w:val="both"/>
        <w:rPr>
          <w:rFonts w:cs="Arial"/>
          <w:color w:val="4A4A4A"/>
        </w:rPr>
      </w:pPr>
      <w:r w:rsidRPr="00090592">
        <w:rPr>
          <w:rFonts w:cs="Arial"/>
          <w:color w:val="4A4A4A"/>
        </w:rPr>
        <w:t>HDP </w:t>
      </w:r>
      <w:r w:rsidRPr="00090592">
        <w:rPr>
          <w:rStyle w:val="Emphasis"/>
          <w:rFonts w:cs="Arial"/>
          <w:color w:val="4A4A4A"/>
        </w:rPr>
        <w:t>avoids vendor lock-in</w:t>
      </w:r>
      <w:r w:rsidRPr="00090592">
        <w:rPr>
          <w:rFonts w:cs="Arial"/>
          <w:color w:val="4A4A4A"/>
        </w:rPr>
        <w:t> by pledging to a forked version of Hadoop.</w:t>
      </w:r>
    </w:p>
    <w:p w14:paraId="5BE539FF" w14:textId="77777777" w:rsidR="00090592" w:rsidRPr="00090592" w:rsidRDefault="00090592" w:rsidP="00090592">
      <w:pPr>
        <w:numPr>
          <w:ilvl w:val="0"/>
          <w:numId w:val="28"/>
        </w:numPr>
        <w:shd w:val="clear" w:color="auto" w:fill="FFFFFF"/>
        <w:spacing w:before="100" w:beforeAutospacing="1" w:after="100" w:afterAutospacing="1" w:line="240" w:lineRule="auto"/>
        <w:jc w:val="both"/>
        <w:rPr>
          <w:rFonts w:cs="Arial"/>
          <w:color w:val="4A4A4A"/>
        </w:rPr>
      </w:pPr>
      <w:r w:rsidRPr="00090592">
        <w:rPr>
          <w:rFonts w:cs="Arial"/>
          <w:color w:val="4A4A4A"/>
        </w:rPr>
        <w:t>HDP is focused on enhancing the </w:t>
      </w:r>
      <w:r w:rsidRPr="00090592">
        <w:rPr>
          <w:rStyle w:val="Emphasis"/>
          <w:rFonts w:cs="Arial"/>
          <w:color w:val="4A4A4A"/>
        </w:rPr>
        <w:t>usability</w:t>
      </w:r>
      <w:r w:rsidRPr="00090592">
        <w:rPr>
          <w:rFonts w:cs="Arial"/>
          <w:color w:val="4A4A4A"/>
        </w:rPr>
        <w:t> of the Hadoop platform.</w:t>
      </w:r>
    </w:p>
    <w:p w14:paraId="03EEDD3B"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proofErr w:type="spellStart"/>
      <w:r w:rsidRPr="00090592">
        <w:rPr>
          <w:rStyle w:val="Strong"/>
          <w:rFonts w:asciiTheme="minorHAnsi" w:hAnsiTheme="minorHAnsi" w:cs="Arial"/>
          <w:color w:val="4A4A4A"/>
        </w:rPr>
        <w:t>MapR</w:t>
      </w:r>
      <w:proofErr w:type="spellEnd"/>
      <w:r w:rsidRPr="00090592">
        <w:rPr>
          <w:rStyle w:val="Strong"/>
          <w:rFonts w:asciiTheme="minorHAnsi" w:hAnsiTheme="minorHAnsi" w:cs="Arial"/>
          <w:color w:val="4A4A4A"/>
        </w:rPr>
        <w:t xml:space="preserve"> Distribution</w:t>
      </w:r>
    </w:p>
    <w:p w14:paraId="7DA9E1FE"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proofErr w:type="spellStart"/>
      <w:r w:rsidRPr="00090592">
        <w:rPr>
          <w:rFonts w:asciiTheme="minorHAnsi" w:hAnsiTheme="minorHAnsi" w:cs="Arial"/>
          <w:color w:val="4A4A4A"/>
        </w:rPr>
        <w:lastRenderedPageBreak/>
        <w:t>MapR</w:t>
      </w:r>
      <w:proofErr w:type="spellEnd"/>
      <w:r w:rsidRPr="00090592">
        <w:rPr>
          <w:rFonts w:asciiTheme="minorHAnsi" w:hAnsiTheme="minorHAnsi" w:cs="Arial"/>
          <w:color w:val="4A4A4A"/>
        </w:rPr>
        <w:t xml:space="preserve"> is a platform-focused Hadoop solutions provider, just like </w:t>
      </w:r>
      <w:proofErr w:type="spellStart"/>
      <w:r w:rsidRPr="00090592">
        <w:rPr>
          <w:rFonts w:asciiTheme="minorHAnsi" w:hAnsiTheme="minorHAnsi" w:cs="Arial"/>
          <w:color w:val="4A4A4A"/>
        </w:rPr>
        <w:t>HortonWorks</w:t>
      </w:r>
      <w:proofErr w:type="spellEnd"/>
      <w:r w:rsidRPr="00090592">
        <w:rPr>
          <w:rFonts w:asciiTheme="minorHAnsi" w:hAnsiTheme="minorHAnsi" w:cs="Arial"/>
          <w:color w:val="4A4A4A"/>
        </w:rPr>
        <w:t xml:space="preserve"> and Cloudera. </w:t>
      </w:r>
      <w:proofErr w:type="spellStart"/>
      <w:r w:rsidRPr="00090592">
        <w:rPr>
          <w:rFonts w:asciiTheme="minorHAnsi" w:hAnsiTheme="minorHAnsi" w:cs="Arial"/>
          <w:color w:val="4A4A4A"/>
        </w:rPr>
        <w:t>MapR</w:t>
      </w:r>
      <w:proofErr w:type="spellEnd"/>
      <w:r w:rsidRPr="00090592">
        <w:rPr>
          <w:rFonts w:asciiTheme="minorHAnsi" w:hAnsiTheme="minorHAnsi" w:cs="Arial"/>
          <w:color w:val="4A4A4A"/>
        </w:rPr>
        <w:t xml:space="preserve"> integrates its own database system, known as </w:t>
      </w:r>
      <w:proofErr w:type="spellStart"/>
      <w:r w:rsidRPr="00090592">
        <w:rPr>
          <w:rFonts w:asciiTheme="minorHAnsi" w:hAnsiTheme="minorHAnsi" w:cs="Arial"/>
          <w:color w:val="4A4A4A"/>
        </w:rPr>
        <w:t>MapR</w:t>
      </w:r>
      <w:proofErr w:type="spellEnd"/>
      <w:r w:rsidRPr="00090592">
        <w:rPr>
          <w:rFonts w:asciiTheme="minorHAnsi" w:hAnsiTheme="minorHAnsi" w:cs="Arial"/>
          <w:color w:val="4A4A4A"/>
        </w:rPr>
        <w:t xml:space="preserve">-DB while offering Hadoop distribution services. </w:t>
      </w:r>
      <w:proofErr w:type="spellStart"/>
      <w:r w:rsidRPr="00090592">
        <w:rPr>
          <w:rFonts w:asciiTheme="minorHAnsi" w:hAnsiTheme="minorHAnsi" w:cs="Arial"/>
          <w:color w:val="4A4A4A"/>
        </w:rPr>
        <w:t>MapR</w:t>
      </w:r>
      <w:proofErr w:type="spellEnd"/>
      <w:r w:rsidRPr="00090592">
        <w:rPr>
          <w:rFonts w:asciiTheme="minorHAnsi" w:hAnsiTheme="minorHAnsi" w:cs="Arial"/>
          <w:color w:val="4A4A4A"/>
        </w:rPr>
        <w:t>-DB is claimed to be four to seven times faster than the stock Hadoop database, i.e. HBase, that is executed on other distributions.</w:t>
      </w:r>
    </w:p>
    <w:p w14:paraId="794FCB00"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It has its intriguing features like:</w:t>
      </w:r>
    </w:p>
    <w:p w14:paraId="052BB76A" w14:textId="77777777" w:rsidR="00090592" w:rsidRPr="00090592" w:rsidRDefault="00090592" w:rsidP="00090592">
      <w:pPr>
        <w:numPr>
          <w:ilvl w:val="0"/>
          <w:numId w:val="29"/>
        </w:numPr>
        <w:shd w:val="clear" w:color="auto" w:fill="FFFFFF"/>
        <w:spacing w:before="100" w:beforeAutospacing="1" w:after="100" w:afterAutospacing="1" w:line="240" w:lineRule="auto"/>
        <w:jc w:val="both"/>
        <w:rPr>
          <w:rFonts w:cs="Arial"/>
          <w:color w:val="4A4A4A"/>
        </w:rPr>
      </w:pPr>
      <w:r w:rsidRPr="00090592">
        <w:rPr>
          <w:rFonts w:cs="Arial"/>
          <w:color w:val="4A4A4A"/>
        </w:rPr>
        <w:t xml:space="preserve">It is the only Hadoop distribution that includes Pig, Hive, and Sqoop without any Java dependencies – since it relies on </w:t>
      </w:r>
      <w:proofErr w:type="spellStart"/>
      <w:r w:rsidRPr="00090592">
        <w:rPr>
          <w:rFonts w:cs="Arial"/>
          <w:color w:val="4A4A4A"/>
        </w:rPr>
        <w:t>MapR</w:t>
      </w:r>
      <w:proofErr w:type="spellEnd"/>
      <w:r w:rsidRPr="00090592">
        <w:rPr>
          <w:rFonts w:cs="Arial"/>
          <w:color w:val="4A4A4A"/>
        </w:rPr>
        <w:t>-File System.</w:t>
      </w:r>
    </w:p>
    <w:p w14:paraId="79280D16" w14:textId="77777777" w:rsidR="00090592" w:rsidRPr="00090592" w:rsidRDefault="00090592" w:rsidP="00090592">
      <w:pPr>
        <w:numPr>
          <w:ilvl w:val="0"/>
          <w:numId w:val="29"/>
        </w:numPr>
        <w:shd w:val="clear" w:color="auto" w:fill="FFFFFF"/>
        <w:spacing w:before="100" w:beforeAutospacing="1" w:after="100" w:afterAutospacing="1" w:line="240" w:lineRule="auto"/>
        <w:jc w:val="both"/>
        <w:rPr>
          <w:rFonts w:cs="Arial"/>
          <w:color w:val="4A4A4A"/>
        </w:rPr>
      </w:pPr>
      <w:proofErr w:type="spellStart"/>
      <w:r w:rsidRPr="00090592">
        <w:rPr>
          <w:rFonts w:cs="Arial"/>
          <w:color w:val="4A4A4A"/>
        </w:rPr>
        <w:t>MapR</w:t>
      </w:r>
      <w:proofErr w:type="spellEnd"/>
      <w:r w:rsidRPr="00090592">
        <w:rPr>
          <w:rFonts w:cs="Arial"/>
          <w:color w:val="4A4A4A"/>
        </w:rPr>
        <w:t xml:space="preserve"> is the most production ready Hadoop distribution with many enhancements that make it more user-friendly, faster and dependable.</w:t>
      </w:r>
    </w:p>
    <w:p w14:paraId="108AEBF2"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Now let’s discuss the Cloudera Hadoop Distribution in depth.</w:t>
      </w:r>
      <w:bookmarkStart w:id="3" w:name="CDHDistribution"/>
      <w:bookmarkEnd w:id="3"/>
    </w:p>
    <w:p w14:paraId="3C8A6C92" w14:textId="77777777" w:rsidR="00090592" w:rsidRPr="00090592" w:rsidRDefault="00090592" w:rsidP="00090592">
      <w:pPr>
        <w:pStyle w:val="Heading4"/>
        <w:shd w:val="clear" w:color="auto" w:fill="FFFFFF"/>
        <w:spacing w:before="0" w:beforeAutospacing="0"/>
        <w:jc w:val="center"/>
        <w:rPr>
          <w:rFonts w:asciiTheme="minorHAnsi" w:hAnsiTheme="minorHAnsi" w:cs="Arial"/>
          <w:b w:val="0"/>
          <w:bCs w:val="0"/>
          <w:color w:val="4A4A4A"/>
        </w:rPr>
      </w:pPr>
      <w:r w:rsidRPr="00090592">
        <w:rPr>
          <w:rFonts w:asciiTheme="minorHAnsi" w:hAnsiTheme="minorHAnsi" w:cs="Arial"/>
          <w:b w:val="0"/>
          <w:bCs w:val="0"/>
          <w:color w:val="4A4A4A"/>
        </w:rPr>
        <w:t>Subscribe to our YouTube channel to get new updates...</w:t>
      </w:r>
    </w:p>
    <w:p w14:paraId="2573E5B9" w14:textId="77777777" w:rsidR="00090592" w:rsidRPr="00090592" w:rsidRDefault="00090592" w:rsidP="00090592">
      <w:pPr>
        <w:pStyle w:val="Heading2"/>
        <w:shd w:val="clear" w:color="auto" w:fill="FFFFFF"/>
        <w:spacing w:before="0" w:beforeAutospacing="0"/>
        <w:jc w:val="both"/>
        <w:rPr>
          <w:rFonts w:asciiTheme="minorHAnsi" w:hAnsiTheme="minorHAnsi" w:cs="Arial"/>
          <w:b w:val="0"/>
          <w:bCs w:val="0"/>
          <w:color w:val="4A4A4A"/>
        </w:rPr>
      </w:pPr>
      <w:r w:rsidRPr="00090592">
        <w:rPr>
          <w:rStyle w:val="Strong"/>
          <w:rFonts w:asciiTheme="minorHAnsi" w:hAnsiTheme="minorHAnsi" w:cs="Arial"/>
          <w:b/>
          <w:bCs/>
          <w:color w:val="4A4A4A"/>
        </w:rPr>
        <w:t>Cloudera Hadoop: Cloudera Distribution </w:t>
      </w:r>
    </w:p>
    <w:p w14:paraId="6A40A506"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Cloudera is the best-known player in the Hadoop space to release the first commercial Hadoop distribution.</w:t>
      </w:r>
    </w:p>
    <w:p w14:paraId="4D07C792" w14:textId="6E93CCED"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4D13E028" wp14:editId="373D1BC6">
            <wp:extent cx="4772025" cy="402897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5692" cy="4040515"/>
                    </a:xfrm>
                    <a:prstGeom prst="rect">
                      <a:avLst/>
                    </a:prstGeom>
                    <a:noFill/>
                    <a:ln>
                      <a:noFill/>
                    </a:ln>
                  </pic:spPr>
                </pic:pic>
              </a:graphicData>
            </a:graphic>
          </wp:inline>
        </w:drawing>
      </w:r>
      <w:r w:rsidRPr="00090592">
        <w:rPr>
          <w:rFonts w:cs="Arial"/>
          <w:color w:val="4A4A4A"/>
        </w:rPr>
        <w:t>                                           Fig: Cloudera Hadoop Distribution</w:t>
      </w:r>
    </w:p>
    <w:p w14:paraId="3E801790"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lastRenderedPageBreak/>
        <w:t>Cloudera Hadoop Distribution supports the following set of features:</w:t>
      </w:r>
    </w:p>
    <w:p w14:paraId="5314BBE3" w14:textId="77777777" w:rsidR="00090592" w:rsidRPr="00090592" w:rsidRDefault="00090592" w:rsidP="00090592">
      <w:pPr>
        <w:numPr>
          <w:ilvl w:val="0"/>
          <w:numId w:val="30"/>
        </w:numPr>
        <w:shd w:val="clear" w:color="auto" w:fill="FFFFFF"/>
        <w:spacing w:before="100" w:beforeAutospacing="1" w:after="100" w:afterAutospacing="1" w:line="240" w:lineRule="auto"/>
        <w:jc w:val="both"/>
        <w:rPr>
          <w:rFonts w:cs="Arial"/>
          <w:color w:val="4A4A4A"/>
        </w:rPr>
      </w:pPr>
      <w:r w:rsidRPr="00090592">
        <w:rPr>
          <w:rFonts w:cs="Arial"/>
          <w:color w:val="4A4A4A"/>
        </w:rPr>
        <w:t>Cloudera’s CDH comprises all the open source components, targets enterprise-class deployments, and is one of the most popular commercial Hadoop distributions.</w:t>
      </w:r>
    </w:p>
    <w:p w14:paraId="5D78E5BB" w14:textId="77777777" w:rsidR="00090592" w:rsidRPr="00090592" w:rsidRDefault="00090592" w:rsidP="00090592">
      <w:pPr>
        <w:numPr>
          <w:ilvl w:val="0"/>
          <w:numId w:val="30"/>
        </w:numPr>
        <w:shd w:val="clear" w:color="auto" w:fill="FFFFFF"/>
        <w:spacing w:before="100" w:beforeAutospacing="1" w:after="100" w:afterAutospacing="1" w:line="240" w:lineRule="auto"/>
        <w:jc w:val="both"/>
        <w:rPr>
          <w:rFonts w:cs="Arial"/>
          <w:color w:val="4A4A4A"/>
        </w:rPr>
      </w:pPr>
      <w:r w:rsidRPr="00090592">
        <w:rPr>
          <w:rFonts w:cs="Arial"/>
          <w:color w:val="4A4A4A"/>
        </w:rPr>
        <w:t>Known for its innovations, Cloudera was the first to offer </w:t>
      </w:r>
      <w:r w:rsidRPr="00090592">
        <w:rPr>
          <w:rStyle w:val="Strong"/>
          <w:rFonts w:cs="Arial"/>
          <w:color w:val="4A4A4A"/>
        </w:rPr>
        <w:t>SQL-for-Hadoop</w:t>
      </w:r>
      <w:r w:rsidRPr="00090592">
        <w:rPr>
          <w:rFonts w:cs="Arial"/>
          <w:color w:val="4A4A4A"/>
        </w:rPr>
        <w:t> with its </w:t>
      </w:r>
      <w:r w:rsidRPr="00090592">
        <w:rPr>
          <w:rStyle w:val="Strong"/>
          <w:rFonts w:cs="Arial"/>
          <w:color w:val="4A4A4A"/>
        </w:rPr>
        <w:t>Impala</w:t>
      </w:r>
      <w:r w:rsidRPr="00090592">
        <w:rPr>
          <w:rFonts w:cs="Arial"/>
          <w:color w:val="4A4A4A"/>
        </w:rPr>
        <w:t> query engine. </w:t>
      </w:r>
    </w:p>
    <w:p w14:paraId="021210DA" w14:textId="77777777" w:rsidR="00090592" w:rsidRPr="00090592" w:rsidRDefault="00090592" w:rsidP="00090592">
      <w:pPr>
        <w:numPr>
          <w:ilvl w:val="0"/>
          <w:numId w:val="30"/>
        </w:numPr>
        <w:shd w:val="clear" w:color="auto" w:fill="FFFFFF"/>
        <w:spacing w:before="100" w:beforeAutospacing="1" w:after="100" w:afterAutospacing="1" w:line="240" w:lineRule="auto"/>
        <w:jc w:val="both"/>
        <w:rPr>
          <w:rFonts w:cs="Arial"/>
          <w:color w:val="4A4A4A"/>
        </w:rPr>
      </w:pPr>
      <w:r w:rsidRPr="00090592">
        <w:rPr>
          <w:rFonts w:cs="Arial"/>
          <w:color w:val="4A4A4A"/>
        </w:rPr>
        <w:t>The management console – </w:t>
      </w:r>
      <w:r w:rsidRPr="00090592">
        <w:rPr>
          <w:rStyle w:val="Strong"/>
          <w:rFonts w:cs="Arial"/>
          <w:color w:val="4A4A4A"/>
        </w:rPr>
        <w:t>Cloudera Manager</w:t>
      </w:r>
      <w:r w:rsidRPr="00090592">
        <w:rPr>
          <w:rFonts w:cs="Arial"/>
          <w:color w:val="4A4A4A"/>
        </w:rPr>
        <w:t>, is easy to use and implement with the rich user interface displaying all the cluster information in an organized and clean way.</w:t>
      </w:r>
    </w:p>
    <w:p w14:paraId="0A1D2D7A" w14:textId="77777777" w:rsidR="00090592" w:rsidRPr="00090592" w:rsidRDefault="00090592" w:rsidP="00090592">
      <w:pPr>
        <w:numPr>
          <w:ilvl w:val="0"/>
          <w:numId w:val="30"/>
        </w:numPr>
        <w:shd w:val="clear" w:color="auto" w:fill="FFFFFF"/>
        <w:spacing w:before="100" w:beforeAutospacing="1" w:after="100" w:afterAutospacing="1" w:line="240" w:lineRule="auto"/>
        <w:jc w:val="both"/>
        <w:rPr>
          <w:rFonts w:cs="Arial"/>
          <w:color w:val="4A4A4A"/>
        </w:rPr>
      </w:pPr>
      <w:r w:rsidRPr="00090592">
        <w:rPr>
          <w:rFonts w:cs="Arial"/>
          <w:color w:val="4A4A4A"/>
        </w:rPr>
        <w:t>In CDH you can add services to the up and running cluster without any disruption.</w:t>
      </w:r>
    </w:p>
    <w:p w14:paraId="1C66503B" w14:textId="77777777" w:rsidR="00090592" w:rsidRPr="00090592" w:rsidRDefault="00090592" w:rsidP="00090592">
      <w:pPr>
        <w:numPr>
          <w:ilvl w:val="0"/>
          <w:numId w:val="30"/>
        </w:numPr>
        <w:shd w:val="clear" w:color="auto" w:fill="FFFFFF"/>
        <w:spacing w:before="100" w:beforeAutospacing="1" w:after="100" w:afterAutospacing="1" w:line="240" w:lineRule="auto"/>
        <w:jc w:val="both"/>
        <w:rPr>
          <w:rFonts w:cs="Arial"/>
          <w:color w:val="4A4A4A"/>
        </w:rPr>
      </w:pPr>
      <w:r w:rsidRPr="00090592">
        <w:rPr>
          <w:rFonts w:cs="Arial"/>
          <w:color w:val="4A4A4A"/>
        </w:rPr>
        <w:t>Other additions of Cloudera includes security, user interface, and interfaces for integration with third-party applications. </w:t>
      </w:r>
    </w:p>
    <w:p w14:paraId="1C20A6AB" w14:textId="77777777" w:rsidR="00090592" w:rsidRPr="00090592" w:rsidRDefault="00090592" w:rsidP="00090592">
      <w:pPr>
        <w:numPr>
          <w:ilvl w:val="0"/>
          <w:numId w:val="30"/>
        </w:numPr>
        <w:shd w:val="clear" w:color="auto" w:fill="FFFFFF"/>
        <w:spacing w:before="100" w:beforeAutospacing="1" w:after="100" w:afterAutospacing="1" w:line="240" w:lineRule="auto"/>
        <w:jc w:val="both"/>
        <w:rPr>
          <w:rFonts w:cs="Arial"/>
          <w:color w:val="4A4A4A"/>
        </w:rPr>
      </w:pPr>
      <w:r w:rsidRPr="00090592">
        <w:rPr>
          <w:rFonts w:cs="Arial"/>
          <w:color w:val="4A4A4A"/>
        </w:rPr>
        <w:t>CDH provides </w:t>
      </w:r>
      <w:r w:rsidRPr="00090592">
        <w:rPr>
          <w:rStyle w:val="Strong"/>
          <w:rFonts w:cs="Arial"/>
          <w:color w:val="4A4A4A"/>
        </w:rPr>
        <w:t>Node Templates</w:t>
      </w:r>
      <w:r w:rsidRPr="00090592">
        <w:rPr>
          <w:rFonts w:cs="Arial"/>
          <w:color w:val="4A4A4A"/>
        </w:rPr>
        <w:t> i.e. it allows the creation of a group of nodes in a Hadoop cluster with varying configuration. It eradicates the use of the same configuration throughout the Hadoop cluster.</w:t>
      </w:r>
    </w:p>
    <w:p w14:paraId="2BA69E0A" w14:textId="77777777" w:rsidR="00090592" w:rsidRPr="00090592" w:rsidRDefault="00090592" w:rsidP="00090592">
      <w:pPr>
        <w:numPr>
          <w:ilvl w:val="0"/>
          <w:numId w:val="30"/>
        </w:numPr>
        <w:shd w:val="clear" w:color="auto" w:fill="FFFFFF"/>
        <w:spacing w:before="100" w:beforeAutospacing="1" w:after="100" w:afterAutospacing="1" w:line="240" w:lineRule="auto"/>
        <w:jc w:val="both"/>
        <w:rPr>
          <w:rFonts w:cs="Arial"/>
          <w:color w:val="4A4A4A"/>
        </w:rPr>
      </w:pPr>
      <w:r w:rsidRPr="00090592">
        <w:rPr>
          <w:rFonts w:cs="Arial"/>
          <w:color w:val="4A4A4A"/>
        </w:rPr>
        <w:t>It also supports:</w:t>
      </w:r>
    </w:p>
    <w:p w14:paraId="3209B266" w14:textId="77777777" w:rsidR="00090592" w:rsidRPr="00090592" w:rsidRDefault="00090592" w:rsidP="00090592">
      <w:pPr>
        <w:numPr>
          <w:ilvl w:val="1"/>
          <w:numId w:val="30"/>
        </w:numPr>
        <w:shd w:val="clear" w:color="auto" w:fill="FFFFFF"/>
        <w:spacing w:before="100" w:beforeAutospacing="1" w:after="100" w:afterAutospacing="1" w:line="240" w:lineRule="auto"/>
        <w:jc w:val="both"/>
        <w:rPr>
          <w:rFonts w:cs="Arial"/>
          <w:color w:val="4A4A4A"/>
        </w:rPr>
      </w:pPr>
      <w:r w:rsidRPr="00090592">
        <w:rPr>
          <w:rStyle w:val="Strong"/>
          <w:rFonts w:cs="Arial"/>
          <w:color w:val="4A4A4A"/>
        </w:rPr>
        <w:t>Reliability</w:t>
      </w:r>
      <w:r w:rsidRPr="00090592">
        <w:rPr>
          <w:rFonts w:cs="Arial"/>
          <w:b/>
          <w:bCs/>
          <w:color w:val="4A4A4A"/>
        </w:rPr>
        <w:br/>
      </w:r>
      <w:r w:rsidRPr="00090592">
        <w:rPr>
          <w:rFonts w:cs="Arial"/>
          <w:color w:val="4A4A4A"/>
        </w:rPr>
        <w:t>Hadoop vendors promptly act in response whenever a bug is detected. With the intent to make commercial solutions more stable, patches and fixes are deployed immediately.</w:t>
      </w:r>
    </w:p>
    <w:p w14:paraId="390DBD32" w14:textId="77777777" w:rsidR="00090592" w:rsidRPr="00090592" w:rsidRDefault="00090592" w:rsidP="00090592">
      <w:pPr>
        <w:pStyle w:val="NormalWeb"/>
        <w:numPr>
          <w:ilvl w:val="1"/>
          <w:numId w:val="30"/>
        </w:numPr>
        <w:shd w:val="clear" w:color="auto" w:fill="FFFFFF"/>
        <w:spacing w:before="0" w:beforeAutospacing="0"/>
        <w:jc w:val="both"/>
        <w:rPr>
          <w:rFonts w:asciiTheme="minorHAnsi" w:hAnsiTheme="minorHAnsi" w:cs="Arial"/>
          <w:color w:val="4A4A4A"/>
        </w:rPr>
      </w:pPr>
      <w:r w:rsidRPr="00090592">
        <w:rPr>
          <w:rStyle w:val="Strong"/>
          <w:rFonts w:asciiTheme="minorHAnsi" w:hAnsiTheme="minorHAnsi" w:cs="Arial"/>
          <w:color w:val="4A4A4A"/>
        </w:rPr>
        <w:t>Support</w:t>
      </w:r>
      <w:r w:rsidRPr="00090592">
        <w:rPr>
          <w:rFonts w:asciiTheme="minorHAnsi" w:hAnsiTheme="minorHAnsi" w:cs="Arial"/>
          <w:color w:val="4A4A4A"/>
        </w:rPr>
        <w:br/>
        <w:t>Cloudera Hadoop vendors provide technical guidance and assistance that makes it easy for customers to adopt Hadoop for enterprise level tasks and mission-critical applications.</w:t>
      </w:r>
    </w:p>
    <w:p w14:paraId="5F2009F5" w14:textId="77777777" w:rsidR="00090592" w:rsidRPr="00090592" w:rsidRDefault="00090592" w:rsidP="00090592">
      <w:pPr>
        <w:pStyle w:val="NormalWeb"/>
        <w:numPr>
          <w:ilvl w:val="1"/>
          <w:numId w:val="30"/>
        </w:numPr>
        <w:shd w:val="clear" w:color="auto" w:fill="FFFFFF"/>
        <w:spacing w:before="0" w:beforeAutospacing="0"/>
        <w:jc w:val="both"/>
        <w:rPr>
          <w:rFonts w:asciiTheme="minorHAnsi" w:hAnsiTheme="minorHAnsi" w:cs="Arial"/>
          <w:color w:val="4A4A4A"/>
        </w:rPr>
      </w:pPr>
      <w:r w:rsidRPr="00090592">
        <w:rPr>
          <w:rStyle w:val="Strong"/>
          <w:rFonts w:asciiTheme="minorHAnsi" w:hAnsiTheme="minorHAnsi" w:cs="Arial"/>
          <w:color w:val="4A4A4A"/>
        </w:rPr>
        <w:t>Completeness</w:t>
      </w:r>
      <w:r w:rsidRPr="00090592">
        <w:rPr>
          <w:rFonts w:asciiTheme="minorHAnsi" w:hAnsiTheme="minorHAnsi" w:cs="Arial"/>
          <w:color w:val="4A4A4A"/>
        </w:rPr>
        <w:br/>
        <w:t>Hadoop vendors couple their distributions with various other add-on tools which help customers customize the Hadoop application to address their specific tasks.</w:t>
      </w:r>
    </w:p>
    <w:p w14:paraId="6B2AD59E"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Cloudera distributions come up with 2 different types of editions.</w:t>
      </w:r>
    </w:p>
    <w:p w14:paraId="7D33E335" w14:textId="77777777" w:rsidR="00090592" w:rsidRPr="00090592" w:rsidRDefault="00090592" w:rsidP="00090592">
      <w:pPr>
        <w:numPr>
          <w:ilvl w:val="0"/>
          <w:numId w:val="32"/>
        </w:numPr>
        <w:shd w:val="clear" w:color="auto" w:fill="FFFFFF"/>
        <w:spacing w:before="100" w:beforeAutospacing="1" w:after="100" w:afterAutospacing="1" w:line="240" w:lineRule="auto"/>
        <w:jc w:val="both"/>
        <w:rPr>
          <w:rFonts w:cs="Arial"/>
          <w:color w:val="4A4A4A"/>
        </w:rPr>
      </w:pPr>
      <w:r w:rsidRPr="00090592">
        <w:rPr>
          <w:rFonts w:cs="Arial"/>
          <w:color w:val="4A4A4A"/>
        </w:rPr>
        <w:t>Cloudera Express Edition</w:t>
      </w:r>
    </w:p>
    <w:p w14:paraId="4AA05C2B" w14:textId="77777777" w:rsidR="00090592" w:rsidRPr="00090592" w:rsidRDefault="00090592" w:rsidP="00090592">
      <w:pPr>
        <w:numPr>
          <w:ilvl w:val="0"/>
          <w:numId w:val="32"/>
        </w:numPr>
        <w:shd w:val="clear" w:color="auto" w:fill="FFFFFF"/>
        <w:spacing w:before="100" w:beforeAutospacing="1" w:after="100" w:afterAutospacing="1" w:line="240" w:lineRule="auto"/>
        <w:jc w:val="both"/>
        <w:rPr>
          <w:rFonts w:cs="Arial"/>
          <w:color w:val="4A4A4A"/>
        </w:rPr>
      </w:pPr>
      <w:r w:rsidRPr="00090592">
        <w:rPr>
          <w:rFonts w:cs="Arial"/>
          <w:color w:val="4A4A4A"/>
        </w:rPr>
        <w:t>Cloudera Enterprise Edition</w:t>
      </w:r>
    </w:p>
    <w:p w14:paraId="00FB3E76" w14:textId="77777777" w:rsidR="005B0487" w:rsidRDefault="005B0487">
      <w:pPr>
        <w:rPr>
          <w:rFonts w:eastAsia="Times New Roman" w:cs="Arial"/>
          <w:color w:val="4A4A4A"/>
          <w:sz w:val="24"/>
          <w:szCs w:val="24"/>
          <w:lang w:eastAsia="en-IN"/>
        </w:rPr>
      </w:pPr>
      <w:r>
        <w:rPr>
          <w:rFonts w:cs="Arial"/>
          <w:color w:val="4A4A4A"/>
        </w:rPr>
        <w:br w:type="page"/>
      </w:r>
    </w:p>
    <w:p w14:paraId="04FCB777" w14:textId="706F82D6"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lastRenderedPageBreak/>
        <w:t>Now let’s look at the differences between them.</w:t>
      </w:r>
    </w:p>
    <w:tbl>
      <w:tblPr>
        <w:tblW w:w="1034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36"/>
        <w:gridCol w:w="3712"/>
        <w:gridCol w:w="2892"/>
      </w:tblGrid>
      <w:tr w:rsidR="00090592" w:rsidRPr="00090592" w14:paraId="1A396FE9" w14:textId="77777777" w:rsidTr="005B0487">
        <w:trPr>
          <w:trHeight w:val="450"/>
        </w:trPr>
        <w:tc>
          <w:tcPr>
            <w:tcW w:w="3736"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6E16FB89" w14:textId="77777777" w:rsidR="00090592" w:rsidRPr="00090592" w:rsidRDefault="00090592">
            <w:pPr>
              <w:jc w:val="center"/>
              <w:rPr>
                <w:rFonts w:cs="Times New Roman"/>
                <w:color w:val="FFFFFF"/>
              </w:rPr>
            </w:pPr>
            <w:r w:rsidRPr="00090592">
              <w:rPr>
                <w:rStyle w:val="Strong"/>
                <w:color w:val="FFFFFF"/>
              </w:rPr>
              <w:t>Features</w:t>
            </w:r>
          </w:p>
        </w:tc>
        <w:tc>
          <w:tcPr>
            <w:tcW w:w="371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02BCB687" w14:textId="77777777" w:rsidR="00090592" w:rsidRPr="00090592" w:rsidRDefault="00090592">
            <w:pPr>
              <w:jc w:val="center"/>
              <w:rPr>
                <w:color w:val="FFFFFF"/>
              </w:rPr>
            </w:pPr>
            <w:r w:rsidRPr="00090592">
              <w:rPr>
                <w:rStyle w:val="Strong"/>
                <w:color w:val="FFFFFF"/>
              </w:rPr>
              <w:t>Cloudera-Express</w:t>
            </w:r>
          </w:p>
        </w:tc>
        <w:tc>
          <w:tcPr>
            <w:tcW w:w="2892"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1CB300FB" w14:textId="77777777" w:rsidR="00090592" w:rsidRPr="00090592" w:rsidRDefault="00090592">
            <w:pPr>
              <w:jc w:val="center"/>
              <w:rPr>
                <w:color w:val="FFFFFF"/>
              </w:rPr>
            </w:pPr>
            <w:r w:rsidRPr="00090592">
              <w:rPr>
                <w:rStyle w:val="Strong"/>
                <w:color w:val="FFFFFF"/>
              </w:rPr>
              <w:t>Cloudera-Enterprise</w:t>
            </w:r>
          </w:p>
        </w:tc>
      </w:tr>
      <w:tr w:rsidR="00090592" w:rsidRPr="00090592" w14:paraId="5C9D9B44" w14:textId="77777777" w:rsidTr="005B0487">
        <w:trPr>
          <w:trHeight w:val="360"/>
        </w:trPr>
        <w:tc>
          <w:tcPr>
            <w:tcW w:w="10340" w:type="dxa"/>
            <w:gridSpan w:val="3"/>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886F624" w14:textId="77777777" w:rsidR="00090592" w:rsidRPr="00090592" w:rsidRDefault="00090592">
            <w:pPr>
              <w:jc w:val="center"/>
            </w:pPr>
            <w:r w:rsidRPr="00090592">
              <w:rPr>
                <w:rStyle w:val="Strong"/>
              </w:rPr>
              <w:t>Cluster Management</w:t>
            </w:r>
          </w:p>
        </w:tc>
      </w:tr>
      <w:tr w:rsidR="00090592" w:rsidRPr="00090592" w14:paraId="30317570"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55A77E4" w14:textId="77777777" w:rsidR="00090592" w:rsidRPr="00090592" w:rsidRDefault="00090592">
            <w:r w:rsidRPr="00090592">
              <w:t>1. Multi-Cluster Management</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AB626CB" w14:textId="77777777" w:rsidR="00090592" w:rsidRPr="00090592" w:rsidRDefault="00090592">
            <w:pPr>
              <w:jc w:val="center"/>
            </w:pPr>
            <w:r w:rsidRPr="00090592">
              <w:t>Yes</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8FAFFBA" w14:textId="77777777" w:rsidR="00090592" w:rsidRPr="00090592" w:rsidRDefault="00090592">
            <w:pPr>
              <w:jc w:val="center"/>
            </w:pPr>
            <w:r w:rsidRPr="00090592">
              <w:t>Yes</w:t>
            </w:r>
          </w:p>
        </w:tc>
      </w:tr>
      <w:tr w:rsidR="00090592" w:rsidRPr="00090592" w14:paraId="144ADC9D"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4730E9E" w14:textId="77777777" w:rsidR="00090592" w:rsidRPr="00090592" w:rsidRDefault="00090592">
            <w:r w:rsidRPr="00090592">
              <w:t>2. Resource Management</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D04C7CB" w14:textId="77777777" w:rsidR="00090592" w:rsidRPr="00090592" w:rsidRDefault="00090592">
            <w:pPr>
              <w:jc w:val="center"/>
            </w:pPr>
            <w:r w:rsidRPr="00090592">
              <w:t>Yes</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71B573" w14:textId="77777777" w:rsidR="00090592" w:rsidRPr="00090592" w:rsidRDefault="00090592">
            <w:pPr>
              <w:jc w:val="center"/>
            </w:pPr>
            <w:r w:rsidRPr="00090592">
              <w:t>Yes</w:t>
            </w:r>
          </w:p>
        </w:tc>
      </w:tr>
      <w:tr w:rsidR="00090592" w:rsidRPr="00090592" w14:paraId="30ECCC2F" w14:textId="77777777" w:rsidTr="005B0487">
        <w:trPr>
          <w:trHeight w:val="360"/>
        </w:trPr>
        <w:tc>
          <w:tcPr>
            <w:tcW w:w="10340" w:type="dxa"/>
            <w:gridSpan w:val="3"/>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6FE32BA" w14:textId="77777777" w:rsidR="00090592" w:rsidRPr="00090592" w:rsidRDefault="00090592">
            <w:pPr>
              <w:jc w:val="center"/>
            </w:pPr>
            <w:r w:rsidRPr="00090592">
              <w:rPr>
                <w:rStyle w:val="Strong"/>
              </w:rPr>
              <w:t>Deployment</w:t>
            </w:r>
          </w:p>
        </w:tc>
      </w:tr>
      <w:tr w:rsidR="00090592" w:rsidRPr="00090592" w14:paraId="54146A08"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761ECE9" w14:textId="77777777" w:rsidR="00090592" w:rsidRPr="00090592" w:rsidRDefault="00090592">
            <w:r w:rsidRPr="00090592">
              <w:t>1. Support for CDH 4 and 5 </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2CA6535" w14:textId="77777777" w:rsidR="00090592" w:rsidRPr="00090592" w:rsidRDefault="00090592">
            <w:pPr>
              <w:jc w:val="center"/>
            </w:pPr>
            <w:r w:rsidRPr="00090592">
              <w:t>Yes</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99995CB" w14:textId="77777777" w:rsidR="00090592" w:rsidRPr="00090592" w:rsidRDefault="00090592">
            <w:pPr>
              <w:jc w:val="center"/>
            </w:pPr>
            <w:r w:rsidRPr="00090592">
              <w:t>Yes</w:t>
            </w:r>
          </w:p>
        </w:tc>
      </w:tr>
      <w:tr w:rsidR="00090592" w:rsidRPr="00090592" w14:paraId="58E91C22"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E349437" w14:textId="77777777" w:rsidR="00090592" w:rsidRPr="00090592" w:rsidRDefault="00090592">
            <w:r w:rsidRPr="00090592">
              <w:t>2. Rolling upgrade of CDH</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226DD9E" w14:textId="77777777" w:rsidR="00090592" w:rsidRPr="00090592" w:rsidRDefault="00090592">
            <w:pPr>
              <w:jc w:val="center"/>
            </w:pPr>
            <w:r w:rsidRPr="00090592">
              <w:t>No </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810D5DC" w14:textId="77777777" w:rsidR="00090592" w:rsidRPr="00090592" w:rsidRDefault="00090592">
            <w:pPr>
              <w:jc w:val="center"/>
            </w:pPr>
            <w:r w:rsidRPr="00090592">
              <w:t>Yes</w:t>
            </w:r>
          </w:p>
        </w:tc>
      </w:tr>
      <w:tr w:rsidR="00090592" w:rsidRPr="00090592" w14:paraId="66D373FF" w14:textId="77777777" w:rsidTr="005B0487">
        <w:trPr>
          <w:trHeight w:val="360"/>
        </w:trPr>
        <w:tc>
          <w:tcPr>
            <w:tcW w:w="10340" w:type="dxa"/>
            <w:gridSpan w:val="3"/>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1E91B92" w14:textId="77777777" w:rsidR="00090592" w:rsidRPr="00090592" w:rsidRDefault="00090592">
            <w:pPr>
              <w:jc w:val="center"/>
            </w:pPr>
            <w:r w:rsidRPr="00090592">
              <w:rPr>
                <w:rStyle w:val="Strong"/>
              </w:rPr>
              <w:t>Service and Configuration Management     </w:t>
            </w:r>
          </w:p>
        </w:tc>
      </w:tr>
      <w:tr w:rsidR="00090592" w:rsidRPr="00090592" w14:paraId="231CBB14"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915F42D" w14:textId="77777777" w:rsidR="00090592" w:rsidRPr="00090592" w:rsidRDefault="00090592">
            <w:r w:rsidRPr="00090592">
              <w:t xml:space="preserve">1. Manage HDFS, MapReduce, YARN, Impala, HBase, Hive, Hue, Oozie, Zookeeper, </w:t>
            </w:r>
            <w:proofErr w:type="spellStart"/>
            <w:r w:rsidRPr="00090592">
              <w:t>Solr</w:t>
            </w:r>
            <w:proofErr w:type="spellEnd"/>
            <w:r w:rsidRPr="00090592">
              <w:t xml:space="preserve">, Spark, and </w:t>
            </w:r>
            <w:proofErr w:type="spellStart"/>
            <w:r w:rsidRPr="00090592">
              <w:t>Accumulo</w:t>
            </w:r>
            <w:proofErr w:type="spellEnd"/>
            <w:r w:rsidRPr="00090592">
              <w:t xml:space="preserve"> services</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A453A77" w14:textId="77777777" w:rsidR="00090592" w:rsidRPr="00090592" w:rsidRDefault="00090592">
            <w:pPr>
              <w:jc w:val="center"/>
            </w:pPr>
            <w:r w:rsidRPr="00090592">
              <w:t>Yes</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CE0B216" w14:textId="77777777" w:rsidR="00090592" w:rsidRPr="00090592" w:rsidRDefault="00090592">
            <w:pPr>
              <w:jc w:val="center"/>
            </w:pPr>
            <w:r w:rsidRPr="00090592">
              <w:t>Yes</w:t>
            </w:r>
          </w:p>
        </w:tc>
      </w:tr>
      <w:tr w:rsidR="00090592" w:rsidRPr="00090592" w14:paraId="138FA562"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041B3E0" w14:textId="77777777" w:rsidR="00090592" w:rsidRPr="00090592" w:rsidRDefault="00090592">
            <w:r w:rsidRPr="00090592">
              <w:t>2. Rolling restart of services</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39E6867" w14:textId="77777777" w:rsidR="00090592" w:rsidRPr="00090592" w:rsidRDefault="00090592">
            <w:pPr>
              <w:jc w:val="center"/>
            </w:pPr>
            <w:r w:rsidRPr="00090592">
              <w:t> No</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F17EA98" w14:textId="77777777" w:rsidR="00090592" w:rsidRPr="00090592" w:rsidRDefault="00090592">
            <w:pPr>
              <w:jc w:val="center"/>
            </w:pPr>
            <w:r w:rsidRPr="00090592">
              <w:t>Yes</w:t>
            </w:r>
          </w:p>
        </w:tc>
      </w:tr>
      <w:tr w:rsidR="00090592" w:rsidRPr="00090592" w14:paraId="0AB57944" w14:textId="77777777" w:rsidTr="005B0487">
        <w:trPr>
          <w:trHeight w:val="360"/>
        </w:trPr>
        <w:tc>
          <w:tcPr>
            <w:tcW w:w="10340" w:type="dxa"/>
            <w:gridSpan w:val="3"/>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8C8641E" w14:textId="77777777" w:rsidR="00090592" w:rsidRPr="00090592" w:rsidRDefault="00090592">
            <w:pPr>
              <w:jc w:val="center"/>
            </w:pPr>
            <w:r w:rsidRPr="00090592">
              <w:rPr>
                <w:rStyle w:val="Strong"/>
              </w:rPr>
              <w:t>       Security</w:t>
            </w:r>
          </w:p>
        </w:tc>
      </w:tr>
      <w:tr w:rsidR="00090592" w:rsidRPr="00090592" w14:paraId="5BAA293E"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EF9D92D" w14:textId="77777777" w:rsidR="00090592" w:rsidRPr="00090592" w:rsidRDefault="00090592">
            <w:r w:rsidRPr="00090592">
              <w:t>1. LDAP Authentication</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20D8B63" w14:textId="77777777" w:rsidR="00090592" w:rsidRPr="00090592" w:rsidRDefault="00090592">
            <w:pPr>
              <w:jc w:val="center"/>
            </w:pPr>
            <w:r w:rsidRPr="00090592">
              <w:t>No </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CA90824" w14:textId="77777777" w:rsidR="00090592" w:rsidRPr="00090592" w:rsidRDefault="00090592">
            <w:pPr>
              <w:jc w:val="center"/>
            </w:pPr>
            <w:r w:rsidRPr="00090592">
              <w:t>Yes</w:t>
            </w:r>
          </w:p>
        </w:tc>
      </w:tr>
      <w:tr w:rsidR="00090592" w:rsidRPr="00090592" w14:paraId="08C4E465"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9FD0A0A" w14:textId="77777777" w:rsidR="00090592" w:rsidRPr="00090592" w:rsidRDefault="00090592">
            <w:r w:rsidRPr="00090592">
              <w:t>2. SAML Authentication</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B76E54A" w14:textId="77777777" w:rsidR="00090592" w:rsidRPr="00090592" w:rsidRDefault="00090592">
            <w:pPr>
              <w:jc w:val="center"/>
            </w:pPr>
            <w:r w:rsidRPr="00090592">
              <w:t>No </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B4748E9" w14:textId="77777777" w:rsidR="00090592" w:rsidRPr="00090592" w:rsidRDefault="00090592">
            <w:pPr>
              <w:jc w:val="center"/>
            </w:pPr>
            <w:r w:rsidRPr="00090592">
              <w:t>Yes</w:t>
            </w:r>
          </w:p>
        </w:tc>
      </w:tr>
      <w:tr w:rsidR="00090592" w:rsidRPr="00090592" w14:paraId="71D91A0A" w14:textId="77777777" w:rsidTr="005B0487">
        <w:trPr>
          <w:trHeight w:val="360"/>
        </w:trPr>
        <w:tc>
          <w:tcPr>
            <w:tcW w:w="10340" w:type="dxa"/>
            <w:gridSpan w:val="3"/>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47AB0B1" w14:textId="77777777" w:rsidR="00090592" w:rsidRPr="00090592" w:rsidRDefault="00090592">
            <w:pPr>
              <w:jc w:val="center"/>
            </w:pPr>
            <w:r w:rsidRPr="00090592">
              <w:rPr>
                <w:rStyle w:val="Strong"/>
              </w:rPr>
              <w:t>      Monitoring and Diagnostics</w:t>
            </w:r>
          </w:p>
        </w:tc>
      </w:tr>
      <w:tr w:rsidR="00090592" w:rsidRPr="00090592" w14:paraId="46DDCFAC" w14:textId="77777777" w:rsidTr="005B0487">
        <w:trPr>
          <w:trHeight w:val="225"/>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0C8E420" w14:textId="77777777" w:rsidR="00090592" w:rsidRPr="00090592" w:rsidRDefault="00090592">
            <w:r w:rsidRPr="00090592">
              <w:t>1. Health History</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5E46815" w14:textId="77777777" w:rsidR="00090592" w:rsidRPr="00090592" w:rsidRDefault="00090592">
            <w:pPr>
              <w:jc w:val="center"/>
            </w:pPr>
            <w:r w:rsidRPr="00090592">
              <w:t>Yes</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79B9E8" w14:textId="77777777" w:rsidR="00090592" w:rsidRPr="00090592" w:rsidRDefault="00090592">
            <w:pPr>
              <w:jc w:val="center"/>
            </w:pPr>
            <w:r w:rsidRPr="00090592">
              <w:t>Yes</w:t>
            </w:r>
          </w:p>
        </w:tc>
      </w:tr>
      <w:tr w:rsidR="00090592" w:rsidRPr="00090592" w14:paraId="0D572C3F" w14:textId="77777777" w:rsidTr="005B0487">
        <w:trPr>
          <w:trHeight w:val="360"/>
        </w:trPr>
        <w:tc>
          <w:tcPr>
            <w:tcW w:w="10340" w:type="dxa"/>
            <w:gridSpan w:val="3"/>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674E3E2" w14:textId="77777777" w:rsidR="00090592" w:rsidRPr="00090592" w:rsidRDefault="00090592">
            <w:pPr>
              <w:jc w:val="center"/>
            </w:pPr>
            <w:r w:rsidRPr="00090592">
              <w:rPr>
                <w:rStyle w:val="Strong"/>
              </w:rPr>
              <w:t>Alert Management</w:t>
            </w:r>
          </w:p>
        </w:tc>
      </w:tr>
      <w:tr w:rsidR="00090592" w:rsidRPr="00090592" w14:paraId="18664F2C"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44929E0" w14:textId="77777777" w:rsidR="00090592" w:rsidRPr="00090592" w:rsidRDefault="00090592">
            <w:r w:rsidRPr="00090592">
              <w:t>1. Alert via email</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5D87108" w14:textId="77777777" w:rsidR="00090592" w:rsidRPr="00090592" w:rsidRDefault="00090592">
            <w:pPr>
              <w:jc w:val="center"/>
            </w:pPr>
            <w:r w:rsidRPr="00090592">
              <w:t>Yes</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B752702" w14:textId="77777777" w:rsidR="00090592" w:rsidRPr="00090592" w:rsidRDefault="00090592">
            <w:pPr>
              <w:jc w:val="center"/>
            </w:pPr>
            <w:r w:rsidRPr="00090592">
              <w:t>Yes</w:t>
            </w:r>
          </w:p>
        </w:tc>
      </w:tr>
      <w:tr w:rsidR="00090592" w:rsidRPr="00090592" w14:paraId="75335144"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7F7FD7D" w14:textId="77777777" w:rsidR="00090592" w:rsidRPr="00090592" w:rsidRDefault="00090592">
            <w:r w:rsidRPr="00090592">
              <w:t>2. Alert via SNMP</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FC46838" w14:textId="77777777" w:rsidR="00090592" w:rsidRPr="00090592" w:rsidRDefault="00090592">
            <w:pPr>
              <w:jc w:val="center"/>
            </w:pPr>
            <w:r w:rsidRPr="00090592">
              <w:t>No</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CDF14F1" w14:textId="77777777" w:rsidR="00090592" w:rsidRPr="00090592" w:rsidRDefault="00090592">
            <w:pPr>
              <w:jc w:val="center"/>
            </w:pPr>
            <w:r w:rsidRPr="00090592">
              <w:t>Yes</w:t>
            </w:r>
          </w:p>
        </w:tc>
      </w:tr>
      <w:tr w:rsidR="00090592" w:rsidRPr="00090592" w14:paraId="39D3CA9D" w14:textId="77777777" w:rsidTr="005B0487">
        <w:trPr>
          <w:trHeight w:val="360"/>
        </w:trPr>
        <w:tc>
          <w:tcPr>
            <w:tcW w:w="10340" w:type="dxa"/>
            <w:gridSpan w:val="3"/>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CC1973D" w14:textId="77777777" w:rsidR="00090592" w:rsidRPr="00090592" w:rsidRDefault="00090592">
            <w:pPr>
              <w:jc w:val="center"/>
            </w:pPr>
            <w:r w:rsidRPr="00090592">
              <w:rPr>
                <w:rStyle w:val="Strong"/>
              </w:rPr>
              <w:t>  Advanced Management Features</w:t>
            </w:r>
          </w:p>
        </w:tc>
      </w:tr>
      <w:tr w:rsidR="00090592" w:rsidRPr="00090592" w14:paraId="39F5F0DA"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D10BF81" w14:textId="77777777" w:rsidR="00090592" w:rsidRPr="00090592" w:rsidRDefault="00090592">
            <w:r w:rsidRPr="00090592">
              <w:t>1. Automated backup and recovery</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68F82DE" w14:textId="77777777" w:rsidR="00090592" w:rsidRPr="00090592" w:rsidRDefault="00090592">
            <w:pPr>
              <w:jc w:val="center"/>
            </w:pPr>
            <w:r w:rsidRPr="00090592">
              <w:t>No </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A9C51AB" w14:textId="77777777" w:rsidR="00090592" w:rsidRPr="00090592" w:rsidRDefault="00090592">
            <w:pPr>
              <w:jc w:val="center"/>
            </w:pPr>
            <w:r w:rsidRPr="00090592">
              <w:t>Yes</w:t>
            </w:r>
          </w:p>
        </w:tc>
      </w:tr>
      <w:tr w:rsidR="00090592" w:rsidRPr="00090592" w14:paraId="36B1E43E" w14:textId="77777777" w:rsidTr="005B0487">
        <w:trPr>
          <w:trHeight w:val="36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B25ABF8" w14:textId="77777777" w:rsidR="00090592" w:rsidRPr="00090592" w:rsidRDefault="00090592">
            <w:r w:rsidRPr="00090592">
              <w:t>2. File browsing and searching</w:t>
            </w:r>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F431B97" w14:textId="77777777" w:rsidR="00090592" w:rsidRPr="00090592" w:rsidRDefault="00090592">
            <w:pPr>
              <w:jc w:val="center"/>
            </w:pPr>
            <w:r w:rsidRPr="00090592">
              <w:t>No </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2C86492C" w14:textId="77777777" w:rsidR="00090592" w:rsidRPr="00090592" w:rsidRDefault="00090592">
            <w:pPr>
              <w:jc w:val="center"/>
            </w:pPr>
            <w:r w:rsidRPr="00090592">
              <w:t>Yes</w:t>
            </w:r>
          </w:p>
        </w:tc>
      </w:tr>
      <w:tr w:rsidR="00090592" w:rsidRPr="00090592" w14:paraId="01FD1274" w14:textId="77777777" w:rsidTr="005B0487">
        <w:trPr>
          <w:trHeight w:val="720"/>
        </w:trPr>
        <w:tc>
          <w:tcPr>
            <w:tcW w:w="3736"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18DEE65" w14:textId="77777777" w:rsidR="00090592" w:rsidRPr="00090592" w:rsidRDefault="00090592">
            <w:r w:rsidRPr="00090592">
              <w:t>3. MapReduce, Impala, HBase, Yarn      usage reports</w:t>
            </w:r>
            <w:bookmarkStart w:id="4" w:name="ClouderaManager"/>
            <w:bookmarkEnd w:id="4"/>
          </w:p>
        </w:tc>
        <w:tc>
          <w:tcPr>
            <w:tcW w:w="371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CFF8AA9" w14:textId="77777777" w:rsidR="00090592" w:rsidRPr="00090592" w:rsidRDefault="00090592">
            <w:pPr>
              <w:jc w:val="center"/>
            </w:pPr>
            <w:r w:rsidRPr="00090592">
              <w:t>No </w:t>
            </w:r>
          </w:p>
        </w:tc>
        <w:tc>
          <w:tcPr>
            <w:tcW w:w="2892"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2773370" w14:textId="77777777" w:rsidR="00090592" w:rsidRPr="00090592" w:rsidRDefault="00090592">
            <w:pPr>
              <w:jc w:val="center"/>
            </w:pPr>
            <w:r w:rsidRPr="00090592">
              <w:t>Yes</w:t>
            </w:r>
          </w:p>
        </w:tc>
      </w:tr>
    </w:tbl>
    <w:p w14:paraId="64B9998C" w14:textId="77777777" w:rsidR="00090592" w:rsidRPr="00090592" w:rsidRDefault="00090592" w:rsidP="00090592">
      <w:pPr>
        <w:pStyle w:val="Heading2"/>
        <w:shd w:val="clear" w:color="auto" w:fill="FFFFFF"/>
        <w:spacing w:before="0" w:beforeAutospacing="0"/>
        <w:jc w:val="both"/>
        <w:rPr>
          <w:rFonts w:asciiTheme="minorHAnsi" w:hAnsiTheme="minorHAnsi" w:cs="Arial"/>
          <w:b w:val="0"/>
          <w:bCs w:val="0"/>
          <w:color w:val="4A4A4A"/>
        </w:rPr>
      </w:pPr>
      <w:r w:rsidRPr="00090592">
        <w:rPr>
          <w:rStyle w:val="Strong"/>
          <w:rFonts w:asciiTheme="minorHAnsi" w:hAnsiTheme="minorHAnsi" w:cs="Arial"/>
          <w:b/>
          <w:bCs/>
          <w:color w:val="4A4A4A"/>
        </w:rPr>
        <w:lastRenderedPageBreak/>
        <w:t>Cloudera Hadoop: Cloudera Manager</w:t>
      </w:r>
    </w:p>
    <w:p w14:paraId="3F446C8C"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According to Cloudera, Cloudera Manager is the best way to </w:t>
      </w:r>
      <w:r w:rsidRPr="00090592">
        <w:rPr>
          <w:rStyle w:val="Strong"/>
          <w:rFonts w:asciiTheme="minorHAnsi" w:hAnsiTheme="minorHAnsi" w:cs="Arial"/>
          <w:color w:val="4A4A4A"/>
        </w:rPr>
        <w:t>install</w:t>
      </w:r>
      <w:r w:rsidRPr="00090592">
        <w:rPr>
          <w:rFonts w:asciiTheme="minorHAnsi" w:hAnsiTheme="minorHAnsi" w:cs="Arial"/>
          <w:color w:val="4A4A4A"/>
        </w:rPr>
        <w:t>, </w:t>
      </w:r>
      <w:r w:rsidRPr="00090592">
        <w:rPr>
          <w:rStyle w:val="Strong"/>
          <w:rFonts w:asciiTheme="minorHAnsi" w:hAnsiTheme="minorHAnsi" w:cs="Arial"/>
          <w:color w:val="4A4A4A"/>
        </w:rPr>
        <w:t>configure</w:t>
      </w:r>
      <w:r w:rsidRPr="00090592">
        <w:rPr>
          <w:rFonts w:asciiTheme="minorHAnsi" w:hAnsiTheme="minorHAnsi" w:cs="Arial"/>
          <w:color w:val="4A4A4A"/>
        </w:rPr>
        <w:t>, </w:t>
      </w:r>
      <w:r w:rsidRPr="00090592">
        <w:rPr>
          <w:rStyle w:val="Strong"/>
          <w:rFonts w:asciiTheme="minorHAnsi" w:hAnsiTheme="minorHAnsi" w:cs="Arial"/>
          <w:color w:val="4A4A4A"/>
        </w:rPr>
        <w:t>manage</w:t>
      </w:r>
      <w:r w:rsidRPr="00090592">
        <w:rPr>
          <w:rFonts w:asciiTheme="minorHAnsi" w:hAnsiTheme="minorHAnsi" w:cs="Arial"/>
          <w:color w:val="4A4A4A"/>
        </w:rPr>
        <w:t>, and </w:t>
      </w:r>
      <w:r w:rsidRPr="00090592">
        <w:rPr>
          <w:rFonts w:asciiTheme="minorHAnsi" w:hAnsiTheme="minorHAnsi" w:cs="Arial"/>
          <w:b/>
          <w:bCs/>
          <w:color w:val="4A4A4A"/>
        </w:rPr>
        <w:t>monitor</w:t>
      </w:r>
      <w:r w:rsidRPr="00090592">
        <w:rPr>
          <w:rFonts w:asciiTheme="minorHAnsi" w:hAnsiTheme="minorHAnsi" w:cs="Arial"/>
          <w:color w:val="4A4A4A"/>
        </w:rPr>
        <w:t> the Hadoop stack.</w:t>
      </w:r>
    </w:p>
    <w:p w14:paraId="3F051BCA"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It provides:</w:t>
      </w:r>
    </w:p>
    <w:p w14:paraId="4207E18F" w14:textId="77777777" w:rsidR="00090592" w:rsidRPr="00090592" w:rsidRDefault="00090592" w:rsidP="00090592">
      <w:pPr>
        <w:numPr>
          <w:ilvl w:val="0"/>
          <w:numId w:val="33"/>
        </w:numPr>
        <w:shd w:val="clear" w:color="auto" w:fill="FFFFFF"/>
        <w:spacing w:before="100" w:beforeAutospacing="1" w:after="100" w:afterAutospacing="1" w:line="240" w:lineRule="auto"/>
        <w:jc w:val="both"/>
        <w:rPr>
          <w:rFonts w:cs="Arial"/>
          <w:color w:val="4A4A4A"/>
        </w:rPr>
      </w:pPr>
      <w:r w:rsidRPr="00090592">
        <w:rPr>
          <w:rFonts w:cs="Arial"/>
          <w:color w:val="4A4A4A"/>
        </w:rPr>
        <w:t>Automated deployment and configuration</w:t>
      </w:r>
    </w:p>
    <w:p w14:paraId="4365083C" w14:textId="77777777" w:rsidR="00090592" w:rsidRPr="00090592" w:rsidRDefault="00090592" w:rsidP="00090592">
      <w:pPr>
        <w:numPr>
          <w:ilvl w:val="0"/>
          <w:numId w:val="33"/>
        </w:numPr>
        <w:shd w:val="clear" w:color="auto" w:fill="FFFFFF"/>
        <w:spacing w:before="100" w:beforeAutospacing="1" w:after="100" w:afterAutospacing="1" w:line="240" w:lineRule="auto"/>
        <w:jc w:val="both"/>
        <w:rPr>
          <w:rFonts w:cs="Arial"/>
          <w:color w:val="4A4A4A"/>
        </w:rPr>
      </w:pPr>
      <w:r w:rsidRPr="00090592">
        <w:rPr>
          <w:rFonts w:cs="Arial"/>
          <w:color w:val="4A4A4A"/>
        </w:rPr>
        <w:t>Customizable monitoring and reporting</w:t>
      </w:r>
    </w:p>
    <w:p w14:paraId="15F9C51C" w14:textId="77777777" w:rsidR="00090592" w:rsidRPr="00090592" w:rsidRDefault="00090592" w:rsidP="00090592">
      <w:pPr>
        <w:numPr>
          <w:ilvl w:val="0"/>
          <w:numId w:val="33"/>
        </w:numPr>
        <w:shd w:val="clear" w:color="auto" w:fill="FFFFFF"/>
        <w:spacing w:before="100" w:beforeAutospacing="1" w:after="100" w:afterAutospacing="1" w:line="240" w:lineRule="auto"/>
        <w:jc w:val="both"/>
        <w:rPr>
          <w:rFonts w:cs="Arial"/>
          <w:color w:val="4A4A4A"/>
        </w:rPr>
      </w:pPr>
      <w:r w:rsidRPr="00090592">
        <w:rPr>
          <w:rFonts w:cs="Arial"/>
          <w:color w:val="4A4A4A"/>
        </w:rPr>
        <w:t>Effortless robust troubleshooting</w:t>
      </w:r>
      <w:bookmarkStart w:id="5" w:name="Cloudera_Manager_Demo"/>
      <w:bookmarkEnd w:id="5"/>
    </w:p>
    <w:p w14:paraId="2A0B7873" w14:textId="77777777" w:rsidR="00090592" w:rsidRPr="00090592" w:rsidRDefault="00090592" w:rsidP="00090592">
      <w:pPr>
        <w:numPr>
          <w:ilvl w:val="0"/>
          <w:numId w:val="33"/>
        </w:numPr>
        <w:shd w:val="clear" w:color="auto" w:fill="FFFFFF"/>
        <w:spacing w:before="100" w:beforeAutospacing="1" w:after="100" w:afterAutospacing="1" w:line="240" w:lineRule="auto"/>
        <w:jc w:val="both"/>
        <w:rPr>
          <w:rFonts w:cs="Arial"/>
          <w:color w:val="4A4A4A"/>
        </w:rPr>
      </w:pPr>
      <w:r w:rsidRPr="00090592">
        <w:rPr>
          <w:rFonts w:cs="Arial"/>
          <w:color w:val="4A4A4A"/>
        </w:rPr>
        <w:t>Zero – Downtime maintenance</w:t>
      </w:r>
    </w:p>
    <w:p w14:paraId="69E13095" w14:textId="77777777" w:rsidR="00090592" w:rsidRPr="00090592" w:rsidRDefault="00090592" w:rsidP="00090592">
      <w:pPr>
        <w:pStyle w:val="Heading2"/>
        <w:shd w:val="clear" w:color="auto" w:fill="FFFFFF"/>
        <w:spacing w:before="0" w:beforeAutospacing="0"/>
        <w:jc w:val="both"/>
        <w:rPr>
          <w:rFonts w:asciiTheme="minorHAnsi" w:hAnsiTheme="minorHAnsi" w:cs="Arial"/>
          <w:b w:val="0"/>
          <w:bCs w:val="0"/>
          <w:color w:val="4A4A4A"/>
        </w:rPr>
      </w:pPr>
      <w:r w:rsidRPr="00090592">
        <w:rPr>
          <w:rStyle w:val="Strong"/>
          <w:rFonts w:asciiTheme="minorHAnsi" w:hAnsiTheme="minorHAnsi" w:cs="Arial"/>
          <w:b/>
          <w:bCs/>
          <w:color w:val="4A4A4A"/>
        </w:rPr>
        <w:t>Demonstration of Cloudera Manager</w:t>
      </w:r>
    </w:p>
    <w:p w14:paraId="7F11C1B5"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Let’s explore the Cloudera Manager.</w:t>
      </w:r>
    </w:p>
    <w:p w14:paraId="67412713"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1. Below figure shows the number of services that are currently running in the Cloudera Manager. You can also view the charts about cluster CPU usage, Disk IO usage, etc.</w:t>
      </w:r>
    </w:p>
    <w:p w14:paraId="4984FA83" w14:textId="1A1CDD21"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0E26A460" wp14:editId="742DBF9D">
            <wp:extent cx="5867400" cy="2971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7400" cy="2971800"/>
                    </a:xfrm>
                    <a:prstGeom prst="rect">
                      <a:avLst/>
                    </a:prstGeom>
                    <a:noFill/>
                    <a:ln>
                      <a:noFill/>
                    </a:ln>
                  </pic:spPr>
                </pic:pic>
              </a:graphicData>
            </a:graphic>
          </wp:inline>
        </w:drawing>
      </w:r>
      <w:r w:rsidRPr="00090592">
        <w:rPr>
          <w:rFonts w:cs="Arial"/>
          <w:color w:val="4A4A4A"/>
        </w:rPr>
        <w:t>                                              Fig: Homepage of Cloudera Manager</w:t>
      </w:r>
    </w:p>
    <w:p w14:paraId="0D8B620A"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2. Below image demonstrates the HBase cluster. It gives you charts and graphs about the health conditions of the currently running HBase REST server.</w:t>
      </w:r>
    </w:p>
    <w:p w14:paraId="373CC312" w14:textId="541F0891" w:rsidR="00090592" w:rsidRPr="00090592" w:rsidRDefault="00090592" w:rsidP="00090592">
      <w:pPr>
        <w:shd w:val="clear" w:color="auto" w:fill="FFFFFF"/>
        <w:rPr>
          <w:rFonts w:cs="Arial"/>
          <w:color w:val="4A4A4A"/>
        </w:rPr>
      </w:pPr>
      <w:r w:rsidRPr="00090592">
        <w:rPr>
          <w:rFonts w:cs="Arial"/>
          <w:noProof/>
          <w:color w:val="4A4A4A"/>
        </w:rPr>
        <w:lastRenderedPageBreak/>
        <w:drawing>
          <wp:inline distT="0" distB="0" distL="0" distR="0" wp14:anchorId="7B7CBCEE" wp14:editId="2A9C9579">
            <wp:extent cx="5838825" cy="3190875"/>
            <wp:effectExtent l="0" t="0" r="9525" b="9525"/>
            <wp:docPr id="53" name="Picture 53" descr=" Fig: Health Conditions of the HBas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Fig: Health Conditions of the HBase serv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8825" cy="3190875"/>
                    </a:xfrm>
                    <a:prstGeom prst="rect">
                      <a:avLst/>
                    </a:prstGeom>
                    <a:noFill/>
                    <a:ln>
                      <a:noFill/>
                    </a:ln>
                  </pic:spPr>
                </pic:pic>
              </a:graphicData>
            </a:graphic>
          </wp:inline>
        </w:drawing>
      </w:r>
      <w:r w:rsidRPr="00090592">
        <w:rPr>
          <w:rFonts w:cs="Arial"/>
          <w:color w:val="4A4A4A"/>
        </w:rPr>
        <w:t>                                       Fig: Health Conditions of the HBase server</w:t>
      </w:r>
    </w:p>
    <w:p w14:paraId="31144E2D"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3. Now, let’s have a look at the Instances tab of HBase cluster where you can check the status and the IP configuration.</w:t>
      </w:r>
    </w:p>
    <w:p w14:paraId="7307D682" w14:textId="69E124EB"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7B68F04B" wp14:editId="5E331CB5">
            <wp:extent cx="5838825" cy="3048000"/>
            <wp:effectExtent l="0" t="0" r="9525" b="0"/>
            <wp:docPr id="52" name="Picture 52" descr="Fig: Status and IP address of the Host Server of the HBas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Status and IP address of the Host Server of the HBase clus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8825" cy="3048000"/>
                    </a:xfrm>
                    <a:prstGeom prst="rect">
                      <a:avLst/>
                    </a:prstGeom>
                    <a:noFill/>
                    <a:ln>
                      <a:noFill/>
                    </a:ln>
                  </pic:spPr>
                </pic:pic>
              </a:graphicData>
            </a:graphic>
          </wp:inline>
        </w:drawing>
      </w:r>
      <w:r w:rsidRPr="00090592">
        <w:rPr>
          <w:rFonts w:cs="Arial"/>
          <w:color w:val="4A4A4A"/>
        </w:rPr>
        <w:t>                              Fig: Status and IP address of the Host Server of the HBase cluster</w:t>
      </w:r>
    </w:p>
    <w:p w14:paraId="0EBD21FB"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4. Next, you have Configuration tab. Here you can see all the configuration parameters and change their values.</w:t>
      </w:r>
    </w:p>
    <w:p w14:paraId="08CD4B44" w14:textId="5B33344A" w:rsidR="00090592" w:rsidRPr="00090592" w:rsidRDefault="00090592" w:rsidP="00090592">
      <w:pPr>
        <w:shd w:val="clear" w:color="auto" w:fill="FFFFFF"/>
        <w:rPr>
          <w:rFonts w:cs="Arial"/>
          <w:color w:val="4A4A4A"/>
        </w:rPr>
      </w:pPr>
      <w:r w:rsidRPr="00090592">
        <w:rPr>
          <w:rFonts w:cs="Arial"/>
          <w:noProof/>
          <w:color w:val="4A4A4A"/>
        </w:rPr>
        <w:lastRenderedPageBreak/>
        <w:drawing>
          <wp:inline distT="0" distB="0" distL="0" distR="0" wp14:anchorId="03D75494" wp14:editId="1FA36A56">
            <wp:extent cx="5838825" cy="2800350"/>
            <wp:effectExtent l="0" t="0" r="9525" b="0"/>
            <wp:docPr id="51" name="Picture 51" descr=" Fig: Configuration of the HBas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Fig: Configuration of the HBase clus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8825" cy="2800350"/>
                    </a:xfrm>
                    <a:prstGeom prst="rect">
                      <a:avLst/>
                    </a:prstGeom>
                    <a:noFill/>
                    <a:ln>
                      <a:noFill/>
                    </a:ln>
                  </pic:spPr>
                </pic:pic>
              </a:graphicData>
            </a:graphic>
          </wp:inline>
        </w:drawing>
      </w:r>
      <w:r w:rsidRPr="00090592">
        <w:rPr>
          <w:rFonts w:cs="Arial"/>
          <w:color w:val="4A4A4A"/>
        </w:rPr>
        <w:t>                                               Fig: Configuration of the HBase cluster</w:t>
      </w:r>
    </w:p>
    <w:p w14:paraId="46CD2234"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Now, let’s understand what are Parcels in Cloudera.</w:t>
      </w:r>
    </w:p>
    <w:p w14:paraId="46A60F10" w14:textId="77777777" w:rsidR="00090592" w:rsidRPr="00090592" w:rsidRDefault="00090592" w:rsidP="00090592">
      <w:pPr>
        <w:pStyle w:val="Heading2"/>
        <w:shd w:val="clear" w:color="auto" w:fill="FFFFFF"/>
        <w:spacing w:before="0" w:beforeAutospacing="0"/>
        <w:jc w:val="both"/>
        <w:rPr>
          <w:rFonts w:asciiTheme="minorHAnsi" w:hAnsiTheme="minorHAnsi" w:cs="Arial"/>
          <w:b w:val="0"/>
          <w:bCs w:val="0"/>
          <w:color w:val="4A4A4A"/>
        </w:rPr>
      </w:pPr>
      <w:r w:rsidRPr="00090592">
        <w:rPr>
          <w:rStyle w:val="Strong"/>
          <w:rFonts w:asciiTheme="minorHAnsi" w:hAnsiTheme="minorHAnsi" w:cs="Arial"/>
          <w:b/>
          <w:bCs/>
          <w:color w:val="4A4A4A"/>
        </w:rPr>
        <w:t>Cloudera Hadoop: Parcels</w:t>
      </w:r>
    </w:p>
    <w:p w14:paraId="6B9CC169"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A </w:t>
      </w:r>
      <w:r w:rsidRPr="00090592">
        <w:rPr>
          <w:rStyle w:val="HTMLDefinition"/>
          <w:rFonts w:asciiTheme="minorHAnsi" w:hAnsiTheme="minorHAnsi" w:cs="Arial"/>
          <w:color w:val="4A4A4A"/>
        </w:rPr>
        <w:t>parcel</w:t>
      </w:r>
      <w:r w:rsidRPr="00090592">
        <w:rPr>
          <w:rFonts w:asciiTheme="minorHAnsi" w:hAnsiTheme="minorHAnsi" w:cs="Arial"/>
          <w:color w:val="4A4A4A"/>
        </w:rPr>
        <w:t> is a binary distribution format containing the program files, along with additional metadata used by Cloudera Manager. </w:t>
      </w:r>
    </w:p>
    <w:p w14:paraId="77B4C8DC"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Parcels are self-contained and installed in a versioned directory, which means that multiple versions of a given service can be installed side-by-side. </w:t>
      </w:r>
    </w:p>
    <w:p w14:paraId="6D8A9987"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Below are the benefits of using Parcel:</w:t>
      </w:r>
    </w:p>
    <w:p w14:paraId="7930C8C0" w14:textId="77777777" w:rsidR="00090592" w:rsidRPr="00090592" w:rsidRDefault="00090592" w:rsidP="00090592">
      <w:pPr>
        <w:pStyle w:val="NormalWeb"/>
        <w:numPr>
          <w:ilvl w:val="0"/>
          <w:numId w:val="34"/>
        </w:numPr>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It provides distribution of CDH as a single object i.e. instead of having a separate package for each part of CDH, parcels just have a single object to install. </w:t>
      </w:r>
    </w:p>
    <w:p w14:paraId="5F925F91" w14:textId="77777777" w:rsidR="00090592" w:rsidRPr="00090592" w:rsidRDefault="00090592" w:rsidP="00090592">
      <w:pPr>
        <w:pStyle w:val="NormalWeb"/>
        <w:numPr>
          <w:ilvl w:val="0"/>
          <w:numId w:val="34"/>
        </w:numPr>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It offers internal consistency (as the complete CDH is distributed as a single parcel, all the CDH components are matched and there will be no risk of different parts coming from different versions of CDH).</w:t>
      </w:r>
    </w:p>
    <w:p w14:paraId="0D691439" w14:textId="77777777" w:rsidR="00090592" w:rsidRPr="00090592" w:rsidRDefault="00090592" w:rsidP="00090592">
      <w:pPr>
        <w:pStyle w:val="NormalWeb"/>
        <w:numPr>
          <w:ilvl w:val="0"/>
          <w:numId w:val="34"/>
        </w:numPr>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You can install, upgrade, downgrade, distribute, and activate the parcels in CDH using few clicks.</w:t>
      </w:r>
    </w:p>
    <w:p w14:paraId="442CE0E5" w14:textId="77777777" w:rsidR="005B0487" w:rsidRDefault="005B0487">
      <w:pPr>
        <w:rPr>
          <w:rFonts w:eastAsia="Times New Roman" w:cs="Arial"/>
          <w:color w:val="4A4A4A"/>
          <w:sz w:val="24"/>
          <w:szCs w:val="24"/>
          <w:lang w:eastAsia="en-IN"/>
        </w:rPr>
      </w:pPr>
      <w:r>
        <w:rPr>
          <w:rFonts w:cs="Arial"/>
          <w:color w:val="4A4A4A"/>
        </w:rPr>
        <w:br w:type="page"/>
      </w:r>
    </w:p>
    <w:p w14:paraId="13397A52" w14:textId="05771352"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lastRenderedPageBreak/>
        <w:t>Now, let’s see how to install and activate Kafka service in CDH using Parcels.</w:t>
      </w:r>
    </w:p>
    <w:p w14:paraId="1F164454" w14:textId="77777777" w:rsidR="00090592" w:rsidRPr="00090592" w:rsidRDefault="00090592" w:rsidP="00090592">
      <w:pPr>
        <w:numPr>
          <w:ilvl w:val="0"/>
          <w:numId w:val="35"/>
        </w:numPr>
        <w:shd w:val="clear" w:color="auto" w:fill="FFFFFF"/>
        <w:spacing w:before="100" w:beforeAutospacing="1" w:after="100" w:afterAutospacing="1" w:line="240" w:lineRule="auto"/>
        <w:jc w:val="both"/>
        <w:rPr>
          <w:rFonts w:cs="Arial"/>
          <w:color w:val="4A4A4A"/>
        </w:rPr>
      </w:pPr>
      <w:r w:rsidRPr="00090592">
        <w:rPr>
          <w:rFonts w:cs="Arial"/>
          <w:color w:val="4A4A4A"/>
        </w:rPr>
        <w:t>Go to Cloudera manager homepage &gt;&gt; Hosts &gt;&gt;Parcels as shown below</w:t>
      </w:r>
    </w:p>
    <w:p w14:paraId="34480842" w14:textId="3C60A133" w:rsidR="00090592" w:rsidRPr="00090592" w:rsidRDefault="00090592" w:rsidP="00090592">
      <w:pPr>
        <w:shd w:val="clear" w:color="auto" w:fill="FFFFFF"/>
        <w:spacing w:beforeAutospacing="1" w:afterAutospacing="1"/>
        <w:ind w:left="720"/>
        <w:jc w:val="both"/>
        <w:rPr>
          <w:rFonts w:cs="Arial"/>
          <w:color w:val="4A4A4A"/>
        </w:rPr>
      </w:pPr>
      <w:r w:rsidRPr="00090592">
        <w:rPr>
          <w:rFonts w:cs="Arial"/>
          <w:noProof/>
          <w:color w:val="4A4A4A"/>
        </w:rPr>
        <w:drawing>
          <wp:inline distT="0" distB="0" distL="0" distR="0" wp14:anchorId="76D45175" wp14:editId="12B1719F">
            <wp:extent cx="5829300" cy="30956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9300" cy="3095625"/>
                    </a:xfrm>
                    <a:prstGeom prst="rect">
                      <a:avLst/>
                    </a:prstGeom>
                    <a:noFill/>
                    <a:ln>
                      <a:noFill/>
                    </a:ln>
                  </pic:spPr>
                </pic:pic>
              </a:graphicData>
            </a:graphic>
          </wp:inline>
        </w:drawing>
      </w:r>
      <w:r w:rsidRPr="00090592">
        <w:rPr>
          <w:rFonts w:cs="Arial"/>
          <w:color w:val="4A4A4A"/>
        </w:rPr>
        <w:t>                                       Fig: Selecting parcels from the hosts</w:t>
      </w:r>
    </w:p>
    <w:p w14:paraId="4A71993A"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2. If you do not see Kafka in the list of parcels, you can add the parcel to the list.</w:t>
      </w:r>
    </w:p>
    <w:p w14:paraId="03102A54" w14:textId="77777777" w:rsidR="00090592" w:rsidRPr="00090592" w:rsidRDefault="00090592" w:rsidP="00090592">
      <w:pPr>
        <w:pStyle w:val="li"/>
        <w:numPr>
          <w:ilvl w:val="0"/>
          <w:numId w:val="36"/>
        </w:numPr>
        <w:shd w:val="clear" w:color="auto" w:fill="FFFFFF"/>
        <w:jc w:val="both"/>
        <w:rPr>
          <w:rFonts w:asciiTheme="minorHAnsi" w:hAnsiTheme="minorHAnsi" w:cs="Arial"/>
          <w:color w:val="4A4A4A"/>
        </w:rPr>
      </w:pPr>
      <w:r w:rsidRPr="00090592">
        <w:rPr>
          <w:rFonts w:asciiTheme="minorHAnsi" w:hAnsiTheme="minorHAnsi" w:cs="Arial"/>
          <w:color w:val="4A4A4A"/>
        </w:rPr>
        <w:t>Find the parcel of the Kafka version you want to use. If you do not see it, you can add the parcel repository to the list.</w:t>
      </w:r>
    </w:p>
    <w:p w14:paraId="1E348D58" w14:textId="77777777" w:rsidR="00090592" w:rsidRPr="00090592" w:rsidRDefault="00090592" w:rsidP="00090592">
      <w:pPr>
        <w:pStyle w:val="li"/>
        <w:numPr>
          <w:ilvl w:val="0"/>
          <w:numId w:val="36"/>
        </w:numPr>
        <w:shd w:val="clear" w:color="auto" w:fill="FFFFFF"/>
        <w:jc w:val="both"/>
        <w:rPr>
          <w:rFonts w:asciiTheme="minorHAnsi" w:hAnsiTheme="minorHAnsi" w:cs="Arial"/>
          <w:color w:val="4A4A4A"/>
        </w:rPr>
      </w:pPr>
      <w:r w:rsidRPr="00090592">
        <w:rPr>
          <w:rFonts w:asciiTheme="minorHAnsi" w:hAnsiTheme="minorHAnsi" w:cs="Arial"/>
          <w:color w:val="4A4A4A"/>
        </w:rPr>
        <w:t>Find the parcel for the version of Kafka you want to install – </w:t>
      </w:r>
      <w:hyperlink r:id="rId22" w:anchor="concept_fzg_phl_br" w:tgtFrame="_blank" w:history="1">
        <w:r w:rsidRPr="00090592">
          <w:rPr>
            <w:rStyle w:val="Hyperlink"/>
            <w:rFonts w:asciiTheme="minorHAnsi" w:hAnsiTheme="minorHAnsi" w:cs="Arial"/>
            <w:color w:val="007BFF"/>
          </w:rPr>
          <w:t>Cloudera Distribution of Apache Kafka Versions</w:t>
        </w:r>
      </w:hyperlink>
      <w:r w:rsidRPr="00090592">
        <w:rPr>
          <w:rFonts w:asciiTheme="minorHAnsi" w:hAnsiTheme="minorHAnsi" w:cs="Arial"/>
          <w:color w:val="4A4A4A"/>
        </w:rPr>
        <w:t>.</w:t>
      </w:r>
      <w:r w:rsidRPr="00090592">
        <w:rPr>
          <w:rFonts w:asciiTheme="minorHAnsi" w:hAnsiTheme="minorHAnsi" w:cs="Arial"/>
          <w:color w:val="4A4A4A"/>
        </w:rPr>
        <w:br/>
        <w:t>Below figure demonstrates the same.</w:t>
      </w:r>
    </w:p>
    <w:p w14:paraId="611F1E9E" w14:textId="1288DDFE" w:rsidR="00090592" w:rsidRPr="00090592" w:rsidRDefault="00090592" w:rsidP="00090592">
      <w:pPr>
        <w:shd w:val="clear" w:color="auto" w:fill="FFFFFF"/>
        <w:rPr>
          <w:rFonts w:cs="Arial"/>
          <w:color w:val="4A4A4A"/>
        </w:rPr>
      </w:pPr>
      <w:r w:rsidRPr="00090592">
        <w:rPr>
          <w:rFonts w:cs="Arial"/>
          <w:noProof/>
          <w:color w:val="4A4A4A"/>
        </w:rPr>
        <w:lastRenderedPageBreak/>
        <w:drawing>
          <wp:inline distT="0" distB="0" distL="0" distR="0" wp14:anchorId="4A45EF56" wp14:editId="7B554D71">
            <wp:extent cx="5648325" cy="3400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3400425"/>
                    </a:xfrm>
                    <a:prstGeom prst="rect">
                      <a:avLst/>
                    </a:prstGeom>
                    <a:noFill/>
                    <a:ln>
                      <a:noFill/>
                    </a:ln>
                  </pic:spPr>
                </pic:pic>
              </a:graphicData>
            </a:graphic>
          </wp:inline>
        </w:drawing>
      </w:r>
      <w:r w:rsidRPr="00090592">
        <w:rPr>
          <w:rFonts w:cs="Arial"/>
          <w:color w:val="4A4A4A"/>
        </w:rPr>
        <w:t>                                           Fig: Repository path for the parcel.</w:t>
      </w:r>
    </w:p>
    <w:p w14:paraId="01E68658"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3. Copy the link as shown in the above figure and add it to the Remote Parcel Repository as shown below.</w:t>
      </w:r>
    </w:p>
    <w:p w14:paraId="03BC8383" w14:textId="4F20812B"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77FB9D91" wp14:editId="5CE4C32D">
            <wp:extent cx="5943600" cy="9652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r w:rsidRPr="00090592">
        <w:rPr>
          <w:rFonts w:cs="Arial"/>
          <w:color w:val="4A4A4A"/>
        </w:rPr>
        <w:t>                                           Fig: Addition of the Kafka path from the repository</w:t>
      </w:r>
    </w:p>
    <w:p w14:paraId="720DEC24"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4. After adding the path, Kafka will be ready for download. You can just click on the download button and download the Kafka.</w:t>
      </w:r>
    </w:p>
    <w:p w14:paraId="1B2910B7" w14:textId="4546263F"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0AD8B007" wp14:editId="78C8AA9C">
            <wp:extent cx="5943600" cy="1715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15770"/>
                    </a:xfrm>
                    <a:prstGeom prst="rect">
                      <a:avLst/>
                    </a:prstGeom>
                    <a:noFill/>
                    <a:ln>
                      <a:noFill/>
                    </a:ln>
                  </pic:spPr>
                </pic:pic>
              </a:graphicData>
            </a:graphic>
          </wp:inline>
        </w:drawing>
      </w:r>
      <w:r w:rsidRPr="00090592">
        <w:rPr>
          <w:rFonts w:cs="Arial"/>
          <w:color w:val="4A4A4A"/>
        </w:rPr>
        <w:t>                                                         Fig: Downloading the Kafka</w:t>
      </w:r>
    </w:p>
    <w:p w14:paraId="1172F98D"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lastRenderedPageBreak/>
        <w:t>5. Once Kafka is downloaded, all you need to do is to distribute and activate it. </w:t>
      </w:r>
    </w:p>
    <w:p w14:paraId="107C46A5" w14:textId="72393D64"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35E5A2D5" wp14:editId="21D1370A">
            <wp:extent cx="5943600" cy="12903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290320"/>
                    </a:xfrm>
                    <a:prstGeom prst="rect">
                      <a:avLst/>
                    </a:prstGeom>
                    <a:noFill/>
                    <a:ln>
                      <a:noFill/>
                    </a:ln>
                  </pic:spPr>
                </pic:pic>
              </a:graphicData>
            </a:graphic>
          </wp:inline>
        </w:drawing>
      </w:r>
      <w:r w:rsidRPr="00090592">
        <w:rPr>
          <w:rFonts w:cs="Arial"/>
          <w:color w:val="4A4A4A"/>
        </w:rPr>
        <w:t>                                                    Fig: Activating the Kafka</w:t>
      </w:r>
    </w:p>
    <w:p w14:paraId="0AAEDD5E"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Once it is activated, you can go ahead and view the Kafka in the services tab in Cloudera manager.</w:t>
      </w:r>
      <w:bookmarkStart w:id="6" w:name="OozieWorkflow"/>
      <w:bookmarkEnd w:id="6"/>
    </w:p>
    <w:p w14:paraId="716F262E" w14:textId="3CB2B3A6"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45A49840" wp14:editId="54EA5459">
            <wp:extent cx="4552950" cy="447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52950" cy="4476750"/>
                    </a:xfrm>
                    <a:prstGeom prst="rect">
                      <a:avLst/>
                    </a:prstGeom>
                    <a:noFill/>
                    <a:ln>
                      <a:noFill/>
                    </a:ln>
                  </pic:spPr>
                </pic:pic>
              </a:graphicData>
            </a:graphic>
          </wp:inline>
        </w:drawing>
      </w:r>
      <w:r w:rsidRPr="00090592">
        <w:rPr>
          <w:rFonts w:cs="Arial"/>
          <w:color w:val="4A4A4A"/>
        </w:rPr>
        <w:t>                                      Fig: Kafka service</w:t>
      </w:r>
    </w:p>
    <w:p w14:paraId="390C2A9C" w14:textId="77777777" w:rsidR="005B0487" w:rsidRDefault="005B0487">
      <w:pPr>
        <w:rPr>
          <w:rStyle w:val="Strong"/>
          <w:rFonts w:eastAsia="Times New Roman" w:cs="Arial"/>
          <w:color w:val="4A4A4A"/>
          <w:sz w:val="36"/>
          <w:szCs w:val="36"/>
          <w:lang w:eastAsia="en-IN"/>
        </w:rPr>
      </w:pPr>
      <w:r>
        <w:rPr>
          <w:rStyle w:val="Strong"/>
          <w:rFonts w:cs="Arial"/>
          <w:b w:val="0"/>
          <w:bCs w:val="0"/>
          <w:color w:val="4A4A4A"/>
        </w:rPr>
        <w:br w:type="page"/>
      </w:r>
    </w:p>
    <w:p w14:paraId="5018940B" w14:textId="7D04B7CD" w:rsidR="00090592" w:rsidRPr="00090592" w:rsidRDefault="00090592" w:rsidP="00090592">
      <w:pPr>
        <w:pStyle w:val="Heading2"/>
        <w:shd w:val="clear" w:color="auto" w:fill="FFFFFF"/>
        <w:spacing w:before="0" w:beforeAutospacing="0"/>
        <w:jc w:val="both"/>
        <w:rPr>
          <w:rFonts w:asciiTheme="minorHAnsi" w:hAnsiTheme="minorHAnsi" w:cs="Arial"/>
          <w:b w:val="0"/>
          <w:bCs w:val="0"/>
          <w:color w:val="4A4A4A"/>
        </w:rPr>
      </w:pPr>
      <w:r w:rsidRPr="00090592">
        <w:rPr>
          <w:rStyle w:val="Strong"/>
          <w:rFonts w:asciiTheme="minorHAnsi" w:hAnsiTheme="minorHAnsi" w:cs="Arial"/>
          <w:b/>
          <w:bCs/>
          <w:color w:val="4A4A4A"/>
        </w:rPr>
        <w:lastRenderedPageBreak/>
        <w:t>Cloudera Hadoop: Creating an Oozie Workflow</w:t>
      </w:r>
    </w:p>
    <w:p w14:paraId="59F44209"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Creating a workflow by manually writing the XML code and then executing it, is complicated. You can refer this </w:t>
      </w:r>
      <w:hyperlink r:id="rId28" w:tgtFrame="_blank" w:history="1">
        <w:r w:rsidRPr="00090592">
          <w:rPr>
            <w:rStyle w:val="Hyperlink"/>
            <w:rFonts w:asciiTheme="minorHAnsi" w:hAnsiTheme="minorHAnsi" w:cs="Arial"/>
            <w:color w:val="007BFF"/>
          </w:rPr>
          <w:t>Scheduling the Oozie job</w:t>
        </w:r>
      </w:hyperlink>
      <w:r w:rsidRPr="00090592">
        <w:rPr>
          <w:rFonts w:asciiTheme="minorHAnsi" w:hAnsiTheme="minorHAnsi" w:cs="Arial"/>
          <w:color w:val="4A4A4A"/>
        </w:rPr>
        <w:t> blog, to know about the traditional approach.</w:t>
      </w:r>
    </w:p>
    <w:p w14:paraId="0A963D85" w14:textId="775122B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You can see the below image, where we have written an XML file to create a simple Oozie workflow.</w:t>
      </w:r>
      <w:r w:rsidRPr="00090592">
        <w:rPr>
          <w:rFonts w:asciiTheme="minorHAnsi" w:hAnsiTheme="minorHAnsi" w:cs="Arial"/>
          <w:noProof/>
          <w:color w:val="4A4A4A"/>
        </w:rPr>
        <w:drawing>
          <wp:inline distT="0" distB="0" distL="0" distR="0" wp14:anchorId="5671A50B" wp14:editId="493E5509">
            <wp:extent cx="5553075" cy="37719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075" cy="3771900"/>
                    </a:xfrm>
                    <a:prstGeom prst="rect">
                      <a:avLst/>
                    </a:prstGeom>
                    <a:noFill/>
                    <a:ln>
                      <a:noFill/>
                    </a:ln>
                  </pic:spPr>
                </pic:pic>
              </a:graphicData>
            </a:graphic>
          </wp:inline>
        </w:drawing>
      </w:r>
      <w:r w:rsidRPr="00090592">
        <w:rPr>
          <w:rFonts w:asciiTheme="minorHAnsi" w:hAnsiTheme="minorHAnsi" w:cs="Arial"/>
          <w:color w:val="4A4A4A"/>
        </w:rPr>
        <w:t>                                                     Fig: Creating an Oozie workflow using a Traditional approach</w:t>
      </w:r>
    </w:p>
    <w:p w14:paraId="40C2E086"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As you can see even to create a simple Oozie scheduler we had to write huge XML code which is time-consuming, and debugging every single line becomes cumbersome. In order to overcome this, Cloudera Manager introduced a new feature called </w:t>
      </w:r>
      <w:r w:rsidRPr="00090592">
        <w:rPr>
          <w:rStyle w:val="Strong"/>
          <w:rFonts w:asciiTheme="minorHAnsi" w:hAnsiTheme="minorHAnsi" w:cs="Arial"/>
          <w:color w:val="4A4A4A"/>
        </w:rPr>
        <w:t>Hue</w:t>
      </w:r>
      <w:r w:rsidRPr="00090592">
        <w:rPr>
          <w:rFonts w:asciiTheme="minorHAnsi" w:hAnsiTheme="minorHAnsi" w:cs="Arial"/>
          <w:color w:val="4A4A4A"/>
        </w:rPr>
        <w:t> which provides a GUI and a simple drag and drop features to create and execute Oozie workflows. </w:t>
      </w:r>
    </w:p>
    <w:p w14:paraId="0F2C39EB"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Now let’s see how Hue performs the same task in a simplified way.</w:t>
      </w:r>
    </w:p>
    <w:p w14:paraId="2EB6998E"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Before creating a workflow, let’s first create input files, i.e. clickstream.txt and user.txt.</w:t>
      </w:r>
      <w:r w:rsidRPr="00090592">
        <w:rPr>
          <w:rFonts w:asciiTheme="minorHAnsi" w:hAnsiTheme="minorHAnsi" w:cs="Arial"/>
          <w:color w:val="4A4A4A"/>
        </w:rPr>
        <w:br/>
        <w:t>In the user.txt file, we have User Id, Name, Age, Country, Gender as shown below. We need this user file to know the user counts and clicks on the URL(mentioned in the clickstream file) based on the User Id. </w:t>
      </w:r>
    </w:p>
    <w:p w14:paraId="2E2DA45E" w14:textId="5AA0C1D5" w:rsidR="00090592" w:rsidRPr="00090592" w:rsidRDefault="00090592" w:rsidP="00090592">
      <w:pPr>
        <w:shd w:val="clear" w:color="auto" w:fill="FFFFFF"/>
        <w:rPr>
          <w:rFonts w:cs="Arial"/>
          <w:color w:val="4A4A4A"/>
        </w:rPr>
      </w:pPr>
      <w:r w:rsidRPr="00090592">
        <w:rPr>
          <w:rFonts w:cs="Arial"/>
          <w:noProof/>
          <w:color w:val="4A4A4A"/>
        </w:rPr>
        <w:lastRenderedPageBreak/>
        <w:drawing>
          <wp:inline distT="0" distB="0" distL="0" distR="0" wp14:anchorId="60D57002" wp14:editId="462A2A2C">
            <wp:extent cx="5353050" cy="228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53050" cy="2286000"/>
                    </a:xfrm>
                    <a:prstGeom prst="rect">
                      <a:avLst/>
                    </a:prstGeom>
                    <a:noFill/>
                    <a:ln>
                      <a:noFill/>
                    </a:ln>
                  </pic:spPr>
                </pic:pic>
              </a:graphicData>
            </a:graphic>
          </wp:inline>
        </w:drawing>
      </w:r>
      <w:r w:rsidRPr="00090592">
        <w:rPr>
          <w:rFonts w:cs="Arial"/>
          <w:color w:val="4A4A4A"/>
        </w:rPr>
        <w:t>                                                    Fig: Creating a text file</w:t>
      </w:r>
    </w:p>
    <w:p w14:paraId="28078470" w14:textId="7B5DC33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In order to know the number of clicks by the user on each URL, we have a clickstream containing the User Id and URL.                               </w:t>
      </w:r>
      <w:r w:rsidRPr="00090592">
        <w:rPr>
          <w:rFonts w:asciiTheme="minorHAnsi" w:hAnsiTheme="minorHAnsi" w:cs="Arial"/>
          <w:noProof/>
          <w:color w:val="4A4A4A"/>
        </w:rPr>
        <w:drawing>
          <wp:inline distT="0" distB="0" distL="0" distR="0" wp14:anchorId="7736F4D5" wp14:editId="726081BA">
            <wp:extent cx="5248275" cy="2600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2600325"/>
                    </a:xfrm>
                    <a:prstGeom prst="rect">
                      <a:avLst/>
                    </a:prstGeom>
                    <a:noFill/>
                    <a:ln>
                      <a:noFill/>
                    </a:ln>
                  </pic:spPr>
                </pic:pic>
              </a:graphicData>
            </a:graphic>
          </wp:inline>
        </w:drawing>
      </w:r>
    </w:p>
    <w:p w14:paraId="437091CE" w14:textId="77777777" w:rsidR="00090592" w:rsidRPr="00090592" w:rsidRDefault="00090592" w:rsidP="00090592">
      <w:pPr>
        <w:pStyle w:val="NormalWeb"/>
        <w:shd w:val="clear" w:color="auto" w:fill="FFFFFF"/>
        <w:spacing w:before="0" w:beforeAutospacing="0"/>
        <w:jc w:val="center"/>
        <w:rPr>
          <w:rFonts w:asciiTheme="minorHAnsi" w:hAnsiTheme="minorHAnsi" w:cs="Arial"/>
          <w:color w:val="4A4A4A"/>
        </w:rPr>
      </w:pPr>
      <w:r w:rsidRPr="00090592">
        <w:rPr>
          <w:rFonts w:asciiTheme="minorHAnsi" w:hAnsiTheme="minorHAnsi" w:cs="Arial"/>
          <w:color w:val="4A4A4A"/>
        </w:rPr>
        <w:t>Fig: Clickstream file</w:t>
      </w:r>
    </w:p>
    <w:p w14:paraId="72608BAD" w14:textId="77777777" w:rsidR="005B0487" w:rsidRDefault="005B0487">
      <w:pPr>
        <w:rPr>
          <w:rFonts w:eastAsia="Times New Roman" w:cs="Arial"/>
          <w:color w:val="4A4A4A"/>
          <w:sz w:val="24"/>
          <w:szCs w:val="24"/>
          <w:lang w:eastAsia="en-IN"/>
        </w:rPr>
      </w:pPr>
      <w:r>
        <w:rPr>
          <w:rFonts w:cs="Arial"/>
          <w:color w:val="4A4A4A"/>
        </w:rPr>
        <w:br w:type="page"/>
      </w:r>
    </w:p>
    <w:p w14:paraId="509672DD" w14:textId="22CB7552"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lastRenderedPageBreak/>
        <w:t>Let’s write the queries in the script file.</w:t>
      </w:r>
    </w:p>
    <w:p w14:paraId="36C158C2" w14:textId="0D9C8E02"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125B961A" wp14:editId="4A828E5E">
            <wp:extent cx="560070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1800225"/>
                    </a:xfrm>
                    <a:prstGeom prst="rect">
                      <a:avLst/>
                    </a:prstGeom>
                    <a:noFill/>
                    <a:ln>
                      <a:noFill/>
                    </a:ln>
                  </pic:spPr>
                </pic:pic>
              </a:graphicData>
            </a:graphic>
          </wp:inline>
        </w:drawing>
      </w:r>
      <w:r w:rsidRPr="00090592">
        <w:rPr>
          <w:rFonts w:cs="Arial"/>
          <w:color w:val="4A4A4A"/>
        </w:rPr>
        <w:t>                                                           Fig: Script file</w:t>
      </w:r>
    </w:p>
    <w:p w14:paraId="3276E777"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After creating the user file, clickstream file, and script file next, we can go ahead and create the Oozie workflow.</w:t>
      </w:r>
    </w:p>
    <w:p w14:paraId="169A83AB" w14:textId="77777777" w:rsidR="00090592" w:rsidRPr="00090592" w:rsidRDefault="00090592" w:rsidP="00090592">
      <w:pPr>
        <w:pStyle w:val="NormalWeb"/>
        <w:shd w:val="clear" w:color="auto" w:fill="FFFFFF"/>
        <w:spacing w:before="0" w:beforeAutospacing="0"/>
        <w:rPr>
          <w:rFonts w:asciiTheme="minorHAnsi" w:hAnsiTheme="minorHAnsi" w:cs="Arial"/>
          <w:color w:val="4A4A4A"/>
        </w:rPr>
      </w:pPr>
      <w:r w:rsidRPr="00090592">
        <w:rPr>
          <w:rFonts w:asciiTheme="minorHAnsi" w:hAnsiTheme="minorHAnsi" w:cs="Arial"/>
          <w:color w:val="4A4A4A"/>
        </w:rPr>
        <w:t>1. You can simply drag and drop the Oozie workflow as shown in the image.</w:t>
      </w:r>
    </w:p>
    <w:p w14:paraId="40B9FCE1" w14:textId="61942F08"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5E9A2DB3" wp14:editId="126C58B7">
            <wp:extent cx="5943600" cy="2906395"/>
            <wp:effectExtent l="0" t="0" r="0" b="8255"/>
            <wp:docPr id="40" name="Picture 40" descr=" Fig: Drag and drop feature of creating the Oozi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Fig: Drag and drop feature of creating the Oozie workflow"/>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06395"/>
                    </a:xfrm>
                    <a:prstGeom prst="rect">
                      <a:avLst/>
                    </a:prstGeom>
                    <a:noFill/>
                    <a:ln>
                      <a:noFill/>
                    </a:ln>
                  </pic:spPr>
                </pic:pic>
              </a:graphicData>
            </a:graphic>
          </wp:inline>
        </w:drawing>
      </w:r>
      <w:r w:rsidRPr="00090592">
        <w:rPr>
          <w:rFonts w:cs="Arial"/>
          <w:color w:val="4A4A4A"/>
        </w:rPr>
        <w:t>                                 Fig: Drag and drop feature of creating the Oozie workflow</w:t>
      </w:r>
    </w:p>
    <w:p w14:paraId="3A2721B3"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2. Soon after dropping your action you have to specify the paths to the script file and add the parameters mentioned in the script file. Here you need to add OUTPUT, CLICKSTREAM, and USER parameters and specify the path to each of the parameters.</w:t>
      </w:r>
    </w:p>
    <w:p w14:paraId="0A44A154" w14:textId="2D468BF0" w:rsidR="00090592" w:rsidRPr="00090592" w:rsidRDefault="00090592" w:rsidP="00090592">
      <w:pPr>
        <w:shd w:val="clear" w:color="auto" w:fill="FFFFFF"/>
        <w:rPr>
          <w:rFonts w:cs="Arial"/>
          <w:color w:val="4A4A4A"/>
        </w:rPr>
      </w:pPr>
      <w:r w:rsidRPr="00090592">
        <w:rPr>
          <w:rFonts w:cs="Arial"/>
          <w:noProof/>
          <w:color w:val="4A4A4A"/>
        </w:rPr>
        <w:lastRenderedPageBreak/>
        <w:drawing>
          <wp:inline distT="0" distB="0" distL="0" distR="0" wp14:anchorId="5BD80617" wp14:editId="092D6349">
            <wp:extent cx="5838825" cy="3028950"/>
            <wp:effectExtent l="0" t="0" r="9525" b="0"/>
            <wp:docPr id="39" name="Picture 39" descr=" Fig: Adding script file and the required Parameters to execute th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Fig: Adding script file and the required Parameters to execute the ac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38825" cy="3028950"/>
                    </a:xfrm>
                    <a:prstGeom prst="rect">
                      <a:avLst/>
                    </a:prstGeom>
                    <a:noFill/>
                    <a:ln>
                      <a:noFill/>
                    </a:ln>
                  </pic:spPr>
                </pic:pic>
              </a:graphicData>
            </a:graphic>
          </wp:inline>
        </w:drawing>
      </w:r>
      <w:r w:rsidRPr="00090592">
        <w:rPr>
          <w:rFonts w:cs="Arial"/>
          <w:color w:val="4A4A4A"/>
        </w:rPr>
        <w:t>                    Fig: Adding a script file and the required Parameters to execute the action</w:t>
      </w:r>
    </w:p>
    <w:p w14:paraId="05EDCA11"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3. Once you have specified the paths and added the parameters, now simply save and submit the workflow as shown in the below image.</w:t>
      </w:r>
    </w:p>
    <w:p w14:paraId="0E6DAAA5" w14:textId="4BC6FAFB"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096E86F0" wp14:editId="14B3AB80">
            <wp:extent cx="5838825" cy="3533775"/>
            <wp:effectExtent l="0" t="0" r="9525" b="9525"/>
            <wp:docPr id="38" name="Picture 38" descr=" Fig: Saving and submitting the Oozi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Fig: Saving and submitting the Oozie ac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38825" cy="3533775"/>
                    </a:xfrm>
                    <a:prstGeom prst="rect">
                      <a:avLst/>
                    </a:prstGeom>
                    <a:noFill/>
                    <a:ln>
                      <a:noFill/>
                    </a:ln>
                  </pic:spPr>
                </pic:pic>
              </a:graphicData>
            </a:graphic>
          </wp:inline>
        </w:drawing>
      </w:r>
      <w:r w:rsidRPr="00090592">
        <w:rPr>
          <w:rFonts w:cs="Arial"/>
          <w:color w:val="4A4A4A"/>
        </w:rPr>
        <w:t>                                    Fig: Saving and submitting the Oozie action</w:t>
      </w:r>
    </w:p>
    <w:p w14:paraId="203845D3" w14:textId="77777777" w:rsidR="00090592" w:rsidRPr="00090592" w:rsidRDefault="00090592" w:rsidP="00090592">
      <w:pPr>
        <w:pStyle w:val="NormalWeb"/>
        <w:shd w:val="clear" w:color="auto" w:fill="FFFFFF"/>
        <w:spacing w:before="0" w:beforeAutospacing="0"/>
        <w:rPr>
          <w:rFonts w:asciiTheme="minorHAnsi" w:hAnsiTheme="minorHAnsi" w:cs="Arial"/>
          <w:color w:val="4A4A4A"/>
        </w:rPr>
      </w:pPr>
      <w:r w:rsidRPr="00090592">
        <w:rPr>
          <w:rFonts w:asciiTheme="minorHAnsi" w:hAnsiTheme="minorHAnsi" w:cs="Arial"/>
          <w:color w:val="4A4A4A"/>
        </w:rPr>
        <w:t>4. Once you submit the task, your job is completed. Execution and the other steps are taken care by Hue. </w:t>
      </w:r>
    </w:p>
    <w:p w14:paraId="29DB66E0" w14:textId="379B0004" w:rsidR="00090592" w:rsidRPr="00090592" w:rsidRDefault="00090592" w:rsidP="00090592">
      <w:pPr>
        <w:shd w:val="clear" w:color="auto" w:fill="FFFFFF"/>
        <w:rPr>
          <w:rFonts w:cs="Arial"/>
          <w:color w:val="4A4A4A"/>
        </w:rPr>
      </w:pPr>
      <w:r w:rsidRPr="00090592">
        <w:rPr>
          <w:rFonts w:cs="Arial"/>
          <w:noProof/>
          <w:color w:val="4A4A4A"/>
        </w:rPr>
        <w:lastRenderedPageBreak/>
        <w:drawing>
          <wp:inline distT="0" distB="0" distL="0" distR="0" wp14:anchorId="703B4BD9" wp14:editId="55B2635E">
            <wp:extent cx="5838825" cy="3143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8825" cy="3143250"/>
                    </a:xfrm>
                    <a:prstGeom prst="rect">
                      <a:avLst/>
                    </a:prstGeom>
                    <a:noFill/>
                    <a:ln>
                      <a:noFill/>
                    </a:ln>
                  </pic:spPr>
                </pic:pic>
              </a:graphicData>
            </a:graphic>
          </wp:inline>
        </w:drawing>
      </w:r>
      <w:r w:rsidRPr="00090592">
        <w:rPr>
          <w:rFonts w:cs="Arial"/>
          <w:color w:val="4A4A4A"/>
        </w:rPr>
        <w:t>                                              Fig: Execution status of the Oozie job</w:t>
      </w:r>
    </w:p>
    <w:p w14:paraId="61067431"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5. Now that we have executed the Oozie job, let’s take a look at the action tab. It contains the user ID and the status of the workflow. It also shows error codes if they’re any, the start and end time of the action item.</w:t>
      </w:r>
    </w:p>
    <w:p w14:paraId="4FA46D51" w14:textId="5D13EC88"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2DD9B98C" wp14:editId="0FB9919D">
            <wp:extent cx="5848350" cy="3028950"/>
            <wp:effectExtent l="0" t="0" r="0" b="0"/>
            <wp:docPr id="36" name="Picture 36" descr=" Fig: Elements present in the action tab of the Oozi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Fig: Elements present in the action tab of the Oozie workflo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48350" cy="3028950"/>
                    </a:xfrm>
                    <a:prstGeom prst="rect">
                      <a:avLst/>
                    </a:prstGeom>
                    <a:noFill/>
                    <a:ln>
                      <a:noFill/>
                    </a:ln>
                  </pic:spPr>
                </pic:pic>
              </a:graphicData>
            </a:graphic>
          </wp:inline>
        </w:drawing>
      </w:r>
      <w:r w:rsidRPr="00090592">
        <w:rPr>
          <w:rFonts w:cs="Arial"/>
          <w:color w:val="4A4A4A"/>
        </w:rPr>
        <w:t>                                Fig: Elements present in the action tab of the Oozie workflow</w:t>
      </w:r>
    </w:p>
    <w:p w14:paraId="72029D61" w14:textId="77777777" w:rsidR="00090592" w:rsidRPr="00090592" w:rsidRDefault="00090592" w:rsidP="00090592">
      <w:pPr>
        <w:pStyle w:val="NormalWeb"/>
        <w:shd w:val="clear" w:color="auto" w:fill="FFFFFF"/>
        <w:spacing w:before="0" w:beforeAutospacing="0"/>
        <w:rPr>
          <w:rFonts w:asciiTheme="minorHAnsi" w:hAnsiTheme="minorHAnsi" w:cs="Arial"/>
          <w:color w:val="4A4A4A"/>
        </w:rPr>
      </w:pPr>
      <w:r w:rsidRPr="00090592">
        <w:rPr>
          <w:rFonts w:asciiTheme="minorHAnsi" w:hAnsiTheme="minorHAnsi" w:cs="Arial"/>
          <w:color w:val="4A4A4A"/>
        </w:rPr>
        <w:t>6. Next to the action tab is the details tab. In this, we can see the start time and the last modified time of the job.</w:t>
      </w:r>
    </w:p>
    <w:p w14:paraId="695C9416" w14:textId="60EBE7CA" w:rsidR="00090592" w:rsidRPr="00090592" w:rsidRDefault="00090592" w:rsidP="00090592">
      <w:pPr>
        <w:shd w:val="clear" w:color="auto" w:fill="FFFFFF"/>
        <w:rPr>
          <w:rFonts w:cs="Arial"/>
          <w:color w:val="4A4A4A"/>
        </w:rPr>
      </w:pPr>
      <w:r w:rsidRPr="00090592">
        <w:rPr>
          <w:rFonts w:cs="Arial"/>
          <w:noProof/>
          <w:color w:val="4A4A4A"/>
        </w:rPr>
        <w:lastRenderedPageBreak/>
        <w:drawing>
          <wp:inline distT="0" distB="0" distL="0" distR="0" wp14:anchorId="14AFF120" wp14:editId="39A097CA">
            <wp:extent cx="5848350" cy="3019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48350" cy="3019425"/>
                    </a:xfrm>
                    <a:prstGeom prst="rect">
                      <a:avLst/>
                    </a:prstGeom>
                    <a:noFill/>
                    <a:ln>
                      <a:noFill/>
                    </a:ln>
                  </pic:spPr>
                </pic:pic>
              </a:graphicData>
            </a:graphic>
          </wp:inline>
        </w:drawing>
      </w:r>
      <w:r w:rsidRPr="00090592">
        <w:rPr>
          <w:rFonts w:cs="Arial"/>
          <w:color w:val="4A4A4A"/>
        </w:rPr>
        <w:t>                                                  Fig: Details of the Oozie workflow.</w:t>
      </w:r>
    </w:p>
    <w:p w14:paraId="1FAA07F4" w14:textId="77777777" w:rsidR="00090592" w:rsidRPr="00090592" w:rsidRDefault="00090592" w:rsidP="00090592">
      <w:pPr>
        <w:pStyle w:val="NormalWeb"/>
        <w:shd w:val="clear" w:color="auto" w:fill="FFFFFF"/>
        <w:spacing w:before="0" w:beforeAutospacing="0"/>
        <w:jc w:val="both"/>
        <w:rPr>
          <w:rFonts w:asciiTheme="minorHAnsi" w:hAnsiTheme="minorHAnsi" w:cs="Arial"/>
          <w:color w:val="4A4A4A"/>
        </w:rPr>
      </w:pPr>
      <w:r w:rsidRPr="00090592">
        <w:rPr>
          <w:rFonts w:asciiTheme="minorHAnsi" w:hAnsiTheme="minorHAnsi" w:cs="Arial"/>
          <w:color w:val="4A4A4A"/>
        </w:rPr>
        <w:t>7. Next to Details tab, we have the Configuration tab of the workflow.</w:t>
      </w:r>
    </w:p>
    <w:p w14:paraId="58FFEE10" w14:textId="12605F3B"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3CC2141E" wp14:editId="32A22B35">
            <wp:extent cx="5848350" cy="3076575"/>
            <wp:effectExtent l="0" t="0" r="0" b="9525"/>
            <wp:docPr id="34" name="Picture 34" descr=" Fig: Configuration settings of the Oozi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Fig: Configuration settings of the Oozie workflow"/>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48350" cy="3076575"/>
                    </a:xfrm>
                    <a:prstGeom prst="rect">
                      <a:avLst/>
                    </a:prstGeom>
                    <a:noFill/>
                    <a:ln>
                      <a:noFill/>
                    </a:ln>
                  </pic:spPr>
                </pic:pic>
              </a:graphicData>
            </a:graphic>
          </wp:inline>
        </w:drawing>
      </w:r>
      <w:r w:rsidRPr="00090592">
        <w:rPr>
          <w:rFonts w:cs="Arial"/>
          <w:color w:val="4A4A4A"/>
        </w:rPr>
        <w:t>                                    Fig: Configuration settings of the Oozie workflow</w:t>
      </w:r>
    </w:p>
    <w:p w14:paraId="6D5CAE28" w14:textId="77777777" w:rsidR="00090592" w:rsidRPr="00090592" w:rsidRDefault="00090592" w:rsidP="00090592">
      <w:pPr>
        <w:pStyle w:val="NormalWeb"/>
        <w:shd w:val="clear" w:color="auto" w:fill="FFFFFF"/>
        <w:spacing w:before="0" w:beforeAutospacing="0"/>
        <w:rPr>
          <w:rFonts w:asciiTheme="minorHAnsi" w:hAnsiTheme="minorHAnsi" w:cs="Arial"/>
          <w:color w:val="4A4A4A"/>
        </w:rPr>
      </w:pPr>
      <w:r w:rsidRPr="00090592">
        <w:rPr>
          <w:rFonts w:asciiTheme="minorHAnsi" w:hAnsiTheme="minorHAnsi" w:cs="Arial"/>
          <w:color w:val="4A4A4A"/>
        </w:rPr>
        <w:t>7. While executing the action item, if there are any errors, it will be listed in the Log tab. You can refer to the error statements and debug it accordingly.</w:t>
      </w:r>
    </w:p>
    <w:p w14:paraId="17922646" w14:textId="2AB529B9" w:rsidR="00090592" w:rsidRPr="00090592" w:rsidRDefault="00090592" w:rsidP="00090592">
      <w:pPr>
        <w:shd w:val="clear" w:color="auto" w:fill="FFFFFF"/>
        <w:rPr>
          <w:rFonts w:cs="Arial"/>
          <w:color w:val="4A4A4A"/>
        </w:rPr>
      </w:pPr>
      <w:r w:rsidRPr="00090592">
        <w:rPr>
          <w:rFonts w:cs="Arial"/>
          <w:noProof/>
          <w:color w:val="4A4A4A"/>
        </w:rPr>
        <w:lastRenderedPageBreak/>
        <w:drawing>
          <wp:inline distT="0" distB="0" distL="0" distR="0" wp14:anchorId="7C8AA547" wp14:editId="4FF9516A">
            <wp:extent cx="5838825" cy="2952750"/>
            <wp:effectExtent l="0" t="0" r="9525" b="0"/>
            <wp:docPr id="33" name="Picture 33" descr=" Fig: Log file that contains error codes and error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Fig: Log file that contains error codes and error statement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8825" cy="2952750"/>
                    </a:xfrm>
                    <a:prstGeom prst="rect">
                      <a:avLst/>
                    </a:prstGeom>
                    <a:noFill/>
                    <a:ln>
                      <a:noFill/>
                    </a:ln>
                  </pic:spPr>
                </pic:pic>
              </a:graphicData>
            </a:graphic>
          </wp:inline>
        </w:drawing>
      </w:r>
      <w:r w:rsidRPr="00090592">
        <w:rPr>
          <w:rFonts w:cs="Arial"/>
          <w:color w:val="4A4A4A"/>
        </w:rPr>
        <w:t>                                 Fig: Log file that contains error codes and error statements</w:t>
      </w:r>
    </w:p>
    <w:p w14:paraId="5CD31B14" w14:textId="77777777" w:rsidR="00090592" w:rsidRPr="00090592" w:rsidRDefault="00090592" w:rsidP="00090592">
      <w:pPr>
        <w:pStyle w:val="NormalWeb"/>
        <w:shd w:val="clear" w:color="auto" w:fill="FFFFFF"/>
        <w:spacing w:before="0" w:beforeAutospacing="0"/>
        <w:rPr>
          <w:rFonts w:asciiTheme="minorHAnsi" w:hAnsiTheme="minorHAnsi" w:cs="Arial"/>
          <w:color w:val="4A4A4A"/>
        </w:rPr>
      </w:pPr>
      <w:r w:rsidRPr="00090592">
        <w:rPr>
          <w:rFonts w:asciiTheme="minorHAnsi" w:hAnsiTheme="minorHAnsi" w:cs="Arial"/>
          <w:color w:val="4A4A4A"/>
        </w:rPr>
        <w:t>8. Here is the XML code of the workflow that is automatically generated by Hue.</w:t>
      </w:r>
    </w:p>
    <w:p w14:paraId="4EBF425F" w14:textId="7CDB5139" w:rsidR="00090592" w:rsidRPr="00090592" w:rsidRDefault="00090592" w:rsidP="005B0487">
      <w:pPr>
        <w:shd w:val="clear" w:color="auto" w:fill="FFFFFF"/>
        <w:rPr>
          <w:rFonts w:cs="Arial"/>
          <w:color w:val="FFFFFF"/>
        </w:rPr>
      </w:pPr>
      <w:r w:rsidRPr="00090592">
        <w:rPr>
          <w:rFonts w:cs="Arial"/>
          <w:color w:val="4A4A4A"/>
        </w:rPr>
        <w:fldChar w:fldCharType="begin"/>
      </w:r>
      <w:r w:rsidRPr="00090592">
        <w:rPr>
          <w:rFonts w:cs="Arial"/>
          <w:color w:val="4A4A4A"/>
        </w:rPr>
        <w:instrText xml:space="preserve"> HYPERLINK "https://www.edureka.co/big-data-hadoop-training-certification" \t "_blank" </w:instrText>
      </w:r>
      <w:r w:rsidRPr="00090592">
        <w:rPr>
          <w:rFonts w:cs="Arial"/>
          <w:color w:val="4A4A4A"/>
        </w:rPr>
        <w:fldChar w:fldCharType="separate"/>
      </w:r>
    </w:p>
    <w:p w14:paraId="3FC6969C" w14:textId="3A1BD6AF" w:rsidR="00090592" w:rsidRPr="00090592" w:rsidRDefault="00090592" w:rsidP="00090592">
      <w:pPr>
        <w:shd w:val="clear" w:color="auto" w:fill="FFFFFF"/>
        <w:rPr>
          <w:rFonts w:cs="Arial"/>
          <w:color w:val="4A4A4A"/>
        </w:rPr>
      </w:pPr>
      <w:r w:rsidRPr="00090592">
        <w:rPr>
          <w:rStyle w:val="batch-week"/>
          <w:rFonts w:cs="Arial"/>
          <w:color w:val="FFFFFF"/>
        </w:rPr>
        <w:t>Wee</w:t>
      </w:r>
      <w:r w:rsidRPr="00090592">
        <w:rPr>
          <w:rFonts w:cs="Arial"/>
          <w:color w:val="4A4A4A"/>
        </w:rPr>
        <w:fldChar w:fldCharType="end"/>
      </w:r>
      <w:r w:rsidRPr="00090592">
        <w:rPr>
          <w:rFonts w:cs="Arial"/>
          <w:noProof/>
          <w:color w:val="4A4A4A"/>
        </w:rPr>
        <w:drawing>
          <wp:inline distT="0" distB="0" distL="0" distR="0" wp14:anchorId="31BF4DCE" wp14:editId="3E0EDEA5">
            <wp:extent cx="5819775" cy="2971800"/>
            <wp:effectExtent l="0" t="0" r="9525" b="0"/>
            <wp:docPr id="31" name="Picture 31" descr=" Fig: XML code of the oozi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Fig: XML code of the oozie workflo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19775" cy="2971800"/>
                    </a:xfrm>
                    <a:prstGeom prst="rect">
                      <a:avLst/>
                    </a:prstGeom>
                    <a:noFill/>
                    <a:ln>
                      <a:noFill/>
                    </a:ln>
                  </pic:spPr>
                </pic:pic>
              </a:graphicData>
            </a:graphic>
          </wp:inline>
        </w:drawing>
      </w:r>
      <w:r w:rsidRPr="00090592">
        <w:rPr>
          <w:rFonts w:cs="Arial"/>
          <w:color w:val="4A4A4A"/>
        </w:rPr>
        <w:t>                                            Fig: XML code of the Oozie workflow</w:t>
      </w:r>
    </w:p>
    <w:p w14:paraId="18508B58" w14:textId="77777777" w:rsidR="005B0487" w:rsidRDefault="005B0487">
      <w:pPr>
        <w:rPr>
          <w:rFonts w:eastAsia="Times New Roman" w:cs="Arial"/>
          <w:color w:val="4A4A4A"/>
          <w:sz w:val="24"/>
          <w:szCs w:val="24"/>
          <w:lang w:eastAsia="en-IN"/>
        </w:rPr>
      </w:pPr>
      <w:r>
        <w:rPr>
          <w:rFonts w:cs="Arial"/>
          <w:color w:val="4A4A4A"/>
        </w:rPr>
        <w:br w:type="page"/>
      </w:r>
    </w:p>
    <w:p w14:paraId="408CA6FA" w14:textId="5907B8FC" w:rsidR="00090592" w:rsidRPr="00090592" w:rsidRDefault="00090592" w:rsidP="00090592">
      <w:pPr>
        <w:pStyle w:val="NormalWeb"/>
        <w:shd w:val="clear" w:color="auto" w:fill="FFFFFF"/>
        <w:spacing w:before="0" w:beforeAutospacing="0"/>
        <w:rPr>
          <w:rFonts w:asciiTheme="minorHAnsi" w:hAnsiTheme="minorHAnsi" w:cs="Arial"/>
          <w:color w:val="4A4A4A"/>
        </w:rPr>
      </w:pPr>
      <w:r w:rsidRPr="00090592">
        <w:rPr>
          <w:rFonts w:asciiTheme="minorHAnsi" w:hAnsiTheme="minorHAnsi" w:cs="Arial"/>
          <w:color w:val="4A4A4A"/>
        </w:rPr>
        <w:lastRenderedPageBreak/>
        <w:t>9.1. As you have already specified the path for the output directory in step 2, here you have the output directory in the HDFS Browser as shown below.</w:t>
      </w:r>
    </w:p>
    <w:p w14:paraId="6EEEA985" w14:textId="2CBB38B3"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1318AA7C" wp14:editId="33C87848">
            <wp:extent cx="5838825" cy="1543050"/>
            <wp:effectExtent l="0" t="0" r="9525" b="0"/>
            <wp:docPr id="30" name="Picture 30" descr="output file of the HDFS browser-Cloudera Hadoop-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utput file of the HDFS browser-Cloudera Hadoop-Edurek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38825" cy="1543050"/>
                    </a:xfrm>
                    <a:prstGeom prst="rect">
                      <a:avLst/>
                    </a:prstGeom>
                    <a:noFill/>
                    <a:ln>
                      <a:noFill/>
                    </a:ln>
                  </pic:spPr>
                </pic:pic>
              </a:graphicData>
            </a:graphic>
          </wp:inline>
        </w:drawing>
      </w:r>
      <w:r w:rsidRPr="00090592">
        <w:rPr>
          <w:rFonts w:cs="Arial"/>
          <w:color w:val="4A4A4A"/>
        </w:rPr>
        <w:t>                                       Fig: Output directory of the HDFS Browser</w:t>
      </w:r>
    </w:p>
    <w:p w14:paraId="54EA5850" w14:textId="77777777" w:rsidR="00090592" w:rsidRPr="00090592" w:rsidRDefault="00090592" w:rsidP="00090592">
      <w:pPr>
        <w:pStyle w:val="NormalWeb"/>
        <w:shd w:val="clear" w:color="auto" w:fill="FFFFFF"/>
        <w:spacing w:before="0" w:beforeAutospacing="0"/>
        <w:rPr>
          <w:rFonts w:asciiTheme="minorHAnsi" w:hAnsiTheme="minorHAnsi" w:cs="Arial"/>
          <w:color w:val="4A4A4A"/>
        </w:rPr>
      </w:pPr>
      <w:r w:rsidRPr="00090592">
        <w:rPr>
          <w:rFonts w:asciiTheme="minorHAnsi" w:hAnsiTheme="minorHAnsi" w:cs="Arial"/>
          <w:color w:val="4A4A4A"/>
        </w:rPr>
        <w:t>9.2 Once you click on the output directory, you will find a text file named as output.txt and that text file contains the actual output as shown in the below figure.</w:t>
      </w:r>
    </w:p>
    <w:p w14:paraId="3D4ADEC9" w14:textId="3686F6EB" w:rsidR="00090592" w:rsidRPr="00090592" w:rsidRDefault="00090592" w:rsidP="00090592">
      <w:pPr>
        <w:shd w:val="clear" w:color="auto" w:fill="FFFFFF"/>
        <w:rPr>
          <w:rFonts w:cs="Arial"/>
          <w:color w:val="4A4A4A"/>
        </w:rPr>
      </w:pPr>
      <w:r w:rsidRPr="00090592">
        <w:rPr>
          <w:rFonts w:cs="Arial"/>
          <w:noProof/>
          <w:color w:val="4A4A4A"/>
        </w:rPr>
        <w:drawing>
          <wp:inline distT="0" distB="0" distL="0" distR="0" wp14:anchorId="345117F0" wp14:editId="393B6463">
            <wp:extent cx="3009900" cy="2733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9900" cy="2733675"/>
                    </a:xfrm>
                    <a:prstGeom prst="rect">
                      <a:avLst/>
                    </a:prstGeom>
                    <a:noFill/>
                    <a:ln>
                      <a:noFill/>
                    </a:ln>
                  </pic:spPr>
                </pic:pic>
              </a:graphicData>
            </a:graphic>
          </wp:inline>
        </w:drawing>
      </w:r>
      <w:r w:rsidRPr="00090592">
        <w:rPr>
          <w:rFonts w:cs="Arial"/>
          <w:color w:val="4A4A4A"/>
        </w:rPr>
        <w:t>                    Fig: Final output text</w:t>
      </w:r>
    </w:p>
    <w:p w14:paraId="66C12D70" w14:textId="64FE62BE" w:rsidR="00284835" w:rsidRDefault="005B0487" w:rsidP="00090592"/>
    <w:p w14:paraId="0E1F0092" w14:textId="4A6E2273" w:rsidR="005B0487" w:rsidRPr="00090592" w:rsidRDefault="005B0487" w:rsidP="00090592">
      <w:r>
        <w:rPr>
          <w:rFonts w:ascii="Arial" w:hAnsi="Arial" w:cs="Arial"/>
          <w:color w:val="4A4A4A"/>
          <w:shd w:val="clear" w:color="auto" w:fill="FFFFFF"/>
        </w:rPr>
        <w:t>This is how Hue makes our work simple by providing the drag and drop options to create an Oozie workflow.</w:t>
      </w:r>
      <w:bookmarkStart w:id="7" w:name="_GoBack"/>
      <w:bookmarkEnd w:id="7"/>
    </w:p>
    <w:sectPr w:rsidR="005B0487" w:rsidRPr="0009059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167F6"/>
    <w:multiLevelType w:val="multilevel"/>
    <w:tmpl w:val="2AF4605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3079A"/>
    <w:multiLevelType w:val="multilevel"/>
    <w:tmpl w:val="8778A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240E5"/>
    <w:multiLevelType w:val="multilevel"/>
    <w:tmpl w:val="98E2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423C5"/>
    <w:multiLevelType w:val="multilevel"/>
    <w:tmpl w:val="CB46B2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50F18AB"/>
    <w:multiLevelType w:val="multilevel"/>
    <w:tmpl w:val="3D1C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E7F2D"/>
    <w:multiLevelType w:val="multilevel"/>
    <w:tmpl w:val="6E0A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13B9D"/>
    <w:multiLevelType w:val="multilevel"/>
    <w:tmpl w:val="6B8E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F62CC"/>
    <w:multiLevelType w:val="multilevel"/>
    <w:tmpl w:val="CE86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E3081"/>
    <w:multiLevelType w:val="multilevel"/>
    <w:tmpl w:val="1C88D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CC1493"/>
    <w:multiLevelType w:val="multilevel"/>
    <w:tmpl w:val="E022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0B449F"/>
    <w:multiLevelType w:val="multilevel"/>
    <w:tmpl w:val="A906FED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109A7"/>
    <w:multiLevelType w:val="multilevel"/>
    <w:tmpl w:val="FB76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3829AF"/>
    <w:multiLevelType w:val="multilevel"/>
    <w:tmpl w:val="ACA81AB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E121EC5"/>
    <w:multiLevelType w:val="multilevel"/>
    <w:tmpl w:val="65B8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33144B"/>
    <w:multiLevelType w:val="multilevel"/>
    <w:tmpl w:val="5568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287FD4"/>
    <w:multiLevelType w:val="multilevel"/>
    <w:tmpl w:val="82822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CB1F57"/>
    <w:multiLevelType w:val="multilevel"/>
    <w:tmpl w:val="ECCAC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B97D72"/>
    <w:multiLevelType w:val="multilevel"/>
    <w:tmpl w:val="856E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C43ECC"/>
    <w:multiLevelType w:val="multilevel"/>
    <w:tmpl w:val="B93C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483870"/>
    <w:multiLevelType w:val="multilevel"/>
    <w:tmpl w:val="DDDCF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921E6F"/>
    <w:multiLevelType w:val="multilevel"/>
    <w:tmpl w:val="6E5EA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12556"/>
    <w:multiLevelType w:val="multilevel"/>
    <w:tmpl w:val="0E1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DF1DAE"/>
    <w:multiLevelType w:val="multilevel"/>
    <w:tmpl w:val="97E8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4D1F7E"/>
    <w:multiLevelType w:val="multilevel"/>
    <w:tmpl w:val="D474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2768B0"/>
    <w:multiLevelType w:val="multilevel"/>
    <w:tmpl w:val="FE50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8279D3"/>
    <w:multiLevelType w:val="multilevel"/>
    <w:tmpl w:val="AF7C98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830C9A"/>
    <w:multiLevelType w:val="multilevel"/>
    <w:tmpl w:val="2ACAD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B97226"/>
    <w:multiLevelType w:val="multilevel"/>
    <w:tmpl w:val="F080E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907289"/>
    <w:multiLevelType w:val="multilevel"/>
    <w:tmpl w:val="8C946A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6DA349CB"/>
    <w:multiLevelType w:val="multilevel"/>
    <w:tmpl w:val="74C8B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666266"/>
    <w:multiLevelType w:val="multilevel"/>
    <w:tmpl w:val="80F0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2837B7"/>
    <w:multiLevelType w:val="multilevel"/>
    <w:tmpl w:val="59A2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3A49EF"/>
    <w:multiLevelType w:val="multilevel"/>
    <w:tmpl w:val="1E74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571885"/>
    <w:multiLevelType w:val="multilevel"/>
    <w:tmpl w:val="D6B2F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5052B2"/>
    <w:multiLevelType w:val="multilevel"/>
    <w:tmpl w:val="95067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991766"/>
    <w:multiLevelType w:val="multilevel"/>
    <w:tmpl w:val="D854C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5"/>
  </w:num>
  <w:num w:numId="3">
    <w:abstractNumId w:val="32"/>
  </w:num>
  <w:num w:numId="4">
    <w:abstractNumId w:val="17"/>
  </w:num>
  <w:num w:numId="5">
    <w:abstractNumId w:val="11"/>
  </w:num>
  <w:num w:numId="6">
    <w:abstractNumId w:val="16"/>
  </w:num>
  <w:num w:numId="7">
    <w:abstractNumId w:val="14"/>
  </w:num>
  <w:num w:numId="8">
    <w:abstractNumId w:val="19"/>
  </w:num>
  <w:num w:numId="9">
    <w:abstractNumId w:val="8"/>
  </w:num>
  <w:num w:numId="10">
    <w:abstractNumId w:val="21"/>
  </w:num>
  <w:num w:numId="11">
    <w:abstractNumId w:val="2"/>
  </w:num>
  <w:num w:numId="12">
    <w:abstractNumId w:val="12"/>
  </w:num>
  <w:num w:numId="13">
    <w:abstractNumId w:val="13"/>
  </w:num>
  <w:num w:numId="14">
    <w:abstractNumId w:val="10"/>
  </w:num>
  <w:num w:numId="15">
    <w:abstractNumId w:val="4"/>
  </w:num>
  <w:num w:numId="16">
    <w:abstractNumId w:val="6"/>
  </w:num>
  <w:num w:numId="17">
    <w:abstractNumId w:val="5"/>
  </w:num>
  <w:num w:numId="18">
    <w:abstractNumId w:val="15"/>
  </w:num>
  <w:num w:numId="19">
    <w:abstractNumId w:val="31"/>
  </w:num>
  <w:num w:numId="20">
    <w:abstractNumId w:val="1"/>
  </w:num>
  <w:num w:numId="21">
    <w:abstractNumId w:val="29"/>
  </w:num>
  <w:num w:numId="22">
    <w:abstractNumId w:val="18"/>
  </w:num>
  <w:num w:numId="23">
    <w:abstractNumId w:val="34"/>
  </w:num>
  <w:num w:numId="24">
    <w:abstractNumId w:val="28"/>
  </w:num>
  <w:num w:numId="25">
    <w:abstractNumId w:val="24"/>
  </w:num>
  <w:num w:numId="26">
    <w:abstractNumId w:val="0"/>
  </w:num>
  <w:num w:numId="27">
    <w:abstractNumId w:val="23"/>
  </w:num>
  <w:num w:numId="28">
    <w:abstractNumId w:val="26"/>
  </w:num>
  <w:num w:numId="29">
    <w:abstractNumId w:val="7"/>
  </w:num>
  <w:num w:numId="30">
    <w:abstractNumId w:val="33"/>
  </w:num>
  <w:num w:numId="31">
    <w:abstractNumId w:val="30"/>
  </w:num>
  <w:num w:numId="32">
    <w:abstractNumId w:val="35"/>
  </w:num>
  <w:num w:numId="33">
    <w:abstractNumId w:val="27"/>
  </w:num>
  <w:num w:numId="34">
    <w:abstractNumId w:val="22"/>
  </w:num>
  <w:num w:numId="35">
    <w:abstractNumId w:val="20"/>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D1E"/>
    <w:rsid w:val="00090592"/>
    <w:rsid w:val="00284D96"/>
    <w:rsid w:val="002F5D1E"/>
    <w:rsid w:val="005B0487"/>
    <w:rsid w:val="00B344EE"/>
    <w:rsid w:val="00CC1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3802B"/>
  <w15:chartTrackingRefBased/>
  <w15:docId w15:val="{1A20D3BA-FA23-4D8B-B458-CBBC10BCD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D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F5D1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F5D1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2F5D1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D1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F5D1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F5D1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2F5D1E"/>
    <w:rPr>
      <w:rFonts w:ascii="Times New Roman" w:eastAsia="Times New Roman" w:hAnsi="Times New Roman" w:cs="Times New Roman"/>
      <w:b/>
      <w:bCs/>
      <w:sz w:val="24"/>
      <w:szCs w:val="24"/>
      <w:lang w:eastAsia="en-IN"/>
    </w:rPr>
  </w:style>
  <w:style w:type="character" w:customStyle="1" w:styleId="publish-date">
    <w:name w:val="publish-date"/>
    <w:basedOn w:val="DefaultParagraphFont"/>
    <w:rsid w:val="002F5D1E"/>
  </w:style>
  <w:style w:type="character" w:customStyle="1" w:styleId="total-views">
    <w:name w:val="total-views"/>
    <w:basedOn w:val="DefaultParagraphFont"/>
    <w:rsid w:val="002F5D1E"/>
  </w:style>
  <w:style w:type="character" w:customStyle="1" w:styleId="author-name">
    <w:name w:val="author-name"/>
    <w:basedOn w:val="DefaultParagraphFont"/>
    <w:rsid w:val="002F5D1E"/>
  </w:style>
  <w:style w:type="character" w:styleId="Hyperlink">
    <w:name w:val="Hyperlink"/>
    <w:basedOn w:val="DefaultParagraphFont"/>
    <w:uiPriority w:val="99"/>
    <w:semiHidden/>
    <w:unhideWhenUsed/>
    <w:rsid w:val="002F5D1E"/>
    <w:rPr>
      <w:color w:val="0000FF"/>
      <w:u w:val="single"/>
    </w:rPr>
  </w:style>
  <w:style w:type="character" w:customStyle="1" w:styleId="author-bio">
    <w:name w:val="author-bio"/>
    <w:basedOn w:val="DefaultParagraphFont"/>
    <w:rsid w:val="002F5D1E"/>
  </w:style>
  <w:style w:type="paragraph" w:styleId="NormalWeb">
    <w:name w:val="Normal (Web)"/>
    <w:basedOn w:val="Normal"/>
    <w:uiPriority w:val="99"/>
    <w:semiHidden/>
    <w:unhideWhenUsed/>
    <w:rsid w:val="002F5D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F5D1E"/>
    <w:rPr>
      <w:b/>
      <w:bCs/>
    </w:rPr>
  </w:style>
  <w:style w:type="character" w:styleId="Emphasis">
    <w:name w:val="Emphasis"/>
    <w:basedOn w:val="DefaultParagraphFont"/>
    <w:uiPriority w:val="20"/>
    <w:qFormat/>
    <w:rsid w:val="002F5D1E"/>
    <w:rPr>
      <w:i/>
      <w:iCs/>
    </w:rPr>
  </w:style>
  <w:style w:type="character" w:styleId="HTMLDefinition">
    <w:name w:val="HTML Definition"/>
    <w:basedOn w:val="DefaultParagraphFont"/>
    <w:uiPriority w:val="99"/>
    <w:semiHidden/>
    <w:unhideWhenUsed/>
    <w:rsid w:val="002F5D1E"/>
    <w:rPr>
      <w:i/>
      <w:iCs/>
    </w:rPr>
  </w:style>
  <w:style w:type="paragraph" w:customStyle="1" w:styleId="li">
    <w:name w:val="li"/>
    <w:basedOn w:val="Normal"/>
    <w:rsid w:val="002F5D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viewstxt">
    <w:name w:val="reviewstxt"/>
    <w:basedOn w:val="DefaultParagraphFont"/>
    <w:rsid w:val="002F5D1E"/>
  </w:style>
  <w:style w:type="character" w:customStyle="1" w:styleId="rating">
    <w:name w:val="rating"/>
    <w:basedOn w:val="DefaultParagraphFont"/>
    <w:rsid w:val="002F5D1E"/>
  </w:style>
  <w:style w:type="character" w:customStyle="1" w:styleId="totalreviews">
    <w:name w:val="totalreviews"/>
    <w:basedOn w:val="DefaultParagraphFont"/>
    <w:rsid w:val="002F5D1E"/>
  </w:style>
  <w:style w:type="character" w:customStyle="1" w:styleId="batch-week">
    <w:name w:val="batch-week"/>
    <w:basedOn w:val="DefaultParagraphFont"/>
    <w:rsid w:val="002F5D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682241">
      <w:bodyDiv w:val="1"/>
      <w:marLeft w:val="0"/>
      <w:marRight w:val="0"/>
      <w:marTop w:val="0"/>
      <w:marBottom w:val="0"/>
      <w:divBdr>
        <w:top w:val="none" w:sz="0" w:space="0" w:color="auto"/>
        <w:left w:val="none" w:sz="0" w:space="0" w:color="auto"/>
        <w:bottom w:val="none" w:sz="0" w:space="0" w:color="auto"/>
        <w:right w:val="none" w:sz="0" w:space="0" w:color="auto"/>
      </w:divBdr>
      <w:divsChild>
        <w:div w:id="806358901">
          <w:marLeft w:val="0"/>
          <w:marRight w:val="0"/>
          <w:marTop w:val="0"/>
          <w:marBottom w:val="0"/>
          <w:divBdr>
            <w:top w:val="none" w:sz="0" w:space="0" w:color="auto"/>
            <w:left w:val="none" w:sz="0" w:space="0" w:color="auto"/>
            <w:bottom w:val="none" w:sz="0" w:space="0" w:color="auto"/>
            <w:right w:val="none" w:sz="0" w:space="0" w:color="auto"/>
          </w:divBdr>
          <w:divsChild>
            <w:div w:id="965114466">
              <w:marLeft w:val="0"/>
              <w:marRight w:val="0"/>
              <w:marTop w:val="0"/>
              <w:marBottom w:val="0"/>
              <w:divBdr>
                <w:top w:val="none" w:sz="0" w:space="0" w:color="auto"/>
                <w:left w:val="none" w:sz="0" w:space="0" w:color="auto"/>
                <w:bottom w:val="none" w:sz="0" w:space="0" w:color="auto"/>
                <w:right w:val="none" w:sz="0" w:space="0" w:color="auto"/>
              </w:divBdr>
              <w:divsChild>
                <w:div w:id="16458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7670">
          <w:marLeft w:val="0"/>
          <w:marRight w:val="0"/>
          <w:marTop w:val="0"/>
          <w:marBottom w:val="0"/>
          <w:divBdr>
            <w:top w:val="single" w:sz="6" w:space="23" w:color="DDDDDD"/>
            <w:left w:val="none" w:sz="0" w:space="0" w:color="auto"/>
            <w:bottom w:val="single" w:sz="6" w:space="23" w:color="DDDDDD"/>
            <w:right w:val="none" w:sz="0" w:space="0" w:color="auto"/>
          </w:divBdr>
        </w:div>
        <w:div w:id="1500342135">
          <w:marLeft w:val="0"/>
          <w:marRight w:val="0"/>
          <w:marTop w:val="0"/>
          <w:marBottom w:val="0"/>
          <w:divBdr>
            <w:top w:val="none" w:sz="0" w:space="0" w:color="auto"/>
            <w:left w:val="none" w:sz="0" w:space="0" w:color="auto"/>
            <w:bottom w:val="none" w:sz="0" w:space="0" w:color="auto"/>
            <w:right w:val="none" w:sz="0" w:space="0" w:color="auto"/>
          </w:divBdr>
          <w:divsChild>
            <w:div w:id="1023898127">
              <w:marLeft w:val="0"/>
              <w:marRight w:val="0"/>
              <w:marTop w:val="0"/>
              <w:marBottom w:val="0"/>
              <w:divBdr>
                <w:top w:val="none" w:sz="0" w:space="0" w:color="auto"/>
                <w:left w:val="none" w:sz="0" w:space="0" w:color="auto"/>
                <w:bottom w:val="none" w:sz="0" w:space="0" w:color="auto"/>
                <w:right w:val="none" w:sz="0" w:space="0" w:color="auto"/>
              </w:divBdr>
            </w:div>
            <w:div w:id="275405172">
              <w:marLeft w:val="0"/>
              <w:marRight w:val="0"/>
              <w:marTop w:val="0"/>
              <w:marBottom w:val="0"/>
              <w:divBdr>
                <w:top w:val="none" w:sz="0" w:space="0" w:color="auto"/>
                <w:left w:val="none" w:sz="0" w:space="0" w:color="auto"/>
                <w:bottom w:val="none" w:sz="0" w:space="0" w:color="auto"/>
                <w:right w:val="none" w:sz="0" w:space="0" w:color="auto"/>
              </w:divBdr>
            </w:div>
          </w:divsChild>
        </w:div>
        <w:div w:id="1163009516">
          <w:marLeft w:val="0"/>
          <w:marRight w:val="0"/>
          <w:marTop w:val="0"/>
          <w:marBottom w:val="0"/>
          <w:divBdr>
            <w:top w:val="single" w:sz="6" w:space="23" w:color="DDDDDD"/>
            <w:left w:val="none" w:sz="0" w:space="0" w:color="auto"/>
            <w:bottom w:val="single" w:sz="6" w:space="23" w:color="DDDDDD"/>
            <w:right w:val="none" w:sz="0" w:space="0" w:color="auto"/>
          </w:divBdr>
        </w:div>
        <w:div w:id="50278883">
          <w:marLeft w:val="0"/>
          <w:marRight w:val="0"/>
          <w:marTop w:val="0"/>
          <w:marBottom w:val="0"/>
          <w:divBdr>
            <w:top w:val="single" w:sz="6" w:space="15" w:color="F8F8F8"/>
            <w:left w:val="single" w:sz="6" w:space="0" w:color="F8F8F8"/>
            <w:bottom w:val="single" w:sz="6" w:space="0" w:color="F8F8F8"/>
            <w:right w:val="single" w:sz="6" w:space="0" w:color="F8F8F8"/>
          </w:divBdr>
          <w:divsChild>
            <w:div w:id="1561288437">
              <w:marLeft w:val="0"/>
              <w:marRight w:val="0"/>
              <w:marTop w:val="0"/>
              <w:marBottom w:val="0"/>
              <w:divBdr>
                <w:top w:val="none" w:sz="0" w:space="0" w:color="auto"/>
                <w:left w:val="none" w:sz="0" w:space="0" w:color="auto"/>
                <w:bottom w:val="none" w:sz="0" w:space="0" w:color="auto"/>
                <w:right w:val="none" w:sz="0" w:space="0" w:color="auto"/>
              </w:divBdr>
              <w:divsChild>
                <w:div w:id="1452360925">
                  <w:marLeft w:val="0"/>
                  <w:marRight w:val="0"/>
                  <w:marTop w:val="0"/>
                  <w:marBottom w:val="0"/>
                  <w:divBdr>
                    <w:top w:val="none" w:sz="0" w:space="0" w:color="auto"/>
                    <w:left w:val="none" w:sz="0" w:space="0" w:color="auto"/>
                    <w:bottom w:val="none" w:sz="0" w:space="0" w:color="auto"/>
                    <w:right w:val="none" w:sz="0" w:space="0" w:color="auto"/>
                  </w:divBdr>
                  <w:divsChild>
                    <w:div w:id="135995460">
                      <w:marLeft w:val="0"/>
                      <w:marRight w:val="0"/>
                      <w:marTop w:val="0"/>
                      <w:marBottom w:val="450"/>
                      <w:divBdr>
                        <w:top w:val="none" w:sz="0" w:space="0" w:color="auto"/>
                        <w:left w:val="none" w:sz="0" w:space="0" w:color="auto"/>
                        <w:bottom w:val="none" w:sz="0" w:space="0" w:color="auto"/>
                        <w:right w:val="none" w:sz="0" w:space="0" w:color="auto"/>
                      </w:divBdr>
                      <w:divsChild>
                        <w:div w:id="2082479552">
                          <w:marLeft w:val="0"/>
                          <w:marRight w:val="0"/>
                          <w:marTop w:val="0"/>
                          <w:marBottom w:val="0"/>
                          <w:divBdr>
                            <w:top w:val="none" w:sz="0" w:space="0" w:color="auto"/>
                            <w:left w:val="none" w:sz="0" w:space="0" w:color="auto"/>
                            <w:bottom w:val="none" w:sz="0" w:space="0" w:color="auto"/>
                            <w:right w:val="none" w:sz="0" w:space="0" w:color="auto"/>
                          </w:divBdr>
                          <w:divsChild>
                            <w:div w:id="2068986412">
                              <w:marLeft w:val="0"/>
                              <w:marRight w:val="0"/>
                              <w:marTop w:val="0"/>
                              <w:marBottom w:val="0"/>
                              <w:divBdr>
                                <w:top w:val="none" w:sz="0" w:space="0" w:color="auto"/>
                                <w:left w:val="none" w:sz="0" w:space="0" w:color="auto"/>
                                <w:bottom w:val="none" w:sz="0" w:space="0" w:color="auto"/>
                                <w:right w:val="none" w:sz="0" w:space="0" w:color="auto"/>
                              </w:divBdr>
                            </w:div>
                            <w:div w:id="641347437">
                              <w:marLeft w:val="0"/>
                              <w:marRight w:val="0"/>
                              <w:marTop w:val="0"/>
                              <w:marBottom w:val="0"/>
                              <w:divBdr>
                                <w:top w:val="none" w:sz="0" w:space="0" w:color="auto"/>
                                <w:left w:val="none" w:sz="0" w:space="0" w:color="auto"/>
                                <w:bottom w:val="none" w:sz="0" w:space="0" w:color="auto"/>
                                <w:right w:val="none" w:sz="0" w:space="0" w:color="auto"/>
                              </w:divBdr>
                              <w:divsChild>
                                <w:div w:id="118131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0138">
                          <w:marLeft w:val="0"/>
                          <w:marRight w:val="0"/>
                          <w:marTop w:val="0"/>
                          <w:marBottom w:val="0"/>
                          <w:divBdr>
                            <w:top w:val="none" w:sz="0" w:space="0" w:color="auto"/>
                            <w:left w:val="none" w:sz="0" w:space="0" w:color="auto"/>
                            <w:bottom w:val="none" w:sz="0" w:space="0" w:color="auto"/>
                            <w:right w:val="none" w:sz="0" w:space="0" w:color="auto"/>
                          </w:divBdr>
                          <w:divsChild>
                            <w:div w:id="1150057218">
                              <w:marLeft w:val="0"/>
                              <w:marRight w:val="0"/>
                              <w:marTop w:val="0"/>
                              <w:marBottom w:val="0"/>
                              <w:divBdr>
                                <w:top w:val="none" w:sz="0" w:space="0" w:color="auto"/>
                                <w:left w:val="none" w:sz="0" w:space="0" w:color="auto"/>
                                <w:bottom w:val="none" w:sz="0" w:space="0" w:color="auto"/>
                                <w:right w:val="none" w:sz="0" w:space="0" w:color="auto"/>
                              </w:divBdr>
                            </w:div>
                            <w:div w:id="2041977776">
                              <w:marLeft w:val="0"/>
                              <w:marRight w:val="0"/>
                              <w:marTop w:val="0"/>
                              <w:marBottom w:val="0"/>
                              <w:divBdr>
                                <w:top w:val="none" w:sz="0" w:space="0" w:color="auto"/>
                                <w:left w:val="none" w:sz="0" w:space="0" w:color="auto"/>
                                <w:bottom w:val="none" w:sz="0" w:space="0" w:color="auto"/>
                                <w:right w:val="none" w:sz="0" w:space="0" w:color="auto"/>
                              </w:divBdr>
                              <w:divsChild>
                                <w:div w:id="20996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7970">
                          <w:marLeft w:val="0"/>
                          <w:marRight w:val="0"/>
                          <w:marTop w:val="0"/>
                          <w:marBottom w:val="0"/>
                          <w:divBdr>
                            <w:top w:val="none" w:sz="0" w:space="0" w:color="auto"/>
                            <w:left w:val="none" w:sz="0" w:space="0" w:color="auto"/>
                            <w:bottom w:val="none" w:sz="0" w:space="0" w:color="auto"/>
                            <w:right w:val="none" w:sz="0" w:space="0" w:color="auto"/>
                          </w:divBdr>
                          <w:divsChild>
                            <w:div w:id="1665160552">
                              <w:marLeft w:val="0"/>
                              <w:marRight w:val="0"/>
                              <w:marTop w:val="0"/>
                              <w:marBottom w:val="0"/>
                              <w:divBdr>
                                <w:top w:val="none" w:sz="0" w:space="0" w:color="auto"/>
                                <w:left w:val="none" w:sz="0" w:space="0" w:color="auto"/>
                                <w:bottom w:val="none" w:sz="0" w:space="0" w:color="auto"/>
                                <w:right w:val="none" w:sz="0" w:space="0" w:color="auto"/>
                              </w:divBdr>
                            </w:div>
                            <w:div w:id="167409759">
                              <w:marLeft w:val="0"/>
                              <w:marRight w:val="0"/>
                              <w:marTop w:val="0"/>
                              <w:marBottom w:val="0"/>
                              <w:divBdr>
                                <w:top w:val="none" w:sz="0" w:space="0" w:color="auto"/>
                                <w:left w:val="none" w:sz="0" w:space="0" w:color="auto"/>
                                <w:bottom w:val="none" w:sz="0" w:space="0" w:color="auto"/>
                                <w:right w:val="none" w:sz="0" w:space="0" w:color="auto"/>
                              </w:divBdr>
                              <w:divsChild>
                                <w:div w:id="139056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5825">
                          <w:marLeft w:val="0"/>
                          <w:marRight w:val="0"/>
                          <w:marTop w:val="0"/>
                          <w:marBottom w:val="0"/>
                          <w:divBdr>
                            <w:top w:val="none" w:sz="0" w:space="0" w:color="auto"/>
                            <w:left w:val="none" w:sz="0" w:space="0" w:color="auto"/>
                            <w:bottom w:val="none" w:sz="0" w:space="0" w:color="auto"/>
                            <w:right w:val="none" w:sz="0" w:space="0" w:color="auto"/>
                          </w:divBdr>
                          <w:divsChild>
                            <w:div w:id="1880782656">
                              <w:marLeft w:val="0"/>
                              <w:marRight w:val="0"/>
                              <w:marTop w:val="0"/>
                              <w:marBottom w:val="0"/>
                              <w:divBdr>
                                <w:top w:val="none" w:sz="0" w:space="0" w:color="auto"/>
                                <w:left w:val="none" w:sz="0" w:space="0" w:color="auto"/>
                                <w:bottom w:val="none" w:sz="0" w:space="0" w:color="auto"/>
                                <w:right w:val="none" w:sz="0" w:space="0" w:color="auto"/>
                              </w:divBdr>
                            </w:div>
                            <w:div w:id="243421601">
                              <w:marLeft w:val="0"/>
                              <w:marRight w:val="0"/>
                              <w:marTop w:val="0"/>
                              <w:marBottom w:val="0"/>
                              <w:divBdr>
                                <w:top w:val="none" w:sz="0" w:space="0" w:color="auto"/>
                                <w:left w:val="none" w:sz="0" w:space="0" w:color="auto"/>
                                <w:bottom w:val="none" w:sz="0" w:space="0" w:color="auto"/>
                                <w:right w:val="none" w:sz="0" w:space="0" w:color="auto"/>
                              </w:divBdr>
                              <w:divsChild>
                                <w:div w:id="9701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2704">
                          <w:marLeft w:val="0"/>
                          <w:marRight w:val="0"/>
                          <w:marTop w:val="0"/>
                          <w:marBottom w:val="0"/>
                          <w:divBdr>
                            <w:top w:val="none" w:sz="0" w:space="0" w:color="auto"/>
                            <w:left w:val="none" w:sz="0" w:space="0" w:color="auto"/>
                            <w:bottom w:val="none" w:sz="0" w:space="0" w:color="auto"/>
                            <w:right w:val="none" w:sz="0" w:space="0" w:color="auto"/>
                          </w:divBdr>
                          <w:divsChild>
                            <w:div w:id="686247477">
                              <w:marLeft w:val="0"/>
                              <w:marRight w:val="0"/>
                              <w:marTop w:val="0"/>
                              <w:marBottom w:val="0"/>
                              <w:divBdr>
                                <w:top w:val="none" w:sz="0" w:space="0" w:color="auto"/>
                                <w:left w:val="none" w:sz="0" w:space="0" w:color="auto"/>
                                <w:bottom w:val="none" w:sz="0" w:space="0" w:color="auto"/>
                                <w:right w:val="none" w:sz="0" w:space="0" w:color="auto"/>
                              </w:divBdr>
                            </w:div>
                            <w:div w:id="1934626461">
                              <w:marLeft w:val="0"/>
                              <w:marRight w:val="0"/>
                              <w:marTop w:val="0"/>
                              <w:marBottom w:val="0"/>
                              <w:divBdr>
                                <w:top w:val="none" w:sz="0" w:space="0" w:color="auto"/>
                                <w:left w:val="none" w:sz="0" w:space="0" w:color="auto"/>
                                <w:bottom w:val="none" w:sz="0" w:space="0" w:color="auto"/>
                                <w:right w:val="none" w:sz="0" w:space="0" w:color="auto"/>
                              </w:divBdr>
                              <w:divsChild>
                                <w:div w:id="854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79445">
                          <w:marLeft w:val="0"/>
                          <w:marRight w:val="0"/>
                          <w:marTop w:val="0"/>
                          <w:marBottom w:val="0"/>
                          <w:divBdr>
                            <w:top w:val="none" w:sz="0" w:space="0" w:color="auto"/>
                            <w:left w:val="none" w:sz="0" w:space="0" w:color="auto"/>
                            <w:bottom w:val="none" w:sz="0" w:space="0" w:color="auto"/>
                            <w:right w:val="none" w:sz="0" w:space="0" w:color="auto"/>
                          </w:divBdr>
                          <w:divsChild>
                            <w:div w:id="164248363">
                              <w:marLeft w:val="0"/>
                              <w:marRight w:val="0"/>
                              <w:marTop w:val="0"/>
                              <w:marBottom w:val="0"/>
                              <w:divBdr>
                                <w:top w:val="none" w:sz="0" w:space="0" w:color="auto"/>
                                <w:left w:val="none" w:sz="0" w:space="0" w:color="auto"/>
                                <w:bottom w:val="none" w:sz="0" w:space="0" w:color="auto"/>
                                <w:right w:val="none" w:sz="0" w:space="0" w:color="auto"/>
                              </w:divBdr>
                            </w:div>
                            <w:div w:id="1499151312">
                              <w:marLeft w:val="0"/>
                              <w:marRight w:val="0"/>
                              <w:marTop w:val="0"/>
                              <w:marBottom w:val="0"/>
                              <w:divBdr>
                                <w:top w:val="none" w:sz="0" w:space="0" w:color="auto"/>
                                <w:left w:val="none" w:sz="0" w:space="0" w:color="auto"/>
                                <w:bottom w:val="none" w:sz="0" w:space="0" w:color="auto"/>
                                <w:right w:val="none" w:sz="0" w:space="0" w:color="auto"/>
                              </w:divBdr>
                              <w:divsChild>
                                <w:div w:id="3054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0670">
                          <w:marLeft w:val="0"/>
                          <w:marRight w:val="0"/>
                          <w:marTop w:val="0"/>
                          <w:marBottom w:val="0"/>
                          <w:divBdr>
                            <w:top w:val="none" w:sz="0" w:space="0" w:color="auto"/>
                            <w:left w:val="none" w:sz="0" w:space="0" w:color="auto"/>
                            <w:bottom w:val="none" w:sz="0" w:space="0" w:color="auto"/>
                            <w:right w:val="none" w:sz="0" w:space="0" w:color="auto"/>
                          </w:divBdr>
                          <w:divsChild>
                            <w:div w:id="944921651">
                              <w:marLeft w:val="0"/>
                              <w:marRight w:val="0"/>
                              <w:marTop w:val="0"/>
                              <w:marBottom w:val="0"/>
                              <w:divBdr>
                                <w:top w:val="none" w:sz="0" w:space="0" w:color="auto"/>
                                <w:left w:val="none" w:sz="0" w:space="0" w:color="auto"/>
                                <w:bottom w:val="none" w:sz="0" w:space="0" w:color="auto"/>
                                <w:right w:val="none" w:sz="0" w:space="0" w:color="auto"/>
                              </w:divBdr>
                            </w:div>
                            <w:div w:id="354044154">
                              <w:marLeft w:val="0"/>
                              <w:marRight w:val="0"/>
                              <w:marTop w:val="0"/>
                              <w:marBottom w:val="0"/>
                              <w:divBdr>
                                <w:top w:val="none" w:sz="0" w:space="0" w:color="auto"/>
                                <w:left w:val="none" w:sz="0" w:space="0" w:color="auto"/>
                                <w:bottom w:val="none" w:sz="0" w:space="0" w:color="auto"/>
                                <w:right w:val="none" w:sz="0" w:space="0" w:color="auto"/>
                              </w:divBdr>
                              <w:divsChild>
                                <w:div w:id="20852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2386">
                          <w:marLeft w:val="0"/>
                          <w:marRight w:val="0"/>
                          <w:marTop w:val="0"/>
                          <w:marBottom w:val="0"/>
                          <w:divBdr>
                            <w:top w:val="none" w:sz="0" w:space="0" w:color="auto"/>
                            <w:left w:val="none" w:sz="0" w:space="0" w:color="auto"/>
                            <w:bottom w:val="none" w:sz="0" w:space="0" w:color="auto"/>
                            <w:right w:val="none" w:sz="0" w:space="0" w:color="auto"/>
                          </w:divBdr>
                          <w:divsChild>
                            <w:div w:id="944313037">
                              <w:marLeft w:val="0"/>
                              <w:marRight w:val="0"/>
                              <w:marTop w:val="0"/>
                              <w:marBottom w:val="0"/>
                              <w:divBdr>
                                <w:top w:val="none" w:sz="0" w:space="0" w:color="auto"/>
                                <w:left w:val="none" w:sz="0" w:space="0" w:color="auto"/>
                                <w:bottom w:val="none" w:sz="0" w:space="0" w:color="auto"/>
                                <w:right w:val="none" w:sz="0" w:space="0" w:color="auto"/>
                              </w:divBdr>
                            </w:div>
                            <w:div w:id="1117526767">
                              <w:marLeft w:val="0"/>
                              <w:marRight w:val="0"/>
                              <w:marTop w:val="0"/>
                              <w:marBottom w:val="0"/>
                              <w:divBdr>
                                <w:top w:val="none" w:sz="0" w:space="0" w:color="auto"/>
                                <w:left w:val="none" w:sz="0" w:space="0" w:color="auto"/>
                                <w:bottom w:val="none" w:sz="0" w:space="0" w:color="auto"/>
                                <w:right w:val="none" w:sz="0" w:space="0" w:color="auto"/>
                              </w:divBdr>
                              <w:divsChild>
                                <w:div w:id="10820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5326">
                          <w:marLeft w:val="0"/>
                          <w:marRight w:val="0"/>
                          <w:marTop w:val="0"/>
                          <w:marBottom w:val="0"/>
                          <w:divBdr>
                            <w:top w:val="none" w:sz="0" w:space="0" w:color="auto"/>
                            <w:left w:val="none" w:sz="0" w:space="0" w:color="auto"/>
                            <w:bottom w:val="none" w:sz="0" w:space="0" w:color="auto"/>
                            <w:right w:val="none" w:sz="0" w:space="0" w:color="auto"/>
                          </w:divBdr>
                          <w:divsChild>
                            <w:div w:id="1222331397">
                              <w:marLeft w:val="0"/>
                              <w:marRight w:val="0"/>
                              <w:marTop w:val="0"/>
                              <w:marBottom w:val="0"/>
                              <w:divBdr>
                                <w:top w:val="none" w:sz="0" w:space="0" w:color="auto"/>
                                <w:left w:val="none" w:sz="0" w:space="0" w:color="auto"/>
                                <w:bottom w:val="none" w:sz="0" w:space="0" w:color="auto"/>
                                <w:right w:val="none" w:sz="0" w:space="0" w:color="auto"/>
                              </w:divBdr>
                            </w:div>
                            <w:div w:id="321812260">
                              <w:marLeft w:val="0"/>
                              <w:marRight w:val="0"/>
                              <w:marTop w:val="0"/>
                              <w:marBottom w:val="0"/>
                              <w:divBdr>
                                <w:top w:val="none" w:sz="0" w:space="0" w:color="auto"/>
                                <w:left w:val="none" w:sz="0" w:space="0" w:color="auto"/>
                                <w:bottom w:val="none" w:sz="0" w:space="0" w:color="auto"/>
                                <w:right w:val="none" w:sz="0" w:space="0" w:color="auto"/>
                              </w:divBdr>
                              <w:divsChild>
                                <w:div w:id="118543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749278">
          <w:marLeft w:val="0"/>
          <w:marRight w:val="0"/>
          <w:marTop w:val="0"/>
          <w:marBottom w:val="0"/>
          <w:divBdr>
            <w:top w:val="none" w:sz="0" w:space="0" w:color="auto"/>
            <w:left w:val="none" w:sz="0" w:space="0" w:color="auto"/>
            <w:bottom w:val="none" w:sz="0" w:space="0" w:color="auto"/>
            <w:right w:val="none" w:sz="0" w:space="0" w:color="auto"/>
          </w:divBdr>
          <w:divsChild>
            <w:div w:id="584724036">
              <w:marLeft w:val="0"/>
              <w:marRight w:val="0"/>
              <w:marTop w:val="0"/>
              <w:marBottom w:val="0"/>
              <w:divBdr>
                <w:top w:val="none" w:sz="0" w:space="0" w:color="auto"/>
                <w:left w:val="none" w:sz="0" w:space="0" w:color="auto"/>
                <w:bottom w:val="none" w:sz="0" w:space="0" w:color="auto"/>
                <w:right w:val="none" w:sz="0" w:space="0" w:color="auto"/>
              </w:divBdr>
            </w:div>
            <w:div w:id="9981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01891">
      <w:bodyDiv w:val="1"/>
      <w:marLeft w:val="0"/>
      <w:marRight w:val="0"/>
      <w:marTop w:val="0"/>
      <w:marBottom w:val="0"/>
      <w:divBdr>
        <w:top w:val="none" w:sz="0" w:space="0" w:color="auto"/>
        <w:left w:val="none" w:sz="0" w:space="0" w:color="auto"/>
        <w:bottom w:val="none" w:sz="0" w:space="0" w:color="auto"/>
        <w:right w:val="none" w:sz="0" w:space="0" w:color="auto"/>
      </w:divBdr>
      <w:divsChild>
        <w:div w:id="2007896617">
          <w:marLeft w:val="0"/>
          <w:marRight w:val="0"/>
          <w:marTop w:val="0"/>
          <w:marBottom w:val="0"/>
          <w:divBdr>
            <w:top w:val="none" w:sz="0" w:space="0" w:color="auto"/>
            <w:left w:val="none" w:sz="0" w:space="0" w:color="auto"/>
            <w:bottom w:val="none" w:sz="0" w:space="0" w:color="auto"/>
            <w:right w:val="none" w:sz="0" w:space="0" w:color="auto"/>
          </w:divBdr>
          <w:divsChild>
            <w:div w:id="819006601">
              <w:marLeft w:val="0"/>
              <w:marRight w:val="0"/>
              <w:marTop w:val="0"/>
              <w:marBottom w:val="0"/>
              <w:divBdr>
                <w:top w:val="none" w:sz="0" w:space="0" w:color="auto"/>
                <w:left w:val="none" w:sz="0" w:space="0" w:color="auto"/>
                <w:bottom w:val="none" w:sz="0" w:space="0" w:color="auto"/>
                <w:right w:val="none" w:sz="0" w:space="0" w:color="auto"/>
              </w:divBdr>
              <w:divsChild>
                <w:div w:id="18436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73263">
          <w:marLeft w:val="0"/>
          <w:marRight w:val="0"/>
          <w:marTop w:val="0"/>
          <w:marBottom w:val="0"/>
          <w:divBdr>
            <w:top w:val="single" w:sz="6" w:space="23" w:color="DDDDDD"/>
            <w:left w:val="none" w:sz="0" w:space="0" w:color="auto"/>
            <w:bottom w:val="single" w:sz="6" w:space="23" w:color="DDDDDD"/>
            <w:right w:val="none" w:sz="0" w:space="0" w:color="auto"/>
          </w:divBdr>
        </w:div>
        <w:div w:id="624432750">
          <w:marLeft w:val="0"/>
          <w:marRight w:val="0"/>
          <w:marTop w:val="0"/>
          <w:marBottom w:val="0"/>
          <w:divBdr>
            <w:top w:val="none" w:sz="0" w:space="0" w:color="auto"/>
            <w:left w:val="none" w:sz="0" w:space="0" w:color="auto"/>
            <w:bottom w:val="none" w:sz="0" w:space="0" w:color="auto"/>
            <w:right w:val="none" w:sz="0" w:space="0" w:color="auto"/>
          </w:divBdr>
          <w:divsChild>
            <w:div w:id="1592200627">
              <w:marLeft w:val="0"/>
              <w:marRight w:val="0"/>
              <w:marTop w:val="0"/>
              <w:marBottom w:val="0"/>
              <w:divBdr>
                <w:top w:val="none" w:sz="0" w:space="0" w:color="auto"/>
                <w:left w:val="none" w:sz="0" w:space="0" w:color="auto"/>
                <w:bottom w:val="none" w:sz="0" w:space="0" w:color="auto"/>
                <w:right w:val="none" w:sz="0" w:space="0" w:color="auto"/>
              </w:divBdr>
            </w:div>
            <w:div w:id="1438451623">
              <w:marLeft w:val="0"/>
              <w:marRight w:val="0"/>
              <w:marTop w:val="0"/>
              <w:marBottom w:val="0"/>
              <w:divBdr>
                <w:top w:val="none" w:sz="0" w:space="0" w:color="auto"/>
                <w:left w:val="none" w:sz="0" w:space="0" w:color="auto"/>
                <w:bottom w:val="none" w:sz="0" w:space="0" w:color="auto"/>
                <w:right w:val="none" w:sz="0" w:space="0" w:color="auto"/>
              </w:divBdr>
            </w:div>
          </w:divsChild>
        </w:div>
        <w:div w:id="1112937862">
          <w:marLeft w:val="0"/>
          <w:marRight w:val="0"/>
          <w:marTop w:val="0"/>
          <w:marBottom w:val="0"/>
          <w:divBdr>
            <w:top w:val="single" w:sz="6" w:space="23" w:color="DDDDDD"/>
            <w:left w:val="none" w:sz="0" w:space="0" w:color="auto"/>
            <w:bottom w:val="single" w:sz="6" w:space="23" w:color="DDDDDD"/>
            <w:right w:val="none" w:sz="0" w:space="0" w:color="auto"/>
          </w:divBdr>
        </w:div>
        <w:div w:id="301152498">
          <w:marLeft w:val="0"/>
          <w:marRight w:val="0"/>
          <w:marTop w:val="0"/>
          <w:marBottom w:val="0"/>
          <w:divBdr>
            <w:top w:val="single" w:sz="6" w:space="15" w:color="F8F8F8"/>
            <w:left w:val="single" w:sz="6" w:space="0" w:color="F8F8F8"/>
            <w:bottom w:val="single" w:sz="6" w:space="0" w:color="F8F8F8"/>
            <w:right w:val="single" w:sz="6" w:space="0" w:color="F8F8F8"/>
          </w:divBdr>
          <w:divsChild>
            <w:div w:id="931472200">
              <w:marLeft w:val="0"/>
              <w:marRight w:val="0"/>
              <w:marTop w:val="0"/>
              <w:marBottom w:val="0"/>
              <w:divBdr>
                <w:top w:val="none" w:sz="0" w:space="0" w:color="auto"/>
                <w:left w:val="none" w:sz="0" w:space="0" w:color="auto"/>
                <w:bottom w:val="none" w:sz="0" w:space="0" w:color="auto"/>
                <w:right w:val="none" w:sz="0" w:space="0" w:color="auto"/>
              </w:divBdr>
              <w:divsChild>
                <w:div w:id="1809469006">
                  <w:marLeft w:val="0"/>
                  <w:marRight w:val="0"/>
                  <w:marTop w:val="0"/>
                  <w:marBottom w:val="0"/>
                  <w:divBdr>
                    <w:top w:val="none" w:sz="0" w:space="0" w:color="auto"/>
                    <w:left w:val="none" w:sz="0" w:space="0" w:color="auto"/>
                    <w:bottom w:val="none" w:sz="0" w:space="0" w:color="auto"/>
                    <w:right w:val="none" w:sz="0" w:space="0" w:color="auto"/>
                  </w:divBdr>
                  <w:divsChild>
                    <w:div w:id="1976713580">
                      <w:marLeft w:val="0"/>
                      <w:marRight w:val="0"/>
                      <w:marTop w:val="0"/>
                      <w:marBottom w:val="450"/>
                      <w:divBdr>
                        <w:top w:val="none" w:sz="0" w:space="0" w:color="auto"/>
                        <w:left w:val="none" w:sz="0" w:space="0" w:color="auto"/>
                        <w:bottom w:val="none" w:sz="0" w:space="0" w:color="auto"/>
                        <w:right w:val="none" w:sz="0" w:space="0" w:color="auto"/>
                      </w:divBdr>
                      <w:divsChild>
                        <w:div w:id="2053574299">
                          <w:marLeft w:val="0"/>
                          <w:marRight w:val="0"/>
                          <w:marTop w:val="0"/>
                          <w:marBottom w:val="0"/>
                          <w:divBdr>
                            <w:top w:val="none" w:sz="0" w:space="0" w:color="auto"/>
                            <w:left w:val="none" w:sz="0" w:space="0" w:color="auto"/>
                            <w:bottom w:val="none" w:sz="0" w:space="0" w:color="auto"/>
                            <w:right w:val="none" w:sz="0" w:space="0" w:color="auto"/>
                          </w:divBdr>
                          <w:divsChild>
                            <w:div w:id="1675062143">
                              <w:marLeft w:val="0"/>
                              <w:marRight w:val="0"/>
                              <w:marTop w:val="0"/>
                              <w:marBottom w:val="0"/>
                              <w:divBdr>
                                <w:top w:val="none" w:sz="0" w:space="0" w:color="auto"/>
                                <w:left w:val="none" w:sz="0" w:space="0" w:color="auto"/>
                                <w:bottom w:val="none" w:sz="0" w:space="0" w:color="auto"/>
                                <w:right w:val="none" w:sz="0" w:space="0" w:color="auto"/>
                              </w:divBdr>
                            </w:div>
                            <w:div w:id="1423913220">
                              <w:marLeft w:val="0"/>
                              <w:marRight w:val="0"/>
                              <w:marTop w:val="0"/>
                              <w:marBottom w:val="0"/>
                              <w:divBdr>
                                <w:top w:val="none" w:sz="0" w:space="0" w:color="auto"/>
                                <w:left w:val="none" w:sz="0" w:space="0" w:color="auto"/>
                                <w:bottom w:val="none" w:sz="0" w:space="0" w:color="auto"/>
                                <w:right w:val="none" w:sz="0" w:space="0" w:color="auto"/>
                              </w:divBdr>
                              <w:divsChild>
                                <w:div w:id="81784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6768">
                          <w:marLeft w:val="0"/>
                          <w:marRight w:val="0"/>
                          <w:marTop w:val="0"/>
                          <w:marBottom w:val="0"/>
                          <w:divBdr>
                            <w:top w:val="none" w:sz="0" w:space="0" w:color="auto"/>
                            <w:left w:val="none" w:sz="0" w:space="0" w:color="auto"/>
                            <w:bottom w:val="none" w:sz="0" w:space="0" w:color="auto"/>
                            <w:right w:val="none" w:sz="0" w:space="0" w:color="auto"/>
                          </w:divBdr>
                          <w:divsChild>
                            <w:div w:id="1237664607">
                              <w:marLeft w:val="0"/>
                              <w:marRight w:val="0"/>
                              <w:marTop w:val="0"/>
                              <w:marBottom w:val="0"/>
                              <w:divBdr>
                                <w:top w:val="none" w:sz="0" w:space="0" w:color="auto"/>
                                <w:left w:val="none" w:sz="0" w:space="0" w:color="auto"/>
                                <w:bottom w:val="none" w:sz="0" w:space="0" w:color="auto"/>
                                <w:right w:val="none" w:sz="0" w:space="0" w:color="auto"/>
                              </w:divBdr>
                            </w:div>
                            <w:div w:id="1074862023">
                              <w:marLeft w:val="0"/>
                              <w:marRight w:val="0"/>
                              <w:marTop w:val="0"/>
                              <w:marBottom w:val="0"/>
                              <w:divBdr>
                                <w:top w:val="none" w:sz="0" w:space="0" w:color="auto"/>
                                <w:left w:val="none" w:sz="0" w:space="0" w:color="auto"/>
                                <w:bottom w:val="none" w:sz="0" w:space="0" w:color="auto"/>
                                <w:right w:val="none" w:sz="0" w:space="0" w:color="auto"/>
                              </w:divBdr>
                              <w:divsChild>
                                <w:div w:id="19816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3572">
                          <w:marLeft w:val="0"/>
                          <w:marRight w:val="0"/>
                          <w:marTop w:val="0"/>
                          <w:marBottom w:val="0"/>
                          <w:divBdr>
                            <w:top w:val="none" w:sz="0" w:space="0" w:color="auto"/>
                            <w:left w:val="none" w:sz="0" w:space="0" w:color="auto"/>
                            <w:bottom w:val="none" w:sz="0" w:space="0" w:color="auto"/>
                            <w:right w:val="none" w:sz="0" w:space="0" w:color="auto"/>
                          </w:divBdr>
                          <w:divsChild>
                            <w:div w:id="1864006664">
                              <w:marLeft w:val="0"/>
                              <w:marRight w:val="0"/>
                              <w:marTop w:val="0"/>
                              <w:marBottom w:val="0"/>
                              <w:divBdr>
                                <w:top w:val="none" w:sz="0" w:space="0" w:color="auto"/>
                                <w:left w:val="none" w:sz="0" w:space="0" w:color="auto"/>
                                <w:bottom w:val="none" w:sz="0" w:space="0" w:color="auto"/>
                                <w:right w:val="none" w:sz="0" w:space="0" w:color="auto"/>
                              </w:divBdr>
                            </w:div>
                            <w:div w:id="58989850">
                              <w:marLeft w:val="0"/>
                              <w:marRight w:val="0"/>
                              <w:marTop w:val="0"/>
                              <w:marBottom w:val="0"/>
                              <w:divBdr>
                                <w:top w:val="none" w:sz="0" w:space="0" w:color="auto"/>
                                <w:left w:val="none" w:sz="0" w:space="0" w:color="auto"/>
                                <w:bottom w:val="none" w:sz="0" w:space="0" w:color="auto"/>
                                <w:right w:val="none" w:sz="0" w:space="0" w:color="auto"/>
                              </w:divBdr>
                              <w:divsChild>
                                <w:div w:id="99661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9169">
                          <w:marLeft w:val="0"/>
                          <w:marRight w:val="0"/>
                          <w:marTop w:val="0"/>
                          <w:marBottom w:val="0"/>
                          <w:divBdr>
                            <w:top w:val="none" w:sz="0" w:space="0" w:color="auto"/>
                            <w:left w:val="none" w:sz="0" w:space="0" w:color="auto"/>
                            <w:bottom w:val="none" w:sz="0" w:space="0" w:color="auto"/>
                            <w:right w:val="none" w:sz="0" w:space="0" w:color="auto"/>
                          </w:divBdr>
                          <w:divsChild>
                            <w:div w:id="135338279">
                              <w:marLeft w:val="0"/>
                              <w:marRight w:val="0"/>
                              <w:marTop w:val="0"/>
                              <w:marBottom w:val="0"/>
                              <w:divBdr>
                                <w:top w:val="none" w:sz="0" w:space="0" w:color="auto"/>
                                <w:left w:val="none" w:sz="0" w:space="0" w:color="auto"/>
                                <w:bottom w:val="none" w:sz="0" w:space="0" w:color="auto"/>
                                <w:right w:val="none" w:sz="0" w:space="0" w:color="auto"/>
                              </w:divBdr>
                            </w:div>
                            <w:div w:id="1637178750">
                              <w:marLeft w:val="0"/>
                              <w:marRight w:val="0"/>
                              <w:marTop w:val="0"/>
                              <w:marBottom w:val="0"/>
                              <w:divBdr>
                                <w:top w:val="none" w:sz="0" w:space="0" w:color="auto"/>
                                <w:left w:val="none" w:sz="0" w:space="0" w:color="auto"/>
                                <w:bottom w:val="none" w:sz="0" w:space="0" w:color="auto"/>
                                <w:right w:val="none" w:sz="0" w:space="0" w:color="auto"/>
                              </w:divBdr>
                              <w:divsChild>
                                <w:div w:id="19288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5120">
                          <w:marLeft w:val="0"/>
                          <w:marRight w:val="0"/>
                          <w:marTop w:val="0"/>
                          <w:marBottom w:val="0"/>
                          <w:divBdr>
                            <w:top w:val="none" w:sz="0" w:space="0" w:color="auto"/>
                            <w:left w:val="none" w:sz="0" w:space="0" w:color="auto"/>
                            <w:bottom w:val="none" w:sz="0" w:space="0" w:color="auto"/>
                            <w:right w:val="none" w:sz="0" w:space="0" w:color="auto"/>
                          </w:divBdr>
                          <w:divsChild>
                            <w:div w:id="1960918290">
                              <w:marLeft w:val="0"/>
                              <w:marRight w:val="0"/>
                              <w:marTop w:val="0"/>
                              <w:marBottom w:val="0"/>
                              <w:divBdr>
                                <w:top w:val="none" w:sz="0" w:space="0" w:color="auto"/>
                                <w:left w:val="none" w:sz="0" w:space="0" w:color="auto"/>
                                <w:bottom w:val="none" w:sz="0" w:space="0" w:color="auto"/>
                                <w:right w:val="none" w:sz="0" w:space="0" w:color="auto"/>
                              </w:divBdr>
                            </w:div>
                            <w:div w:id="1640693817">
                              <w:marLeft w:val="0"/>
                              <w:marRight w:val="0"/>
                              <w:marTop w:val="0"/>
                              <w:marBottom w:val="0"/>
                              <w:divBdr>
                                <w:top w:val="none" w:sz="0" w:space="0" w:color="auto"/>
                                <w:left w:val="none" w:sz="0" w:space="0" w:color="auto"/>
                                <w:bottom w:val="none" w:sz="0" w:space="0" w:color="auto"/>
                                <w:right w:val="none" w:sz="0" w:space="0" w:color="auto"/>
                              </w:divBdr>
                              <w:divsChild>
                                <w:div w:id="12071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4683">
                          <w:marLeft w:val="0"/>
                          <w:marRight w:val="0"/>
                          <w:marTop w:val="0"/>
                          <w:marBottom w:val="0"/>
                          <w:divBdr>
                            <w:top w:val="none" w:sz="0" w:space="0" w:color="auto"/>
                            <w:left w:val="none" w:sz="0" w:space="0" w:color="auto"/>
                            <w:bottom w:val="none" w:sz="0" w:space="0" w:color="auto"/>
                            <w:right w:val="none" w:sz="0" w:space="0" w:color="auto"/>
                          </w:divBdr>
                          <w:divsChild>
                            <w:div w:id="50007052">
                              <w:marLeft w:val="0"/>
                              <w:marRight w:val="0"/>
                              <w:marTop w:val="0"/>
                              <w:marBottom w:val="0"/>
                              <w:divBdr>
                                <w:top w:val="none" w:sz="0" w:space="0" w:color="auto"/>
                                <w:left w:val="none" w:sz="0" w:space="0" w:color="auto"/>
                                <w:bottom w:val="none" w:sz="0" w:space="0" w:color="auto"/>
                                <w:right w:val="none" w:sz="0" w:space="0" w:color="auto"/>
                              </w:divBdr>
                            </w:div>
                            <w:div w:id="40715594">
                              <w:marLeft w:val="0"/>
                              <w:marRight w:val="0"/>
                              <w:marTop w:val="0"/>
                              <w:marBottom w:val="0"/>
                              <w:divBdr>
                                <w:top w:val="none" w:sz="0" w:space="0" w:color="auto"/>
                                <w:left w:val="none" w:sz="0" w:space="0" w:color="auto"/>
                                <w:bottom w:val="none" w:sz="0" w:space="0" w:color="auto"/>
                                <w:right w:val="none" w:sz="0" w:space="0" w:color="auto"/>
                              </w:divBdr>
                              <w:divsChild>
                                <w:div w:id="17025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7263">
                          <w:marLeft w:val="0"/>
                          <w:marRight w:val="0"/>
                          <w:marTop w:val="0"/>
                          <w:marBottom w:val="0"/>
                          <w:divBdr>
                            <w:top w:val="none" w:sz="0" w:space="0" w:color="auto"/>
                            <w:left w:val="none" w:sz="0" w:space="0" w:color="auto"/>
                            <w:bottom w:val="none" w:sz="0" w:space="0" w:color="auto"/>
                            <w:right w:val="none" w:sz="0" w:space="0" w:color="auto"/>
                          </w:divBdr>
                          <w:divsChild>
                            <w:div w:id="1786582439">
                              <w:marLeft w:val="0"/>
                              <w:marRight w:val="0"/>
                              <w:marTop w:val="0"/>
                              <w:marBottom w:val="0"/>
                              <w:divBdr>
                                <w:top w:val="none" w:sz="0" w:space="0" w:color="auto"/>
                                <w:left w:val="none" w:sz="0" w:space="0" w:color="auto"/>
                                <w:bottom w:val="none" w:sz="0" w:space="0" w:color="auto"/>
                                <w:right w:val="none" w:sz="0" w:space="0" w:color="auto"/>
                              </w:divBdr>
                            </w:div>
                            <w:div w:id="897547942">
                              <w:marLeft w:val="0"/>
                              <w:marRight w:val="0"/>
                              <w:marTop w:val="0"/>
                              <w:marBottom w:val="0"/>
                              <w:divBdr>
                                <w:top w:val="none" w:sz="0" w:space="0" w:color="auto"/>
                                <w:left w:val="none" w:sz="0" w:space="0" w:color="auto"/>
                                <w:bottom w:val="none" w:sz="0" w:space="0" w:color="auto"/>
                                <w:right w:val="none" w:sz="0" w:space="0" w:color="auto"/>
                              </w:divBdr>
                              <w:divsChild>
                                <w:div w:id="5712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6366">
                          <w:marLeft w:val="0"/>
                          <w:marRight w:val="0"/>
                          <w:marTop w:val="0"/>
                          <w:marBottom w:val="0"/>
                          <w:divBdr>
                            <w:top w:val="none" w:sz="0" w:space="0" w:color="auto"/>
                            <w:left w:val="none" w:sz="0" w:space="0" w:color="auto"/>
                            <w:bottom w:val="none" w:sz="0" w:space="0" w:color="auto"/>
                            <w:right w:val="none" w:sz="0" w:space="0" w:color="auto"/>
                          </w:divBdr>
                          <w:divsChild>
                            <w:div w:id="752747811">
                              <w:marLeft w:val="0"/>
                              <w:marRight w:val="0"/>
                              <w:marTop w:val="0"/>
                              <w:marBottom w:val="0"/>
                              <w:divBdr>
                                <w:top w:val="none" w:sz="0" w:space="0" w:color="auto"/>
                                <w:left w:val="none" w:sz="0" w:space="0" w:color="auto"/>
                                <w:bottom w:val="none" w:sz="0" w:space="0" w:color="auto"/>
                                <w:right w:val="none" w:sz="0" w:space="0" w:color="auto"/>
                              </w:divBdr>
                            </w:div>
                            <w:div w:id="1287198237">
                              <w:marLeft w:val="0"/>
                              <w:marRight w:val="0"/>
                              <w:marTop w:val="0"/>
                              <w:marBottom w:val="0"/>
                              <w:divBdr>
                                <w:top w:val="none" w:sz="0" w:space="0" w:color="auto"/>
                                <w:left w:val="none" w:sz="0" w:space="0" w:color="auto"/>
                                <w:bottom w:val="none" w:sz="0" w:space="0" w:color="auto"/>
                                <w:right w:val="none" w:sz="0" w:space="0" w:color="auto"/>
                              </w:divBdr>
                              <w:divsChild>
                                <w:div w:id="160827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5285">
                          <w:marLeft w:val="0"/>
                          <w:marRight w:val="0"/>
                          <w:marTop w:val="0"/>
                          <w:marBottom w:val="0"/>
                          <w:divBdr>
                            <w:top w:val="none" w:sz="0" w:space="0" w:color="auto"/>
                            <w:left w:val="none" w:sz="0" w:space="0" w:color="auto"/>
                            <w:bottom w:val="none" w:sz="0" w:space="0" w:color="auto"/>
                            <w:right w:val="none" w:sz="0" w:space="0" w:color="auto"/>
                          </w:divBdr>
                          <w:divsChild>
                            <w:div w:id="1735591553">
                              <w:marLeft w:val="0"/>
                              <w:marRight w:val="0"/>
                              <w:marTop w:val="0"/>
                              <w:marBottom w:val="0"/>
                              <w:divBdr>
                                <w:top w:val="none" w:sz="0" w:space="0" w:color="auto"/>
                                <w:left w:val="none" w:sz="0" w:space="0" w:color="auto"/>
                                <w:bottom w:val="none" w:sz="0" w:space="0" w:color="auto"/>
                                <w:right w:val="none" w:sz="0" w:space="0" w:color="auto"/>
                              </w:divBdr>
                            </w:div>
                            <w:div w:id="1329136418">
                              <w:marLeft w:val="0"/>
                              <w:marRight w:val="0"/>
                              <w:marTop w:val="0"/>
                              <w:marBottom w:val="0"/>
                              <w:divBdr>
                                <w:top w:val="none" w:sz="0" w:space="0" w:color="auto"/>
                                <w:left w:val="none" w:sz="0" w:space="0" w:color="auto"/>
                                <w:bottom w:val="none" w:sz="0" w:space="0" w:color="auto"/>
                                <w:right w:val="none" w:sz="0" w:space="0" w:color="auto"/>
                              </w:divBdr>
                              <w:divsChild>
                                <w:div w:id="68991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557240">
          <w:marLeft w:val="0"/>
          <w:marRight w:val="0"/>
          <w:marTop w:val="0"/>
          <w:marBottom w:val="0"/>
          <w:divBdr>
            <w:top w:val="none" w:sz="0" w:space="0" w:color="auto"/>
            <w:left w:val="none" w:sz="0" w:space="0" w:color="auto"/>
            <w:bottom w:val="none" w:sz="0" w:space="0" w:color="auto"/>
            <w:right w:val="none" w:sz="0" w:space="0" w:color="auto"/>
          </w:divBdr>
          <w:divsChild>
            <w:div w:id="603420244">
              <w:marLeft w:val="0"/>
              <w:marRight w:val="0"/>
              <w:marTop w:val="0"/>
              <w:marBottom w:val="0"/>
              <w:divBdr>
                <w:top w:val="none" w:sz="0" w:space="0" w:color="auto"/>
                <w:left w:val="none" w:sz="0" w:space="0" w:color="auto"/>
                <w:bottom w:val="none" w:sz="0" w:space="0" w:color="auto"/>
                <w:right w:val="none" w:sz="0" w:space="0" w:color="auto"/>
              </w:divBdr>
            </w:div>
            <w:div w:id="18827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3438">
      <w:bodyDiv w:val="1"/>
      <w:marLeft w:val="0"/>
      <w:marRight w:val="0"/>
      <w:marTop w:val="0"/>
      <w:marBottom w:val="0"/>
      <w:divBdr>
        <w:top w:val="none" w:sz="0" w:space="0" w:color="auto"/>
        <w:left w:val="none" w:sz="0" w:space="0" w:color="auto"/>
        <w:bottom w:val="none" w:sz="0" w:space="0" w:color="auto"/>
        <w:right w:val="none" w:sz="0" w:space="0" w:color="auto"/>
      </w:divBdr>
      <w:divsChild>
        <w:div w:id="861820696">
          <w:marLeft w:val="0"/>
          <w:marRight w:val="0"/>
          <w:marTop w:val="0"/>
          <w:marBottom w:val="0"/>
          <w:divBdr>
            <w:top w:val="none" w:sz="0" w:space="0" w:color="auto"/>
            <w:left w:val="none" w:sz="0" w:space="0" w:color="auto"/>
            <w:bottom w:val="none" w:sz="0" w:space="0" w:color="auto"/>
            <w:right w:val="none" w:sz="0" w:space="0" w:color="auto"/>
          </w:divBdr>
          <w:divsChild>
            <w:div w:id="1266113724">
              <w:marLeft w:val="0"/>
              <w:marRight w:val="0"/>
              <w:marTop w:val="0"/>
              <w:marBottom w:val="0"/>
              <w:divBdr>
                <w:top w:val="none" w:sz="0" w:space="0" w:color="auto"/>
                <w:left w:val="none" w:sz="0" w:space="0" w:color="auto"/>
                <w:bottom w:val="none" w:sz="0" w:space="0" w:color="auto"/>
                <w:right w:val="none" w:sz="0" w:space="0" w:color="auto"/>
              </w:divBdr>
              <w:divsChild>
                <w:div w:id="6119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8620">
          <w:marLeft w:val="0"/>
          <w:marRight w:val="0"/>
          <w:marTop w:val="0"/>
          <w:marBottom w:val="0"/>
          <w:divBdr>
            <w:top w:val="single" w:sz="6" w:space="23" w:color="DDDDDD"/>
            <w:left w:val="none" w:sz="0" w:space="0" w:color="auto"/>
            <w:bottom w:val="single" w:sz="6" w:space="23" w:color="DDDDDD"/>
            <w:right w:val="none" w:sz="0" w:space="0" w:color="auto"/>
          </w:divBdr>
        </w:div>
        <w:div w:id="254830598">
          <w:marLeft w:val="0"/>
          <w:marRight w:val="0"/>
          <w:marTop w:val="0"/>
          <w:marBottom w:val="0"/>
          <w:divBdr>
            <w:top w:val="none" w:sz="0" w:space="0" w:color="auto"/>
            <w:left w:val="none" w:sz="0" w:space="0" w:color="auto"/>
            <w:bottom w:val="none" w:sz="0" w:space="0" w:color="auto"/>
            <w:right w:val="none" w:sz="0" w:space="0" w:color="auto"/>
          </w:divBdr>
          <w:divsChild>
            <w:div w:id="51739850">
              <w:marLeft w:val="0"/>
              <w:marRight w:val="0"/>
              <w:marTop w:val="0"/>
              <w:marBottom w:val="0"/>
              <w:divBdr>
                <w:top w:val="none" w:sz="0" w:space="0" w:color="auto"/>
                <w:left w:val="none" w:sz="0" w:space="0" w:color="auto"/>
                <w:bottom w:val="none" w:sz="0" w:space="0" w:color="auto"/>
                <w:right w:val="none" w:sz="0" w:space="0" w:color="auto"/>
              </w:divBdr>
            </w:div>
            <w:div w:id="479545700">
              <w:marLeft w:val="0"/>
              <w:marRight w:val="0"/>
              <w:marTop w:val="0"/>
              <w:marBottom w:val="0"/>
              <w:divBdr>
                <w:top w:val="none" w:sz="0" w:space="0" w:color="auto"/>
                <w:left w:val="none" w:sz="0" w:space="0" w:color="auto"/>
                <w:bottom w:val="none" w:sz="0" w:space="0" w:color="auto"/>
                <w:right w:val="none" w:sz="0" w:space="0" w:color="auto"/>
              </w:divBdr>
            </w:div>
          </w:divsChild>
        </w:div>
        <w:div w:id="1439177856">
          <w:marLeft w:val="0"/>
          <w:marRight w:val="0"/>
          <w:marTop w:val="0"/>
          <w:marBottom w:val="0"/>
          <w:divBdr>
            <w:top w:val="single" w:sz="6" w:space="23" w:color="DDDDDD"/>
            <w:left w:val="none" w:sz="0" w:space="0" w:color="auto"/>
            <w:bottom w:val="single" w:sz="6" w:space="23" w:color="DDDDDD"/>
            <w:right w:val="none" w:sz="0" w:space="0" w:color="auto"/>
          </w:divBdr>
        </w:div>
        <w:div w:id="560291000">
          <w:marLeft w:val="0"/>
          <w:marRight w:val="0"/>
          <w:marTop w:val="0"/>
          <w:marBottom w:val="0"/>
          <w:divBdr>
            <w:top w:val="single" w:sz="6" w:space="15" w:color="F8F8F8"/>
            <w:left w:val="single" w:sz="6" w:space="0" w:color="F8F8F8"/>
            <w:bottom w:val="single" w:sz="6" w:space="0" w:color="F8F8F8"/>
            <w:right w:val="single" w:sz="6" w:space="0" w:color="F8F8F8"/>
          </w:divBdr>
          <w:divsChild>
            <w:div w:id="1638728298">
              <w:marLeft w:val="0"/>
              <w:marRight w:val="0"/>
              <w:marTop w:val="0"/>
              <w:marBottom w:val="0"/>
              <w:divBdr>
                <w:top w:val="none" w:sz="0" w:space="0" w:color="auto"/>
                <w:left w:val="none" w:sz="0" w:space="0" w:color="auto"/>
                <w:bottom w:val="none" w:sz="0" w:space="0" w:color="auto"/>
                <w:right w:val="none" w:sz="0" w:space="0" w:color="auto"/>
              </w:divBdr>
              <w:divsChild>
                <w:div w:id="984317029">
                  <w:marLeft w:val="0"/>
                  <w:marRight w:val="0"/>
                  <w:marTop w:val="0"/>
                  <w:marBottom w:val="0"/>
                  <w:divBdr>
                    <w:top w:val="none" w:sz="0" w:space="0" w:color="auto"/>
                    <w:left w:val="none" w:sz="0" w:space="0" w:color="auto"/>
                    <w:bottom w:val="none" w:sz="0" w:space="0" w:color="auto"/>
                    <w:right w:val="none" w:sz="0" w:space="0" w:color="auto"/>
                  </w:divBdr>
                  <w:divsChild>
                    <w:div w:id="1346787609">
                      <w:marLeft w:val="0"/>
                      <w:marRight w:val="0"/>
                      <w:marTop w:val="0"/>
                      <w:marBottom w:val="450"/>
                      <w:divBdr>
                        <w:top w:val="none" w:sz="0" w:space="0" w:color="auto"/>
                        <w:left w:val="none" w:sz="0" w:space="0" w:color="auto"/>
                        <w:bottom w:val="none" w:sz="0" w:space="0" w:color="auto"/>
                        <w:right w:val="none" w:sz="0" w:space="0" w:color="auto"/>
                      </w:divBdr>
                      <w:divsChild>
                        <w:div w:id="1668243437">
                          <w:marLeft w:val="0"/>
                          <w:marRight w:val="0"/>
                          <w:marTop w:val="0"/>
                          <w:marBottom w:val="0"/>
                          <w:divBdr>
                            <w:top w:val="none" w:sz="0" w:space="0" w:color="auto"/>
                            <w:left w:val="none" w:sz="0" w:space="0" w:color="auto"/>
                            <w:bottom w:val="none" w:sz="0" w:space="0" w:color="auto"/>
                            <w:right w:val="none" w:sz="0" w:space="0" w:color="auto"/>
                          </w:divBdr>
                          <w:divsChild>
                            <w:div w:id="268854338">
                              <w:marLeft w:val="0"/>
                              <w:marRight w:val="0"/>
                              <w:marTop w:val="0"/>
                              <w:marBottom w:val="0"/>
                              <w:divBdr>
                                <w:top w:val="none" w:sz="0" w:space="0" w:color="auto"/>
                                <w:left w:val="none" w:sz="0" w:space="0" w:color="auto"/>
                                <w:bottom w:val="none" w:sz="0" w:space="0" w:color="auto"/>
                                <w:right w:val="none" w:sz="0" w:space="0" w:color="auto"/>
                              </w:divBdr>
                            </w:div>
                            <w:div w:id="1018890633">
                              <w:marLeft w:val="0"/>
                              <w:marRight w:val="0"/>
                              <w:marTop w:val="0"/>
                              <w:marBottom w:val="0"/>
                              <w:divBdr>
                                <w:top w:val="none" w:sz="0" w:space="0" w:color="auto"/>
                                <w:left w:val="none" w:sz="0" w:space="0" w:color="auto"/>
                                <w:bottom w:val="none" w:sz="0" w:space="0" w:color="auto"/>
                                <w:right w:val="none" w:sz="0" w:space="0" w:color="auto"/>
                              </w:divBdr>
                              <w:divsChild>
                                <w:div w:id="1680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057">
                          <w:marLeft w:val="0"/>
                          <w:marRight w:val="0"/>
                          <w:marTop w:val="0"/>
                          <w:marBottom w:val="0"/>
                          <w:divBdr>
                            <w:top w:val="none" w:sz="0" w:space="0" w:color="auto"/>
                            <w:left w:val="none" w:sz="0" w:space="0" w:color="auto"/>
                            <w:bottom w:val="none" w:sz="0" w:space="0" w:color="auto"/>
                            <w:right w:val="none" w:sz="0" w:space="0" w:color="auto"/>
                          </w:divBdr>
                          <w:divsChild>
                            <w:div w:id="896627650">
                              <w:marLeft w:val="0"/>
                              <w:marRight w:val="0"/>
                              <w:marTop w:val="0"/>
                              <w:marBottom w:val="0"/>
                              <w:divBdr>
                                <w:top w:val="none" w:sz="0" w:space="0" w:color="auto"/>
                                <w:left w:val="none" w:sz="0" w:space="0" w:color="auto"/>
                                <w:bottom w:val="none" w:sz="0" w:space="0" w:color="auto"/>
                                <w:right w:val="none" w:sz="0" w:space="0" w:color="auto"/>
                              </w:divBdr>
                            </w:div>
                            <w:div w:id="36467513">
                              <w:marLeft w:val="0"/>
                              <w:marRight w:val="0"/>
                              <w:marTop w:val="0"/>
                              <w:marBottom w:val="0"/>
                              <w:divBdr>
                                <w:top w:val="none" w:sz="0" w:space="0" w:color="auto"/>
                                <w:left w:val="none" w:sz="0" w:space="0" w:color="auto"/>
                                <w:bottom w:val="none" w:sz="0" w:space="0" w:color="auto"/>
                                <w:right w:val="none" w:sz="0" w:space="0" w:color="auto"/>
                              </w:divBdr>
                              <w:divsChild>
                                <w:div w:id="7320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4014">
                          <w:marLeft w:val="0"/>
                          <w:marRight w:val="0"/>
                          <w:marTop w:val="0"/>
                          <w:marBottom w:val="0"/>
                          <w:divBdr>
                            <w:top w:val="none" w:sz="0" w:space="0" w:color="auto"/>
                            <w:left w:val="none" w:sz="0" w:space="0" w:color="auto"/>
                            <w:bottom w:val="none" w:sz="0" w:space="0" w:color="auto"/>
                            <w:right w:val="none" w:sz="0" w:space="0" w:color="auto"/>
                          </w:divBdr>
                          <w:divsChild>
                            <w:div w:id="189683165">
                              <w:marLeft w:val="0"/>
                              <w:marRight w:val="0"/>
                              <w:marTop w:val="0"/>
                              <w:marBottom w:val="0"/>
                              <w:divBdr>
                                <w:top w:val="none" w:sz="0" w:space="0" w:color="auto"/>
                                <w:left w:val="none" w:sz="0" w:space="0" w:color="auto"/>
                                <w:bottom w:val="none" w:sz="0" w:space="0" w:color="auto"/>
                                <w:right w:val="none" w:sz="0" w:space="0" w:color="auto"/>
                              </w:divBdr>
                            </w:div>
                            <w:div w:id="309405143">
                              <w:marLeft w:val="0"/>
                              <w:marRight w:val="0"/>
                              <w:marTop w:val="0"/>
                              <w:marBottom w:val="0"/>
                              <w:divBdr>
                                <w:top w:val="none" w:sz="0" w:space="0" w:color="auto"/>
                                <w:left w:val="none" w:sz="0" w:space="0" w:color="auto"/>
                                <w:bottom w:val="none" w:sz="0" w:space="0" w:color="auto"/>
                                <w:right w:val="none" w:sz="0" w:space="0" w:color="auto"/>
                              </w:divBdr>
                              <w:divsChild>
                                <w:div w:id="138263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5430">
                          <w:marLeft w:val="0"/>
                          <w:marRight w:val="0"/>
                          <w:marTop w:val="0"/>
                          <w:marBottom w:val="0"/>
                          <w:divBdr>
                            <w:top w:val="none" w:sz="0" w:space="0" w:color="auto"/>
                            <w:left w:val="none" w:sz="0" w:space="0" w:color="auto"/>
                            <w:bottom w:val="none" w:sz="0" w:space="0" w:color="auto"/>
                            <w:right w:val="none" w:sz="0" w:space="0" w:color="auto"/>
                          </w:divBdr>
                          <w:divsChild>
                            <w:div w:id="990711976">
                              <w:marLeft w:val="0"/>
                              <w:marRight w:val="0"/>
                              <w:marTop w:val="0"/>
                              <w:marBottom w:val="0"/>
                              <w:divBdr>
                                <w:top w:val="none" w:sz="0" w:space="0" w:color="auto"/>
                                <w:left w:val="none" w:sz="0" w:space="0" w:color="auto"/>
                                <w:bottom w:val="none" w:sz="0" w:space="0" w:color="auto"/>
                                <w:right w:val="none" w:sz="0" w:space="0" w:color="auto"/>
                              </w:divBdr>
                            </w:div>
                            <w:div w:id="1853647070">
                              <w:marLeft w:val="0"/>
                              <w:marRight w:val="0"/>
                              <w:marTop w:val="0"/>
                              <w:marBottom w:val="0"/>
                              <w:divBdr>
                                <w:top w:val="none" w:sz="0" w:space="0" w:color="auto"/>
                                <w:left w:val="none" w:sz="0" w:space="0" w:color="auto"/>
                                <w:bottom w:val="none" w:sz="0" w:space="0" w:color="auto"/>
                                <w:right w:val="none" w:sz="0" w:space="0" w:color="auto"/>
                              </w:divBdr>
                              <w:divsChild>
                                <w:div w:id="9485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17114">
                          <w:marLeft w:val="0"/>
                          <w:marRight w:val="0"/>
                          <w:marTop w:val="0"/>
                          <w:marBottom w:val="0"/>
                          <w:divBdr>
                            <w:top w:val="none" w:sz="0" w:space="0" w:color="auto"/>
                            <w:left w:val="none" w:sz="0" w:space="0" w:color="auto"/>
                            <w:bottom w:val="none" w:sz="0" w:space="0" w:color="auto"/>
                            <w:right w:val="none" w:sz="0" w:space="0" w:color="auto"/>
                          </w:divBdr>
                          <w:divsChild>
                            <w:div w:id="384565513">
                              <w:marLeft w:val="0"/>
                              <w:marRight w:val="0"/>
                              <w:marTop w:val="0"/>
                              <w:marBottom w:val="0"/>
                              <w:divBdr>
                                <w:top w:val="none" w:sz="0" w:space="0" w:color="auto"/>
                                <w:left w:val="none" w:sz="0" w:space="0" w:color="auto"/>
                                <w:bottom w:val="none" w:sz="0" w:space="0" w:color="auto"/>
                                <w:right w:val="none" w:sz="0" w:space="0" w:color="auto"/>
                              </w:divBdr>
                            </w:div>
                            <w:div w:id="848105895">
                              <w:marLeft w:val="0"/>
                              <w:marRight w:val="0"/>
                              <w:marTop w:val="0"/>
                              <w:marBottom w:val="0"/>
                              <w:divBdr>
                                <w:top w:val="none" w:sz="0" w:space="0" w:color="auto"/>
                                <w:left w:val="none" w:sz="0" w:space="0" w:color="auto"/>
                                <w:bottom w:val="none" w:sz="0" w:space="0" w:color="auto"/>
                                <w:right w:val="none" w:sz="0" w:space="0" w:color="auto"/>
                              </w:divBdr>
                              <w:divsChild>
                                <w:div w:id="3200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8056">
                          <w:marLeft w:val="0"/>
                          <w:marRight w:val="0"/>
                          <w:marTop w:val="0"/>
                          <w:marBottom w:val="0"/>
                          <w:divBdr>
                            <w:top w:val="none" w:sz="0" w:space="0" w:color="auto"/>
                            <w:left w:val="none" w:sz="0" w:space="0" w:color="auto"/>
                            <w:bottom w:val="none" w:sz="0" w:space="0" w:color="auto"/>
                            <w:right w:val="none" w:sz="0" w:space="0" w:color="auto"/>
                          </w:divBdr>
                          <w:divsChild>
                            <w:div w:id="389883177">
                              <w:marLeft w:val="0"/>
                              <w:marRight w:val="0"/>
                              <w:marTop w:val="0"/>
                              <w:marBottom w:val="0"/>
                              <w:divBdr>
                                <w:top w:val="none" w:sz="0" w:space="0" w:color="auto"/>
                                <w:left w:val="none" w:sz="0" w:space="0" w:color="auto"/>
                                <w:bottom w:val="none" w:sz="0" w:space="0" w:color="auto"/>
                                <w:right w:val="none" w:sz="0" w:space="0" w:color="auto"/>
                              </w:divBdr>
                            </w:div>
                            <w:div w:id="270161291">
                              <w:marLeft w:val="0"/>
                              <w:marRight w:val="0"/>
                              <w:marTop w:val="0"/>
                              <w:marBottom w:val="0"/>
                              <w:divBdr>
                                <w:top w:val="none" w:sz="0" w:space="0" w:color="auto"/>
                                <w:left w:val="none" w:sz="0" w:space="0" w:color="auto"/>
                                <w:bottom w:val="none" w:sz="0" w:space="0" w:color="auto"/>
                                <w:right w:val="none" w:sz="0" w:space="0" w:color="auto"/>
                              </w:divBdr>
                              <w:divsChild>
                                <w:div w:id="9549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1936">
                          <w:marLeft w:val="0"/>
                          <w:marRight w:val="0"/>
                          <w:marTop w:val="0"/>
                          <w:marBottom w:val="0"/>
                          <w:divBdr>
                            <w:top w:val="none" w:sz="0" w:space="0" w:color="auto"/>
                            <w:left w:val="none" w:sz="0" w:space="0" w:color="auto"/>
                            <w:bottom w:val="none" w:sz="0" w:space="0" w:color="auto"/>
                            <w:right w:val="none" w:sz="0" w:space="0" w:color="auto"/>
                          </w:divBdr>
                          <w:divsChild>
                            <w:div w:id="1642692028">
                              <w:marLeft w:val="0"/>
                              <w:marRight w:val="0"/>
                              <w:marTop w:val="0"/>
                              <w:marBottom w:val="0"/>
                              <w:divBdr>
                                <w:top w:val="none" w:sz="0" w:space="0" w:color="auto"/>
                                <w:left w:val="none" w:sz="0" w:space="0" w:color="auto"/>
                                <w:bottom w:val="none" w:sz="0" w:space="0" w:color="auto"/>
                                <w:right w:val="none" w:sz="0" w:space="0" w:color="auto"/>
                              </w:divBdr>
                            </w:div>
                            <w:div w:id="35811561">
                              <w:marLeft w:val="0"/>
                              <w:marRight w:val="0"/>
                              <w:marTop w:val="0"/>
                              <w:marBottom w:val="0"/>
                              <w:divBdr>
                                <w:top w:val="none" w:sz="0" w:space="0" w:color="auto"/>
                                <w:left w:val="none" w:sz="0" w:space="0" w:color="auto"/>
                                <w:bottom w:val="none" w:sz="0" w:space="0" w:color="auto"/>
                                <w:right w:val="none" w:sz="0" w:space="0" w:color="auto"/>
                              </w:divBdr>
                              <w:divsChild>
                                <w:div w:id="15580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84374">
                          <w:marLeft w:val="0"/>
                          <w:marRight w:val="0"/>
                          <w:marTop w:val="0"/>
                          <w:marBottom w:val="0"/>
                          <w:divBdr>
                            <w:top w:val="none" w:sz="0" w:space="0" w:color="auto"/>
                            <w:left w:val="none" w:sz="0" w:space="0" w:color="auto"/>
                            <w:bottom w:val="none" w:sz="0" w:space="0" w:color="auto"/>
                            <w:right w:val="none" w:sz="0" w:space="0" w:color="auto"/>
                          </w:divBdr>
                          <w:divsChild>
                            <w:div w:id="1854149139">
                              <w:marLeft w:val="0"/>
                              <w:marRight w:val="0"/>
                              <w:marTop w:val="0"/>
                              <w:marBottom w:val="0"/>
                              <w:divBdr>
                                <w:top w:val="none" w:sz="0" w:space="0" w:color="auto"/>
                                <w:left w:val="none" w:sz="0" w:space="0" w:color="auto"/>
                                <w:bottom w:val="none" w:sz="0" w:space="0" w:color="auto"/>
                                <w:right w:val="none" w:sz="0" w:space="0" w:color="auto"/>
                              </w:divBdr>
                            </w:div>
                            <w:div w:id="1867526305">
                              <w:marLeft w:val="0"/>
                              <w:marRight w:val="0"/>
                              <w:marTop w:val="0"/>
                              <w:marBottom w:val="0"/>
                              <w:divBdr>
                                <w:top w:val="none" w:sz="0" w:space="0" w:color="auto"/>
                                <w:left w:val="none" w:sz="0" w:space="0" w:color="auto"/>
                                <w:bottom w:val="none" w:sz="0" w:space="0" w:color="auto"/>
                                <w:right w:val="none" w:sz="0" w:space="0" w:color="auto"/>
                              </w:divBdr>
                              <w:divsChild>
                                <w:div w:id="11398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16180">
                          <w:marLeft w:val="0"/>
                          <w:marRight w:val="0"/>
                          <w:marTop w:val="0"/>
                          <w:marBottom w:val="0"/>
                          <w:divBdr>
                            <w:top w:val="none" w:sz="0" w:space="0" w:color="auto"/>
                            <w:left w:val="none" w:sz="0" w:space="0" w:color="auto"/>
                            <w:bottom w:val="none" w:sz="0" w:space="0" w:color="auto"/>
                            <w:right w:val="none" w:sz="0" w:space="0" w:color="auto"/>
                          </w:divBdr>
                          <w:divsChild>
                            <w:div w:id="203296114">
                              <w:marLeft w:val="0"/>
                              <w:marRight w:val="0"/>
                              <w:marTop w:val="0"/>
                              <w:marBottom w:val="0"/>
                              <w:divBdr>
                                <w:top w:val="none" w:sz="0" w:space="0" w:color="auto"/>
                                <w:left w:val="none" w:sz="0" w:space="0" w:color="auto"/>
                                <w:bottom w:val="none" w:sz="0" w:space="0" w:color="auto"/>
                                <w:right w:val="none" w:sz="0" w:space="0" w:color="auto"/>
                              </w:divBdr>
                            </w:div>
                            <w:div w:id="1083530673">
                              <w:marLeft w:val="0"/>
                              <w:marRight w:val="0"/>
                              <w:marTop w:val="0"/>
                              <w:marBottom w:val="0"/>
                              <w:divBdr>
                                <w:top w:val="none" w:sz="0" w:space="0" w:color="auto"/>
                                <w:left w:val="none" w:sz="0" w:space="0" w:color="auto"/>
                                <w:bottom w:val="none" w:sz="0" w:space="0" w:color="auto"/>
                                <w:right w:val="none" w:sz="0" w:space="0" w:color="auto"/>
                              </w:divBdr>
                              <w:divsChild>
                                <w:div w:id="7589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80259">
          <w:marLeft w:val="0"/>
          <w:marRight w:val="0"/>
          <w:marTop w:val="0"/>
          <w:marBottom w:val="0"/>
          <w:divBdr>
            <w:top w:val="none" w:sz="0" w:space="0" w:color="auto"/>
            <w:left w:val="none" w:sz="0" w:space="0" w:color="auto"/>
            <w:bottom w:val="none" w:sz="0" w:space="0" w:color="auto"/>
            <w:right w:val="none" w:sz="0" w:space="0" w:color="auto"/>
          </w:divBdr>
          <w:divsChild>
            <w:div w:id="599217010">
              <w:marLeft w:val="0"/>
              <w:marRight w:val="0"/>
              <w:marTop w:val="0"/>
              <w:marBottom w:val="0"/>
              <w:divBdr>
                <w:top w:val="none" w:sz="0" w:space="0" w:color="auto"/>
                <w:left w:val="none" w:sz="0" w:space="0" w:color="auto"/>
                <w:bottom w:val="none" w:sz="0" w:space="0" w:color="auto"/>
                <w:right w:val="none" w:sz="0" w:space="0" w:color="auto"/>
              </w:divBdr>
            </w:div>
            <w:div w:id="17577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9712">
      <w:bodyDiv w:val="1"/>
      <w:marLeft w:val="0"/>
      <w:marRight w:val="0"/>
      <w:marTop w:val="0"/>
      <w:marBottom w:val="0"/>
      <w:divBdr>
        <w:top w:val="none" w:sz="0" w:space="0" w:color="auto"/>
        <w:left w:val="none" w:sz="0" w:space="0" w:color="auto"/>
        <w:bottom w:val="none" w:sz="0" w:space="0" w:color="auto"/>
        <w:right w:val="none" w:sz="0" w:space="0" w:color="auto"/>
      </w:divBdr>
      <w:divsChild>
        <w:div w:id="619649973">
          <w:marLeft w:val="0"/>
          <w:marRight w:val="0"/>
          <w:marTop w:val="0"/>
          <w:marBottom w:val="0"/>
          <w:divBdr>
            <w:top w:val="none" w:sz="0" w:space="0" w:color="auto"/>
            <w:left w:val="none" w:sz="0" w:space="0" w:color="auto"/>
            <w:bottom w:val="none" w:sz="0" w:space="0" w:color="auto"/>
            <w:right w:val="none" w:sz="0" w:space="0" w:color="auto"/>
          </w:divBdr>
          <w:divsChild>
            <w:div w:id="591862840">
              <w:marLeft w:val="0"/>
              <w:marRight w:val="0"/>
              <w:marTop w:val="0"/>
              <w:marBottom w:val="0"/>
              <w:divBdr>
                <w:top w:val="none" w:sz="0" w:space="0" w:color="auto"/>
                <w:left w:val="none" w:sz="0" w:space="0" w:color="auto"/>
                <w:bottom w:val="none" w:sz="0" w:space="0" w:color="auto"/>
                <w:right w:val="none" w:sz="0" w:space="0" w:color="auto"/>
              </w:divBdr>
              <w:divsChild>
                <w:div w:id="18551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01744">
          <w:marLeft w:val="0"/>
          <w:marRight w:val="0"/>
          <w:marTop w:val="0"/>
          <w:marBottom w:val="0"/>
          <w:divBdr>
            <w:top w:val="single" w:sz="6" w:space="23" w:color="DDDDDD"/>
            <w:left w:val="none" w:sz="0" w:space="0" w:color="auto"/>
            <w:bottom w:val="single" w:sz="6" w:space="23" w:color="DDDDDD"/>
            <w:right w:val="none" w:sz="0" w:space="0" w:color="auto"/>
          </w:divBdr>
        </w:div>
        <w:div w:id="489249044">
          <w:marLeft w:val="0"/>
          <w:marRight w:val="0"/>
          <w:marTop w:val="0"/>
          <w:marBottom w:val="0"/>
          <w:divBdr>
            <w:top w:val="none" w:sz="0" w:space="0" w:color="auto"/>
            <w:left w:val="none" w:sz="0" w:space="0" w:color="auto"/>
            <w:bottom w:val="none" w:sz="0" w:space="0" w:color="auto"/>
            <w:right w:val="none" w:sz="0" w:space="0" w:color="auto"/>
          </w:divBdr>
          <w:divsChild>
            <w:div w:id="1704213875">
              <w:marLeft w:val="0"/>
              <w:marRight w:val="0"/>
              <w:marTop w:val="0"/>
              <w:marBottom w:val="0"/>
              <w:divBdr>
                <w:top w:val="none" w:sz="0" w:space="0" w:color="auto"/>
                <w:left w:val="none" w:sz="0" w:space="0" w:color="auto"/>
                <w:bottom w:val="none" w:sz="0" w:space="0" w:color="auto"/>
                <w:right w:val="none" w:sz="0" w:space="0" w:color="auto"/>
              </w:divBdr>
            </w:div>
            <w:div w:id="1064451160">
              <w:marLeft w:val="0"/>
              <w:marRight w:val="0"/>
              <w:marTop w:val="0"/>
              <w:marBottom w:val="0"/>
              <w:divBdr>
                <w:top w:val="none" w:sz="0" w:space="0" w:color="auto"/>
                <w:left w:val="none" w:sz="0" w:space="0" w:color="auto"/>
                <w:bottom w:val="none" w:sz="0" w:space="0" w:color="auto"/>
                <w:right w:val="none" w:sz="0" w:space="0" w:color="auto"/>
              </w:divBdr>
            </w:div>
          </w:divsChild>
        </w:div>
        <w:div w:id="1432553164">
          <w:marLeft w:val="0"/>
          <w:marRight w:val="0"/>
          <w:marTop w:val="0"/>
          <w:marBottom w:val="0"/>
          <w:divBdr>
            <w:top w:val="single" w:sz="6" w:space="23" w:color="DDDDDD"/>
            <w:left w:val="none" w:sz="0" w:space="0" w:color="auto"/>
            <w:bottom w:val="single" w:sz="6" w:space="23" w:color="DDDDDD"/>
            <w:right w:val="none" w:sz="0" w:space="0" w:color="auto"/>
          </w:divBdr>
        </w:div>
        <w:div w:id="1047069868">
          <w:marLeft w:val="0"/>
          <w:marRight w:val="0"/>
          <w:marTop w:val="0"/>
          <w:marBottom w:val="0"/>
          <w:divBdr>
            <w:top w:val="single" w:sz="6" w:space="15" w:color="F8F8F8"/>
            <w:left w:val="single" w:sz="6" w:space="0" w:color="F8F8F8"/>
            <w:bottom w:val="single" w:sz="6" w:space="0" w:color="F8F8F8"/>
            <w:right w:val="single" w:sz="6" w:space="0" w:color="F8F8F8"/>
          </w:divBdr>
          <w:divsChild>
            <w:div w:id="1261835180">
              <w:marLeft w:val="0"/>
              <w:marRight w:val="0"/>
              <w:marTop w:val="0"/>
              <w:marBottom w:val="0"/>
              <w:divBdr>
                <w:top w:val="none" w:sz="0" w:space="0" w:color="auto"/>
                <w:left w:val="none" w:sz="0" w:space="0" w:color="auto"/>
                <w:bottom w:val="none" w:sz="0" w:space="0" w:color="auto"/>
                <w:right w:val="none" w:sz="0" w:space="0" w:color="auto"/>
              </w:divBdr>
              <w:divsChild>
                <w:div w:id="1651330395">
                  <w:marLeft w:val="0"/>
                  <w:marRight w:val="0"/>
                  <w:marTop w:val="0"/>
                  <w:marBottom w:val="0"/>
                  <w:divBdr>
                    <w:top w:val="none" w:sz="0" w:space="0" w:color="auto"/>
                    <w:left w:val="none" w:sz="0" w:space="0" w:color="auto"/>
                    <w:bottom w:val="none" w:sz="0" w:space="0" w:color="auto"/>
                    <w:right w:val="none" w:sz="0" w:space="0" w:color="auto"/>
                  </w:divBdr>
                  <w:divsChild>
                    <w:div w:id="1998880586">
                      <w:marLeft w:val="0"/>
                      <w:marRight w:val="0"/>
                      <w:marTop w:val="0"/>
                      <w:marBottom w:val="450"/>
                      <w:divBdr>
                        <w:top w:val="none" w:sz="0" w:space="0" w:color="auto"/>
                        <w:left w:val="none" w:sz="0" w:space="0" w:color="auto"/>
                        <w:bottom w:val="none" w:sz="0" w:space="0" w:color="auto"/>
                        <w:right w:val="none" w:sz="0" w:space="0" w:color="auto"/>
                      </w:divBdr>
                      <w:divsChild>
                        <w:div w:id="1680035345">
                          <w:marLeft w:val="0"/>
                          <w:marRight w:val="0"/>
                          <w:marTop w:val="0"/>
                          <w:marBottom w:val="0"/>
                          <w:divBdr>
                            <w:top w:val="none" w:sz="0" w:space="0" w:color="auto"/>
                            <w:left w:val="none" w:sz="0" w:space="0" w:color="auto"/>
                            <w:bottom w:val="none" w:sz="0" w:space="0" w:color="auto"/>
                            <w:right w:val="none" w:sz="0" w:space="0" w:color="auto"/>
                          </w:divBdr>
                          <w:divsChild>
                            <w:div w:id="165941438">
                              <w:marLeft w:val="0"/>
                              <w:marRight w:val="0"/>
                              <w:marTop w:val="0"/>
                              <w:marBottom w:val="0"/>
                              <w:divBdr>
                                <w:top w:val="none" w:sz="0" w:space="0" w:color="auto"/>
                                <w:left w:val="none" w:sz="0" w:space="0" w:color="auto"/>
                                <w:bottom w:val="none" w:sz="0" w:space="0" w:color="auto"/>
                                <w:right w:val="none" w:sz="0" w:space="0" w:color="auto"/>
                              </w:divBdr>
                            </w:div>
                            <w:div w:id="1596355194">
                              <w:marLeft w:val="0"/>
                              <w:marRight w:val="0"/>
                              <w:marTop w:val="0"/>
                              <w:marBottom w:val="0"/>
                              <w:divBdr>
                                <w:top w:val="none" w:sz="0" w:space="0" w:color="auto"/>
                                <w:left w:val="none" w:sz="0" w:space="0" w:color="auto"/>
                                <w:bottom w:val="none" w:sz="0" w:space="0" w:color="auto"/>
                                <w:right w:val="none" w:sz="0" w:space="0" w:color="auto"/>
                              </w:divBdr>
                              <w:divsChild>
                                <w:div w:id="1139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5111">
                          <w:marLeft w:val="0"/>
                          <w:marRight w:val="0"/>
                          <w:marTop w:val="0"/>
                          <w:marBottom w:val="0"/>
                          <w:divBdr>
                            <w:top w:val="none" w:sz="0" w:space="0" w:color="auto"/>
                            <w:left w:val="none" w:sz="0" w:space="0" w:color="auto"/>
                            <w:bottom w:val="none" w:sz="0" w:space="0" w:color="auto"/>
                            <w:right w:val="none" w:sz="0" w:space="0" w:color="auto"/>
                          </w:divBdr>
                          <w:divsChild>
                            <w:div w:id="1930578063">
                              <w:marLeft w:val="0"/>
                              <w:marRight w:val="0"/>
                              <w:marTop w:val="0"/>
                              <w:marBottom w:val="0"/>
                              <w:divBdr>
                                <w:top w:val="none" w:sz="0" w:space="0" w:color="auto"/>
                                <w:left w:val="none" w:sz="0" w:space="0" w:color="auto"/>
                                <w:bottom w:val="none" w:sz="0" w:space="0" w:color="auto"/>
                                <w:right w:val="none" w:sz="0" w:space="0" w:color="auto"/>
                              </w:divBdr>
                            </w:div>
                            <w:div w:id="1438982561">
                              <w:marLeft w:val="0"/>
                              <w:marRight w:val="0"/>
                              <w:marTop w:val="0"/>
                              <w:marBottom w:val="0"/>
                              <w:divBdr>
                                <w:top w:val="none" w:sz="0" w:space="0" w:color="auto"/>
                                <w:left w:val="none" w:sz="0" w:space="0" w:color="auto"/>
                                <w:bottom w:val="none" w:sz="0" w:space="0" w:color="auto"/>
                                <w:right w:val="none" w:sz="0" w:space="0" w:color="auto"/>
                              </w:divBdr>
                              <w:divsChild>
                                <w:div w:id="5262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10152">
                          <w:marLeft w:val="0"/>
                          <w:marRight w:val="0"/>
                          <w:marTop w:val="0"/>
                          <w:marBottom w:val="0"/>
                          <w:divBdr>
                            <w:top w:val="none" w:sz="0" w:space="0" w:color="auto"/>
                            <w:left w:val="none" w:sz="0" w:space="0" w:color="auto"/>
                            <w:bottom w:val="none" w:sz="0" w:space="0" w:color="auto"/>
                            <w:right w:val="none" w:sz="0" w:space="0" w:color="auto"/>
                          </w:divBdr>
                          <w:divsChild>
                            <w:div w:id="963462451">
                              <w:marLeft w:val="0"/>
                              <w:marRight w:val="0"/>
                              <w:marTop w:val="0"/>
                              <w:marBottom w:val="0"/>
                              <w:divBdr>
                                <w:top w:val="none" w:sz="0" w:space="0" w:color="auto"/>
                                <w:left w:val="none" w:sz="0" w:space="0" w:color="auto"/>
                                <w:bottom w:val="none" w:sz="0" w:space="0" w:color="auto"/>
                                <w:right w:val="none" w:sz="0" w:space="0" w:color="auto"/>
                              </w:divBdr>
                            </w:div>
                            <w:div w:id="103572458">
                              <w:marLeft w:val="0"/>
                              <w:marRight w:val="0"/>
                              <w:marTop w:val="0"/>
                              <w:marBottom w:val="0"/>
                              <w:divBdr>
                                <w:top w:val="none" w:sz="0" w:space="0" w:color="auto"/>
                                <w:left w:val="none" w:sz="0" w:space="0" w:color="auto"/>
                                <w:bottom w:val="none" w:sz="0" w:space="0" w:color="auto"/>
                                <w:right w:val="none" w:sz="0" w:space="0" w:color="auto"/>
                              </w:divBdr>
                              <w:divsChild>
                                <w:div w:id="15188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6223">
                          <w:marLeft w:val="0"/>
                          <w:marRight w:val="0"/>
                          <w:marTop w:val="0"/>
                          <w:marBottom w:val="0"/>
                          <w:divBdr>
                            <w:top w:val="none" w:sz="0" w:space="0" w:color="auto"/>
                            <w:left w:val="none" w:sz="0" w:space="0" w:color="auto"/>
                            <w:bottom w:val="none" w:sz="0" w:space="0" w:color="auto"/>
                            <w:right w:val="none" w:sz="0" w:space="0" w:color="auto"/>
                          </w:divBdr>
                          <w:divsChild>
                            <w:div w:id="767584948">
                              <w:marLeft w:val="0"/>
                              <w:marRight w:val="0"/>
                              <w:marTop w:val="0"/>
                              <w:marBottom w:val="0"/>
                              <w:divBdr>
                                <w:top w:val="none" w:sz="0" w:space="0" w:color="auto"/>
                                <w:left w:val="none" w:sz="0" w:space="0" w:color="auto"/>
                                <w:bottom w:val="none" w:sz="0" w:space="0" w:color="auto"/>
                                <w:right w:val="none" w:sz="0" w:space="0" w:color="auto"/>
                              </w:divBdr>
                            </w:div>
                            <w:div w:id="563488436">
                              <w:marLeft w:val="0"/>
                              <w:marRight w:val="0"/>
                              <w:marTop w:val="0"/>
                              <w:marBottom w:val="0"/>
                              <w:divBdr>
                                <w:top w:val="none" w:sz="0" w:space="0" w:color="auto"/>
                                <w:left w:val="none" w:sz="0" w:space="0" w:color="auto"/>
                                <w:bottom w:val="none" w:sz="0" w:space="0" w:color="auto"/>
                                <w:right w:val="none" w:sz="0" w:space="0" w:color="auto"/>
                              </w:divBdr>
                              <w:divsChild>
                                <w:div w:id="7932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8110">
                          <w:marLeft w:val="0"/>
                          <w:marRight w:val="0"/>
                          <w:marTop w:val="0"/>
                          <w:marBottom w:val="0"/>
                          <w:divBdr>
                            <w:top w:val="none" w:sz="0" w:space="0" w:color="auto"/>
                            <w:left w:val="none" w:sz="0" w:space="0" w:color="auto"/>
                            <w:bottom w:val="none" w:sz="0" w:space="0" w:color="auto"/>
                            <w:right w:val="none" w:sz="0" w:space="0" w:color="auto"/>
                          </w:divBdr>
                          <w:divsChild>
                            <w:div w:id="954557978">
                              <w:marLeft w:val="0"/>
                              <w:marRight w:val="0"/>
                              <w:marTop w:val="0"/>
                              <w:marBottom w:val="0"/>
                              <w:divBdr>
                                <w:top w:val="none" w:sz="0" w:space="0" w:color="auto"/>
                                <w:left w:val="none" w:sz="0" w:space="0" w:color="auto"/>
                                <w:bottom w:val="none" w:sz="0" w:space="0" w:color="auto"/>
                                <w:right w:val="none" w:sz="0" w:space="0" w:color="auto"/>
                              </w:divBdr>
                            </w:div>
                            <w:div w:id="1090081519">
                              <w:marLeft w:val="0"/>
                              <w:marRight w:val="0"/>
                              <w:marTop w:val="0"/>
                              <w:marBottom w:val="0"/>
                              <w:divBdr>
                                <w:top w:val="none" w:sz="0" w:space="0" w:color="auto"/>
                                <w:left w:val="none" w:sz="0" w:space="0" w:color="auto"/>
                                <w:bottom w:val="none" w:sz="0" w:space="0" w:color="auto"/>
                                <w:right w:val="none" w:sz="0" w:space="0" w:color="auto"/>
                              </w:divBdr>
                              <w:divsChild>
                                <w:div w:id="1055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2929">
                          <w:marLeft w:val="0"/>
                          <w:marRight w:val="0"/>
                          <w:marTop w:val="0"/>
                          <w:marBottom w:val="0"/>
                          <w:divBdr>
                            <w:top w:val="none" w:sz="0" w:space="0" w:color="auto"/>
                            <w:left w:val="none" w:sz="0" w:space="0" w:color="auto"/>
                            <w:bottom w:val="none" w:sz="0" w:space="0" w:color="auto"/>
                            <w:right w:val="none" w:sz="0" w:space="0" w:color="auto"/>
                          </w:divBdr>
                          <w:divsChild>
                            <w:div w:id="1157266262">
                              <w:marLeft w:val="0"/>
                              <w:marRight w:val="0"/>
                              <w:marTop w:val="0"/>
                              <w:marBottom w:val="0"/>
                              <w:divBdr>
                                <w:top w:val="none" w:sz="0" w:space="0" w:color="auto"/>
                                <w:left w:val="none" w:sz="0" w:space="0" w:color="auto"/>
                                <w:bottom w:val="none" w:sz="0" w:space="0" w:color="auto"/>
                                <w:right w:val="none" w:sz="0" w:space="0" w:color="auto"/>
                              </w:divBdr>
                            </w:div>
                            <w:div w:id="656223618">
                              <w:marLeft w:val="0"/>
                              <w:marRight w:val="0"/>
                              <w:marTop w:val="0"/>
                              <w:marBottom w:val="0"/>
                              <w:divBdr>
                                <w:top w:val="none" w:sz="0" w:space="0" w:color="auto"/>
                                <w:left w:val="none" w:sz="0" w:space="0" w:color="auto"/>
                                <w:bottom w:val="none" w:sz="0" w:space="0" w:color="auto"/>
                                <w:right w:val="none" w:sz="0" w:space="0" w:color="auto"/>
                              </w:divBdr>
                              <w:divsChild>
                                <w:div w:id="4545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9287">
                          <w:marLeft w:val="0"/>
                          <w:marRight w:val="0"/>
                          <w:marTop w:val="0"/>
                          <w:marBottom w:val="0"/>
                          <w:divBdr>
                            <w:top w:val="none" w:sz="0" w:space="0" w:color="auto"/>
                            <w:left w:val="none" w:sz="0" w:space="0" w:color="auto"/>
                            <w:bottom w:val="none" w:sz="0" w:space="0" w:color="auto"/>
                            <w:right w:val="none" w:sz="0" w:space="0" w:color="auto"/>
                          </w:divBdr>
                          <w:divsChild>
                            <w:div w:id="2015182409">
                              <w:marLeft w:val="0"/>
                              <w:marRight w:val="0"/>
                              <w:marTop w:val="0"/>
                              <w:marBottom w:val="0"/>
                              <w:divBdr>
                                <w:top w:val="none" w:sz="0" w:space="0" w:color="auto"/>
                                <w:left w:val="none" w:sz="0" w:space="0" w:color="auto"/>
                                <w:bottom w:val="none" w:sz="0" w:space="0" w:color="auto"/>
                                <w:right w:val="none" w:sz="0" w:space="0" w:color="auto"/>
                              </w:divBdr>
                            </w:div>
                            <w:div w:id="437215776">
                              <w:marLeft w:val="0"/>
                              <w:marRight w:val="0"/>
                              <w:marTop w:val="0"/>
                              <w:marBottom w:val="0"/>
                              <w:divBdr>
                                <w:top w:val="none" w:sz="0" w:space="0" w:color="auto"/>
                                <w:left w:val="none" w:sz="0" w:space="0" w:color="auto"/>
                                <w:bottom w:val="none" w:sz="0" w:space="0" w:color="auto"/>
                                <w:right w:val="none" w:sz="0" w:space="0" w:color="auto"/>
                              </w:divBdr>
                              <w:divsChild>
                                <w:div w:id="87650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5799">
                          <w:marLeft w:val="0"/>
                          <w:marRight w:val="0"/>
                          <w:marTop w:val="0"/>
                          <w:marBottom w:val="0"/>
                          <w:divBdr>
                            <w:top w:val="none" w:sz="0" w:space="0" w:color="auto"/>
                            <w:left w:val="none" w:sz="0" w:space="0" w:color="auto"/>
                            <w:bottom w:val="none" w:sz="0" w:space="0" w:color="auto"/>
                            <w:right w:val="none" w:sz="0" w:space="0" w:color="auto"/>
                          </w:divBdr>
                          <w:divsChild>
                            <w:div w:id="1593583933">
                              <w:marLeft w:val="0"/>
                              <w:marRight w:val="0"/>
                              <w:marTop w:val="0"/>
                              <w:marBottom w:val="0"/>
                              <w:divBdr>
                                <w:top w:val="none" w:sz="0" w:space="0" w:color="auto"/>
                                <w:left w:val="none" w:sz="0" w:space="0" w:color="auto"/>
                                <w:bottom w:val="none" w:sz="0" w:space="0" w:color="auto"/>
                                <w:right w:val="none" w:sz="0" w:space="0" w:color="auto"/>
                              </w:divBdr>
                            </w:div>
                            <w:div w:id="308099193">
                              <w:marLeft w:val="0"/>
                              <w:marRight w:val="0"/>
                              <w:marTop w:val="0"/>
                              <w:marBottom w:val="0"/>
                              <w:divBdr>
                                <w:top w:val="none" w:sz="0" w:space="0" w:color="auto"/>
                                <w:left w:val="none" w:sz="0" w:space="0" w:color="auto"/>
                                <w:bottom w:val="none" w:sz="0" w:space="0" w:color="auto"/>
                                <w:right w:val="none" w:sz="0" w:space="0" w:color="auto"/>
                              </w:divBdr>
                              <w:divsChild>
                                <w:div w:id="79340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5719">
                          <w:marLeft w:val="0"/>
                          <w:marRight w:val="0"/>
                          <w:marTop w:val="0"/>
                          <w:marBottom w:val="0"/>
                          <w:divBdr>
                            <w:top w:val="none" w:sz="0" w:space="0" w:color="auto"/>
                            <w:left w:val="none" w:sz="0" w:space="0" w:color="auto"/>
                            <w:bottom w:val="none" w:sz="0" w:space="0" w:color="auto"/>
                            <w:right w:val="none" w:sz="0" w:space="0" w:color="auto"/>
                          </w:divBdr>
                          <w:divsChild>
                            <w:div w:id="238633927">
                              <w:marLeft w:val="0"/>
                              <w:marRight w:val="0"/>
                              <w:marTop w:val="0"/>
                              <w:marBottom w:val="0"/>
                              <w:divBdr>
                                <w:top w:val="none" w:sz="0" w:space="0" w:color="auto"/>
                                <w:left w:val="none" w:sz="0" w:space="0" w:color="auto"/>
                                <w:bottom w:val="none" w:sz="0" w:space="0" w:color="auto"/>
                                <w:right w:val="none" w:sz="0" w:space="0" w:color="auto"/>
                              </w:divBdr>
                            </w:div>
                            <w:div w:id="977615108">
                              <w:marLeft w:val="0"/>
                              <w:marRight w:val="0"/>
                              <w:marTop w:val="0"/>
                              <w:marBottom w:val="0"/>
                              <w:divBdr>
                                <w:top w:val="none" w:sz="0" w:space="0" w:color="auto"/>
                                <w:left w:val="none" w:sz="0" w:space="0" w:color="auto"/>
                                <w:bottom w:val="none" w:sz="0" w:space="0" w:color="auto"/>
                                <w:right w:val="none" w:sz="0" w:space="0" w:color="auto"/>
                              </w:divBdr>
                              <w:divsChild>
                                <w:div w:id="18575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138211">
          <w:marLeft w:val="0"/>
          <w:marRight w:val="0"/>
          <w:marTop w:val="0"/>
          <w:marBottom w:val="0"/>
          <w:divBdr>
            <w:top w:val="none" w:sz="0" w:space="0" w:color="auto"/>
            <w:left w:val="none" w:sz="0" w:space="0" w:color="auto"/>
            <w:bottom w:val="none" w:sz="0" w:space="0" w:color="auto"/>
            <w:right w:val="none" w:sz="0" w:space="0" w:color="auto"/>
          </w:divBdr>
          <w:divsChild>
            <w:div w:id="432626688">
              <w:marLeft w:val="0"/>
              <w:marRight w:val="0"/>
              <w:marTop w:val="0"/>
              <w:marBottom w:val="0"/>
              <w:divBdr>
                <w:top w:val="none" w:sz="0" w:space="0" w:color="auto"/>
                <w:left w:val="none" w:sz="0" w:space="0" w:color="auto"/>
                <w:bottom w:val="none" w:sz="0" w:space="0" w:color="auto"/>
                <w:right w:val="none" w:sz="0" w:space="0" w:color="auto"/>
              </w:divBdr>
            </w:div>
            <w:div w:id="116878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ig-data-and-hadoop"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hyperlink" Target="https://www.edureka.co/blog/cloudera-hadoop-tutorial/"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edureka.co/blog/cloudera-hadoop-tutorial/" TargetMode="External"/><Relationship Id="rId11" Type="http://schemas.openxmlformats.org/officeDocument/2006/relationships/hyperlink" Target="https://www.edureka.co/blog/cloudera-hadoop-tutoria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hyperlink" Target="https://www.edureka.co/blog/cloudera-hadoop-tutorial/" TargetMode="Externa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www.edureka.co/blog/apache-oozie-tutorial/" TargetMode="External"/><Relationship Id="rId36" Type="http://schemas.openxmlformats.org/officeDocument/2006/relationships/image" Target="media/image20.png"/><Relationship Id="rId10" Type="http://schemas.openxmlformats.org/officeDocument/2006/relationships/hyperlink" Target="https://www.edureka.co/blog/cloudera-hadoop-tutorial/"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dureka.co/blog/cloudera-hadoop-tutorial/" TargetMode="External"/><Relationship Id="rId14" Type="http://schemas.openxmlformats.org/officeDocument/2006/relationships/hyperlink" Target="https://www.edureka.co/blog/hadoop-tutorial/" TargetMode="External"/><Relationship Id="rId22" Type="http://schemas.openxmlformats.org/officeDocument/2006/relationships/hyperlink" Target="https://www.cloudera.com/documentation/kafka/latest/topics/kafka_packaging.html"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hyperlink" Target="https://www.edureka.co/blog/cloudera-hadoop-tutorial/" TargetMode="External"/><Relationship Id="rId3" Type="http://schemas.openxmlformats.org/officeDocument/2006/relationships/settings" Target="settings.xml"/><Relationship Id="rId12" Type="http://schemas.openxmlformats.org/officeDocument/2006/relationships/hyperlink" Target="https://www.edureka.co/blog/cloudera-hadoop-tutoria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2385</Words>
  <Characters>13596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Kumar Sahani</dc:creator>
  <cp:keywords/>
  <dc:description/>
  <cp:lastModifiedBy>Arun Kumar Sahani</cp:lastModifiedBy>
  <cp:revision>3</cp:revision>
  <dcterms:created xsi:type="dcterms:W3CDTF">2020-10-21T18:04:00Z</dcterms:created>
  <dcterms:modified xsi:type="dcterms:W3CDTF">2020-10-22T03:10:00Z</dcterms:modified>
</cp:coreProperties>
</file>