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t>Invoice Number: INV-1001</w:t>
      </w:r>
    </w:p>
    <w:p>
      <w:r>
        <w:t>Vendor: Acme Supplies Inc.</w:t>
      </w:r>
    </w:p>
    <w:p>
      <w:r>
        <w:t>Bill To: Northwind Traders LLC</w:t>
      </w:r>
    </w:p>
    <w:p>
      <w:r>
        <w:t>Due Date: 2026-12-15</w:t>
      </w:r>
    </w:p>
    <w:p>
      <w:r>
        <w:t>Payment terms: Net 60</w:t>
      </w:r>
    </w:p>
    <w:p>
      <w:pPr>
        <w:pStyle w:val="Heading1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Warehouse handling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250.00</w:t>
            </w:r>
          </w:p>
        </w:tc>
        <w:tc>
          <w:tcPr>
            <w:tcW w:type="dxa" w:w="2160"/>
          </w:tcPr>
          <w:p>
            <w:r>
              <w:t>2500.00</w:t>
            </w:r>
          </w:p>
        </w:tc>
      </w:tr>
      <w:tr>
        <w:tc>
          <w:tcPr>
            <w:tcW w:type="dxa" w:w="2160"/>
          </w:tcPr>
          <w:p>
            <w:r>
              <w:t>Pallet storage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2000.00</w:t>
            </w:r>
          </w:p>
        </w:tc>
      </w:tr>
      <w:tr>
        <w:tc>
          <w:tcPr>
            <w:tcW w:type="dxa" w:w="2160"/>
          </w:tcPr>
          <w:p>
            <w:r>
              <w:t>Warehouse handling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250.00</w:t>
            </w:r>
          </w:p>
        </w:tc>
        <w:tc>
          <w:tcPr>
            <w:tcW w:type="dxa" w:w="2160"/>
          </w:tcPr>
          <w:p>
            <w:r>
              <w:t>2500.00</w:t>
            </w:r>
          </w:p>
        </w:tc>
      </w:tr>
    </w:tbl>
    <w:p>
      <w:r>
        <w:t>Tax: $700.00</w:t>
      </w:r>
    </w:p>
    <w:p>
      <w:r>
        <w:t>Total: $7,700.00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