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70F10" w:rsidRPr="00370F10" w:rsidRDefault="00370F10" w:rsidP="00370F10">
      <w:pPr>
        <w:spacing w:before="100" w:beforeAutospacing="1" w:after="100" w:afterAutospacing="1" w:line="240" w:lineRule="auto"/>
        <w:outlineLvl w:val="0"/>
        <w:rPr>
          <w:rFonts w:ascii="Helvetica Neue" w:eastAsia="Times New Roman" w:hAnsi="Helvetica Neue" w:cs="Times New Roman"/>
          <w:b/>
          <w:bCs/>
          <w:kern w:val="36"/>
          <w:sz w:val="48"/>
          <w:szCs w:val="48"/>
        </w:rPr>
      </w:pPr>
      <w:r w:rsidRPr="00370F10">
        <w:rPr>
          <w:rFonts w:ascii="Helvetica Neue" w:eastAsia="Times New Roman" w:hAnsi="Helvetica Neue" w:cs="Times New Roman"/>
          <w:b/>
          <w:bCs/>
          <w:kern w:val="36"/>
          <w:sz w:val="48"/>
          <w:szCs w:val="48"/>
        </w:rPr>
        <w:t>What is Reinforcement Learning?</w:t>
      </w:r>
      <w:r>
        <w:rPr>
          <w:rFonts w:ascii="Helvetica Neue" w:eastAsia="Times New Roman" w:hAnsi="Helvetica Neue" w:cs="Times New Roman"/>
          <w:noProof/>
          <w:sz w:val="27"/>
          <w:szCs w:val="27"/>
        </w:rPr>
        <w:drawing>
          <wp:inline distT="0" distB="0" distL="0" distR="0">
            <wp:extent cx="6479027" cy="4289898"/>
            <wp:effectExtent l="19050" t="0" r="0" b="0"/>
            <wp:docPr id="1" name="Picture 1" descr="https://cdn.spotle.ai/7262/large/929713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spotle.ai/7262/large/92971348.jpg"/>
                    <pic:cNvPicPr>
                      <a:picLocks noChangeAspect="1" noChangeArrowheads="1"/>
                    </pic:cNvPicPr>
                  </pic:nvPicPr>
                  <pic:blipFill>
                    <a:blip r:embed="rId5"/>
                    <a:srcRect/>
                    <a:stretch>
                      <a:fillRect/>
                    </a:stretch>
                  </pic:blipFill>
                  <pic:spPr bwMode="auto">
                    <a:xfrm>
                      <a:off x="0" y="0"/>
                      <a:ext cx="6487903" cy="4295775"/>
                    </a:xfrm>
                    <a:prstGeom prst="rect">
                      <a:avLst/>
                    </a:prstGeom>
                    <a:noFill/>
                    <a:ln w="9525">
                      <a:noFill/>
                      <a:miter lim="800000"/>
                      <a:headEnd/>
                      <a:tailEnd/>
                    </a:ln>
                  </pic:spPr>
                </pic:pic>
              </a:graphicData>
            </a:graphic>
          </wp:inline>
        </w:drawing>
      </w:r>
    </w:p>
    <w:p w:rsidR="00370F10" w:rsidRPr="00370F10" w:rsidRDefault="00370F10" w:rsidP="00370F10">
      <w:pPr>
        <w:numPr>
          <w:ilvl w:val="0"/>
          <w:numId w:val="1"/>
        </w:numPr>
        <w:pBdr>
          <w:top w:val="single" w:sz="24" w:space="0" w:color="FFFFFF"/>
          <w:left w:val="single" w:sz="24" w:space="0" w:color="FFFFFF"/>
          <w:bottom w:val="single" w:sz="24" w:space="0" w:color="FFFFFF"/>
          <w:right w:val="single" w:sz="24" w:space="0" w:color="FFFFFF"/>
        </w:pBdr>
        <w:shd w:val="clear" w:color="auto" w:fill="FF6633"/>
        <w:spacing w:after="0" w:line="240" w:lineRule="auto"/>
        <w:ind w:left="165"/>
        <w:jc w:val="center"/>
        <w:rPr>
          <w:rFonts w:ascii="Arial" w:eastAsia="Times New Roman" w:hAnsi="Arial" w:cs="Arial"/>
          <w:color w:val="FFFFFF"/>
          <w:sz w:val="27"/>
          <w:szCs w:val="27"/>
        </w:rPr>
      </w:pPr>
      <w:r w:rsidRPr="00370F10">
        <w:rPr>
          <w:rFonts w:ascii="Arial" w:eastAsia="Times New Roman" w:hAnsi="Arial" w:cs="Arial"/>
          <w:b/>
          <w:bCs/>
          <w:caps/>
          <w:color w:val="888888"/>
          <w:sz w:val="27"/>
        </w:rPr>
        <w:t>923</w:t>
      </w:r>
      <w:r w:rsidRPr="00370F10">
        <w:rPr>
          <w:rFonts w:ascii="Arial" w:eastAsia="Times New Roman" w:hAnsi="Arial" w:cs="Arial"/>
          <w:b/>
          <w:bCs/>
          <w:caps/>
          <w:color w:val="888888"/>
          <w:sz w:val="21"/>
        </w:rPr>
        <w:t>ACTIVITIES</w:t>
      </w:r>
    </w:p>
    <w:p w:rsidR="00370F10" w:rsidRPr="00370F10" w:rsidRDefault="00370F10" w:rsidP="00370F10">
      <w:pPr>
        <w:spacing w:after="0" w:line="300" w:lineRule="atLeast"/>
        <w:jc w:val="both"/>
        <w:rPr>
          <w:rFonts w:ascii="Helvetica Neue" w:eastAsia="Times New Roman" w:hAnsi="Helvetica Neue" w:cs="Helvetica"/>
          <w:color w:val="666666"/>
          <w:sz w:val="21"/>
          <w:szCs w:val="21"/>
        </w:rPr>
      </w:pPr>
      <w:r w:rsidRPr="00370F10">
        <w:rPr>
          <w:rFonts w:ascii="Helvetica Neue" w:eastAsia="Times New Roman" w:hAnsi="Helvetica Neue" w:cs="Helvetica"/>
          <w:color w:val="4D5968"/>
          <w:sz w:val="21"/>
          <w:szCs w:val="21"/>
        </w:rPr>
        <w:t>Reinforcement Learning is an area of Machine Learning that allows machines and software agents to automatically determine the ideal behavior within a specific context, in order to maximize its performance. </w:t>
      </w:r>
      <w:hyperlink r:id="rId6" w:tgtFrame="_blank" w:history="1">
        <w:r w:rsidRPr="00370F10">
          <w:rPr>
            <w:rFonts w:ascii="Helvetica Neue" w:eastAsia="Times New Roman" w:hAnsi="Helvetica Neue" w:cs="Helvetica"/>
            <w:color w:val="0000FF"/>
            <w:sz w:val="21"/>
            <w:u w:val="single"/>
          </w:rPr>
          <w:t>Software agents</w:t>
        </w:r>
      </w:hyperlink>
      <w:r w:rsidRPr="00370F10">
        <w:rPr>
          <w:rFonts w:ascii="Helvetica Neue" w:eastAsia="Times New Roman" w:hAnsi="Helvetica Neue" w:cs="Helvetica"/>
          <w:color w:val="4D5968"/>
          <w:sz w:val="21"/>
          <w:szCs w:val="21"/>
        </w:rPr>
        <w:t> take </w:t>
      </w:r>
      <w:hyperlink r:id="rId7" w:tgtFrame="_blank" w:history="1">
        <w:r w:rsidRPr="00370F10">
          <w:rPr>
            <w:rFonts w:ascii="Helvetica Neue" w:eastAsia="Times New Roman" w:hAnsi="Helvetica Neue" w:cs="Helvetica"/>
            <w:color w:val="0000FF"/>
            <w:sz w:val="21"/>
            <w:u w:val="single"/>
          </w:rPr>
          <w:t>actions</w:t>
        </w:r>
      </w:hyperlink>
      <w:r w:rsidRPr="00370F10">
        <w:rPr>
          <w:rFonts w:ascii="Helvetica Neue" w:eastAsia="Times New Roman" w:hAnsi="Helvetica Neue" w:cs="Helvetica"/>
          <w:color w:val="4D5968"/>
          <w:sz w:val="21"/>
          <w:szCs w:val="21"/>
        </w:rPr>
        <w:t> in environments to maximize some notion of cumulative reward. Simple reward feedback known as the reinforcement signal is required for the agent to learn its behavior.</w:t>
      </w:r>
    </w:p>
    <w:p w:rsidR="00370F10" w:rsidRPr="00370F10" w:rsidRDefault="00370F10" w:rsidP="00370F10">
      <w:pPr>
        <w:spacing w:after="0" w:line="300" w:lineRule="atLeast"/>
        <w:jc w:val="both"/>
        <w:rPr>
          <w:rFonts w:ascii="Helvetica Neue" w:eastAsia="Times New Roman" w:hAnsi="Helvetica Neue" w:cs="Helvetica"/>
          <w:color w:val="666666"/>
          <w:sz w:val="21"/>
          <w:szCs w:val="21"/>
        </w:rPr>
      </w:pPr>
      <w:r w:rsidRPr="00370F10">
        <w:rPr>
          <w:rFonts w:ascii="Helvetica Neue" w:eastAsia="Times New Roman" w:hAnsi="Helvetica Neue" w:cs="Helvetica"/>
          <w:color w:val="4D5968"/>
          <w:sz w:val="21"/>
          <w:szCs w:val="21"/>
        </w:rPr>
        <w:t>Reinforcement learning is one of three basic machine learning paradigms, alongside </w:t>
      </w:r>
      <w:hyperlink r:id="rId8" w:tgtFrame="_blank" w:history="1">
        <w:r w:rsidRPr="00370F10">
          <w:rPr>
            <w:rFonts w:ascii="Helvetica Neue" w:eastAsia="Times New Roman" w:hAnsi="Helvetica Neue" w:cs="Helvetica"/>
            <w:color w:val="0000FF"/>
            <w:sz w:val="21"/>
            <w:u w:val="single"/>
          </w:rPr>
          <w:t>supervised learning</w:t>
        </w:r>
      </w:hyperlink>
      <w:r w:rsidRPr="00370F10">
        <w:rPr>
          <w:rFonts w:ascii="Helvetica Neue" w:eastAsia="Times New Roman" w:hAnsi="Helvetica Neue" w:cs="Helvetica"/>
          <w:color w:val="4D5968"/>
          <w:sz w:val="21"/>
          <w:szCs w:val="21"/>
        </w:rPr>
        <w:t> and </w:t>
      </w:r>
      <w:hyperlink r:id="rId9" w:tgtFrame="_blank" w:history="1">
        <w:r w:rsidRPr="00370F10">
          <w:rPr>
            <w:rFonts w:ascii="Helvetica Neue" w:eastAsia="Times New Roman" w:hAnsi="Helvetica Neue" w:cs="Helvetica"/>
            <w:color w:val="0000FF"/>
            <w:sz w:val="21"/>
            <w:u w:val="single"/>
          </w:rPr>
          <w:t>unsupervised learning</w:t>
        </w:r>
      </w:hyperlink>
      <w:r w:rsidRPr="00370F10">
        <w:rPr>
          <w:rFonts w:ascii="Helvetica Neue" w:eastAsia="Times New Roman" w:hAnsi="Helvetica Neue" w:cs="Helvetica"/>
          <w:color w:val="4D5968"/>
          <w:sz w:val="21"/>
          <w:szCs w:val="21"/>
        </w:rPr>
        <w:t>.</w:t>
      </w:r>
    </w:p>
    <w:p w:rsidR="00370F10" w:rsidRPr="00370F10" w:rsidRDefault="00370F10" w:rsidP="00370F10">
      <w:pPr>
        <w:spacing w:after="225" w:line="300" w:lineRule="atLeast"/>
        <w:jc w:val="both"/>
        <w:rPr>
          <w:rFonts w:ascii="Helvetica Neue" w:eastAsia="Times New Roman" w:hAnsi="Helvetica Neue" w:cs="Helvetica"/>
          <w:color w:val="666666"/>
          <w:sz w:val="21"/>
          <w:szCs w:val="21"/>
        </w:rPr>
      </w:pPr>
      <w:r w:rsidRPr="00370F10">
        <w:rPr>
          <w:rFonts w:ascii="Helvetica Neue" w:eastAsia="Times New Roman" w:hAnsi="Helvetica Neue" w:cs="Helvetica"/>
          <w:color w:val="4D5968"/>
          <w:sz w:val="21"/>
          <w:szCs w:val="21"/>
        </w:rPr>
        <w:t>Reinforcement learning contrasts with other machine learning approaches in that the algorithm is not explicitly told how to perform a task, but works through the problem on its own.</w:t>
      </w:r>
    </w:p>
    <w:p w:rsidR="00370F10" w:rsidRPr="00370F10" w:rsidRDefault="00370F10" w:rsidP="00370F10">
      <w:pPr>
        <w:spacing w:after="225" w:line="300" w:lineRule="atLeast"/>
        <w:jc w:val="both"/>
        <w:rPr>
          <w:rFonts w:ascii="Helvetica Neue" w:eastAsia="Times New Roman" w:hAnsi="Helvetica Neue" w:cs="Helvetica"/>
          <w:color w:val="666666"/>
          <w:sz w:val="21"/>
          <w:szCs w:val="21"/>
        </w:rPr>
      </w:pPr>
      <w:r w:rsidRPr="00370F10">
        <w:rPr>
          <w:rFonts w:ascii="Helvetica Neue" w:eastAsia="Times New Roman" w:hAnsi="Helvetica Neue" w:cs="Helvetica"/>
          <w:color w:val="4D5968"/>
          <w:sz w:val="21"/>
          <w:szCs w:val="21"/>
        </w:rPr>
        <w:t>There are many different algorithms for Reinforcement Learning. It is defined by a specific type of problem and all its solutions are classed as Reinforcement Learning algorithms.</w:t>
      </w:r>
      <w:r w:rsidRPr="00370F10">
        <w:rPr>
          <w:rFonts w:ascii="Helvetica Neue" w:eastAsia="Times New Roman" w:hAnsi="Helvetica Neue" w:cs="Helvetica"/>
          <w:color w:val="333333"/>
          <w:sz w:val="21"/>
          <w:szCs w:val="21"/>
        </w:rPr>
        <w:t> </w:t>
      </w:r>
    </w:p>
    <w:p w:rsidR="00370F10" w:rsidRPr="00370F10" w:rsidRDefault="00370F10" w:rsidP="00370F10">
      <w:pPr>
        <w:spacing w:after="0" w:line="300" w:lineRule="atLeast"/>
        <w:jc w:val="both"/>
        <w:rPr>
          <w:rFonts w:ascii="Helvetica Neue" w:eastAsia="Times New Roman" w:hAnsi="Helvetica Neue" w:cs="Helvetica"/>
          <w:color w:val="666666"/>
          <w:sz w:val="21"/>
          <w:szCs w:val="21"/>
        </w:rPr>
      </w:pPr>
      <w:r w:rsidRPr="00370F10">
        <w:rPr>
          <w:rFonts w:ascii="Helvetica Neue" w:eastAsia="Times New Roman" w:hAnsi="Helvetica Neue" w:cs="Helvetica"/>
          <w:color w:val="4D5968"/>
          <w:sz w:val="21"/>
          <w:szCs w:val="21"/>
        </w:rPr>
        <w:t>In the problem, an agent is supposed decide the best action to select based on his current state. When this step is repeated or </w:t>
      </w:r>
      <w:hyperlink r:id="rId10" w:tgtFrame="_blank" w:history="1">
        <w:r w:rsidRPr="00370F10">
          <w:rPr>
            <w:rFonts w:ascii="Helvetica Neue" w:eastAsia="Times New Roman" w:hAnsi="Helvetica Neue" w:cs="Helvetica"/>
            <w:color w:val="0000FF"/>
            <w:sz w:val="21"/>
            <w:u w:val="single"/>
          </w:rPr>
          <w:t>dynamic programming</w:t>
        </w:r>
      </w:hyperlink>
      <w:r w:rsidRPr="00370F10">
        <w:rPr>
          <w:rFonts w:ascii="Helvetica Neue" w:eastAsia="Times New Roman" w:hAnsi="Helvetica Neue" w:cs="Helvetica"/>
          <w:color w:val="4D5968"/>
          <w:sz w:val="21"/>
          <w:szCs w:val="21"/>
        </w:rPr>
        <w:t> techniques are utilized, the problem is known as a Markov Decision Process (MDP).</w:t>
      </w:r>
    </w:p>
    <w:p w:rsidR="00370F10" w:rsidRPr="00370F10" w:rsidRDefault="00370F10" w:rsidP="00370F10">
      <w:pPr>
        <w:spacing w:after="225" w:line="300" w:lineRule="atLeast"/>
        <w:jc w:val="both"/>
        <w:rPr>
          <w:rFonts w:ascii="Helvetica Neue" w:eastAsia="Times New Roman" w:hAnsi="Helvetica Neue" w:cs="Helvetica"/>
          <w:color w:val="666666"/>
          <w:sz w:val="21"/>
          <w:szCs w:val="21"/>
        </w:rPr>
      </w:pPr>
      <w:r w:rsidRPr="00370F10">
        <w:rPr>
          <w:rFonts w:ascii="Helvetica Neue" w:eastAsia="Times New Roman" w:hAnsi="Helvetica Neue" w:cs="Helvetica"/>
          <w:color w:val="4D5968"/>
          <w:sz w:val="21"/>
          <w:szCs w:val="21"/>
        </w:rPr>
        <w:t>The main difference between the classical dynamic programming methods and reinforcement learning algorithms is that reinforcement learning algorithms do not assume knowledge of an exact mathematical model of the MDP and they target large MDPs where exact methods become infeasible.</w:t>
      </w:r>
    </w:p>
    <w:p w:rsidR="00370F10" w:rsidRPr="00370F10" w:rsidRDefault="00370F10" w:rsidP="00370F10">
      <w:pPr>
        <w:spacing w:after="225" w:line="300" w:lineRule="atLeast"/>
        <w:jc w:val="both"/>
        <w:rPr>
          <w:rFonts w:ascii="Helvetica Neue" w:eastAsia="Times New Roman" w:hAnsi="Helvetica Neue" w:cs="Helvetica"/>
          <w:color w:val="666666"/>
          <w:sz w:val="21"/>
          <w:szCs w:val="21"/>
        </w:rPr>
      </w:pPr>
      <w:r w:rsidRPr="00370F10">
        <w:rPr>
          <w:rFonts w:ascii="Helvetica Neue" w:eastAsia="Times New Roman" w:hAnsi="Helvetica Neue" w:cs="Helvetica"/>
          <w:color w:val="4D5968"/>
          <w:sz w:val="21"/>
          <w:szCs w:val="21"/>
        </w:rPr>
        <w:lastRenderedPageBreak/>
        <w:t>Reinforcement learning problems involve an agent interacting with an environment. The agent must learn about the environment and must also discover how to act optimally in that environment. There are both statistical component (learning about the environment) and computational component (deciding how to act).</w:t>
      </w:r>
    </w:p>
    <w:p w:rsidR="00370F10" w:rsidRPr="00370F10" w:rsidRDefault="00370F10" w:rsidP="00370F10">
      <w:pPr>
        <w:spacing w:after="225" w:line="300" w:lineRule="atLeast"/>
        <w:jc w:val="both"/>
        <w:rPr>
          <w:rFonts w:ascii="Helvetica Neue" w:eastAsia="Times New Roman" w:hAnsi="Helvetica Neue" w:cs="Helvetica"/>
          <w:color w:val="666666"/>
          <w:sz w:val="21"/>
          <w:szCs w:val="21"/>
        </w:rPr>
      </w:pPr>
      <w:r w:rsidRPr="00370F10">
        <w:rPr>
          <w:rFonts w:ascii="Helvetica Neue" w:eastAsia="Times New Roman" w:hAnsi="Helvetica Neue" w:cs="Helvetica"/>
          <w:color w:val="4D5968"/>
          <w:sz w:val="21"/>
          <w:szCs w:val="21"/>
        </w:rPr>
        <w:t>The typical frame of a Reinforcement Learning whereby an agent takes actions in an environment, which is interpreted into a reward and a representation of the state, which are fed back into the agent, is shown below:</w:t>
      </w:r>
    </w:p>
    <w:p w:rsidR="00370F10" w:rsidRPr="00370F10" w:rsidRDefault="00370F10" w:rsidP="00370F10">
      <w:pPr>
        <w:spacing w:after="225" w:line="300" w:lineRule="atLeast"/>
        <w:jc w:val="center"/>
        <w:rPr>
          <w:rFonts w:ascii="Helvetica Neue" w:eastAsia="Times New Roman" w:hAnsi="Helvetica Neue" w:cs="Helvetica"/>
          <w:color w:val="666666"/>
          <w:sz w:val="21"/>
          <w:szCs w:val="21"/>
        </w:rPr>
      </w:pPr>
      <w:r>
        <w:rPr>
          <w:rFonts w:ascii="Helvetica Neue" w:eastAsia="Times New Roman" w:hAnsi="Helvetica Neue" w:cs="Helvetica"/>
          <w:noProof/>
          <w:color w:val="666666"/>
          <w:sz w:val="21"/>
          <w:szCs w:val="21"/>
        </w:rPr>
        <w:lastRenderedPageBreak/>
        <w:drawing>
          <wp:inline distT="0" distB="0" distL="0" distR="0">
            <wp:extent cx="7905750" cy="7639050"/>
            <wp:effectExtent l="19050" t="0" r="0" b="0"/>
            <wp:docPr id="2" name="Picture 2" descr="https://cdn.spotle.ai/7262/large/YOJ46BQVK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spotle.ai/7262/large/YOJ46BQVKr.png"/>
                    <pic:cNvPicPr>
                      <a:picLocks noChangeAspect="1" noChangeArrowheads="1"/>
                    </pic:cNvPicPr>
                  </pic:nvPicPr>
                  <pic:blipFill>
                    <a:blip r:embed="rId11"/>
                    <a:srcRect/>
                    <a:stretch>
                      <a:fillRect/>
                    </a:stretch>
                  </pic:blipFill>
                  <pic:spPr bwMode="auto">
                    <a:xfrm>
                      <a:off x="0" y="0"/>
                      <a:ext cx="7905750" cy="7639050"/>
                    </a:xfrm>
                    <a:prstGeom prst="rect">
                      <a:avLst/>
                    </a:prstGeom>
                    <a:noFill/>
                    <a:ln w="9525">
                      <a:noFill/>
                      <a:miter lim="800000"/>
                      <a:headEnd/>
                      <a:tailEnd/>
                    </a:ln>
                  </pic:spPr>
                </pic:pic>
              </a:graphicData>
            </a:graphic>
          </wp:inline>
        </w:drawing>
      </w:r>
    </w:p>
    <w:p w:rsidR="00370F10" w:rsidRPr="00370F10" w:rsidRDefault="00370F10" w:rsidP="00370F10">
      <w:pPr>
        <w:spacing w:after="225" w:line="300" w:lineRule="atLeast"/>
        <w:rPr>
          <w:rFonts w:ascii="Helvetica Neue" w:eastAsia="Times New Roman" w:hAnsi="Helvetica Neue" w:cs="Helvetica"/>
          <w:color w:val="666666"/>
          <w:sz w:val="21"/>
          <w:szCs w:val="21"/>
        </w:rPr>
      </w:pPr>
      <w:r w:rsidRPr="00370F10">
        <w:rPr>
          <w:rFonts w:ascii="Helvetica Neue" w:eastAsia="Times New Roman" w:hAnsi="Helvetica Neue" w:cs="Helvetica"/>
          <w:color w:val="00B050"/>
          <w:sz w:val="21"/>
          <w:szCs w:val="21"/>
        </w:rPr>
        <w:t>EXAMPLE 1: SELF-DRIVING CAR</w:t>
      </w:r>
    </w:p>
    <w:p w:rsidR="00370F10" w:rsidRPr="00370F10" w:rsidRDefault="00370F10" w:rsidP="00370F10">
      <w:pPr>
        <w:spacing w:after="225" w:line="300" w:lineRule="atLeast"/>
        <w:jc w:val="both"/>
        <w:rPr>
          <w:rFonts w:ascii="Helvetica Neue" w:eastAsia="Times New Roman" w:hAnsi="Helvetica Neue" w:cs="Helvetica"/>
          <w:color w:val="666666"/>
          <w:sz w:val="21"/>
          <w:szCs w:val="21"/>
        </w:rPr>
      </w:pPr>
      <w:r w:rsidRPr="00370F10">
        <w:rPr>
          <w:rFonts w:ascii="Helvetica Neue" w:eastAsia="Times New Roman" w:hAnsi="Helvetica Neue" w:cs="Helvetica"/>
          <w:color w:val="4D5968"/>
          <w:sz w:val="21"/>
          <w:szCs w:val="21"/>
        </w:rPr>
        <w:t>As an agent, it could be a self-driving car that interacts with its environment, receives a reward state depending on how it performs, such as driving to destination safely .Conversely, the agent receives a penalty for performing incorrectly, such as going off the road or violating traffic rules.</w:t>
      </w:r>
    </w:p>
    <w:p w:rsidR="00370F10" w:rsidRPr="00370F10" w:rsidRDefault="00370F10" w:rsidP="00370F10">
      <w:pPr>
        <w:spacing w:after="225" w:line="300" w:lineRule="atLeast"/>
        <w:jc w:val="center"/>
        <w:rPr>
          <w:rFonts w:ascii="Helvetica Neue" w:eastAsia="Times New Roman" w:hAnsi="Helvetica Neue" w:cs="Helvetica"/>
          <w:color w:val="666666"/>
          <w:sz w:val="21"/>
          <w:szCs w:val="21"/>
        </w:rPr>
      </w:pPr>
      <w:r>
        <w:rPr>
          <w:rFonts w:ascii="Helvetica Neue" w:eastAsia="Times New Roman" w:hAnsi="Helvetica Neue" w:cs="Helvetica"/>
          <w:noProof/>
          <w:color w:val="666666"/>
          <w:sz w:val="21"/>
          <w:szCs w:val="21"/>
        </w:rPr>
        <w:lastRenderedPageBreak/>
        <w:drawing>
          <wp:inline distT="0" distB="0" distL="0" distR="0">
            <wp:extent cx="4733925" cy="3124200"/>
            <wp:effectExtent l="19050" t="0" r="9525" b="0"/>
            <wp:docPr id="3" name="Picture 3" descr="https://cdn.spotle.ai/7262/large/car_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spotle.ai/7262/large/car_image3.png"/>
                    <pic:cNvPicPr>
                      <a:picLocks noChangeAspect="1" noChangeArrowheads="1"/>
                    </pic:cNvPicPr>
                  </pic:nvPicPr>
                  <pic:blipFill>
                    <a:blip r:embed="rId12"/>
                    <a:srcRect/>
                    <a:stretch>
                      <a:fillRect/>
                    </a:stretch>
                  </pic:blipFill>
                  <pic:spPr bwMode="auto">
                    <a:xfrm>
                      <a:off x="0" y="0"/>
                      <a:ext cx="4733925" cy="3124200"/>
                    </a:xfrm>
                    <a:prstGeom prst="rect">
                      <a:avLst/>
                    </a:prstGeom>
                    <a:noFill/>
                    <a:ln w="9525">
                      <a:noFill/>
                      <a:miter lim="800000"/>
                      <a:headEnd/>
                      <a:tailEnd/>
                    </a:ln>
                  </pic:spPr>
                </pic:pic>
              </a:graphicData>
            </a:graphic>
          </wp:inline>
        </w:drawing>
      </w:r>
    </w:p>
    <w:p w:rsidR="00370F10" w:rsidRPr="00370F10" w:rsidRDefault="00370F10" w:rsidP="00370F10">
      <w:pPr>
        <w:spacing w:after="225" w:line="300" w:lineRule="atLeast"/>
        <w:rPr>
          <w:rFonts w:ascii="Helvetica Neue" w:eastAsia="Times New Roman" w:hAnsi="Helvetica Neue" w:cs="Helvetica"/>
          <w:color w:val="666666"/>
          <w:sz w:val="21"/>
          <w:szCs w:val="21"/>
        </w:rPr>
      </w:pPr>
    </w:p>
    <w:p w:rsidR="00370F10" w:rsidRPr="00370F10" w:rsidRDefault="00370F10" w:rsidP="00370F10">
      <w:pPr>
        <w:spacing w:after="225" w:line="300" w:lineRule="atLeast"/>
        <w:rPr>
          <w:rFonts w:ascii="Helvetica Neue" w:eastAsia="Times New Roman" w:hAnsi="Helvetica Neue" w:cs="Helvetica"/>
          <w:color w:val="666666"/>
          <w:sz w:val="21"/>
          <w:szCs w:val="21"/>
        </w:rPr>
      </w:pPr>
    </w:p>
    <w:p w:rsidR="00370F10" w:rsidRPr="00370F10" w:rsidRDefault="00370F10" w:rsidP="00370F10">
      <w:pPr>
        <w:spacing w:after="225" w:line="300" w:lineRule="atLeast"/>
        <w:rPr>
          <w:rFonts w:ascii="Helvetica Neue" w:eastAsia="Times New Roman" w:hAnsi="Helvetica Neue" w:cs="Helvetica"/>
          <w:color w:val="666666"/>
          <w:sz w:val="21"/>
          <w:szCs w:val="21"/>
        </w:rPr>
      </w:pPr>
    </w:p>
    <w:p w:rsidR="00370F10" w:rsidRPr="00370F10" w:rsidRDefault="00370F10" w:rsidP="00370F10">
      <w:pPr>
        <w:spacing w:after="225" w:line="300" w:lineRule="atLeast"/>
        <w:rPr>
          <w:rFonts w:ascii="Helvetica Neue" w:eastAsia="Times New Roman" w:hAnsi="Helvetica Neue" w:cs="Helvetica"/>
          <w:color w:val="666666"/>
          <w:sz w:val="21"/>
          <w:szCs w:val="21"/>
        </w:rPr>
      </w:pPr>
    </w:p>
    <w:p w:rsidR="00370F10" w:rsidRPr="00370F10" w:rsidRDefault="00370F10" w:rsidP="00370F10">
      <w:pPr>
        <w:spacing w:after="225" w:line="300" w:lineRule="atLeast"/>
        <w:rPr>
          <w:rFonts w:ascii="Helvetica Neue" w:eastAsia="Times New Roman" w:hAnsi="Helvetica Neue" w:cs="Helvetica"/>
          <w:color w:val="666666"/>
          <w:sz w:val="21"/>
          <w:szCs w:val="21"/>
        </w:rPr>
      </w:pPr>
      <w:r w:rsidRPr="00370F10">
        <w:rPr>
          <w:rFonts w:ascii="Helvetica Neue" w:eastAsia="Times New Roman" w:hAnsi="Helvetica Neue" w:cs="Helvetica"/>
          <w:color w:val="00B050"/>
          <w:sz w:val="21"/>
          <w:szCs w:val="21"/>
        </w:rPr>
        <w:t>EXAMPLE 2: ONLINE CHESS</w:t>
      </w:r>
    </w:p>
    <w:p w:rsidR="00370F10" w:rsidRPr="00370F10" w:rsidRDefault="00370F10" w:rsidP="00370F10">
      <w:pPr>
        <w:spacing w:after="225" w:line="300" w:lineRule="atLeast"/>
        <w:jc w:val="both"/>
        <w:rPr>
          <w:rFonts w:ascii="Helvetica Neue" w:eastAsia="Times New Roman" w:hAnsi="Helvetica Neue" w:cs="Helvetica"/>
          <w:color w:val="666666"/>
          <w:sz w:val="21"/>
          <w:szCs w:val="21"/>
        </w:rPr>
      </w:pPr>
      <w:r w:rsidRPr="00370F10">
        <w:rPr>
          <w:rFonts w:ascii="Helvetica Neue" w:eastAsia="Times New Roman" w:hAnsi="Helvetica Neue" w:cs="Helvetica"/>
          <w:color w:val="4D5968"/>
          <w:sz w:val="21"/>
          <w:szCs w:val="21"/>
        </w:rPr>
        <w:t>As an agent, it could be a program playing chess which interacts with its environment, receives a reward state depending on how it performs, such as winning a game. Conversely, the agent receives a penalty for performing incorrectly, such as being checkmated.</w:t>
      </w:r>
    </w:p>
    <w:p w:rsidR="00370F10" w:rsidRPr="00370F10" w:rsidRDefault="00370F10" w:rsidP="00370F10">
      <w:pPr>
        <w:spacing w:after="225" w:line="300" w:lineRule="atLeast"/>
        <w:jc w:val="center"/>
        <w:rPr>
          <w:rFonts w:ascii="Helvetica Neue" w:eastAsia="Times New Roman" w:hAnsi="Helvetica Neue" w:cs="Helvetica"/>
          <w:color w:val="666666"/>
          <w:sz w:val="21"/>
          <w:szCs w:val="21"/>
        </w:rPr>
      </w:pPr>
    </w:p>
    <w:p w:rsidR="00370F10" w:rsidRPr="00370F10" w:rsidRDefault="00370F10" w:rsidP="00370F10">
      <w:pPr>
        <w:spacing w:after="225" w:line="300" w:lineRule="atLeast"/>
        <w:jc w:val="both"/>
        <w:rPr>
          <w:rFonts w:ascii="Helvetica Neue" w:eastAsia="Times New Roman" w:hAnsi="Helvetica Neue" w:cs="Helvetica"/>
          <w:color w:val="666666"/>
          <w:sz w:val="21"/>
          <w:szCs w:val="21"/>
        </w:rPr>
      </w:pPr>
      <w:r>
        <w:rPr>
          <w:rFonts w:ascii="Helvetica Neue" w:eastAsia="Times New Roman" w:hAnsi="Helvetica Neue" w:cs="Helvetica"/>
          <w:noProof/>
          <w:color w:val="666666"/>
          <w:sz w:val="21"/>
          <w:szCs w:val="21"/>
        </w:rPr>
        <w:lastRenderedPageBreak/>
        <w:drawing>
          <wp:inline distT="0" distB="0" distL="0" distR="0">
            <wp:extent cx="7762875" cy="7905750"/>
            <wp:effectExtent l="19050" t="0" r="9525" b="0"/>
            <wp:docPr id="4" name="Picture 4" descr="https://cdn.spotle.ai/7262/large/ekb89I5_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spotle.ai/7262/large/ekb89I5_OG.png"/>
                    <pic:cNvPicPr>
                      <a:picLocks noChangeAspect="1" noChangeArrowheads="1"/>
                    </pic:cNvPicPr>
                  </pic:nvPicPr>
                  <pic:blipFill>
                    <a:blip r:embed="rId13"/>
                    <a:srcRect/>
                    <a:stretch>
                      <a:fillRect/>
                    </a:stretch>
                  </pic:blipFill>
                  <pic:spPr bwMode="auto">
                    <a:xfrm>
                      <a:off x="0" y="0"/>
                      <a:ext cx="7762875" cy="7905750"/>
                    </a:xfrm>
                    <a:prstGeom prst="rect">
                      <a:avLst/>
                    </a:prstGeom>
                    <a:noFill/>
                    <a:ln w="9525">
                      <a:noFill/>
                      <a:miter lim="800000"/>
                      <a:headEnd/>
                      <a:tailEnd/>
                    </a:ln>
                  </pic:spPr>
                </pic:pic>
              </a:graphicData>
            </a:graphic>
          </wp:inline>
        </w:drawing>
      </w:r>
      <w:r w:rsidRPr="00370F10">
        <w:rPr>
          <w:rFonts w:ascii="Helvetica Neue" w:eastAsia="Times New Roman" w:hAnsi="Helvetica Neue" w:cs="Helvetica"/>
          <w:color w:val="4D5968"/>
          <w:sz w:val="21"/>
          <w:szCs w:val="21"/>
        </w:rPr>
        <w:t>The agent in both the examples over time makes decisions to maximize its reward and minimize its penalty using dynamic programming. The advantage of this approach is that it allows an AI program to learn without a programmer spelling out how an agent should perform the task.</w:t>
      </w:r>
    </w:p>
    <w:p w:rsidR="00370F10" w:rsidRPr="00370F10" w:rsidRDefault="00370F10" w:rsidP="00370F10">
      <w:pPr>
        <w:spacing w:after="225" w:line="300" w:lineRule="atLeast"/>
        <w:jc w:val="both"/>
        <w:rPr>
          <w:rFonts w:ascii="Helvetica Neue" w:eastAsia="Times New Roman" w:hAnsi="Helvetica Neue" w:cs="Helvetica"/>
          <w:color w:val="666666"/>
          <w:sz w:val="21"/>
          <w:szCs w:val="21"/>
        </w:rPr>
      </w:pPr>
    </w:p>
    <w:p w:rsidR="00370F10" w:rsidRPr="00370F10" w:rsidRDefault="00370F10" w:rsidP="00370F10">
      <w:pPr>
        <w:spacing w:after="0" w:line="300" w:lineRule="atLeast"/>
        <w:rPr>
          <w:rFonts w:ascii="Helvetica Neue" w:eastAsia="Times New Roman" w:hAnsi="Helvetica Neue" w:cs="Helvetica"/>
          <w:color w:val="666666"/>
          <w:sz w:val="21"/>
          <w:szCs w:val="21"/>
        </w:rPr>
      </w:pPr>
      <w:r w:rsidRPr="00370F10">
        <w:rPr>
          <w:rFonts w:ascii="Helvetica Neue" w:eastAsia="Times New Roman" w:hAnsi="Helvetica Neue" w:cs="Helvetica"/>
          <w:b/>
          <w:bCs/>
          <w:color w:val="FF0000"/>
          <w:sz w:val="21"/>
        </w:rPr>
        <w:lastRenderedPageBreak/>
        <w:t>The reinforcement learning model consists of:</w:t>
      </w:r>
    </w:p>
    <w:p w:rsidR="00370F10" w:rsidRPr="00370F10" w:rsidRDefault="00370F10" w:rsidP="00370F10">
      <w:pPr>
        <w:numPr>
          <w:ilvl w:val="0"/>
          <w:numId w:val="2"/>
        </w:numPr>
        <w:spacing w:before="100" w:beforeAutospacing="1" w:after="100" w:afterAutospacing="1" w:line="240" w:lineRule="auto"/>
        <w:ind w:left="0"/>
        <w:rPr>
          <w:rFonts w:ascii="Helvetica" w:eastAsia="Times New Roman" w:hAnsi="Helvetica" w:cs="Helvetica"/>
          <w:sz w:val="20"/>
          <w:szCs w:val="20"/>
        </w:rPr>
      </w:pPr>
      <w:r w:rsidRPr="00370F10">
        <w:rPr>
          <w:rFonts w:ascii="Helvetica" w:eastAsia="Times New Roman" w:hAnsi="Helvetica" w:cs="Helvetica"/>
          <w:color w:val="4D5968"/>
          <w:sz w:val="20"/>
          <w:szCs w:val="20"/>
        </w:rPr>
        <w:t>A set of environment and agent states S.</w:t>
      </w:r>
    </w:p>
    <w:p w:rsidR="00370F10" w:rsidRPr="00370F10" w:rsidRDefault="00370F10" w:rsidP="00370F10">
      <w:pPr>
        <w:numPr>
          <w:ilvl w:val="0"/>
          <w:numId w:val="2"/>
        </w:numPr>
        <w:spacing w:before="100" w:beforeAutospacing="1" w:after="100" w:afterAutospacing="1" w:line="240" w:lineRule="auto"/>
        <w:ind w:left="0"/>
        <w:rPr>
          <w:rFonts w:ascii="Helvetica" w:eastAsia="Times New Roman" w:hAnsi="Helvetica" w:cs="Helvetica"/>
          <w:sz w:val="20"/>
          <w:szCs w:val="20"/>
        </w:rPr>
      </w:pPr>
      <w:r w:rsidRPr="00370F10">
        <w:rPr>
          <w:rFonts w:ascii="Helvetica" w:eastAsia="Times New Roman" w:hAnsi="Helvetica" w:cs="Helvetica"/>
          <w:color w:val="4D5968"/>
          <w:sz w:val="20"/>
          <w:szCs w:val="20"/>
        </w:rPr>
        <w:t>A set of actions A of the agent.</w:t>
      </w:r>
    </w:p>
    <w:p w:rsidR="00370F10" w:rsidRPr="00370F10" w:rsidRDefault="00370F10" w:rsidP="00370F10">
      <w:pPr>
        <w:numPr>
          <w:ilvl w:val="0"/>
          <w:numId w:val="2"/>
        </w:numPr>
        <w:spacing w:before="100" w:beforeAutospacing="1" w:after="100" w:afterAutospacing="1" w:line="240" w:lineRule="auto"/>
        <w:ind w:left="0"/>
        <w:rPr>
          <w:rFonts w:ascii="Helvetica" w:eastAsia="Times New Roman" w:hAnsi="Helvetica" w:cs="Helvetica"/>
          <w:sz w:val="20"/>
          <w:szCs w:val="20"/>
        </w:rPr>
      </w:pPr>
      <w:r w:rsidRPr="00370F10">
        <w:rPr>
          <w:rFonts w:ascii="Helvetica" w:eastAsia="Times New Roman" w:hAnsi="Helvetica" w:cs="Helvetica"/>
          <w:color w:val="4D5968"/>
          <w:sz w:val="20"/>
          <w:szCs w:val="20"/>
        </w:rPr>
        <w:t>Policies of transitioning from states to actions.</w:t>
      </w:r>
    </w:p>
    <w:p w:rsidR="00370F10" w:rsidRPr="00370F10" w:rsidRDefault="00370F10" w:rsidP="00370F10">
      <w:pPr>
        <w:numPr>
          <w:ilvl w:val="0"/>
          <w:numId w:val="2"/>
        </w:numPr>
        <w:spacing w:before="100" w:beforeAutospacing="1" w:after="100" w:afterAutospacing="1" w:line="240" w:lineRule="auto"/>
        <w:ind w:left="0"/>
        <w:rPr>
          <w:rFonts w:ascii="Helvetica" w:eastAsia="Times New Roman" w:hAnsi="Helvetica" w:cs="Helvetica"/>
          <w:sz w:val="20"/>
          <w:szCs w:val="20"/>
        </w:rPr>
      </w:pPr>
      <w:r w:rsidRPr="00370F10">
        <w:rPr>
          <w:rFonts w:ascii="Helvetica" w:eastAsia="Times New Roman" w:hAnsi="Helvetica" w:cs="Helvetica"/>
          <w:color w:val="4D5968"/>
          <w:sz w:val="20"/>
          <w:szCs w:val="20"/>
        </w:rPr>
        <w:t>Rules that determine the scalar immediate reward of a transition.</w:t>
      </w:r>
    </w:p>
    <w:p w:rsidR="00370F10" w:rsidRPr="00370F10" w:rsidRDefault="00370F10" w:rsidP="00370F10">
      <w:pPr>
        <w:numPr>
          <w:ilvl w:val="0"/>
          <w:numId w:val="2"/>
        </w:numPr>
        <w:spacing w:before="100" w:beforeAutospacing="1" w:after="100" w:afterAutospacing="1" w:line="240" w:lineRule="auto"/>
        <w:ind w:left="0"/>
        <w:rPr>
          <w:rFonts w:ascii="Helvetica" w:eastAsia="Times New Roman" w:hAnsi="Helvetica" w:cs="Helvetica"/>
          <w:sz w:val="20"/>
          <w:szCs w:val="20"/>
        </w:rPr>
      </w:pPr>
      <w:r w:rsidRPr="00370F10">
        <w:rPr>
          <w:rFonts w:ascii="Helvetica" w:eastAsia="Times New Roman" w:hAnsi="Helvetica" w:cs="Helvetica"/>
          <w:color w:val="4D5968"/>
          <w:sz w:val="20"/>
          <w:szCs w:val="20"/>
        </w:rPr>
        <w:t>Rules that describe what the agent observes.</w:t>
      </w:r>
    </w:p>
    <w:p w:rsidR="00370F10" w:rsidRPr="00370F10" w:rsidRDefault="00370F10" w:rsidP="00370F10">
      <w:pPr>
        <w:spacing w:after="225" w:line="300" w:lineRule="atLeast"/>
        <w:rPr>
          <w:rFonts w:ascii="Helvetica Neue" w:eastAsia="Times New Roman" w:hAnsi="Helvetica Neue" w:cs="Helvetica"/>
          <w:color w:val="666666"/>
          <w:sz w:val="21"/>
          <w:szCs w:val="21"/>
        </w:rPr>
      </w:pPr>
    </w:p>
    <w:p w:rsidR="00370F10" w:rsidRPr="00370F10" w:rsidRDefault="00370F10" w:rsidP="00370F10">
      <w:pPr>
        <w:spacing w:after="225" w:line="300" w:lineRule="atLeast"/>
        <w:rPr>
          <w:rFonts w:ascii="Helvetica Neue" w:eastAsia="Times New Roman" w:hAnsi="Helvetica Neue" w:cs="Helvetica"/>
          <w:color w:val="666666"/>
          <w:sz w:val="21"/>
          <w:szCs w:val="21"/>
        </w:rPr>
      </w:pPr>
      <w:r w:rsidRPr="00370F10">
        <w:rPr>
          <w:rFonts w:ascii="Helvetica Neue" w:eastAsia="Times New Roman" w:hAnsi="Helvetica Neue" w:cs="Helvetica"/>
          <w:color w:val="4D5968"/>
          <w:sz w:val="21"/>
          <w:szCs w:val="21"/>
        </w:rPr>
        <w:t xml:space="preserve">A task is defined by a set of states, </w:t>
      </w:r>
      <w:proofErr w:type="spellStart"/>
      <w:r w:rsidRPr="00370F10">
        <w:rPr>
          <w:rFonts w:ascii="Helvetica Neue" w:eastAsia="Times New Roman" w:hAnsi="Helvetica Neue" w:cs="Helvetica"/>
          <w:color w:val="4D5968"/>
          <w:sz w:val="21"/>
          <w:szCs w:val="21"/>
        </w:rPr>
        <w:t>s</w:t>
      </w:r>
      <w:r w:rsidRPr="00370F10">
        <w:rPr>
          <w:rFonts w:ascii="Cambria Math" w:eastAsia="Times New Roman" w:hAnsi="Cambria Math" w:cs="Cambria Math"/>
          <w:color w:val="4D5968"/>
          <w:sz w:val="21"/>
          <w:szCs w:val="21"/>
        </w:rPr>
        <w:t>∈</w:t>
      </w:r>
      <w:r w:rsidRPr="00370F10">
        <w:rPr>
          <w:rFonts w:ascii="Times New Roman" w:eastAsia="Times New Roman" w:hAnsi="Times New Roman" w:cs="Times New Roman"/>
          <w:color w:val="4D5968"/>
          <w:sz w:val="21"/>
          <w:szCs w:val="21"/>
        </w:rPr>
        <w:t>S</w:t>
      </w:r>
      <w:proofErr w:type="spellEnd"/>
      <w:r w:rsidRPr="00370F10">
        <w:rPr>
          <w:rFonts w:ascii="Times New Roman" w:eastAsia="Times New Roman" w:hAnsi="Times New Roman" w:cs="Times New Roman"/>
          <w:color w:val="4D5968"/>
          <w:sz w:val="21"/>
          <w:szCs w:val="21"/>
        </w:rPr>
        <w:t xml:space="preserve">, a set of actions, </w:t>
      </w:r>
      <w:proofErr w:type="spellStart"/>
      <w:r w:rsidRPr="00370F10">
        <w:rPr>
          <w:rFonts w:ascii="Times New Roman" w:eastAsia="Times New Roman" w:hAnsi="Times New Roman" w:cs="Times New Roman"/>
          <w:color w:val="4D5968"/>
          <w:sz w:val="21"/>
          <w:szCs w:val="21"/>
        </w:rPr>
        <w:t>a</w:t>
      </w:r>
      <w:r w:rsidRPr="00370F10">
        <w:rPr>
          <w:rFonts w:ascii="Cambria Math" w:eastAsia="Times New Roman" w:hAnsi="Cambria Math" w:cs="Cambria Math"/>
          <w:color w:val="4D5968"/>
          <w:sz w:val="21"/>
          <w:szCs w:val="21"/>
        </w:rPr>
        <w:t>∈</w:t>
      </w:r>
      <w:r w:rsidRPr="00370F10">
        <w:rPr>
          <w:rFonts w:ascii="Times New Roman" w:eastAsia="Times New Roman" w:hAnsi="Times New Roman" w:cs="Times New Roman"/>
          <w:color w:val="4D5968"/>
          <w:sz w:val="21"/>
          <w:szCs w:val="21"/>
        </w:rPr>
        <w:t>A</w:t>
      </w:r>
      <w:proofErr w:type="spellEnd"/>
      <w:r w:rsidRPr="00370F10">
        <w:rPr>
          <w:rFonts w:ascii="Times New Roman" w:eastAsia="Times New Roman" w:hAnsi="Times New Roman" w:cs="Times New Roman"/>
          <w:color w:val="4D5968"/>
          <w:sz w:val="21"/>
          <w:szCs w:val="21"/>
        </w:rPr>
        <w:t>, a state-action transition function,</w:t>
      </w:r>
    </w:p>
    <w:p w:rsidR="00370F10" w:rsidRPr="00370F10" w:rsidRDefault="00370F10" w:rsidP="00370F10">
      <w:pPr>
        <w:spacing w:after="225" w:line="300" w:lineRule="atLeast"/>
        <w:rPr>
          <w:rFonts w:ascii="Helvetica Neue" w:eastAsia="Times New Roman" w:hAnsi="Helvetica Neue" w:cs="Helvetica"/>
          <w:color w:val="666666"/>
          <w:sz w:val="21"/>
          <w:szCs w:val="21"/>
        </w:rPr>
      </w:pPr>
      <w:r w:rsidRPr="00370F10">
        <w:rPr>
          <w:rFonts w:ascii="Helvetica Neue" w:eastAsia="Times New Roman" w:hAnsi="Helvetica Neue" w:cs="Helvetica"/>
          <w:color w:val="4D5968"/>
          <w:sz w:val="21"/>
          <w:szCs w:val="21"/>
        </w:rPr>
        <w:t>T: S×A→S, and a reward function, R: S×A→R. At each time step, the learner (also called the agent) selects an action, and then as a result, given a reward and its new state.</w:t>
      </w:r>
    </w:p>
    <w:p w:rsidR="00370F10" w:rsidRPr="00370F10" w:rsidRDefault="00370F10" w:rsidP="00370F10">
      <w:pPr>
        <w:spacing w:after="225" w:line="300" w:lineRule="atLeast"/>
        <w:rPr>
          <w:rFonts w:ascii="Helvetica Neue" w:eastAsia="Times New Roman" w:hAnsi="Helvetica Neue" w:cs="Helvetica"/>
          <w:color w:val="666666"/>
          <w:sz w:val="21"/>
          <w:szCs w:val="21"/>
        </w:rPr>
      </w:pPr>
      <w:r w:rsidRPr="00370F10">
        <w:rPr>
          <w:rFonts w:ascii="Helvetica Neue" w:eastAsia="Times New Roman" w:hAnsi="Helvetica Neue" w:cs="Helvetica"/>
          <w:color w:val="4D5968"/>
          <w:sz w:val="21"/>
          <w:szCs w:val="21"/>
        </w:rPr>
        <w:t>The goal of reinforcement learning is to learn a policy, a mapping from states to actions, Π: S →A that maximizes the sum of its reward over time.</w:t>
      </w:r>
    </w:p>
    <w:p w:rsidR="00370F10" w:rsidRPr="00370F10" w:rsidRDefault="00370F10" w:rsidP="00370F10">
      <w:pPr>
        <w:spacing w:after="225" w:line="300" w:lineRule="atLeast"/>
        <w:rPr>
          <w:rFonts w:ascii="Helvetica Neue" w:eastAsia="Times New Roman" w:hAnsi="Helvetica Neue" w:cs="Helvetica"/>
          <w:color w:val="666666"/>
          <w:sz w:val="21"/>
          <w:szCs w:val="21"/>
        </w:rPr>
      </w:pPr>
    </w:p>
    <w:p w:rsidR="00370F10" w:rsidRPr="00370F10" w:rsidRDefault="00370F10" w:rsidP="00370F10">
      <w:pPr>
        <w:spacing w:after="225" w:line="300" w:lineRule="atLeast"/>
        <w:rPr>
          <w:rFonts w:ascii="Helvetica Neue" w:eastAsia="Times New Roman" w:hAnsi="Helvetica Neue" w:cs="Helvetica"/>
          <w:color w:val="666666"/>
          <w:sz w:val="21"/>
          <w:szCs w:val="21"/>
        </w:rPr>
      </w:pPr>
    </w:p>
    <w:p w:rsidR="00370F10" w:rsidRPr="00370F10" w:rsidRDefault="00370F10" w:rsidP="00370F10">
      <w:pPr>
        <w:spacing w:after="225" w:line="300" w:lineRule="atLeast"/>
        <w:rPr>
          <w:rFonts w:ascii="Helvetica Neue" w:eastAsia="Times New Roman" w:hAnsi="Helvetica Neue" w:cs="Helvetica"/>
          <w:color w:val="666666"/>
          <w:sz w:val="21"/>
          <w:szCs w:val="21"/>
        </w:rPr>
      </w:pPr>
    </w:p>
    <w:p w:rsidR="00370F10" w:rsidRPr="00370F10" w:rsidRDefault="00370F10" w:rsidP="00370F10">
      <w:pPr>
        <w:spacing w:after="0" w:line="300" w:lineRule="atLeast"/>
        <w:rPr>
          <w:rFonts w:ascii="Helvetica Neue" w:eastAsia="Times New Roman" w:hAnsi="Helvetica Neue" w:cs="Helvetica"/>
          <w:color w:val="666666"/>
          <w:sz w:val="21"/>
          <w:szCs w:val="21"/>
        </w:rPr>
      </w:pPr>
      <w:r w:rsidRPr="00370F10">
        <w:rPr>
          <w:rFonts w:ascii="Helvetica Neue" w:eastAsia="Times New Roman" w:hAnsi="Helvetica Neue" w:cs="Helvetica"/>
          <w:b/>
          <w:bCs/>
          <w:color w:val="FF0000"/>
          <w:sz w:val="21"/>
        </w:rPr>
        <w:t>Elements of Reinforcement Learning:</w:t>
      </w:r>
    </w:p>
    <w:p w:rsidR="00370F10" w:rsidRPr="00370F10" w:rsidRDefault="00370F10" w:rsidP="00370F10">
      <w:pPr>
        <w:spacing w:after="225" w:line="300" w:lineRule="atLeast"/>
        <w:jc w:val="both"/>
        <w:rPr>
          <w:rFonts w:ascii="Helvetica Neue" w:eastAsia="Times New Roman" w:hAnsi="Helvetica Neue" w:cs="Helvetica"/>
          <w:color w:val="666666"/>
          <w:sz w:val="21"/>
          <w:szCs w:val="21"/>
        </w:rPr>
      </w:pPr>
      <w:r w:rsidRPr="00370F10">
        <w:rPr>
          <w:rFonts w:ascii="Helvetica Neue" w:eastAsia="Times New Roman" w:hAnsi="Helvetica Neue" w:cs="Helvetica"/>
          <w:color w:val="4D5968"/>
          <w:sz w:val="21"/>
          <w:szCs w:val="21"/>
        </w:rPr>
        <w:t>Except for the agent and the environment, we have four sub-elements of reinforcement learning system:</w:t>
      </w:r>
    </w:p>
    <w:p w:rsidR="00370F10" w:rsidRPr="00370F10" w:rsidRDefault="00370F10" w:rsidP="00370F10">
      <w:pPr>
        <w:numPr>
          <w:ilvl w:val="0"/>
          <w:numId w:val="3"/>
        </w:numPr>
        <w:spacing w:before="100" w:beforeAutospacing="1" w:after="100" w:afterAutospacing="1" w:line="240" w:lineRule="auto"/>
        <w:ind w:left="0"/>
        <w:jc w:val="both"/>
        <w:rPr>
          <w:rFonts w:ascii="Helvetica" w:eastAsia="Times New Roman" w:hAnsi="Helvetica" w:cs="Helvetica"/>
          <w:sz w:val="20"/>
          <w:szCs w:val="20"/>
        </w:rPr>
      </w:pPr>
      <w:r w:rsidRPr="00370F10">
        <w:rPr>
          <w:rFonts w:ascii="Helvetica" w:eastAsia="Times New Roman" w:hAnsi="Helvetica" w:cs="Helvetica"/>
          <w:color w:val="4D5968"/>
          <w:sz w:val="20"/>
          <w:szCs w:val="20"/>
        </w:rPr>
        <w:t>Policy: It defines the learning agent’s way of behaving at a given time.</w:t>
      </w:r>
    </w:p>
    <w:p w:rsidR="00370F10" w:rsidRPr="00370F10" w:rsidRDefault="00370F10" w:rsidP="00370F10">
      <w:pPr>
        <w:numPr>
          <w:ilvl w:val="0"/>
          <w:numId w:val="3"/>
        </w:numPr>
        <w:spacing w:before="100" w:beforeAutospacing="1" w:after="100" w:afterAutospacing="1" w:line="240" w:lineRule="auto"/>
        <w:ind w:left="0"/>
        <w:jc w:val="both"/>
        <w:rPr>
          <w:rFonts w:ascii="Helvetica" w:eastAsia="Times New Roman" w:hAnsi="Helvetica" w:cs="Helvetica"/>
          <w:sz w:val="20"/>
          <w:szCs w:val="20"/>
        </w:rPr>
      </w:pPr>
      <w:r w:rsidRPr="00370F10">
        <w:rPr>
          <w:rFonts w:ascii="Helvetica" w:eastAsia="Times New Roman" w:hAnsi="Helvetica" w:cs="Helvetica"/>
          <w:color w:val="4D5968"/>
          <w:sz w:val="20"/>
          <w:szCs w:val="20"/>
        </w:rPr>
        <w:t>Reward function: It defines the goal in reinforcement learning problem.</w:t>
      </w:r>
    </w:p>
    <w:p w:rsidR="00370F10" w:rsidRPr="00370F10" w:rsidRDefault="00370F10" w:rsidP="00370F10">
      <w:pPr>
        <w:numPr>
          <w:ilvl w:val="0"/>
          <w:numId w:val="3"/>
        </w:numPr>
        <w:spacing w:before="100" w:beforeAutospacing="1" w:after="100" w:afterAutospacing="1" w:line="240" w:lineRule="auto"/>
        <w:ind w:left="0"/>
        <w:jc w:val="both"/>
        <w:rPr>
          <w:rFonts w:ascii="Helvetica" w:eastAsia="Times New Roman" w:hAnsi="Helvetica" w:cs="Helvetica"/>
          <w:sz w:val="20"/>
          <w:szCs w:val="20"/>
        </w:rPr>
      </w:pPr>
      <w:r w:rsidRPr="00370F10">
        <w:rPr>
          <w:rFonts w:ascii="Helvetica" w:eastAsia="Times New Roman" w:hAnsi="Helvetica" w:cs="Helvetica"/>
          <w:color w:val="4D5968"/>
          <w:sz w:val="20"/>
          <w:szCs w:val="20"/>
        </w:rPr>
        <w:t>Value function: It specifies what is good in the long run.</w:t>
      </w:r>
    </w:p>
    <w:p w:rsidR="00370F10" w:rsidRPr="00370F10" w:rsidRDefault="00370F10" w:rsidP="00370F10">
      <w:pPr>
        <w:numPr>
          <w:ilvl w:val="0"/>
          <w:numId w:val="3"/>
        </w:numPr>
        <w:spacing w:before="100" w:beforeAutospacing="1" w:after="100" w:afterAutospacing="1" w:line="240" w:lineRule="auto"/>
        <w:ind w:left="0"/>
        <w:jc w:val="both"/>
        <w:rPr>
          <w:rFonts w:ascii="Helvetica" w:eastAsia="Times New Roman" w:hAnsi="Helvetica" w:cs="Helvetica"/>
          <w:sz w:val="20"/>
          <w:szCs w:val="20"/>
        </w:rPr>
      </w:pPr>
      <w:r w:rsidRPr="00370F10">
        <w:rPr>
          <w:rFonts w:ascii="Helvetica" w:eastAsia="Times New Roman" w:hAnsi="Helvetica" w:cs="Helvetica"/>
          <w:color w:val="4D5968"/>
          <w:sz w:val="20"/>
          <w:szCs w:val="20"/>
        </w:rPr>
        <w:t>Model of the environment (optional): Models are used for planning, by which we mean any way of deciding on a course of action by considering possible future situations before they are actually experienced.</w:t>
      </w:r>
    </w:p>
    <w:p w:rsidR="00370F10" w:rsidRPr="00370F10" w:rsidRDefault="00370F10" w:rsidP="00370F10">
      <w:pPr>
        <w:spacing w:after="225" w:line="300" w:lineRule="atLeast"/>
        <w:jc w:val="both"/>
        <w:rPr>
          <w:rFonts w:ascii="Helvetica Neue" w:eastAsia="Times New Roman" w:hAnsi="Helvetica Neue" w:cs="Helvetica"/>
          <w:color w:val="666666"/>
          <w:sz w:val="21"/>
          <w:szCs w:val="21"/>
        </w:rPr>
      </w:pPr>
      <w:r w:rsidRPr="00370F10">
        <w:rPr>
          <w:rFonts w:ascii="Helvetica Neue" w:eastAsia="Times New Roman" w:hAnsi="Helvetica Neue" w:cs="Helvetica"/>
          <w:color w:val="4D5968"/>
          <w:sz w:val="21"/>
          <w:szCs w:val="21"/>
        </w:rPr>
        <w:t>Rewards are in a sense primary, whereas values, as predictions of rewards, are secondary. Without rewards, there could be no values, and the only purpose of estimating values is to achieve more reward.</w:t>
      </w:r>
    </w:p>
    <w:p w:rsidR="00370F10" w:rsidRPr="00370F10" w:rsidRDefault="00370F10" w:rsidP="00370F10">
      <w:pPr>
        <w:spacing w:after="0" w:line="300" w:lineRule="atLeast"/>
        <w:jc w:val="both"/>
        <w:rPr>
          <w:rFonts w:ascii="Helvetica Neue" w:eastAsia="Times New Roman" w:hAnsi="Helvetica Neue" w:cs="Helvetica"/>
          <w:color w:val="666666"/>
          <w:sz w:val="21"/>
          <w:szCs w:val="21"/>
        </w:rPr>
      </w:pPr>
      <w:r w:rsidRPr="00370F10">
        <w:rPr>
          <w:rFonts w:ascii="Helvetica Neue" w:eastAsia="Times New Roman" w:hAnsi="Helvetica Neue" w:cs="Helvetica"/>
          <w:b/>
          <w:bCs/>
          <w:color w:val="FF0000"/>
          <w:sz w:val="21"/>
        </w:rPr>
        <w:t>Challenges in reinforcement learning research:</w:t>
      </w:r>
    </w:p>
    <w:p w:rsidR="00370F10" w:rsidRPr="00370F10" w:rsidRDefault="00370F10" w:rsidP="00370F10">
      <w:pPr>
        <w:spacing w:after="225" w:line="300" w:lineRule="atLeast"/>
        <w:jc w:val="both"/>
        <w:rPr>
          <w:rFonts w:ascii="Helvetica Neue" w:eastAsia="Times New Roman" w:hAnsi="Helvetica Neue" w:cs="Helvetica"/>
          <w:color w:val="666666"/>
          <w:sz w:val="21"/>
          <w:szCs w:val="21"/>
        </w:rPr>
      </w:pPr>
      <w:r w:rsidRPr="00370F10">
        <w:rPr>
          <w:rFonts w:ascii="Helvetica Neue" w:eastAsia="Times New Roman" w:hAnsi="Helvetica Neue" w:cs="Helvetica"/>
          <w:color w:val="4D5968"/>
          <w:sz w:val="21"/>
          <w:szCs w:val="21"/>
        </w:rPr>
        <w:t> (a) Scaling up to large problem.</w:t>
      </w:r>
    </w:p>
    <w:p w:rsidR="00370F10" w:rsidRPr="00370F10" w:rsidRDefault="00370F10" w:rsidP="00370F10">
      <w:pPr>
        <w:spacing w:after="225" w:line="300" w:lineRule="atLeast"/>
        <w:jc w:val="both"/>
        <w:rPr>
          <w:rFonts w:ascii="Helvetica Neue" w:eastAsia="Times New Roman" w:hAnsi="Helvetica Neue" w:cs="Helvetica"/>
          <w:color w:val="666666"/>
          <w:sz w:val="21"/>
          <w:szCs w:val="21"/>
        </w:rPr>
      </w:pPr>
      <w:r w:rsidRPr="00370F10">
        <w:rPr>
          <w:rFonts w:ascii="Helvetica Neue" w:eastAsia="Times New Roman" w:hAnsi="Helvetica Neue" w:cs="Helvetica"/>
          <w:color w:val="4D5968"/>
          <w:sz w:val="21"/>
          <w:szCs w:val="21"/>
        </w:rPr>
        <w:t> (b) Handling partially-observable Markov decision problems where the agent cannot sense the entire state of the environment.</w:t>
      </w:r>
    </w:p>
    <w:p w:rsidR="003401F8" w:rsidRPr="00370F10" w:rsidRDefault="003401F8">
      <w:pPr>
        <w:rPr>
          <w:lang w:val="en-IN"/>
        </w:rPr>
      </w:pPr>
    </w:p>
    <w:sectPr w:rsidR="003401F8" w:rsidRPr="00370F10">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Neue">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D34A69"/>
    <w:multiLevelType w:val="multilevel"/>
    <w:tmpl w:val="10886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03C2DDB"/>
    <w:multiLevelType w:val="multilevel"/>
    <w:tmpl w:val="A83A2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A7C0EC9"/>
    <w:multiLevelType w:val="multilevel"/>
    <w:tmpl w:val="DDA80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characterSpacingControl w:val="doNotCompress"/>
  <w:compat>
    <w:useFELayout/>
  </w:compat>
  <w:rsids>
    <w:rsidRoot w:val="00370F10"/>
    <w:rsid w:val="003401F8"/>
    <w:rsid w:val="00370F10"/>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370F1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0F10"/>
    <w:rPr>
      <w:rFonts w:ascii="Times New Roman" w:eastAsia="Times New Roman" w:hAnsi="Times New Roman" w:cs="Times New Roman"/>
      <w:b/>
      <w:bCs/>
      <w:kern w:val="36"/>
      <w:sz w:val="48"/>
      <w:szCs w:val="48"/>
    </w:rPr>
  </w:style>
  <w:style w:type="character" w:customStyle="1" w:styleId="number">
    <w:name w:val="number"/>
    <w:basedOn w:val="DefaultParagraphFont"/>
    <w:rsid w:val="00370F10"/>
  </w:style>
  <w:style w:type="character" w:customStyle="1" w:styleId="label">
    <w:name w:val="label"/>
    <w:basedOn w:val="DefaultParagraphFont"/>
    <w:rsid w:val="00370F10"/>
  </w:style>
  <w:style w:type="paragraph" w:customStyle="1" w:styleId="ql-align-justify">
    <w:name w:val="ql-align-justify"/>
    <w:basedOn w:val="Normal"/>
    <w:rsid w:val="00370F1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70F10"/>
    <w:rPr>
      <w:color w:val="0000FF"/>
      <w:u w:val="single"/>
    </w:rPr>
  </w:style>
  <w:style w:type="paragraph" w:customStyle="1" w:styleId="ql-align-center">
    <w:name w:val="ql-align-center"/>
    <w:basedOn w:val="Normal"/>
    <w:rsid w:val="00370F10"/>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370F1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70F10"/>
    <w:rPr>
      <w:b/>
      <w:bCs/>
    </w:rPr>
  </w:style>
  <w:style w:type="paragraph" w:styleId="BalloonText">
    <w:name w:val="Balloon Text"/>
    <w:basedOn w:val="Normal"/>
    <w:link w:val="BalloonTextChar"/>
    <w:uiPriority w:val="99"/>
    <w:semiHidden/>
    <w:unhideWhenUsed/>
    <w:rsid w:val="00370F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F1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823859279">
      <w:bodyDiv w:val="1"/>
      <w:marLeft w:val="0"/>
      <w:marRight w:val="0"/>
      <w:marTop w:val="0"/>
      <w:marBottom w:val="0"/>
      <w:divBdr>
        <w:top w:val="none" w:sz="0" w:space="0" w:color="auto"/>
        <w:left w:val="none" w:sz="0" w:space="0" w:color="auto"/>
        <w:bottom w:val="none" w:sz="0" w:space="0" w:color="auto"/>
        <w:right w:val="none" w:sz="0" w:space="0" w:color="auto"/>
      </w:divBdr>
      <w:divsChild>
        <w:div w:id="44456781">
          <w:marLeft w:val="0"/>
          <w:marRight w:val="0"/>
          <w:marTop w:val="0"/>
          <w:marBottom w:val="0"/>
          <w:divBdr>
            <w:top w:val="none" w:sz="0" w:space="0" w:color="auto"/>
            <w:left w:val="none" w:sz="0" w:space="0" w:color="auto"/>
            <w:bottom w:val="none" w:sz="0" w:space="0" w:color="auto"/>
            <w:right w:val="none" w:sz="0" w:space="0" w:color="auto"/>
          </w:divBdr>
          <w:divsChild>
            <w:div w:id="1520319329">
              <w:marLeft w:val="0"/>
              <w:marRight w:val="0"/>
              <w:marTop w:val="0"/>
              <w:marBottom w:val="0"/>
              <w:divBdr>
                <w:top w:val="none" w:sz="0" w:space="0" w:color="auto"/>
                <w:left w:val="none" w:sz="0" w:space="0" w:color="auto"/>
                <w:bottom w:val="none" w:sz="0" w:space="0" w:color="auto"/>
                <w:right w:val="none" w:sz="0" w:space="0" w:color="auto"/>
              </w:divBdr>
            </w:div>
            <w:div w:id="1030453019">
              <w:marLeft w:val="0"/>
              <w:marRight w:val="0"/>
              <w:marTop w:val="0"/>
              <w:marBottom w:val="0"/>
              <w:divBdr>
                <w:top w:val="none" w:sz="0" w:space="0" w:color="auto"/>
                <w:left w:val="none" w:sz="0" w:space="0" w:color="auto"/>
                <w:bottom w:val="none" w:sz="0" w:space="0" w:color="auto"/>
                <w:right w:val="none" w:sz="0" w:space="0" w:color="auto"/>
              </w:divBdr>
            </w:div>
          </w:divsChild>
        </w:div>
        <w:div w:id="550268096">
          <w:marLeft w:val="0"/>
          <w:marRight w:val="0"/>
          <w:marTop w:val="0"/>
          <w:marBottom w:val="0"/>
          <w:divBdr>
            <w:top w:val="none" w:sz="0" w:space="0" w:color="auto"/>
            <w:left w:val="none" w:sz="0" w:space="0" w:color="auto"/>
            <w:bottom w:val="none" w:sz="0" w:space="0" w:color="auto"/>
            <w:right w:val="none" w:sz="0" w:space="0" w:color="auto"/>
          </w:divBdr>
          <w:divsChild>
            <w:div w:id="1989288723">
              <w:marLeft w:val="0"/>
              <w:marRight w:val="0"/>
              <w:marTop w:val="0"/>
              <w:marBottom w:val="0"/>
              <w:divBdr>
                <w:top w:val="none" w:sz="0" w:space="0" w:color="auto"/>
                <w:left w:val="none" w:sz="0" w:space="0" w:color="auto"/>
                <w:bottom w:val="none" w:sz="0" w:space="0" w:color="auto"/>
                <w:right w:val="none" w:sz="0" w:space="0" w:color="auto"/>
              </w:divBdr>
              <w:divsChild>
                <w:div w:id="683437904">
                  <w:marLeft w:val="0"/>
                  <w:marRight w:val="0"/>
                  <w:marTop w:val="0"/>
                  <w:marBottom w:val="0"/>
                  <w:divBdr>
                    <w:top w:val="single" w:sz="2" w:space="0" w:color="CCCCCC"/>
                    <w:left w:val="single" w:sz="2" w:space="0" w:color="CCCCCC"/>
                    <w:bottom w:val="single" w:sz="2" w:space="0" w:color="CCCCCC"/>
                    <w:right w:val="single" w:sz="2" w:space="0" w:color="CCCCCC"/>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Supervised_learning&amp;sa=D&amp;ust=1563173776719000"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https://www.google.com/url?q=https://en.wikipedia.org/wiki/Action_selection&amp;sa=D&amp;ust=1563173776718000" TargetMode="External"/><Relationship Id="rId12"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google.com/url?q=https://en.wikipedia.org/wiki/Software_agent&amp;sa=D&amp;ust=1563173776718000" TargetMode="External"/><Relationship Id="rId11" Type="http://schemas.openxmlformats.org/officeDocument/2006/relationships/image" Target="media/image2.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s://en.wikipedia.org/wiki/Dynamic_programming&amp;sa=D&amp;ust=1563173776720000" TargetMode="External"/><Relationship Id="rId4" Type="http://schemas.openxmlformats.org/officeDocument/2006/relationships/webSettings" Target="webSettings.xml"/><Relationship Id="rId9" Type="http://schemas.openxmlformats.org/officeDocument/2006/relationships/hyperlink" Target="https://en.wikipedia.org/wiki/Unsupervised_learning&amp;sa=D&amp;ust=1563173776719000"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763</Words>
  <Characters>4354</Characters>
  <Application>Microsoft Office Word</Application>
  <DocSecurity>0</DocSecurity>
  <Lines>36</Lines>
  <Paragraphs>10</Paragraphs>
  <ScaleCrop>false</ScaleCrop>
  <Company>CtrlSoft</Company>
  <LinksUpToDate>false</LinksUpToDate>
  <CharactersWithSpaces>5107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cp:revision>
  <dcterms:created xsi:type="dcterms:W3CDTF">2020-05-29T10:51:00Z</dcterms:created>
  <dcterms:modified xsi:type="dcterms:W3CDTF">2020-05-29T10:52:00Z</dcterms:modified>
</cp:coreProperties>
</file>