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E02" w:rsidRPr="004122E2" w:rsidRDefault="000E6E02">
      <w:pPr>
        <w:rPr>
          <w:rFonts w:ascii="Times New Roman" w:hAnsi="Times New Roman" w:cs="Times New Roman"/>
          <w:b/>
          <w:sz w:val="28"/>
          <w:szCs w:val="28"/>
        </w:rPr>
      </w:pPr>
      <w:r w:rsidRPr="004122E2">
        <w:rPr>
          <w:rFonts w:ascii="Times New Roman" w:hAnsi="Times New Roman" w:cs="Times New Roman"/>
          <w:b/>
          <w:sz w:val="28"/>
          <w:szCs w:val="28"/>
        </w:rPr>
        <w:t>Feature/Objectives Planning:</w:t>
      </w:r>
    </w:p>
    <w:p w:rsidR="00C419EC" w:rsidRPr="004122E2" w:rsidRDefault="00B743E9">
      <w:pPr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>The main goal of this</w:t>
      </w:r>
      <w:r w:rsidR="00C419EC" w:rsidRPr="004122E2">
        <w:rPr>
          <w:rFonts w:ascii="Times New Roman" w:hAnsi="Times New Roman" w:cs="Times New Roman"/>
          <w:sz w:val="24"/>
          <w:szCs w:val="24"/>
        </w:rPr>
        <w:t xml:space="preserve"> project </w:t>
      </w:r>
      <w:r w:rsidRPr="004122E2">
        <w:rPr>
          <w:rFonts w:ascii="Times New Roman" w:hAnsi="Times New Roman" w:cs="Times New Roman"/>
          <w:sz w:val="24"/>
          <w:szCs w:val="24"/>
        </w:rPr>
        <w:t>is</w:t>
      </w:r>
      <w:r w:rsidR="00C419EC" w:rsidRPr="004122E2">
        <w:rPr>
          <w:rFonts w:ascii="Times New Roman" w:hAnsi="Times New Roman" w:cs="Times New Roman"/>
          <w:sz w:val="24"/>
          <w:szCs w:val="24"/>
        </w:rPr>
        <w:t xml:space="preserve"> to ensure safety and traceability of food supply chain and </w:t>
      </w:r>
      <w:r w:rsidRPr="004122E2">
        <w:rPr>
          <w:rFonts w:ascii="Times New Roman" w:hAnsi="Times New Roman" w:cs="Times New Roman"/>
          <w:sz w:val="24"/>
          <w:szCs w:val="24"/>
        </w:rPr>
        <w:t xml:space="preserve">to </w:t>
      </w:r>
      <w:r w:rsidR="00C419EC" w:rsidRPr="004122E2">
        <w:rPr>
          <w:rFonts w:ascii="Times New Roman" w:hAnsi="Times New Roman" w:cs="Times New Roman"/>
          <w:sz w:val="24"/>
          <w:szCs w:val="24"/>
        </w:rPr>
        <w:t>mak</w:t>
      </w:r>
      <w:r w:rsidRPr="004122E2">
        <w:rPr>
          <w:rFonts w:ascii="Times New Roman" w:hAnsi="Times New Roman" w:cs="Times New Roman"/>
          <w:sz w:val="24"/>
          <w:szCs w:val="24"/>
        </w:rPr>
        <w:t>e</w:t>
      </w:r>
      <w:r w:rsidR="00C419EC" w:rsidRPr="004122E2">
        <w:rPr>
          <w:rFonts w:ascii="Times New Roman" w:hAnsi="Times New Roman" w:cs="Times New Roman"/>
          <w:sz w:val="24"/>
          <w:szCs w:val="24"/>
        </w:rPr>
        <w:t xml:space="preserve"> sure that the consumer is made aware </w:t>
      </w:r>
      <w:r w:rsidRPr="004122E2">
        <w:rPr>
          <w:rFonts w:ascii="Times New Roman" w:hAnsi="Times New Roman" w:cs="Times New Roman"/>
          <w:sz w:val="24"/>
          <w:szCs w:val="24"/>
        </w:rPr>
        <w:t xml:space="preserve">of each step of the process - production, manufacturing and retail. </w:t>
      </w:r>
      <w:r w:rsidR="004F7259" w:rsidRPr="004122E2">
        <w:rPr>
          <w:rFonts w:ascii="Times New Roman" w:hAnsi="Times New Roman" w:cs="Times New Roman"/>
          <w:sz w:val="24"/>
          <w:szCs w:val="24"/>
        </w:rPr>
        <w:t>Following are the objectives of this paper:</w:t>
      </w:r>
    </w:p>
    <w:p w:rsidR="004F7259" w:rsidRPr="004122E2" w:rsidRDefault="004F7259" w:rsidP="004F7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 xml:space="preserve">To trace each farmers crop produce – the fertilizers used, pest control methods, food value, disease </w:t>
      </w:r>
      <w:r w:rsidR="001312A1" w:rsidRPr="004122E2">
        <w:rPr>
          <w:rFonts w:ascii="Times New Roman" w:hAnsi="Times New Roman" w:cs="Times New Roman"/>
          <w:sz w:val="24"/>
          <w:szCs w:val="24"/>
        </w:rPr>
        <w:t xml:space="preserve">management, environmental pollutants, pathogens control. </w:t>
      </w:r>
    </w:p>
    <w:p w:rsidR="001312A1" w:rsidRPr="004122E2" w:rsidRDefault="001312A1" w:rsidP="004F7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>Post-harvest handling- Transportation conditions of harvest</w:t>
      </w:r>
    </w:p>
    <w:p w:rsidR="004F7259" w:rsidRPr="004122E2" w:rsidRDefault="001312A1" w:rsidP="004F7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>Storage- how the grain is stored or milled, drying process</w:t>
      </w:r>
    </w:p>
    <w:p w:rsidR="00B743E9" w:rsidRPr="004122E2" w:rsidRDefault="001312A1" w:rsidP="003513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 xml:space="preserve">Retailers safety precautions and any </w:t>
      </w:r>
      <w:r w:rsidR="000E6E02" w:rsidRPr="004122E2">
        <w:rPr>
          <w:rFonts w:ascii="Times New Roman" w:hAnsi="Times New Roman" w:cs="Times New Roman"/>
          <w:sz w:val="24"/>
          <w:szCs w:val="24"/>
        </w:rPr>
        <w:t>frauds that might occur in terms of adulteration, black market hoarding, use of false weights/measurements. Standardization is the key aspect of this objective. (grading)</w:t>
      </w:r>
    </w:p>
    <w:p w:rsidR="000E6E02" w:rsidRPr="004122E2" w:rsidRDefault="000E6E02" w:rsidP="000E6E02">
      <w:pPr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>The project can be divided into the following tasks:</w:t>
      </w:r>
    </w:p>
    <w:p w:rsidR="000E6E02" w:rsidRPr="004122E2" w:rsidRDefault="000E6E02" w:rsidP="000E6E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>Front-End:</w:t>
      </w:r>
      <w:r w:rsidR="008D1F9E" w:rsidRPr="004122E2">
        <w:rPr>
          <w:rFonts w:ascii="Times New Roman" w:hAnsi="Times New Roman" w:cs="Times New Roman"/>
          <w:sz w:val="24"/>
          <w:szCs w:val="24"/>
        </w:rPr>
        <w:t xml:space="preserve"> (using HTML, CSS, Angular, </w:t>
      </w:r>
      <w:proofErr w:type="spellStart"/>
      <w:r w:rsidR="008D1F9E" w:rsidRPr="004122E2">
        <w:rPr>
          <w:rFonts w:ascii="Times New Roman" w:hAnsi="Times New Roman" w:cs="Times New Roman"/>
          <w:sz w:val="24"/>
          <w:szCs w:val="24"/>
        </w:rPr>
        <w:t>nodeJS</w:t>
      </w:r>
      <w:proofErr w:type="spellEnd"/>
      <w:r w:rsidR="008D1F9E" w:rsidRPr="004122E2">
        <w:rPr>
          <w:rFonts w:ascii="Times New Roman" w:hAnsi="Times New Roman" w:cs="Times New Roman"/>
          <w:sz w:val="24"/>
          <w:szCs w:val="24"/>
        </w:rPr>
        <w:t>)</w:t>
      </w:r>
    </w:p>
    <w:p w:rsidR="000E6E02" w:rsidRPr="004122E2" w:rsidRDefault="000E6E02" w:rsidP="000E6E0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 xml:space="preserve">Registration and login pages for- </w:t>
      </w:r>
    </w:p>
    <w:p w:rsidR="000E6E02" w:rsidRPr="004122E2" w:rsidRDefault="000E6E02" w:rsidP="000E6E0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>Farmers</w:t>
      </w:r>
    </w:p>
    <w:p w:rsidR="000E6E02" w:rsidRPr="004122E2" w:rsidRDefault="000E6E02" w:rsidP="000E6E0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>Harvesters</w:t>
      </w:r>
    </w:p>
    <w:p w:rsidR="000E6E02" w:rsidRPr="004122E2" w:rsidRDefault="000E6E02" w:rsidP="000E6E0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>Retailers</w:t>
      </w:r>
    </w:p>
    <w:p w:rsidR="000E6E02" w:rsidRPr="004122E2" w:rsidRDefault="000E6E02" w:rsidP="000E6E02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>End-user/Consumer</w:t>
      </w:r>
    </w:p>
    <w:p w:rsidR="00455E3B" w:rsidRPr="004122E2" w:rsidRDefault="000E6E02" w:rsidP="00455E3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 xml:space="preserve">A page to furnish necessary </w:t>
      </w:r>
      <w:r w:rsidR="003D7E3C" w:rsidRPr="004122E2">
        <w:rPr>
          <w:rFonts w:ascii="Times New Roman" w:hAnsi="Times New Roman" w:cs="Times New Roman"/>
          <w:sz w:val="24"/>
          <w:szCs w:val="24"/>
        </w:rPr>
        <w:t xml:space="preserve">details </w:t>
      </w:r>
      <w:r w:rsidRPr="004122E2">
        <w:rPr>
          <w:rFonts w:ascii="Times New Roman" w:hAnsi="Times New Roman" w:cs="Times New Roman"/>
          <w:sz w:val="24"/>
          <w:szCs w:val="24"/>
        </w:rPr>
        <w:t>of the produce-</w:t>
      </w:r>
    </w:p>
    <w:p w:rsidR="00455E3B" w:rsidRPr="004122E2" w:rsidRDefault="00455E3B" w:rsidP="00455E3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>In case of farmers:</w:t>
      </w:r>
    </w:p>
    <w:p w:rsidR="00455E3B" w:rsidRPr="004122E2" w:rsidRDefault="00455E3B" w:rsidP="00455E3B">
      <w:pPr>
        <w:pStyle w:val="ListParagraph"/>
        <w:ind w:left="2562"/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>Type of fertilizer used, Pest control method, food value of the crop planted, disease management methods, types of environmental pollutants that affected the crop (if any), pathogens control methodology.</w:t>
      </w:r>
    </w:p>
    <w:p w:rsidR="000E6E02" w:rsidRPr="004122E2" w:rsidRDefault="00455E3B" w:rsidP="00455E3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 xml:space="preserve">In case of </w:t>
      </w:r>
      <w:r w:rsidR="003D7E3C" w:rsidRPr="004122E2">
        <w:rPr>
          <w:rFonts w:ascii="Times New Roman" w:hAnsi="Times New Roman" w:cs="Times New Roman"/>
          <w:sz w:val="24"/>
          <w:szCs w:val="24"/>
        </w:rPr>
        <w:t>distributors</w:t>
      </w:r>
      <w:r w:rsidRPr="004122E2">
        <w:rPr>
          <w:rFonts w:ascii="Times New Roman" w:hAnsi="Times New Roman" w:cs="Times New Roman"/>
          <w:sz w:val="24"/>
          <w:szCs w:val="24"/>
        </w:rPr>
        <w:t>:</w:t>
      </w:r>
    </w:p>
    <w:p w:rsidR="00455E3B" w:rsidRPr="004122E2" w:rsidRDefault="00455E3B" w:rsidP="00455E3B">
      <w:pPr>
        <w:pStyle w:val="ListParagraph"/>
        <w:ind w:left="2562"/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>The transportation of harvested crops, storage areas, temperature of storage based on the crop, drying process, contamination exposure.</w:t>
      </w:r>
    </w:p>
    <w:p w:rsidR="00455E3B" w:rsidRPr="004122E2" w:rsidRDefault="00455E3B" w:rsidP="00455E3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>In case of retailers:</w:t>
      </w:r>
    </w:p>
    <w:p w:rsidR="00455E3B" w:rsidRPr="004122E2" w:rsidRDefault="00455E3B" w:rsidP="00455E3B">
      <w:pPr>
        <w:pStyle w:val="ListParagraph"/>
        <w:ind w:left="2562"/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>Grade of the production, st</w:t>
      </w:r>
      <w:r w:rsidR="003D7E3C" w:rsidRPr="004122E2">
        <w:rPr>
          <w:rFonts w:ascii="Times New Roman" w:hAnsi="Times New Roman" w:cs="Times New Roman"/>
          <w:sz w:val="24"/>
          <w:szCs w:val="24"/>
        </w:rPr>
        <w:t xml:space="preserve">andardization, storage methods, perishability, food preservation methods, </w:t>
      </w:r>
    </w:p>
    <w:p w:rsidR="003D7E3C" w:rsidRPr="004122E2" w:rsidRDefault="003D7E3C" w:rsidP="003D7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>Back-End:</w:t>
      </w:r>
      <w:r w:rsidR="008D1F9E" w:rsidRPr="004122E2">
        <w:rPr>
          <w:rFonts w:ascii="Times New Roman" w:hAnsi="Times New Roman" w:cs="Times New Roman"/>
          <w:sz w:val="24"/>
          <w:szCs w:val="24"/>
        </w:rPr>
        <w:t xml:space="preserve"> (using Ganache, Smart contracts- </w:t>
      </w:r>
      <w:proofErr w:type="spellStart"/>
      <w:r w:rsidR="008D1F9E" w:rsidRPr="004122E2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="008D1F9E" w:rsidRPr="004122E2">
        <w:rPr>
          <w:rFonts w:ascii="Times New Roman" w:hAnsi="Times New Roman" w:cs="Times New Roman"/>
          <w:sz w:val="24"/>
          <w:szCs w:val="24"/>
        </w:rPr>
        <w:t>)</w:t>
      </w:r>
    </w:p>
    <w:p w:rsidR="00474BD0" w:rsidRPr="004122E2" w:rsidRDefault="00474BD0" w:rsidP="00474BD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 xml:space="preserve">Storing data in Ganache Software in hashed format- </w:t>
      </w:r>
    </w:p>
    <w:p w:rsidR="00474BD0" w:rsidRPr="004122E2" w:rsidRDefault="00474BD0" w:rsidP="00474BD0">
      <w:pPr>
        <w:pStyle w:val="ListParagraph"/>
        <w:ind w:left="1584"/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4122E2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Pr="004122E2">
        <w:rPr>
          <w:rFonts w:ascii="Times New Roman" w:hAnsi="Times New Roman" w:cs="Times New Roman"/>
          <w:sz w:val="24"/>
          <w:szCs w:val="24"/>
        </w:rPr>
        <w:t xml:space="preserve"> is used to test solidity contracts. They are stored in blocks and transactions are authenticated. </w:t>
      </w:r>
    </w:p>
    <w:p w:rsidR="00474BD0" w:rsidRPr="004122E2" w:rsidRDefault="00474BD0" w:rsidP="00474BD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 xml:space="preserve"> Smart </w:t>
      </w:r>
      <w:r w:rsidR="008D1F9E" w:rsidRPr="004122E2">
        <w:rPr>
          <w:rFonts w:ascii="Times New Roman" w:hAnsi="Times New Roman" w:cs="Times New Roman"/>
          <w:sz w:val="24"/>
          <w:szCs w:val="24"/>
        </w:rPr>
        <w:t xml:space="preserve">contracts using </w:t>
      </w:r>
      <w:proofErr w:type="spellStart"/>
      <w:r w:rsidR="008D1F9E" w:rsidRPr="004122E2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="008D1F9E" w:rsidRPr="004122E2">
        <w:rPr>
          <w:rFonts w:ascii="Times New Roman" w:hAnsi="Times New Roman" w:cs="Times New Roman"/>
          <w:sz w:val="24"/>
          <w:szCs w:val="24"/>
        </w:rPr>
        <w:t xml:space="preserve"> are used to validate each block.</w:t>
      </w:r>
    </w:p>
    <w:p w:rsidR="008D1F9E" w:rsidRPr="004122E2" w:rsidRDefault="008D1F9E" w:rsidP="00474BD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 xml:space="preserve"> Using web3js to </w:t>
      </w:r>
    </w:p>
    <w:p w:rsidR="008D1F9E" w:rsidRPr="004122E2" w:rsidRDefault="008D1F9E" w:rsidP="008D1F9E">
      <w:pPr>
        <w:rPr>
          <w:rFonts w:ascii="Times New Roman" w:hAnsi="Times New Roman" w:cs="Times New Roman"/>
          <w:b/>
          <w:sz w:val="28"/>
          <w:szCs w:val="28"/>
        </w:rPr>
      </w:pPr>
      <w:r w:rsidRPr="004122E2">
        <w:rPr>
          <w:rFonts w:ascii="Times New Roman" w:hAnsi="Times New Roman" w:cs="Times New Roman"/>
          <w:b/>
          <w:sz w:val="28"/>
          <w:szCs w:val="28"/>
        </w:rPr>
        <w:t>User stories:</w:t>
      </w:r>
    </w:p>
    <w:p w:rsidR="008D1F9E" w:rsidRPr="004122E2" w:rsidRDefault="00D64376" w:rsidP="008D1F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>As a user, I should be able to know the quality of the product when I buy it.</w:t>
      </w:r>
    </w:p>
    <w:p w:rsidR="004122E2" w:rsidRPr="004122E2" w:rsidRDefault="004122E2" w:rsidP="008D1F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>As a user, I want the process to be certified by a trusted party when the details are being entered by farmers, distributors or retailers.</w:t>
      </w:r>
    </w:p>
    <w:p w:rsidR="00D64376" w:rsidRDefault="004122E2" w:rsidP="004122E2">
      <w:pPr>
        <w:ind w:left="360"/>
        <w:rPr>
          <w:rFonts w:ascii="Times New Roman" w:hAnsi="Times New Roman" w:cs="Times New Roman"/>
          <w:sz w:val="24"/>
          <w:szCs w:val="24"/>
        </w:rPr>
      </w:pPr>
      <w:r w:rsidRPr="004122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13E5" w:rsidRDefault="00EE13E5" w:rsidP="004122E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EE13E5">
        <w:rPr>
          <w:rFonts w:ascii="Times New Roman" w:hAnsi="Times New Roman" w:cs="Times New Roman"/>
          <w:b/>
          <w:sz w:val="28"/>
          <w:szCs w:val="28"/>
        </w:rPr>
        <w:lastRenderedPageBreak/>
        <w:t>Task Distribution:</w:t>
      </w:r>
    </w:p>
    <w:p w:rsidR="007452AF" w:rsidRPr="007452AF" w:rsidRDefault="007452AF" w:rsidP="004122E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far, in the beginning stage of the project, we’ve undertaken literature analysis which was done by 4 of us. We’ve read various papers that focused on food supply chain,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domain, traceability papers.  </w:t>
      </w:r>
    </w:p>
    <w:p w:rsidR="00EE13E5" w:rsidRDefault="00EE13E5" w:rsidP="004122E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interface/front-end</w:t>
      </w:r>
      <w:r w:rsidR="007452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Vivek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Nach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iketh</w:t>
      </w:r>
      <w:proofErr w:type="spellEnd"/>
    </w:p>
    <w:p w:rsidR="00EE13E5" w:rsidRPr="00EE13E5" w:rsidRDefault="00EE13E5" w:rsidP="004122E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Back-end:</w:t>
      </w:r>
      <w:r w:rsidR="007452AF">
        <w:rPr>
          <w:rFonts w:ascii="Times New Roman" w:hAnsi="Times New Roman" w:cs="Times New Roman"/>
          <w:sz w:val="24"/>
          <w:szCs w:val="24"/>
        </w:rPr>
        <w:t xml:space="preserve"> Manogna, </w:t>
      </w:r>
      <w:proofErr w:type="spellStart"/>
      <w:r w:rsidR="007452AF">
        <w:rPr>
          <w:rFonts w:ascii="Times New Roman" w:hAnsi="Times New Roman" w:cs="Times New Roman"/>
          <w:sz w:val="24"/>
          <w:szCs w:val="24"/>
        </w:rPr>
        <w:t>Arun</w:t>
      </w:r>
      <w:proofErr w:type="spellEnd"/>
    </w:p>
    <w:sectPr w:rsidR="00EE13E5" w:rsidRPr="00EE1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A1BE1"/>
    <w:multiLevelType w:val="hybridMultilevel"/>
    <w:tmpl w:val="58F886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4441E"/>
    <w:multiLevelType w:val="multilevel"/>
    <w:tmpl w:val="561E35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9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9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8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072" w:hanging="1800"/>
      </w:pPr>
      <w:rPr>
        <w:rFonts w:hint="default"/>
      </w:rPr>
    </w:lvl>
  </w:abstractNum>
  <w:abstractNum w:abstractNumId="2" w15:restartNumberingAfterBreak="0">
    <w:nsid w:val="30846724"/>
    <w:multiLevelType w:val="hybridMultilevel"/>
    <w:tmpl w:val="BD56F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3415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DA25A8"/>
    <w:multiLevelType w:val="hybridMultilevel"/>
    <w:tmpl w:val="1F148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933FF"/>
    <w:multiLevelType w:val="hybridMultilevel"/>
    <w:tmpl w:val="06263E82"/>
    <w:lvl w:ilvl="0" w:tplc="40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6" w15:restartNumberingAfterBreak="0">
    <w:nsid w:val="59B0026A"/>
    <w:multiLevelType w:val="hybridMultilevel"/>
    <w:tmpl w:val="7E0AC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OwNDQwNDOwNDY1MjZS0lEKTi0uzszPAykwrgUAqOClJiwAAAA="/>
  </w:docVars>
  <w:rsids>
    <w:rsidRoot w:val="00C419EC"/>
    <w:rsid w:val="000E6E02"/>
    <w:rsid w:val="001312A1"/>
    <w:rsid w:val="003D7E3C"/>
    <w:rsid w:val="004122E2"/>
    <w:rsid w:val="00455E3B"/>
    <w:rsid w:val="00474BD0"/>
    <w:rsid w:val="004F7259"/>
    <w:rsid w:val="007452AF"/>
    <w:rsid w:val="007C2972"/>
    <w:rsid w:val="00891726"/>
    <w:rsid w:val="008D1F9E"/>
    <w:rsid w:val="008E3F8F"/>
    <w:rsid w:val="00B743E9"/>
    <w:rsid w:val="00C419EC"/>
    <w:rsid w:val="00D64376"/>
    <w:rsid w:val="00EE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5E87D-0DE8-47B7-9B1B-25BBA45F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Manogna Srinaga V L S</dc:creator>
  <cp:keywords/>
  <dc:description/>
  <cp:lastModifiedBy>A Manogna Srinaga V L S</cp:lastModifiedBy>
  <cp:revision>3</cp:revision>
  <dcterms:created xsi:type="dcterms:W3CDTF">2020-10-11T11:56:00Z</dcterms:created>
  <dcterms:modified xsi:type="dcterms:W3CDTF">2020-10-11T14:36:00Z</dcterms:modified>
</cp:coreProperties>
</file>