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A96" w:rsidRDefault="00D71D71">
      <w:pPr>
        <w:spacing w:before="61"/>
        <w:ind w:left="3684" w:right="4208"/>
        <w:jc w:val="center"/>
        <w:rPr>
          <w:b/>
          <w:sz w:val="28"/>
        </w:rPr>
      </w:pPr>
      <w:r>
        <w:rPr>
          <w:b/>
          <w:sz w:val="28"/>
        </w:rPr>
        <w:t>Lesson</w:t>
      </w:r>
      <w:r w:rsidR="00607532">
        <w:rPr>
          <w:b/>
          <w:sz w:val="28"/>
        </w:rPr>
        <w:t xml:space="preserve"> </w:t>
      </w:r>
      <w:r>
        <w:rPr>
          <w:b/>
          <w:sz w:val="28"/>
        </w:rPr>
        <w:t>P</w:t>
      </w:r>
      <w:r w:rsidR="0042330D">
        <w:rPr>
          <w:b/>
          <w:sz w:val="28"/>
        </w:rPr>
        <w:t>lan</w:t>
      </w:r>
      <w:r w:rsidR="00607532">
        <w:rPr>
          <w:b/>
          <w:sz w:val="28"/>
        </w:rPr>
        <w:t xml:space="preserve">                                (Tentative)</w:t>
      </w:r>
    </w:p>
    <w:p w:rsidR="00112A96" w:rsidRDefault="00112A96">
      <w:pPr>
        <w:spacing w:before="1"/>
        <w:rPr>
          <w:b/>
          <w:sz w:val="35"/>
        </w:rPr>
      </w:pPr>
    </w:p>
    <w:p w:rsidR="00112A96" w:rsidRDefault="003222E2">
      <w:pPr>
        <w:tabs>
          <w:tab w:val="left" w:pos="3040"/>
          <w:tab w:val="left" w:pos="6581"/>
        </w:tabs>
        <w:ind w:left="100"/>
        <w:rPr>
          <w:sz w:val="24"/>
        </w:rPr>
      </w:pPr>
      <w:r>
        <w:rPr>
          <w:b/>
          <w:sz w:val="24"/>
        </w:rPr>
        <w:t>Subject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 w:rsidR="00354EA3">
        <w:rPr>
          <w:spacing w:val="-1"/>
          <w:sz w:val="24"/>
        </w:rPr>
        <w:t xml:space="preserve">Electrical and </w:t>
      </w:r>
      <w:r>
        <w:rPr>
          <w:sz w:val="24"/>
        </w:rPr>
        <w:t>Electronics</w:t>
      </w:r>
      <w:r w:rsidR="00354EA3">
        <w:rPr>
          <w:sz w:val="24"/>
        </w:rPr>
        <w:t xml:space="preserve"> Engineering.</w:t>
      </w:r>
      <w:r>
        <w:rPr>
          <w:sz w:val="24"/>
        </w:rPr>
        <w:tab/>
      </w:r>
      <w:r w:rsidR="00B33EC2">
        <w:rPr>
          <w:sz w:val="24"/>
        </w:rPr>
        <w:t xml:space="preserve">    </w:t>
      </w:r>
      <w:r>
        <w:rPr>
          <w:b/>
          <w:sz w:val="24"/>
        </w:rPr>
        <w:t>Subject Code</w:t>
      </w:r>
      <w:r>
        <w:rPr>
          <w:sz w:val="24"/>
        </w:rPr>
        <w:t>:</w:t>
      </w:r>
      <w:r w:rsidR="00B33EC2">
        <w:rPr>
          <w:sz w:val="24"/>
        </w:rPr>
        <w:t xml:space="preserve"> </w:t>
      </w:r>
      <w:r w:rsidR="00354EA3">
        <w:rPr>
          <w:sz w:val="24"/>
        </w:rPr>
        <w:t>19EEE131</w:t>
      </w:r>
    </w:p>
    <w:p w:rsidR="00112A96" w:rsidRDefault="003222E2">
      <w:pPr>
        <w:tabs>
          <w:tab w:val="left" w:pos="6581"/>
        </w:tabs>
        <w:spacing w:before="44"/>
        <w:ind w:left="100"/>
        <w:rPr>
          <w:b/>
          <w:sz w:val="24"/>
        </w:rPr>
      </w:pPr>
      <w:r>
        <w:rPr>
          <w:b/>
          <w:sz w:val="24"/>
        </w:rPr>
        <w:t>Class</w:t>
      </w:r>
      <w:r>
        <w:rPr>
          <w:sz w:val="24"/>
        </w:rPr>
        <w:t xml:space="preserve">: </w:t>
      </w:r>
      <w:r w:rsidR="00354EA3">
        <w:rPr>
          <w:sz w:val="24"/>
        </w:rPr>
        <w:t xml:space="preserve">I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>. Computer Science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(CSE)</w:t>
      </w:r>
      <w:r w:rsidR="00B33EC2">
        <w:rPr>
          <w:sz w:val="24"/>
        </w:rPr>
        <w:t xml:space="preserve">                        </w:t>
      </w:r>
      <w:r>
        <w:rPr>
          <w:b/>
          <w:sz w:val="24"/>
        </w:rPr>
        <w:t>Semester</w:t>
      </w:r>
      <w:r>
        <w:rPr>
          <w:sz w:val="24"/>
        </w:rPr>
        <w:t xml:space="preserve">: </w:t>
      </w:r>
      <w:r>
        <w:rPr>
          <w:b/>
          <w:sz w:val="24"/>
        </w:rPr>
        <w:t>I</w:t>
      </w:r>
      <w:r w:rsidR="00354EA3">
        <w:rPr>
          <w:b/>
          <w:sz w:val="24"/>
        </w:rPr>
        <w:t>I</w:t>
      </w:r>
    </w:p>
    <w:p w:rsidR="00112A96" w:rsidRDefault="00112A96">
      <w:pPr>
        <w:rPr>
          <w:b/>
          <w:sz w:val="20"/>
        </w:rPr>
      </w:pPr>
    </w:p>
    <w:p w:rsidR="00112A96" w:rsidRDefault="00112A96">
      <w:pPr>
        <w:spacing w:before="7"/>
        <w:rPr>
          <w:b/>
          <w:sz w:val="11"/>
        </w:rPr>
      </w:pPr>
    </w:p>
    <w:tbl>
      <w:tblPr>
        <w:tblW w:w="10816" w:type="dxa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9"/>
        <w:gridCol w:w="5995"/>
        <w:gridCol w:w="1134"/>
        <w:gridCol w:w="1134"/>
        <w:gridCol w:w="1134"/>
      </w:tblGrid>
      <w:tr w:rsidR="00632A16" w:rsidTr="00632A16">
        <w:trPr>
          <w:trHeight w:val="275"/>
        </w:trPr>
        <w:tc>
          <w:tcPr>
            <w:tcW w:w="1419" w:type="dxa"/>
          </w:tcPr>
          <w:p w:rsidR="00632A16" w:rsidRPr="00947053" w:rsidRDefault="00632A16" w:rsidP="00947053">
            <w:pPr>
              <w:pStyle w:val="TableParagraph"/>
              <w:ind w:left="0" w:right="623"/>
              <w:jc w:val="right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S</w:t>
            </w:r>
            <w:r w:rsidR="00947053" w:rsidRPr="00947053">
              <w:rPr>
                <w:b/>
                <w:sz w:val="24"/>
              </w:rPr>
              <w:t>I</w:t>
            </w:r>
            <w:r w:rsidRPr="00947053">
              <w:rPr>
                <w:b/>
                <w:sz w:val="24"/>
              </w:rPr>
              <w:t>. No.</w:t>
            </w:r>
          </w:p>
        </w:tc>
        <w:tc>
          <w:tcPr>
            <w:tcW w:w="5995" w:type="dxa"/>
          </w:tcPr>
          <w:p w:rsidR="00632A16" w:rsidRPr="00947053" w:rsidRDefault="00632A16">
            <w:pPr>
              <w:pStyle w:val="TableParagraph"/>
              <w:ind w:left="2418" w:right="241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Course Content</w:t>
            </w:r>
          </w:p>
        </w:tc>
        <w:tc>
          <w:tcPr>
            <w:tcW w:w="1134" w:type="dxa"/>
          </w:tcPr>
          <w:p w:rsidR="00632A16" w:rsidRPr="00947053" w:rsidRDefault="00632A16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No of hours</w:t>
            </w:r>
          </w:p>
        </w:tc>
        <w:tc>
          <w:tcPr>
            <w:tcW w:w="1134" w:type="dxa"/>
          </w:tcPr>
          <w:p w:rsidR="00632A16" w:rsidRPr="00947053" w:rsidRDefault="00632A16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Date</w:t>
            </w:r>
          </w:p>
          <w:p w:rsidR="00632A16" w:rsidRPr="00947053" w:rsidRDefault="00632A16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CS1 to CS6</w:t>
            </w:r>
          </w:p>
        </w:tc>
        <w:tc>
          <w:tcPr>
            <w:tcW w:w="1134" w:type="dxa"/>
          </w:tcPr>
          <w:p w:rsidR="00632A16" w:rsidRPr="00947053" w:rsidRDefault="00632A16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Date</w:t>
            </w:r>
          </w:p>
          <w:p w:rsidR="00632A16" w:rsidRPr="00947053" w:rsidRDefault="00632A16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CS7</w:t>
            </w:r>
          </w:p>
          <w:p w:rsidR="00632A16" w:rsidRPr="00947053" w:rsidRDefault="00632A16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to CS13</w:t>
            </w:r>
          </w:p>
        </w:tc>
      </w:tr>
      <w:tr w:rsidR="00632A16" w:rsidTr="00632A16">
        <w:trPr>
          <w:trHeight w:val="275"/>
        </w:trPr>
        <w:tc>
          <w:tcPr>
            <w:tcW w:w="7414" w:type="dxa"/>
            <w:gridSpan w:val="2"/>
          </w:tcPr>
          <w:p w:rsidR="00632A16" w:rsidRDefault="00607532" w:rsidP="00405821">
            <w:pPr>
              <w:pStyle w:val="TableParagraph"/>
              <w:ind w:right="2410"/>
              <w:jc w:val="left"/>
              <w:rPr>
                <w:sz w:val="24"/>
              </w:rPr>
            </w:pPr>
            <w:r>
              <w:rPr>
                <w:rStyle w:val="A1"/>
                <w:b/>
                <w:bCs/>
                <w:sz w:val="24"/>
                <w:szCs w:val="24"/>
              </w:rPr>
              <w:t>Unit IV :</w:t>
            </w:r>
            <w:r w:rsidR="00B90D77">
              <w:rPr>
                <w:rStyle w:val="A1"/>
                <w:b/>
                <w:bCs/>
                <w:sz w:val="24"/>
                <w:szCs w:val="24"/>
              </w:rPr>
              <w:t xml:space="preserve"> Semiconductor devices</w:t>
            </w:r>
          </w:p>
        </w:tc>
        <w:tc>
          <w:tcPr>
            <w:tcW w:w="1134" w:type="dxa"/>
          </w:tcPr>
          <w:p w:rsidR="00632A16" w:rsidRPr="00632A16" w:rsidRDefault="00632A16" w:rsidP="00745D4B">
            <w:pPr>
              <w:pStyle w:val="TableParagraph"/>
              <w:ind w:left="254" w:right="250"/>
              <w:rPr>
                <w:b/>
                <w:sz w:val="24"/>
              </w:rPr>
            </w:pPr>
            <w:r w:rsidRPr="00632A16">
              <w:rPr>
                <w:b/>
                <w:sz w:val="24"/>
              </w:rPr>
              <w:t>1</w:t>
            </w:r>
            <w:r w:rsidR="00745D4B">
              <w:rPr>
                <w:b/>
                <w:sz w:val="24"/>
              </w:rPr>
              <w:t>0</w:t>
            </w:r>
          </w:p>
        </w:tc>
        <w:tc>
          <w:tcPr>
            <w:tcW w:w="1134" w:type="dxa"/>
          </w:tcPr>
          <w:p w:rsidR="00632A16" w:rsidRDefault="00632A16" w:rsidP="00632A16">
            <w:pPr>
              <w:pStyle w:val="TableParagraph"/>
              <w:ind w:left="0" w:right="250"/>
              <w:jc w:val="left"/>
              <w:rPr>
                <w:sz w:val="24"/>
              </w:rPr>
            </w:pPr>
            <w:r>
              <w:rPr>
                <w:sz w:val="24"/>
              </w:rPr>
              <w:t>10/2/20</w:t>
            </w:r>
          </w:p>
        </w:tc>
        <w:tc>
          <w:tcPr>
            <w:tcW w:w="1134" w:type="dxa"/>
          </w:tcPr>
          <w:p w:rsidR="00632A16" w:rsidRDefault="00632A16" w:rsidP="00632A16">
            <w:pPr>
              <w:pStyle w:val="TableParagraph"/>
              <w:ind w:right="250"/>
              <w:jc w:val="left"/>
              <w:rPr>
                <w:sz w:val="24"/>
              </w:rPr>
            </w:pPr>
            <w:r>
              <w:rPr>
                <w:sz w:val="24"/>
              </w:rPr>
              <w:t>29/11/19</w:t>
            </w:r>
          </w:p>
        </w:tc>
      </w:tr>
      <w:tr w:rsidR="00745D4B" w:rsidTr="00632A16">
        <w:trPr>
          <w:trHeight w:val="306"/>
        </w:trPr>
        <w:tc>
          <w:tcPr>
            <w:tcW w:w="1419" w:type="dxa"/>
          </w:tcPr>
          <w:p w:rsidR="00745D4B" w:rsidRDefault="00745D4B" w:rsidP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5" w:type="dxa"/>
          </w:tcPr>
          <w:p w:rsidR="00745D4B" w:rsidRDefault="00745D4B" w:rsidP="00DB154B">
            <w:pPr>
              <w:pStyle w:val="TableParagraph"/>
              <w:ind w:left="107"/>
              <w:jc w:val="left"/>
              <w:rPr>
                <w:sz w:val="24"/>
              </w:rPr>
            </w:pPr>
            <w:r w:rsidRPr="00405821">
              <w:rPr>
                <w:rStyle w:val="A1"/>
                <w:sz w:val="24"/>
                <w:szCs w:val="24"/>
              </w:rPr>
              <w:t xml:space="preserve">p-n Junction diode </w:t>
            </w:r>
            <w:r w:rsidRPr="00405821">
              <w:rPr>
                <w:rStyle w:val="A1"/>
                <w:b/>
                <w:bCs/>
                <w:sz w:val="24"/>
                <w:szCs w:val="24"/>
              </w:rPr>
              <w:t xml:space="preserve">- </w:t>
            </w:r>
            <w:r w:rsidRPr="00405821">
              <w:rPr>
                <w:rStyle w:val="A1"/>
                <w:sz w:val="24"/>
                <w:szCs w:val="24"/>
              </w:rPr>
              <w:t>Basic operating principle</w:t>
            </w:r>
          </w:p>
        </w:tc>
        <w:tc>
          <w:tcPr>
            <w:tcW w:w="1134" w:type="dxa"/>
          </w:tcPr>
          <w:p w:rsidR="00745D4B" w:rsidRDefault="00745D4B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745D4B" w:rsidTr="00632A16">
        <w:trPr>
          <w:trHeight w:val="306"/>
        </w:trPr>
        <w:tc>
          <w:tcPr>
            <w:tcW w:w="1419" w:type="dxa"/>
          </w:tcPr>
          <w:p w:rsidR="00745D4B" w:rsidRDefault="00607532" w:rsidP="0060753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95" w:type="dxa"/>
          </w:tcPr>
          <w:p w:rsidR="00745D4B" w:rsidRDefault="00745D4B" w:rsidP="00DB15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 w:rsidRPr="00405821">
              <w:rPr>
                <w:rStyle w:val="A1"/>
                <w:sz w:val="24"/>
                <w:szCs w:val="24"/>
              </w:rPr>
              <w:t>current-voltage characteristics</w:t>
            </w:r>
          </w:p>
        </w:tc>
        <w:tc>
          <w:tcPr>
            <w:tcW w:w="1134" w:type="dxa"/>
          </w:tcPr>
          <w:p w:rsidR="00745D4B" w:rsidRDefault="00745D4B" w:rsidP="00DB154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745D4B" w:rsidTr="00632A16">
        <w:trPr>
          <w:trHeight w:val="306"/>
        </w:trPr>
        <w:tc>
          <w:tcPr>
            <w:tcW w:w="1419" w:type="dxa"/>
          </w:tcPr>
          <w:p w:rsidR="00745D4B" w:rsidRDefault="00745D4B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95" w:type="dxa"/>
          </w:tcPr>
          <w:p w:rsidR="00745D4B" w:rsidRDefault="00745D4B" w:rsidP="00DB154B">
            <w:pPr>
              <w:pStyle w:val="TableParagraph"/>
              <w:ind w:left="107"/>
              <w:jc w:val="left"/>
              <w:rPr>
                <w:sz w:val="24"/>
              </w:rPr>
            </w:pPr>
            <w:r w:rsidRPr="00405821">
              <w:rPr>
                <w:rStyle w:val="A1"/>
                <w:sz w:val="24"/>
                <w:szCs w:val="24"/>
              </w:rPr>
              <w:t>rectifier circuits (half-wave, full-wave, rectifier with filter capacitor)</w:t>
            </w:r>
          </w:p>
        </w:tc>
        <w:tc>
          <w:tcPr>
            <w:tcW w:w="1134" w:type="dxa"/>
          </w:tcPr>
          <w:p w:rsidR="00745D4B" w:rsidRDefault="00745D4B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745D4B" w:rsidTr="00632A16">
        <w:trPr>
          <w:trHeight w:val="306"/>
        </w:trPr>
        <w:tc>
          <w:tcPr>
            <w:tcW w:w="1419" w:type="dxa"/>
          </w:tcPr>
          <w:p w:rsidR="00745D4B" w:rsidRDefault="00745D4B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95" w:type="dxa"/>
          </w:tcPr>
          <w:p w:rsidR="00745D4B" w:rsidRDefault="00745D4B" w:rsidP="00DB154B">
            <w:pPr>
              <w:pStyle w:val="TableParagraph"/>
              <w:ind w:left="107"/>
              <w:jc w:val="left"/>
              <w:rPr>
                <w:sz w:val="24"/>
              </w:rPr>
            </w:pPr>
            <w:proofErr w:type="spellStart"/>
            <w:r w:rsidRPr="00405821">
              <w:rPr>
                <w:rStyle w:val="A1"/>
                <w:sz w:val="24"/>
                <w:szCs w:val="24"/>
              </w:rPr>
              <w:t>Zener</w:t>
            </w:r>
            <w:proofErr w:type="spellEnd"/>
            <w:r w:rsidRPr="00405821">
              <w:rPr>
                <w:rStyle w:val="A1"/>
                <w:sz w:val="24"/>
                <w:szCs w:val="24"/>
              </w:rPr>
              <w:t xml:space="preserve"> diode as Voltage Regulator</w:t>
            </w:r>
          </w:p>
        </w:tc>
        <w:tc>
          <w:tcPr>
            <w:tcW w:w="1134" w:type="dxa"/>
          </w:tcPr>
          <w:p w:rsidR="00745D4B" w:rsidRDefault="00745D4B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745D4B" w:rsidTr="00632A16">
        <w:trPr>
          <w:trHeight w:val="306"/>
        </w:trPr>
        <w:tc>
          <w:tcPr>
            <w:tcW w:w="1419" w:type="dxa"/>
          </w:tcPr>
          <w:p w:rsidR="00745D4B" w:rsidRDefault="00745D4B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95" w:type="dxa"/>
          </w:tcPr>
          <w:p w:rsidR="00745D4B" w:rsidRDefault="00745D4B" w:rsidP="00DB154B">
            <w:pPr>
              <w:pStyle w:val="TableParagraph"/>
              <w:ind w:left="107"/>
              <w:jc w:val="left"/>
              <w:rPr>
                <w:sz w:val="24"/>
              </w:rPr>
            </w:pPr>
            <w:r w:rsidRPr="00405821">
              <w:rPr>
                <w:rStyle w:val="A1"/>
                <w:sz w:val="24"/>
                <w:szCs w:val="24"/>
              </w:rPr>
              <w:t>Metal oxide semiconductor field effect transistor (MOSFET): Operation of NMOS and PMOS FETs</w:t>
            </w:r>
          </w:p>
        </w:tc>
        <w:tc>
          <w:tcPr>
            <w:tcW w:w="1134" w:type="dxa"/>
          </w:tcPr>
          <w:p w:rsidR="00745D4B" w:rsidRDefault="00745D4B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745D4B" w:rsidTr="00632A16">
        <w:trPr>
          <w:trHeight w:val="306"/>
        </w:trPr>
        <w:tc>
          <w:tcPr>
            <w:tcW w:w="1419" w:type="dxa"/>
          </w:tcPr>
          <w:p w:rsidR="00745D4B" w:rsidRDefault="00745D4B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995" w:type="dxa"/>
          </w:tcPr>
          <w:p w:rsidR="00745D4B" w:rsidRDefault="00745D4B" w:rsidP="00DB154B">
            <w:pPr>
              <w:pStyle w:val="Pa5"/>
              <w:spacing w:after="100"/>
              <w:jc w:val="both"/>
            </w:pPr>
            <w:r w:rsidRPr="00405821">
              <w:rPr>
                <w:rStyle w:val="A1"/>
                <w:sz w:val="24"/>
                <w:szCs w:val="24"/>
              </w:rPr>
              <w:t>MOSFET as an amplifier and switch.</w:t>
            </w:r>
          </w:p>
        </w:tc>
        <w:tc>
          <w:tcPr>
            <w:tcW w:w="1134" w:type="dxa"/>
          </w:tcPr>
          <w:p w:rsidR="00745D4B" w:rsidRDefault="00745D4B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745D4B" w:rsidRDefault="00745D4B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607532" w:rsidTr="0005261B">
        <w:trPr>
          <w:trHeight w:val="306"/>
        </w:trPr>
        <w:tc>
          <w:tcPr>
            <w:tcW w:w="7414" w:type="dxa"/>
            <w:gridSpan w:val="2"/>
          </w:tcPr>
          <w:p w:rsidR="00607532" w:rsidRDefault="00607532" w:rsidP="00DB15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rStyle w:val="A1"/>
                <w:b/>
                <w:bCs/>
                <w:sz w:val="24"/>
                <w:szCs w:val="24"/>
              </w:rPr>
              <w:t>Unit V :</w:t>
            </w:r>
            <w:r w:rsidRPr="00254744">
              <w:rPr>
                <w:rStyle w:val="A1"/>
                <w:b/>
                <w:bCs/>
                <w:sz w:val="24"/>
                <w:szCs w:val="24"/>
              </w:rPr>
              <w:t xml:space="preserve"> Operational Amplifiers:</w:t>
            </w:r>
          </w:p>
        </w:tc>
        <w:tc>
          <w:tcPr>
            <w:tcW w:w="1134" w:type="dxa"/>
          </w:tcPr>
          <w:p w:rsidR="00607532" w:rsidRPr="00632A16" w:rsidRDefault="00607532" w:rsidP="00DB154B">
            <w:pPr>
              <w:pStyle w:val="TableParagraph"/>
              <w:rPr>
                <w:b/>
                <w:sz w:val="24"/>
              </w:rPr>
            </w:pPr>
            <w:r w:rsidRPr="00632A16">
              <w:rPr>
                <w:b/>
                <w:sz w:val="24"/>
              </w:rPr>
              <w:t>10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TableParagraph"/>
              <w:jc w:val="left"/>
              <w:rPr>
                <w:sz w:val="24"/>
              </w:rPr>
            </w:pPr>
            <w:r w:rsidRPr="00254744">
              <w:rPr>
                <w:rStyle w:val="A1"/>
                <w:sz w:val="24"/>
                <w:szCs w:val="24"/>
              </w:rPr>
              <w:t>The Ideal Op-amp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TableParagraph"/>
              <w:jc w:val="left"/>
              <w:rPr>
                <w:sz w:val="24"/>
              </w:rPr>
            </w:pPr>
            <w:r w:rsidRPr="00254744">
              <w:rPr>
                <w:rStyle w:val="A1"/>
                <w:sz w:val="24"/>
                <w:szCs w:val="24"/>
              </w:rPr>
              <w:t>The Inverting Configuration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ind w:left="0" w:right="57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TableParagraph"/>
              <w:jc w:val="left"/>
              <w:rPr>
                <w:sz w:val="24"/>
              </w:rPr>
            </w:pPr>
            <w:r w:rsidRPr="00254744">
              <w:rPr>
                <w:rStyle w:val="A1"/>
                <w:sz w:val="24"/>
                <w:szCs w:val="24"/>
              </w:rPr>
              <w:t xml:space="preserve">The closed loop gain, Effect of Finite open-loop gain, 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ind w:left="0" w:right="57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TableParagraph"/>
              <w:jc w:val="left"/>
              <w:rPr>
                <w:sz w:val="24"/>
              </w:rPr>
            </w:pPr>
            <w:r w:rsidRPr="00254744">
              <w:rPr>
                <w:rStyle w:val="A1"/>
                <w:sz w:val="24"/>
                <w:szCs w:val="24"/>
              </w:rPr>
              <w:t>The Non</w:t>
            </w:r>
            <w:r>
              <w:rPr>
                <w:rStyle w:val="A1"/>
                <w:sz w:val="24"/>
                <w:szCs w:val="24"/>
              </w:rPr>
              <w:t xml:space="preserve"> </w:t>
            </w:r>
            <w:r w:rsidRPr="00254744">
              <w:rPr>
                <w:rStyle w:val="A1"/>
                <w:sz w:val="24"/>
                <w:szCs w:val="24"/>
              </w:rPr>
              <w:t>inverting Configuration, The closed loop gain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spacing w:line="258" w:lineRule="exact"/>
              <w:ind w:left="0" w:right="57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 w:rsidRPr="00254744">
              <w:rPr>
                <w:rStyle w:val="A1"/>
                <w:sz w:val="24"/>
                <w:szCs w:val="24"/>
              </w:rPr>
              <w:t>Characteristics of Non Inverting Configuration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ind w:left="0" w:right="57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TableParagraph"/>
              <w:jc w:val="left"/>
              <w:rPr>
                <w:sz w:val="24"/>
              </w:rPr>
            </w:pPr>
            <w:r w:rsidRPr="00254744">
              <w:rPr>
                <w:rStyle w:val="A1"/>
                <w:sz w:val="24"/>
                <w:szCs w:val="24"/>
              </w:rPr>
              <w:t>Effect of finite open loop gain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ind w:left="0" w:right="57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Pa5"/>
              <w:spacing w:after="100"/>
              <w:jc w:val="both"/>
            </w:pPr>
            <w:r>
              <w:rPr>
                <w:rStyle w:val="A1"/>
                <w:sz w:val="24"/>
                <w:szCs w:val="24"/>
              </w:rPr>
              <w:t>T</w:t>
            </w:r>
            <w:r w:rsidRPr="00254744">
              <w:rPr>
                <w:rStyle w:val="A1"/>
                <w:sz w:val="24"/>
                <w:szCs w:val="24"/>
              </w:rPr>
              <w:t>he voltage follower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ind w:left="0" w:right="578"/>
              <w:rPr>
                <w:sz w:val="24"/>
              </w:rPr>
            </w:pPr>
            <w:r>
              <w:rPr>
                <w:sz w:val="24"/>
              </w:rPr>
              <w:t xml:space="preserve">         14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Pa5"/>
              <w:spacing w:after="100"/>
              <w:jc w:val="both"/>
            </w:pPr>
            <w:r w:rsidRPr="00254744">
              <w:rPr>
                <w:rStyle w:val="A1"/>
                <w:sz w:val="24"/>
                <w:szCs w:val="24"/>
              </w:rPr>
              <w:t>Difference amplifiers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ind w:left="0" w:right="57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Pa5"/>
              <w:spacing w:after="100"/>
              <w:jc w:val="both"/>
            </w:pPr>
            <w:r w:rsidRPr="00254744">
              <w:rPr>
                <w:rStyle w:val="A1"/>
                <w:sz w:val="24"/>
                <w:szCs w:val="24"/>
              </w:rPr>
              <w:t>A Single Op-amp difference amplifier</w:t>
            </w:r>
            <w:r w:rsidRPr="00CE746F">
              <w:rPr>
                <w:rStyle w:val="A1"/>
                <w:sz w:val="28"/>
                <w:szCs w:val="28"/>
              </w:rPr>
              <w:t xml:space="preserve">. 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</w:p>
        </w:tc>
      </w:tr>
      <w:tr w:rsidR="00607532" w:rsidTr="00F0167A">
        <w:trPr>
          <w:trHeight w:val="306"/>
        </w:trPr>
        <w:tc>
          <w:tcPr>
            <w:tcW w:w="7414" w:type="dxa"/>
            <w:gridSpan w:val="2"/>
          </w:tcPr>
          <w:p w:rsidR="00607532" w:rsidRDefault="00607532" w:rsidP="00354EA3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Unit I: Basic laws and Theorems:</w:t>
            </w:r>
          </w:p>
        </w:tc>
        <w:tc>
          <w:tcPr>
            <w:tcW w:w="1134" w:type="dxa"/>
          </w:tcPr>
          <w:p w:rsidR="00607532" w:rsidRPr="00607532" w:rsidRDefault="00607532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607532">
              <w:rPr>
                <w:b/>
                <w:sz w:val="24"/>
              </w:rPr>
              <w:t>15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607532" w:rsidTr="00632A16">
        <w:trPr>
          <w:trHeight w:val="306"/>
        </w:trPr>
        <w:tc>
          <w:tcPr>
            <w:tcW w:w="1419" w:type="dxa"/>
          </w:tcPr>
          <w:p w:rsidR="00607532" w:rsidRDefault="00607532" w:rsidP="00DB154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995" w:type="dxa"/>
          </w:tcPr>
          <w:p w:rsidR="00607532" w:rsidRDefault="00607532" w:rsidP="00DB154B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Ohms law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607532" w:rsidTr="00632A16">
        <w:trPr>
          <w:trHeight w:val="275"/>
        </w:trPr>
        <w:tc>
          <w:tcPr>
            <w:tcW w:w="1419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995" w:type="dxa"/>
          </w:tcPr>
          <w:p w:rsidR="00607532" w:rsidRDefault="00607532">
            <w:pPr>
              <w:pStyle w:val="TableParagraph"/>
              <w:ind w:left="10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Kirchoff’s</w:t>
            </w:r>
            <w:proofErr w:type="spellEnd"/>
            <w:r>
              <w:rPr>
                <w:sz w:val="24"/>
              </w:rPr>
              <w:t xml:space="preserve"> laws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275"/>
        </w:trPr>
        <w:tc>
          <w:tcPr>
            <w:tcW w:w="1419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995" w:type="dxa"/>
          </w:tcPr>
          <w:p w:rsidR="00607532" w:rsidRDefault="00607532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S</w:t>
            </w:r>
            <w:r w:rsidRPr="00354EA3">
              <w:rPr>
                <w:color w:val="000000"/>
                <w:sz w:val="24"/>
                <w:szCs w:val="24"/>
              </w:rPr>
              <w:t>eries and parallel circuits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275"/>
        </w:trPr>
        <w:tc>
          <w:tcPr>
            <w:tcW w:w="1419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995" w:type="dxa"/>
          </w:tcPr>
          <w:p w:rsidR="00607532" w:rsidRDefault="00607532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S</w:t>
            </w:r>
            <w:r w:rsidRPr="00354EA3">
              <w:rPr>
                <w:color w:val="000000"/>
                <w:sz w:val="24"/>
                <w:szCs w:val="24"/>
              </w:rPr>
              <w:t>ource transformations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275"/>
        </w:trPr>
        <w:tc>
          <w:tcPr>
            <w:tcW w:w="1419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995" w:type="dxa"/>
          </w:tcPr>
          <w:p w:rsidR="00607532" w:rsidRDefault="00607532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 w:rsidRPr="00354EA3">
              <w:rPr>
                <w:color w:val="000000"/>
                <w:sz w:val="24"/>
                <w:szCs w:val="24"/>
              </w:rPr>
              <w:t>elta-</w:t>
            </w:r>
            <w:proofErr w:type="spellStart"/>
            <w:r w:rsidRPr="00354EA3">
              <w:rPr>
                <w:color w:val="000000"/>
                <w:sz w:val="24"/>
                <w:szCs w:val="24"/>
              </w:rPr>
              <w:t>wye</w:t>
            </w:r>
            <w:proofErr w:type="spellEnd"/>
            <w:r w:rsidRPr="00354EA3">
              <w:rPr>
                <w:color w:val="000000"/>
                <w:sz w:val="24"/>
                <w:szCs w:val="24"/>
              </w:rPr>
              <w:t xml:space="preserve"> conversion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275"/>
        </w:trPr>
        <w:tc>
          <w:tcPr>
            <w:tcW w:w="1419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995" w:type="dxa"/>
          </w:tcPr>
          <w:p w:rsidR="00607532" w:rsidRDefault="00607532">
            <w:pPr>
              <w:pStyle w:val="TableParagraph"/>
              <w:ind w:left="107"/>
              <w:jc w:val="left"/>
              <w:rPr>
                <w:sz w:val="24"/>
              </w:rPr>
            </w:pPr>
            <w:r w:rsidRPr="00354EA3">
              <w:rPr>
                <w:color w:val="000000"/>
                <w:sz w:val="24"/>
                <w:szCs w:val="24"/>
              </w:rPr>
              <w:t>Mesh analysis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275"/>
        </w:trPr>
        <w:tc>
          <w:tcPr>
            <w:tcW w:w="1419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995" w:type="dxa"/>
          </w:tcPr>
          <w:p w:rsidR="00607532" w:rsidRPr="00354EA3" w:rsidRDefault="00607532">
            <w:pPr>
              <w:pStyle w:val="TableParagraph"/>
              <w:ind w:left="107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  <w:r w:rsidRPr="00354EA3">
              <w:rPr>
                <w:color w:val="000000"/>
                <w:sz w:val="24"/>
                <w:szCs w:val="24"/>
              </w:rPr>
              <w:t>odal analysis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275"/>
        </w:trPr>
        <w:tc>
          <w:tcPr>
            <w:tcW w:w="1419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995" w:type="dxa"/>
          </w:tcPr>
          <w:p w:rsidR="00607532" w:rsidRPr="00354EA3" w:rsidRDefault="00607532" w:rsidP="00354EA3">
            <w:pPr>
              <w:pStyle w:val="TableParagraph"/>
              <w:jc w:val="left"/>
              <w:rPr>
                <w:color w:val="000000"/>
                <w:sz w:val="24"/>
                <w:szCs w:val="24"/>
              </w:rPr>
            </w:pPr>
            <w:r w:rsidRPr="00354EA3">
              <w:rPr>
                <w:color w:val="000000"/>
                <w:sz w:val="24"/>
                <w:szCs w:val="24"/>
              </w:rPr>
              <w:t>Linearity and superposition theorem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275"/>
        </w:trPr>
        <w:tc>
          <w:tcPr>
            <w:tcW w:w="1419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995" w:type="dxa"/>
          </w:tcPr>
          <w:p w:rsidR="00607532" w:rsidRPr="00354EA3" w:rsidRDefault="00607532" w:rsidP="00354EA3">
            <w:pPr>
              <w:pStyle w:val="TableParagraph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54EA3">
              <w:rPr>
                <w:color w:val="000000"/>
                <w:sz w:val="24"/>
                <w:szCs w:val="24"/>
              </w:rPr>
              <w:t>Thevenin’s</w:t>
            </w:r>
            <w:proofErr w:type="spellEnd"/>
            <w:r w:rsidRPr="00354EA3">
              <w:rPr>
                <w:color w:val="000000"/>
                <w:sz w:val="24"/>
                <w:szCs w:val="24"/>
              </w:rPr>
              <w:t xml:space="preserve"> and Norton’s theorem with simple examples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</w:p>
        </w:tc>
      </w:tr>
      <w:tr w:rsidR="00607532" w:rsidTr="00632A16">
        <w:trPr>
          <w:trHeight w:val="367"/>
        </w:trPr>
        <w:tc>
          <w:tcPr>
            <w:tcW w:w="1419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995" w:type="dxa"/>
          </w:tcPr>
          <w:p w:rsidR="00607532" w:rsidRDefault="00607532" w:rsidP="00254744">
            <w:pPr>
              <w:adjustRightInd w:val="0"/>
              <w:spacing w:after="100" w:line="221" w:lineRule="atLeast"/>
              <w:jc w:val="both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  <w:r w:rsidRPr="00354EA3">
              <w:rPr>
                <w:color w:val="000000"/>
                <w:sz w:val="24"/>
                <w:szCs w:val="24"/>
              </w:rPr>
              <w:t>aximum power transfer theorem with simple examples.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10/04/20</w:t>
            </w:r>
          </w:p>
        </w:tc>
        <w:tc>
          <w:tcPr>
            <w:tcW w:w="1134" w:type="dxa"/>
          </w:tcPr>
          <w:p w:rsidR="00607532" w:rsidRDefault="00607532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08/02/20</w:t>
            </w:r>
          </w:p>
        </w:tc>
      </w:tr>
      <w:tr w:rsidR="00607532" w:rsidTr="00632A16">
        <w:trPr>
          <w:trHeight w:val="277"/>
        </w:trPr>
        <w:tc>
          <w:tcPr>
            <w:tcW w:w="7414" w:type="dxa"/>
            <w:gridSpan w:val="2"/>
          </w:tcPr>
          <w:p w:rsidR="00607532" w:rsidRDefault="00607532">
            <w:pPr>
              <w:pStyle w:val="TableParagraph"/>
              <w:spacing w:line="258" w:lineRule="exact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 no of hours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spacing w:line="258" w:lineRule="exact"/>
              <w:ind w:left="254" w:right="247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spacing w:line="258" w:lineRule="exact"/>
              <w:ind w:left="254" w:right="247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607532" w:rsidRDefault="00607532">
            <w:pPr>
              <w:pStyle w:val="TableParagraph"/>
              <w:spacing w:line="258" w:lineRule="exact"/>
              <w:ind w:left="254" w:right="247"/>
              <w:rPr>
                <w:b/>
                <w:sz w:val="24"/>
              </w:rPr>
            </w:pPr>
          </w:p>
        </w:tc>
      </w:tr>
    </w:tbl>
    <w:p w:rsidR="00112A96" w:rsidRDefault="00112A96">
      <w:pPr>
        <w:rPr>
          <w:b/>
          <w:sz w:val="26"/>
        </w:rPr>
      </w:pPr>
    </w:p>
    <w:p w:rsidR="00112A96" w:rsidRDefault="00112A96">
      <w:pPr>
        <w:spacing w:before="56"/>
        <w:ind w:left="100"/>
        <w:rPr>
          <w:rFonts w:ascii="Calibri"/>
        </w:rPr>
      </w:pPr>
    </w:p>
    <w:p w:rsidR="00601B7F" w:rsidRDefault="00601B7F">
      <w:pPr>
        <w:spacing w:before="56"/>
        <w:ind w:left="100"/>
        <w:rPr>
          <w:rFonts w:ascii="Calibri"/>
        </w:rPr>
      </w:pPr>
    </w:p>
    <w:p w:rsidR="00601B7F" w:rsidRDefault="00BC53C7">
      <w:pPr>
        <w:spacing w:before="56"/>
        <w:ind w:left="100"/>
        <w:rPr>
          <w:rFonts w:ascii="Calibri"/>
          <w:b/>
        </w:rPr>
      </w:pPr>
      <w:r w:rsidRPr="00BC53C7">
        <w:rPr>
          <w:rFonts w:ascii="Calibri"/>
          <w:b/>
        </w:rPr>
        <w:t>Total No of working days for even semester: 97</w:t>
      </w:r>
    </w:p>
    <w:p w:rsidR="005B2D0E" w:rsidRDefault="005B2D0E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Starting date:</w:t>
      </w:r>
      <w:r w:rsidRPr="005B2D0E">
        <w:rPr>
          <w:sz w:val="24"/>
        </w:rPr>
        <w:t xml:space="preserve"> </w:t>
      </w:r>
      <w:r>
        <w:rPr>
          <w:sz w:val="24"/>
        </w:rPr>
        <w:t>29/11/19</w:t>
      </w:r>
    </w:p>
    <w:p w:rsidR="005B2D0E" w:rsidRPr="00BC53C7" w:rsidRDefault="005B2D0E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Ending date:</w:t>
      </w:r>
      <w:r w:rsidRPr="005B2D0E">
        <w:rPr>
          <w:sz w:val="24"/>
        </w:rPr>
        <w:t xml:space="preserve"> </w:t>
      </w:r>
      <w:r>
        <w:rPr>
          <w:sz w:val="24"/>
        </w:rPr>
        <w:t>10/04/20</w:t>
      </w:r>
    </w:p>
    <w:p w:rsidR="00BC53C7" w:rsidRDefault="00BC53C7">
      <w:pPr>
        <w:spacing w:before="56"/>
        <w:ind w:left="100"/>
        <w:rPr>
          <w:rFonts w:ascii="Calibri"/>
        </w:rPr>
      </w:pPr>
    </w:p>
    <w:p w:rsidR="00BC53C7" w:rsidRDefault="00BC53C7">
      <w:pPr>
        <w:spacing w:before="56"/>
        <w:ind w:left="100"/>
        <w:rPr>
          <w:rFonts w:ascii="Calibri"/>
        </w:rPr>
      </w:pPr>
    </w:p>
    <w:p w:rsidR="00601B7F" w:rsidRDefault="00601B7F">
      <w:pPr>
        <w:spacing w:before="56"/>
        <w:ind w:left="100"/>
        <w:rPr>
          <w:rFonts w:ascii="Calibri"/>
        </w:rPr>
      </w:pPr>
    </w:p>
    <w:p w:rsidR="00B62E9A" w:rsidRDefault="00B62E9A" w:rsidP="003222E2">
      <w:pPr>
        <w:spacing w:before="61"/>
        <w:ind w:right="4208"/>
        <w:rPr>
          <w:b/>
          <w:sz w:val="28"/>
        </w:rPr>
      </w:pPr>
    </w:p>
    <w:p w:rsidR="00601B7F" w:rsidRDefault="003222E2" w:rsidP="003222E2">
      <w:pPr>
        <w:spacing w:before="61"/>
        <w:ind w:right="4208"/>
        <w:rPr>
          <w:b/>
          <w:sz w:val="28"/>
        </w:rPr>
      </w:pPr>
      <w:r>
        <w:rPr>
          <w:b/>
          <w:sz w:val="28"/>
        </w:rPr>
        <w:t xml:space="preserve">                                           </w:t>
      </w:r>
      <w:r w:rsidR="00601B7F">
        <w:rPr>
          <w:b/>
          <w:sz w:val="28"/>
        </w:rPr>
        <w:t xml:space="preserve">Lab </w:t>
      </w:r>
      <w:r>
        <w:rPr>
          <w:b/>
          <w:sz w:val="28"/>
        </w:rPr>
        <w:t>Experiments</w:t>
      </w:r>
    </w:p>
    <w:p w:rsidR="00601B7F" w:rsidRDefault="00601B7F" w:rsidP="00601B7F">
      <w:pPr>
        <w:spacing w:before="1"/>
        <w:rPr>
          <w:b/>
          <w:sz w:val="35"/>
        </w:rPr>
      </w:pPr>
    </w:p>
    <w:p w:rsidR="00601B7F" w:rsidRDefault="003222E2" w:rsidP="00601B7F">
      <w:pPr>
        <w:tabs>
          <w:tab w:val="left" w:pos="3040"/>
          <w:tab w:val="left" w:pos="6581"/>
        </w:tabs>
        <w:ind w:left="100"/>
        <w:rPr>
          <w:sz w:val="24"/>
        </w:rPr>
      </w:pPr>
      <w:r>
        <w:rPr>
          <w:b/>
          <w:sz w:val="24"/>
        </w:rPr>
        <w:t>Lab</w:t>
      </w:r>
      <w:r w:rsidR="00601B7F">
        <w:rPr>
          <w:sz w:val="24"/>
        </w:rPr>
        <w:t>:</w:t>
      </w:r>
      <w:r w:rsidR="00601B7F">
        <w:rPr>
          <w:spacing w:val="-2"/>
          <w:sz w:val="24"/>
        </w:rPr>
        <w:t xml:space="preserve"> </w:t>
      </w:r>
      <w:r w:rsidR="00601B7F">
        <w:rPr>
          <w:sz w:val="24"/>
        </w:rPr>
        <w:t>Basic</w:t>
      </w:r>
      <w:r w:rsidR="00601B7F">
        <w:rPr>
          <w:spacing w:val="-1"/>
          <w:sz w:val="24"/>
        </w:rPr>
        <w:t xml:space="preserve"> Electrical and </w:t>
      </w:r>
      <w:r w:rsidR="00601B7F">
        <w:rPr>
          <w:sz w:val="24"/>
        </w:rPr>
        <w:t>Electronics Engineering</w:t>
      </w:r>
      <w:r>
        <w:rPr>
          <w:sz w:val="24"/>
        </w:rPr>
        <w:t xml:space="preserve"> Laboratory</w:t>
      </w:r>
      <w:r w:rsidR="00601B7F">
        <w:rPr>
          <w:sz w:val="24"/>
        </w:rPr>
        <w:t>.</w:t>
      </w:r>
      <w:r w:rsidR="00601B7F">
        <w:rPr>
          <w:sz w:val="24"/>
        </w:rPr>
        <w:tab/>
      </w:r>
      <w:r w:rsidR="00601B7F">
        <w:rPr>
          <w:b/>
          <w:sz w:val="24"/>
        </w:rPr>
        <w:t>Subject Code</w:t>
      </w:r>
      <w:proofErr w:type="gramStart"/>
      <w:r w:rsidR="00601B7F">
        <w:rPr>
          <w:sz w:val="24"/>
        </w:rPr>
        <w:t>:19EEE131</w:t>
      </w:r>
      <w:proofErr w:type="gramEnd"/>
    </w:p>
    <w:p w:rsidR="00601B7F" w:rsidRDefault="00601B7F" w:rsidP="00601B7F">
      <w:pPr>
        <w:tabs>
          <w:tab w:val="left" w:pos="6581"/>
        </w:tabs>
        <w:spacing w:before="44"/>
        <w:ind w:left="100"/>
        <w:rPr>
          <w:b/>
          <w:sz w:val="24"/>
        </w:rPr>
      </w:pPr>
      <w:r>
        <w:rPr>
          <w:b/>
          <w:sz w:val="24"/>
        </w:rPr>
        <w:t>Class</w:t>
      </w:r>
      <w:r>
        <w:rPr>
          <w:sz w:val="24"/>
        </w:rPr>
        <w:t xml:space="preserve">: I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>. Computer Science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(CSE)</w:t>
      </w:r>
      <w:r>
        <w:rPr>
          <w:sz w:val="24"/>
        </w:rPr>
        <w:tab/>
      </w:r>
      <w:r>
        <w:rPr>
          <w:b/>
          <w:sz w:val="24"/>
        </w:rPr>
        <w:t>Semester</w:t>
      </w:r>
      <w:r>
        <w:rPr>
          <w:sz w:val="24"/>
        </w:rPr>
        <w:t xml:space="preserve">: </w:t>
      </w:r>
      <w:r>
        <w:rPr>
          <w:b/>
          <w:sz w:val="24"/>
        </w:rPr>
        <w:t>II</w:t>
      </w:r>
    </w:p>
    <w:p w:rsidR="005C587D" w:rsidRDefault="005C587D" w:rsidP="00601B7F">
      <w:pPr>
        <w:tabs>
          <w:tab w:val="left" w:pos="6581"/>
        </w:tabs>
        <w:spacing w:before="44"/>
        <w:ind w:left="100"/>
        <w:rPr>
          <w:b/>
          <w:sz w:val="24"/>
        </w:rPr>
      </w:pPr>
    </w:p>
    <w:p w:rsidR="00601B7F" w:rsidRDefault="00601B7F" w:rsidP="00601B7F">
      <w:pPr>
        <w:spacing w:before="7"/>
        <w:rPr>
          <w:b/>
          <w:sz w:val="11"/>
        </w:rPr>
      </w:pPr>
    </w:p>
    <w:tbl>
      <w:tblPr>
        <w:tblW w:w="10816" w:type="dxa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9"/>
        <w:gridCol w:w="5711"/>
        <w:gridCol w:w="1418"/>
        <w:gridCol w:w="1134"/>
        <w:gridCol w:w="1134"/>
      </w:tblGrid>
      <w:tr w:rsidR="005C587D" w:rsidTr="005C587D">
        <w:trPr>
          <w:trHeight w:val="275"/>
        </w:trPr>
        <w:tc>
          <w:tcPr>
            <w:tcW w:w="1419" w:type="dxa"/>
          </w:tcPr>
          <w:p w:rsidR="005C587D" w:rsidRPr="00F72785" w:rsidRDefault="005C587D" w:rsidP="00184EF5">
            <w:pPr>
              <w:pStyle w:val="TableParagraph"/>
              <w:ind w:left="0" w:right="623"/>
              <w:jc w:val="right"/>
              <w:rPr>
                <w:b/>
                <w:sz w:val="24"/>
              </w:rPr>
            </w:pPr>
            <w:r w:rsidRPr="00F72785">
              <w:rPr>
                <w:b/>
                <w:sz w:val="24"/>
              </w:rPr>
              <w:t>Sl. No.</w:t>
            </w:r>
          </w:p>
        </w:tc>
        <w:tc>
          <w:tcPr>
            <w:tcW w:w="5711" w:type="dxa"/>
          </w:tcPr>
          <w:p w:rsidR="005C587D" w:rsidRPr="00F72785" w:rsidRDefault="005C587D" w:rsidP="00F72785">
            <w:pPr>
              <w:pStyle w:val="TableParagraph"/>
              <w:ind w:right="2410"/>
              <w:jc w:val="left"/>
              <w:rPr>
                <w:b/>
                <w:sz w:val="24"/>
              </w:rPr>
            </w:pPr>
            <w:r w:rsidRPr="00F72785">
              <w:rPr>
                <w:b/>
                <w:sz w:val="24"/>
              </w:rPr>
              <w:t>List Of Experiments</w:t>
            </w:r>
          </w:p>
        </w:tc>
        <w:tc>
          <w:tcPr>
            <w:tcW w:w="1418" w:type="dxa"/>
          </w:tcPr>
          <w:p w:rsidR="005C587D" w:rsidRPr="00F72785" w:rsidRDefault="005C587D" w:rsidP="003222E2">
            <w:pPr>
              <w:pStyle w:val="TableParagraph"/>
              <w:ind w:left="254" w:right="250"/>
              <w:rPr>
                <w:b/>
                <w:sz w:val="24"/>
              </w:rPr>
            </w:pPr>
            <w:r w:rsidRPr="00F72785">
              <w:rPr>
                <w:b/>
                <w:sz w:val="24"/>
              </w:rPr>
              <w:t>No of  Lab Sessions</w:t>
            </w:r>
          </w:p>
        </w:tc>
        <w:tc>
          <w:tcPr>
            <w:tcW w:w="1134" w:type="dxa"/>
          </w:tcPr>
          <w:p w:rsidR="005C587D" w:rsidRPr="00947053" w:rsidRDefault="005C587D" w:rsidP="00DB154B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Date</w:t>
            </w:r>
          </w:p>
          <w:p w:rsidR="005C587D" w:rsidRPr="00947053" w:rsidRDefault="005C587D" w:rsidP="00DB154B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CS1 to CS6</w:t>
            </w:r>
          </w:p>
        </w:tc>
        <w:tc>
          <w:tcPr>
            <w:tcW w:w="1134" w:type="dxa"/>
          </w:tcPr>
          <w:p w:rsidR="005C587D" w:rsidRPr="00947053" w:rsidRDefault="005C587D" w:rsidP="00DB154B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Date</w:t>
            </w:r>
          </w:p>
          <w:p w:rsidR="005C587D" w:rsidRPr="00947053" w:rsidRDefault="005C587D" w:rsidP="00DB154B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CS7</w:t>
            </w:r>
          </w:p>
          <w:p w:rsidR="005C587D" w:rsidRPr="00947053" w:rsidRDefault="005C587D" w:rsidP="00DB154B">
            <w:pPr>
              <w:pStyle w:val="TableParagraph"/>
              <w:ind w:left="254" w:right="250"/>
              <w:rPr>
                <w:b/>
                <w:sz w:val="24"/>
              </w:rPr>
            </w:pPr>
            <w:r w:rsidRPr="00947053">
              <w:rPr>
                <w:b/>
                <w:sz w:val="24"/>
              </w:rPr>
              <w:t>to CS13</w:t>
            </w:r>
          </w:p>
        </w:tc>
      </w:tr>
      <w:tr w:rsidR="005C587D" w:rsidTr="005C587D">
        <w:trPr>
          <w:trHeight w:val="275"/>
        </w:trPr>
        <w:tc>
          <w:tcPr>
            <w:tcW w:w="7130" w:type="dxa"/>
            <w:gridSpan w:val="2"/>
          </w:tcPr>
          <w:p w:rsidR="005C587D" w:rsidRDefault="005C587D" w:rsidP="003222E2">
            <w:pPr>
              <w:pStyle w:val="TableParagraph"/>
              <w:ind w:left="0" w:right="2410"/>
              <w:jc w:val="left"/>
              <w:rPr>
                <w:sz w:val="24"/>
              </w:rPr>
            </w:pPr>
          </w:p>
        </w:tc>
        <w:tc>
          <w:tcPr>
            <w:tcW w:w="1418" w:type="dxa"/>
          </w:tcPr>
          <w:p w:rsidR="005C587D" w:rsidRDefault="005C587D" w:rsidP="00184EF5">
            <w:pPr>
              <w:pStyle w:val="TableParagraph"/>
              <w:ind w:left="254" w:right="250"/>
              <w:rPr>
                <w:sz w:val="24"/>
              </w:rPr>
            </w:pP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ind w:left="254" w:right="250"/>
              <w:rPr>
                <w:sz w:val="24"/>
              </w:rPr>
            </w:pP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ind w:left="254" w:right="250"/>
              <w:rPr>
                <w:sz w:val="24"/>
              </w:rPr>
            </w:pPr>
          </w:p>
        </w:tc>
      </w:tr>
      <w:tr w:rsidR="005C587D" w:rsidTr="005C587D">
        <w:trPr>
          <w:trHeight w:val="306"/>
        </w:trPr>
        <w:tc>
          <w:tcPr>
            <w:tcW w:w="1419" w:type="dxa"/>
          </w:tcPr>
          <w:p w:rsidR="005C587D" w:rsidRDefault="005C587D" w:rsidP="0078327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11" w:type="dxa"/>
          </w:tcPr>
          <w:p w:rsidR="005C587D" w:rsidRDefault="005C587D" w:rsidP="00184EF5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 w:rsidRPr="003222E2">
              <w:rPr>
                <w:rStyle w:val="A1"/>
                <w:sz w:val="24"/>
                <w:szCs w:val="24"/>
              </w:rPr>
              <w:t>Current Voltage Characteristics of a p-n Junction Diode</w:t>
            </w:r>
          </w:p>
        </w:tc>
        <w:tc>
          <w:tcPr>
            <w:tcW w:w="1418" w:type="dxa"/>
          </w:tcPr>
          <w:p w:rsidR="005C587D" w:rsidRDefault="005C587D" w:rsidP="00184EF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5C587D" w:rsidRDefault="005C587D" w:rsidP="00DB154B">
            <w:pPr>
              <w:pStyle w:val="TableParagraph"/>
              <w:ind w:left="0" w:right="250"/>
              <w:jc w:val="left"/>
              <w:rPr>
                <w:sz w:val="24"/>
              </w:rPr>
            </w:pPr>
            <w:r>
              <w:rPr>
                <w:sz w:val="24"/>
              </w:rPr>
              <w:t>10/2/20</w:t>
            </w:r>
          </w:p>
        </w:tc>
        <w:tc>
          <w:tcPr>
            <w:tcW w:w="1134" w:type="dxa"/>
          </w:tcPr>
          <w:p w:rsidR="005C587D" w:rsidRDefault="005C587D" w:rsidP="00DB154B">
            <w:pPr>
              <w:pStyle w:val="TableParagraph"/>
              <w:ind w:right="250"/>
              <w:jc w:val="left"/>
              <w:rPr>
                <w:sz w:val="24"/>
              </w:rPr>
            </w:pPr>
            <w:r>
              <w:rPr>
                <w:sz w:val="24"/>
              </w:rPr>
              <w:t>29/11/19</w:t>
            </w:r>
          </w:p>
        </w:tc>
      </w:tr>
      <w:tr w:rsidR="005C587D" w:rsidTr="005C587D">
        <w:trPr>
          <w:trHeight w:val="275"/>
        </w:trPr>
        <w:tc>
          <w:tcPr>
            <w:tcW w:w="1419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11" w:type="dxa"/>
          </w:tcPr>
          <w:p w:rsidR="005C587D" w:rsidRDefault="005C587D" w:rsidP="00184EF5">
            <w:pPr>
              <w:pStyle w:val="TableParagraph"/>
              <w:ind w:left="107"/>
              <w:jc w:val="left"/>
              <w:rPr>
                <w:sz w:val="24"/>
              </w:rPr>
            </w:pPr>
            <w:r w:rsidRPr="003222E2">
              <w:rPr>
                <w:rStyle w:val="A1"/>
                <w:sz w:val="24"/>
                <w:szCs w:val="24"/>
              </w:rPr>
              <w:t>Diode Rectifier Circuits</w:t>
            </w:r>
          </w:p>
        </w:tc>
        <w:tc>
          <w:tcPr>
            <w:tcW w:w="1418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</w:tr>
      <w:tr w:rsidR="005C587D" w:rsidTr="005C587D">
        <w:trPr>
          <w:trHeight w:val="275"/>
        </w:trPr>
        <w:tc>
          <w:tcPr>
            <w:tcW w:w="1419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11" w:type="dxa"/>
          </w:tcPr>
          <w:p w:rsidR="005C587D" w:rsidRDefault="005C587D" w:rsidP="00184EF5">
            <w:pPr>
              <w:pStyle w:val="TableParagraph"/>
              <w:ind w:left="107"/>
              <w:jc w:val="left"/>
              <w:rPr>
                <w:sz w:val="24"/>
              </w:rPr>
            </w:pPr>
            <w:r w:rsidRPr="003222E2">
              <w:rPr>
                <w:rStyle w:val="A1"/>
                <w:sz w:val="24"/>
                <w:szCs w:val="24"/>
              </w:rPr>
              <w:t xml:space="preserve">Voltage Regulation with </w:t>
            </w:r>
            <w:proofErr w:type="spellStart"/>
            <w:r w:rsidRPr="003222E2">
              <w:rPr>
                <w:rStyle w:val="A1"/>
                <w:sz w:val="24"/>
                <w:szCs w:val="24"/>
              </w:rPr>
              <w:t>Zener</w:t>
            </w:r>
            <w:proofErr w:type="spellEnd"/>
            <w:r w:rsidRPr="003222E2">
              <w:rPr>
                <w:rStyle w:val="A1"/>
                <w:sz w:val="24"/>
                <w:szCs w:val="24"/>
              </w:rPr>
              <w:t xml:space="preserve"> Diodes</w:t>
            </w:r>
          </w:p>
        </w:tc>
        <w:tc>
          <w:tcPr>
            <w:tcW w:w="1418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</w:tr>
      <w:tr w:rsidR="005C587D" w:rsidTr="005C587D">
        <w:trPr>
          <w:trHeight w:val="275"/>
        </w:trPr>
        <w:tc>
          <w:tcPr>
            <w:tcW w:w="1419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11" w:type="dxa"/>
          </w:tcPr>
          <w:p w:rsidR="005C587D" w:rsidRDefault="005C587D" w:rsidP="003222E2">
            <w:pPr>
              <w:pStyle w:val="TableParagraph"/>
              <w:ind w:left="107"/>
              <w:jc w:val="left"/>
              <w:rPr>
                <w:sz w:val="24"/>
              </w:rPr>
            </w:pPr>
            <w:r w:rsidRPr="003222E2">
              <w:rPr>
                <w:rStyle w:val="A1"/>
                <w:sz w:val="24"/>
                <w:szCs w:val="24"/>
              </w:rPr>
              <w:t>Inverting Amplifier Design with Op-amps.</w:t>
            </w:r>
          </w:p>
        </w:tc>
        <w:tc>
          <w:tcPr>
            <w:tcW w:w="1418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</w:tr>
      <w:tr w:rsidR="005C587D" w:rsidTr="005C587D">
        <w:trPr>
          <w:trHeight w:val="275"/>
        </w:trPr>
        <w:tc>
          <w:tcPr>
            <w:tcW w:w="1419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11" w:type="dxa"/>
          </w:tcPr>
          <w:p w:rsidR="005C587D" w:rsidRPr="003222E2" w:rsidRDefault="005C587D" w:rsidP="003222E2">
            <w:pPr>
              <w:rPr>
                <w:rStyle w:val="A1"/>
                <w:sz w:val="24"/>
                <w:szCs w:val="24"/>
              </w:rPr>
            </w:pPr>
            <w:r w:rsidRPr="003222E2">
              <w:rPr>
                <w:rStyle w:val="A1"/>
                <w:sz w:val="24"/>
                <w:szCs w:val="24"/>
              </w:rPr>
              <w:t>Non</w:t>
            </w:r>
            <w:r>
              <w:rPr>
                <w:rStyle w:val="A1"/>
                <w:sz w:val="24"/>
                <w:szCs w:val="24"/>
              </w:rPr>
              <w:t xml:space="preserve"> </w:t>
            </w:r>
            <w:r w:rsidRPr="003222E2">
              <w:rPr>
                <w:rStyle w:val="A1"/>
                <w:sz w:val="24"/>
                <w:szCs w:val="24"/>
              </w:rPr>
              <w:t>inverting Amplifier Design with Op-amps.</w:t>
            </w:r>
          </w:p>
          <w:p w:rsidR="005C587D" w:rsidRDefault="005C587D" w:rsidP="00184EF5">
            <w:pPr>
              <w:pStyle w:val="TableParagraph"/>
              <w:ind w:left="107"/>
              <w:jc w:val="left"/>
              <w:rPr>
                <w:sz w:val="24"/>
              </w:rPr>
            </w:pPr>
          </w:p>
        </w:tc>
        <w:tc>
          <w:tcPr>
            <w:tcW w:w="1418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</w:tr>
      <w:tr w:rsidR="005C587D" w:rsidTr="005C587D">
        <w:trPr>
          <w:trHeight w:val="275"/>
        </w:trPr>
        <w:tc>
          <w:tcPr>
            <w:tcW w:w="1419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  <w:tc>
          <w:tcPr>
            <w:tcW w:w="5711" w:type="dxa"/>
          </w:tcPr>
          <w:p w:rsidR="005C587D" w:rsidRDefault="005C587D" w:rsidP="00184EF5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Internal Test</w:t>
            </w:r>
          </w:p>
        </w:tc>
        <w:tc>
          <w:tcPr>
            <w:tcW w:w="1418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5C587D" w:rsidRDefault="005C587D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10/04/20</w:t>
            </w:r>
          </w:p>
        </w:tc>
        <w:tc>
          <w:tcPr>
            <w:tcW w:w="1134" w:type="dxa"/>
          </w:tcPr>
          <w:p w:rsidR="005C587D" w:rsidRDefault="005C587D" w:rsidP="00DB1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08/02/20</w:t>
            </w:r>
          </w:p>
        </w:tc>
      </w:tr>
      <w:tr w:rsidR="005C587D" w:rsidTr="005C587D">
        <w:trPr>
          <w:trHeight w:val="275"/>
        </w:trPr>
        <w:tc>
          <w:tcPr>
            <w:tcW w:w="1419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  <w:tc>
          <w:tcPr>
            <w:tcW w:w="5711" w:type="dxa"/>
          </w:tcPr>
          <w:p w:rsidR="005C587D" w:rsidRPr="00F72785" w:rsidRDefault="005C587D" w:rsidP="00783273">
            <w:pPr>
              <w:pStyle w:val="TableParagraph"/>
              <w:ind w:left="107"/>
              <w:jc w:val="left"/>
              <w:rPr>
                <w:b/>
                <w:color w:val="000000"/>
                <w:sz w:val="24"/>
                <w:szCs w:val="24"/>
              </w:rPr>
            </w:pPr>
            <w:r w:rsidRPr="00F72785">
              <w:rPr>
                <w:b/>
                <w:color w:val="000000"/>
                <w:sz w:val="24"/>
                <w:szCs w:val="24"/>
              </w:rPr>
              <w:t>Total Lab Sessions</w:t>
            </w:r>
          </w:p>
        </w:tc>
        <w:tc>
          <w:tcPr>
            <w:tcW w:w="1418" w:type="dxa"/>
          </w:tcPr>
          <w:p w:rsidR="005C587D" w:rsidRPr="00F72785" w:rsidRDefault="005C587D" w:rsidP="00184EF5">
            <w:pPr>
              <w:pStyle w:val="TableParagraph"/>
              <w:rPr>
                <w:b/>
                <w:sz w:val="24"/>
              </w:rPr>
            </w:pPr>
            <w:r w:rsidRPr="00F72785">
              <w:rPr>
                <w:b/>
                <w:sz w:val="24"/>
              </w:rPr>
              <w:t>6</w:t>
            </w: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5C587D" w:rsidRDefault="005C587D" w:rsidP="00184EF5">
            <w:pPr>
              <w:pStyle w:val="TableParagraph"/>
              <w:rPr>
                <w:sz w:val="24"/>
              </w:rPr>
            </w:pPr>
          </w:p>
        </w:tc>
      </w:tr>
    </w:tbl>
    <w:p w:rsidR="00601B7F" w:rsidRDefault="00601B7F">
      <w:pPr>
        <w:spacing w:before="56"/>
        <w:ind w:left="100"/>
        <w:rPr>
          <w:rFonts w:ascii="Calibri"/>
        </w:rPr>
      </w:pPr>
    </w:p>
    <w:p w:rsidR="005C587D" w:rsidRDefault="005C587D">
      <w:pPr>
        <w:spacing w:before="56"/>
        <w:ind w:left="100"/>
        <w:rPr>
          <w:rFonts w:ascii="Calibri"/>
        </w:rPr>
      </w:pPr>
    </w:p>
    <w:p w:rsidR="005C587D" w:rsidRDefault="005C587D">
      <w:pPr>
        <w:spacing w:before="56"/>
        <w:ind w:left="100"/>
        <w:rPr>
          <w:rFonts w:ascii="Calibri"/>
        </w:rPr>
      </w:pPr>
    </w:p>
    <w:p w:rsidR="00B62E9A" w:rsidRDefault="00B62E9A" w:rsidP="00B62E9A">
      <w:pPr>
        <w:spacing w:before="56"/>
        <w:ind w:left="100"/>
        <w:rPr>
          <w:rFonts w:ascii="Calibri"/>
          <w:b/>
        </w:rPr>
      </w:pPr>
      <w:r w:rsidRPr="00BC53C7">
        <w:rPr>
          <w:rFonts w:ascii="Calibri"/>
          <w:b/>
        </w:rPr>
        <w:t>Total No of working days for even semester: 97</w:t>
      </w:r>
    </w:p>
    <w:p w:rsidR="00B62E9A" w:rsidRDefault="00B62E9A" w:rsidP="00B62E9A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Starting date:</w:t>
      </w:r>
      <w:r w:rsidRPr="005B2D0E">
        <w:rPr>
          <w:sz w:val="24"/>
        </w:rPr>
        <w:t xml:space="preserve"> </w:t>
      </w:r>
      <w:r>
        <w:rPr>
          <w:sz w:val="24"/>
        </w:rPr>
        <w:t>29/11/19</w:t>
      </w:r>
    </w:p>
    <w:p w:rsidR="00B62E9A" w:rsidRPr="00BC53C7" w:rsidRDefault="00B62E9A" w:rsidP="00B62E9A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Ending date:</w:t>
      </w:r>
      <w:r w:rsidRPr="005B2D0E">
        <w:rPr>
          <w:sz w:val="24"/>
        </w:rPr>
        <w:t xml:space="preserve"> </w:t>
      </w:r>
      <w:r>
        <w:rPr>
          <w:sz w:val="24"/>
        </w:rPr>
        <w:t>10/04/20</w:t>
      </w:r>
    </w:p>
    <w:p w:rsidR="005C587D" w:rsidRDefault="005C587D" w:rsidP="00B62E9A">
      <w:pPr>
        <w:spacing w:before="56"/>
        <w:ind w:left="100"/>
        <w:rPr>
          <w:rFonts w:ascii="Calibri"/>
        </w:rPr>
      </w:pPr>
    </w:p>
    <w:sectPr w:rsidR="005C587D" w:rsidSect="00112A96">
      <w:type w:val="continuous"/>
      <w:pgSz w:w="11910" w:h="16840"/>
      <w:pgMar w:top="540" w:right="14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2A96"/>
    <w:rsid w:val="00065B77"/>
    <w:rsid w:val="00112A96"/>
    <w:rsid w:val="00254744"/>
    <w:rsid w:val="003222E2"/>
    <w:rsid w:val="00354EA3"/>
    <w:rsid w:val="00405821"/>
    <w:rsid w:val="0042330D"/>
    <w:rsid w:val="0049304B"/>
    <w:rsid w:val="005B2D0E"/>
    <w:rsid w:val="005C587D"/>
    <w:rsid w:val="00601B7F"/>
    <w:rsid w:val="00607532"/>
    <w:rsid w:val="00632A16"/>
    <w:rsid w:val="006E301E"/>
    <w:rsid w:val="00745D4B"/>
    <w:rsid w:val="00783273"/>
    <w:rsid w:val="00824098"/>
    <w:rsid w:val="008B5D23"/>
    <w:rsid w:val="00947053"/>
    <w:rsid w:val="00A446DF"/>
    <w:rsid w:val="00B33EC2"/>
    <w:rsid w:val="00B62E9A"/>
    <w:rsid w:val="00B90D77"/>
    <w:rsid w:val="00B94E93"/>
    <w:rsid w:val="00BC53C7"/>
    <w:rsid w:val="00C8721F"/>
    <w:rsid w:val="00D71D71"/>
    <w:rsid w:val="00DA3C5E"/>
    <w:rsid w:val="00F7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2A96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2A9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12A96"/>
  </w:style>
  <w:style w:type="paragraph" w:customStyle="1" w:styleId="TableParagraph">
    <w:name w:val="Table Paragraph"/>
    <w:basedOn w:val="Normal"/>
    <w:uiPriority w:val="1"/>
    <w:qFormat/>
    <w:rsid w:val="00112A96"/>
    <w:pPr>
      <w:spacing w:line="256" w:lineRule="exact"/>
      <w:ind w:left="7"/>
      <w:jc w:val="center"/>
    </w:pPr>
  </w:style>
  <w:style w:type="character" w:customStyle="1" w:styleId="A1">
    <w:name w:val="A1"/>
    <w:uiPriority w:val="99"/>
    <w:rsid w:val="00405821"/>
    <w:rPr>
      <w:color w:val="000000"/>
      <w:sz w:val="20"/>
      <w:szCs w:val="20"/>
    </w:rPr>
  </w:style>
  <w:style w:type="paragraph" w:customStyle="1" w:styleId="Pa5">
    <w:name w:val="Pa5"/>
    <w:basedOn w:val="Normal"/>
    <w:next w:val="Normal"/>
    <w:uiPriority w:val="99"/>
    <w:rsid w:val="00405821"/>
    <w:pPr>
      <w:widowControl/>
      <w:adjustRightInd w:val="0"/>
      <w:spacing w:line="221" w:lineRule="atLeast"/>
    </w:pPr>
    <w:rPr>
      <w:rFonts w:eastAsiaTheme="minorHAnsi"/>
      <w:sz w:val="24"/>
      <w:szCs w:val="24"/>
      <w:lang w:val="en-IN" w:bidi="ar-SA"/>
    </w:rPr>
  </w:style>
  <w:style w:type="paragraph" w:customStyle="1" w:styleId="Pa52">
    <w:name w:val="Pa52"/>
    <w:basedOn w:val="Normal"/>
    <w:next w:val="Normal"/>
    <w:uiPriority w:val="99"/>
    <w:rsid w:val="003222E2"/>
    <w:pPr>
      <w:widowControl/>
      <w:adjustRightInd w:val="0"/>
      <w:spacing w:line="221" w:lineRule="atLeast"/>
    </w:pPr>
    <w:rPr>
      <w:rFonts w:eastAsiaTheme="minorHAnsi"/>
      <w:sz w:val="24"/>
      <w:szCs w:val="24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chinni</dc:creator>
  <cp:lastModifiedBy>ARUNKUMAR</cp:lastModifiedBy>
  <cp:revision>24</cp:revision>
  <dcterms:created xsi:type="dcterms:W3CDTF">2019-11-19T04:45:00Z</dcterms:created>
  <dcterms:modified xsi:type="dcterms:W3CDTF">2019-11-21T05:01:00Z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2019-11-19T00:00:00Z</vt:filetime>
  </property>
</Properties>
</file>