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7E16C" w14:textId="65A2C8F4" w:rsidR="00387A2C" w:rsidRDefault="00387A2C" w:rsidP="00387A2C">
      <w:pPr>
        <w:spacing w:line="480" w:lineRule="auto"/>
      </w:pPr>
      <w:r>
        <w:t xml:space="preserve">Hong paper: </w:t>
      </w:r>
    </w:p>
    <w:p w14:paraId="31042CA1" w14:textId="08624FCE" w:rsidR="00387A2C" w:rsidRDefault="00387A2C" w:rsidP="00387A2C">
      <w:pPr>
        <w:pStyle w:val="ListParagraph"/>
        <w:numPr>
          <w:ilvl w:val="0"/>
          <w:numId w:val="1"/>
        </w:numPr>
        <w:spacing w:line="480" w:lineRule="auto"/>
      </w:pPr>
      <w:r>
        <w:t>Land use regression are used to estimate special variations in out</w:t>
      </w:r>
      <w:r w:rsidR="00B51BFE">
        <w:t>d</w:t>
      </w:r>
      <w:r>
        <w:t xml:space="preserve">oor air pollutions </w:t>
      </w:r>
    </w:p>
    <w:p w14:paraId="247474C0" w14:textId="09F96250" w:rsidR="00387A2C" w:rsidRDefault="00B51BFE" w:rsidP="00387A2C">
      <w:pPr>
        <w:pStyle w:val="ListParagraph"/>
        <w:numPr>
          <w:ilvl w:val="0"/>
          <w:numId w:val="1"/>
        </w:numPr>
        <w:spacing w:line="480" w:lineRule="auto"/>
      </w:pPr>
      <w:r>
        <w:t xml:space="preserve">The special coverage is limited by the GIS data so people living outside </w:t>
      </w:r>
      <w:r w:rsidR="00CC0DF6">
        <w:t>are usually excluded from it</w:t>
      </w:r>
    </w:p>
    <w:p w14:paraId="3F3D4631" w14:textId="4AAAF7F9" w:rsidR="00CC0DF6" w:rsidRDefault="00CC0DF6" w:rsidP="00387A2C">
      <w:pPr>
        <w:pStyle w:val="ListParagraph"/>
        <w:numPr>
          <w:ilvl w:val="0"/>
          <w:numId w:val="1"/>
        </w:numPr>
        <w:spacing w:line="480" w:lineRule="auto"/>
      </w:pPr>
      <w:r>
        <w:t>Developed L</w:t>
      </w:r>
      <w:r w:rsidR="00A565FD">
        <w:t>U</w:t>
      </w:r>
      <w:r>
        <w:t xml:space="preserve">R models for ultrafine particle concentrations in Montreal and Toronto. </w:t>
      </w:r>
    </w:p>
    <w:p w14:paraId="5C9096BA" w14:textId="71FAA3D8" w:rsidR="00CC0DF6" w:rsidRDefault="00A565FD" w:rsidP="00387A2C">
      <w:pPr>
        <w:pStyle w:val="ListParagraph"/>
        <w:numPr>
          <w:ilvl w:val="0"/>
          <w:numId w:val="1"/>
        </w:numPr>
        <w:spacing w:line="480" w:lineRule="auto"/>
      </w:pPr>
      <w:r>
        <w:t>Database was used to generate points across Canada</w:t>
      </w:r>
    </w:p>
    <w:p w14:paraId="63A25E26" w14:textId="208D48CE" w:rsidR="00A565FD" w:rsidRDefault="00A565FD" w:rsidP="00387A2C">
      <w:pPr>
        <w:pStyle w:val="ListParagraph"/>
        <w:numPr>
          <w:ilvl w:val="0"/>
          <w:numId w:val="1"/>
        </w:numPr>
        <w:spacing w:line="480" w:lineRule="auto"/>
      </w:pPr>
      <w:r>
        <w:t xml:space="preserve">The information was gathered during summer and winter months </w:t>
      </w:r>
    </w:p>
    <w:p w14:paraId="672ECC24" w14:textId="505FBF53" w:rsidR="00A565FD" w:rsidRDefault="00A565FD" w:rsidP="00387A2C">
      <w:pPr>
        <w:pStyle w:val="ListParagraph"/>
        <w:numPr>
          <w:ilvl w:val="0"/>
          <w:numId w:val="1"/>
        </w:numPr>
        <w:spacing w:line="480" w:lineRule="auto"/>
      </w:pPr>
      <w:r>
        <w:t xml:space="preserve">The Lat and Lon </w:t>
      </w:r>
      <w:proofErr w:type="spellStart"/>
      <w:r>
        <w:t>coords</w:t>
      </w:r>
      <w:proofErr w:type="spellEnd"/>
      <w:r>
        <w:t xml:space="preserve"> were randomly generated and could cause inflation of model performance</w:t>
      </w:r>
    </w:p>
    <w:p w14:paraId="043BC20D" w14:textId="7EF563DE" w:rsidR="00A565FD" w:rsidRDefault="00A565FD" w:rsidP="00387A2C">
      <w:pPr>
        <w:pStyle w:val="ListParagraph"/>
        <w:numPr>
          <w:ilvl w:val="0"/>
          <w:numId w:val="1"/>
        </w:numPr>
        <w:spacing w:line="480" w:lineRule="auto"/>
      </w:pPr>
      <w:r>
        <w:t xml:space="preserve">To overcome these issues, </w:t>
      </w:r>
      <w:r w:rsidRPr="00A565FD">
        <w:t>all latitude-longitude points were assigned a six-digit geohash code corresponding to their location on a rectangular grid of geohash cells covering approximately 600 x 600-m each</w:t>
      </w:r>
    </w:p>
    <w:p w14:paraId="27054179" w14:textId="008F837A" w:rsidR="00A565FD" w:rsidRDefault="009F66A5" w:rsidP="00387A2C">
      <w:pPr>
        <w:pStyle w:val="ListParagraph"/>
        <w:numPr>
          <w:ilvl w:val="0"/>
          <w:numId w:val="1"/>
        </w:numPr>
        <w:spacing w:line="480" w:lineRule="auto"/>
      </w:pPr>
      <w:r>
        <w:t xml:space="preserve">The information was expanded to regions with land and traffic use similar to the original model areas </w:t>
      </w:r>
    </w:p>
    <w:p w14:paraId="1CB38BD5" w14:textId="25D4528A" w:rsidR="009F66A5" w:rsidRDefault="009F66A5" w:rsidP="00387A2C">
      <w:pPr>
        <w:pStyle w:val="ListParagraph"/>
        <w:numPr>
          <w:ilvl w:val="0"/>
          <w:numId w:val="1"/>
        </w:numPr>
        <w:spacing w:line="480" w:lineRule="auto"/>
      </w:pPr>
      <w:r>
        <w:t>CNN based models were used and were given 2 input images to predict special variations</w:t>
      </w:r>
    </w:p>
    <w:p w14:paraId="5D6F47B5" w14:textId="3B116FB8" w:rsidR="009F66A5" w:rsidRDefault="0021628D" w:rsidP="00387A2C">
      <w:pPr>
        <w:pStyle w:val="ListParagraph"/>
        <w:numPr>
          <w:ilvl w:val="0"/>
          <w:numId w:val="1"/>
        </w:numPr>
        <w:spacing w:line="480" w:lineRule="auto"/>
      </w:pPr>
      <w:r w:rsidRPr="0021628D">
        <w:t xml:space="preserve">Final CNN-based models used the </w:t>
      </w:r>
      <w:proofErr w:type="spellStart"/>
      <w:r w:rsidRPr="0021628D">
        <w:t>Xception</w:t>
      </w:r>
      <w:proofErr w:type="spellEnd"/>
      <w:r w:rsidRPr="0021628D">
        <w:t xml:space="preserve"> base and the </w:t>
      </w:r>
      <w:proofErr w:type="spellStart"/>
      <w:r w:rsidRPr="0021628D">
        <w:t>Nadam</w:t>
      </w:r>
      <w:proofErr w:type="spellEnd"/>
      <w:r w:rsidRPr="0021628D">
        <w:t xml:space="preserve"> optimizer with a learning rate of 0.002. CNN-based models provided reliable estimates of LUR model predictions in both cities</w:t>
      </w:r>
    </w:p>
    <w:p w14:paraId="26F7C621" w14:textId="0E1F8F4E" w:rsidR="0021628D" w:rsidRDefault="0021628D" w:rsidP="00387A2C">
      <w:pPr>
        <w:pStyle w:val="ListParagraph"/>
        <w:numPr>
          <w:ilvl w:val="0"/>
          <w:numId w:val="1"/>
        </w:numPr>
        <w:spacing w:line="480" w:lineRule="auto"/>
      </w:pPr>
      <w:r>
        <w:t>S</w:t>
      </w:r>
      <w:r w:rsidRPr="0021628D">
        <w:t>atellite images and deep convolutional neural networks can be used to extend the spatial scale of LUR models to regions with missing GIS data.</w:t>
      </w:r>
    </w:p>
    <w:sectPr w:rsidR="0021628D" w:rsidSect="009E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05A6E"/>
    <w:multiLevelType w:val="hybridMultilevel"/>
    <w:tmpl w:val="F036C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2C"/>
    <w:rsid w:val="0021628D"/>
    <w:rsid w:val="00387A2C"/>
    <w:rsid w:val="009E49D6"/>
    <w:rsid w:val="009F66A5"/>
    <w:rsid w:val="00A565FD"/>
    <w:rsid w:val="00B51BFE"/>
    <w:rsid w:val="00CC0DF6"/>
    <w:rsid w:val="00D172B1"/>
    <w:rsid w:val="00E3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34182"/>
  <w14:defaultImageDpi w14:val="32767"/>
  <w15:chartTrackingRefBased/>
  <w15:docId w15:val="{57931032-415C-2E4F-9A4E-9225A71E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akrishn</dc:creator>
  <cp:keywords/>
  <dc:description/>
  <cp:lastModifiedBy>akrishn</cp:lastModifiedBy>
  <cp:revision>1</cp:revision>
  <dcterms:created xsi:type="dcterms:W3CDTF">2020-07-12T22:45:00Z</dcterms:created>
  <dcterms:modified xsi:type="dcterms:W3CDTF">2020-07-12T23:59:00Z</dcterms:modified>
</cp:coreProperties>
</file>