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BA6" w:rsidRPr="007B752D" w:rsidRDefault="009E418B" w:rsidP="00360BA6">
      <w:pPr>
        <w:jc w:val="center"/>
        <w:rPr>
          <w:b/>
          <w:bCs/>
        </w:rPr>
      </w:pPr>
      <w:r>
        <w:rPr>
          <w:rFonts w:asciiTheme="majorHAnsi" w:eastAsiaTheme="majorEastAsia" w:hAnsiTheme="majorHAnsi" w:cstheme="majorBidi"/>
          <w:b/>
          <w:bCs/>
          <w:kern w:val="28"/>
          <w:sz w:val="56"/>
          <w:szCs w:val="56"/>
        </w:rPr>
        <w:t>Budget API Specification Document</w:t>
      </w:r>
    </w:p>
    <w:p w:rsidR="00360BA6" w:rsidRPr="002E75E7" w:rsidRDefault="00360BA6" w:rsidP="00360BA6">
      <w:pPr>
        <w:pStyle w:val="StyleSub-Title1Violet"/>
        <w:rPr>
          <w:rFonts w:asciiTheme="minorBidi" w:eastAsiaTheme="minorBidi" w:hAnsiTheme="minorBidi"/>
        </w:rPr>
      </w:pPr>
      <w:r>
        <w:rPr>
          <w:rFonts w:asciiTheme="minorBidi" w:eastAsiaTheme="minorBidi" w:hAnsiTheme="minorBidi"/>
        </w:rPr>
        <w:t>Version 0.1 draft</w:t>
      </w:r>
      <w:bookmarkStart w:id="0" w:name="_GoBack"/>
      <w:bookmarkEnd w:id="0"/>
    </w:p>
    <w:p w:rsidR="00360BA6" w:rsidRPr="002E75E7" w:rsidRDefault="009E418B" w:rsidP="00360BA6">
      <w:pPr>
        <w:pStyle w:val="SubTitle3"/>
        <w:rPr>
          <w:rFonts w:asciiTheme="minorHAnsi" w:eastAsiaTheme="minorEastAsia" w:hAnsiTheme="minorHAnsi"/>
          <w:color w:val="000000" w:themeColor="text1"/>
          <w:sz w:val="24"/>
          <w:szCs w:val="24"/>
        </w:rPr>
      </w:pPr>
      <w:r>
        <w:rPr>
          <w:rFonts w:asciiTheme="minorHAnsi" w:eastAsiaTheme="minorEastAsia" w:hAnsiTheme="minorHAnsi"/>
          <w:color w:val="000000" w:themeColor="text1"/>
          <w:sz w:val="24"/>
          <w:szCs w:val="24"/>
        </w:rPr>
        <w:t>September</w:t>
      </w:r>
      <w:r>
        <w:rPr>
          <w:rFonts w:eastAsiaTheme="minorEastAsia"/>
        </w:rPr>
        <w:t xml:space="preserve"> </w:t>
      </w:r>
      <w:r w:rsidRPr="009E418B">
        <w:rPr>
          <w:rFonts w:eastAsiaTheme="minorEastAsia"/>
          <w:color w:val="auto"/>
        </w:rPr>
        <w:t>5</w:t>
      </w:r>
      <w:r w:rsidR="00360BA6" w:rsidRPr="66AD5B6A">
        <w:rPr>
          <w:rFonts w:asciiTheme="minorHAnsi" w:eastAsiaTheme="minorEastAsia" w:hAnsiTheme="minorHAnsi"/>
          <w:color w:val="000000" w:themeColor="text1"/>
          <w:sz w:val="24"/>
          <w:szCs w:val="24"/>
        </w:rPr>
        <w:t>, 201</w:t>
      </w:r>
      <w:r>
        <w:rPr>
          <w:rFonts w:asciiTheme="minorHAnsi" w:eastAsiaTheme="minorEastAsia" w:hAnsiTheme="minorHAnsi"/>
          <w:color w:val="000000" w:themeColor="text1"/>
          <w:sz w:val="24"/>
          <w:szCs w:val="24"/>
        </w:rPr>
        <w:t>9</w:t>
      </w:r>
      <w:r w:rsidR="00360BA6" w:rsidRPr="66AD5B6A">
        <w:rPr>
          <w:rFonts w:asciiTheme="minorHAnsi" w:eastAsiaTheme="minorEastAsia" w:hAnsiTheme="minorHAnsi"/>
          <w:color w:val="000000" w:themeColor="text1"/>
          <w:sz w:val="24"/>
          <w:szCs w:val="24"/>
        </w:rPr>
        <w:t xml:space="preserve"> </w:t>
      </w:r>
    </w:p>
    <w:p w:rsidR="00360BA6" w:rsidRPr="00606349" w:rsidRDefault="00360BA6" w:rsidP="00360BA6">
      <w:pPr>
        <w:pStyle w:val="SubTitle3"/>
        <w:rPr>
          <w:color w:val="000000" w:themeColor="text1"/>
        </w:rPr>
      </w:pPr>
      <w:r>
        <w:rPr>
          <w:color w:val="000000" w:themeColor="text1"/>
        </w:rPr>
        <w:t xml:space="preserve"> </w:t>
      </w:r>
    </w:p>
    <w:p w:rsidR="00360BA6" w:rsidRPr="00606349" w:rsidRDefault="00360BA6" w:rsidP="00360BA6">
      <w:pPr>
        <w:pStyle w:val="SubTitle3"/>
        <w:rPr>
          <w:color w:val="000000" w:themeColor="text1"/>
        </w:rPr>
      </w:pPr>
    </w:p>
    <w:p w:rsidR="00360BA6" w:rsidRPr="00714960" w:rsidRDefault="00360BA6" w:rsidP="00360BA6">
      <w:pPr>
        <w:pStyle w:val="SubTitle3"/>
        <w:jc w:val="center"/>
        <w:rPr>
          <w:rFonts w:asciiTheme="minorHAnsi" w:eastAsiaTheme="minorEastAsia" w:hAnsiTheme="minorHAnsi"/>
          <w:b/>
          <w:bCs/>
          <w:color w:val="000000" w:themeColor="text1"/>
          <w:sz w:val="24"/>
          <w:szCs w:val="24"/>
        </w:rPr>
      </w:pPr>
      <w:r>
        <w:rPr>
          <w:color w:val="000000" w:themeColor="text1"/>
        </w:rPr>
        <w:tab/>
      </w:r>
      <w:r>
        <w:rPr>
          <w:color w:val="000000" w:themeColor="text1"/>
        </w:rPr>
        <w:tab/>
        <w:t xml:space="preserve">                 </w:t>
      </w:r>
      <w:r w:rsidR="009E418B">
        <w:rPr>
          <w:color w:val="000000" w:themeColor="text1"/>
        </w:rPr>
        <w:tab/>
      </w:r>
      <w:r w:rsidR="009E418B">
        <w:rPr>
          <w:color w:val="000000" w:themeColor="text1"/>
        </w:rPr>
        <w:tab/>
      </w:r>
      <w:r w:rsidRPr="66AD5B6A">
        <w:rPr>
          <w:rFonts w:asciiTheme="minorHAnsi" w:eastAsiaTheme="minorEastAsia" w:hAnsiTheme="minorHAnsi"/>
          <w:b/>
          <w:bCs/>
          <w:color w:val="000000" w:themeColor="text1"/>
          <w:sz w:val="24"/>
          <w:szCs w:val="24"/>
        </w:rPr>
        <w:t>Prepared by:</w:t>
      </w:r>
    </w:p>
    <w:p w:rsidR="00360BA6" w:rsidRPr="00714960" w:rsidRDefault="009E418B" w:rsidP="009E418B">
      <w:pPr>
        <w:pStyle w:val="SubTitle3"/>
        <w:ind w:left="720"/>
        <w:jc w:val="center"/>
        <w:rPr>
          <w:rFonts w:asciiTheme="minorHAnsi" w:eastAsiaTheme="minorEastAsia" w:hAnsiTheme="minorHAnsi"/>
          <w:b/>
          <w:bCs/>
          <w:sz w:val="24"/>
          <w:szCs w:val="24"/>
        </w:rPr>
      </w:pPr>
      <w:r>
        <w:rPr>
          <w:rFonts w:asciiTheme="minorHAnsi" w:hAnsiTheme="minorHAnsi" w:cstheme="minorHAnsi"/>
          <w:b/>
          <w:color w:val="000000" w:themeColor="text1"/>
          <w:sz w:val="24"/>
          <w:szCs w:val="24"/>
        </w:rPr>
        <w:tab/>
      </w:r>
      <w:r>
        <w:rPr>
          <w:rFonts w:asciiTheme="minorHAnsi" w:hAnsiTheme="minorHAnsi" w:cstheme="minorHAnsi"/>
          <w:b/>
          <w:color w:val="000000" w:themeColor="text1"/>
          <w:sz w:val="24"/>
          <w:szCs w:val="24"/>
        </w:rPr>
        <w:tab/>
      </w:r>
      <w:r>
        <w:rPr>
          <w:rFonts w:asciiTheme="minorHAnsi" w:hAnsiTheme="minorHAnsi" w:cstheme="minorHAnsi"/>
          <w:b/>
          <w:color w:val="000000" w:themeColor="text1"/>
          <w:sz w:val="24"/>
          <w:szCs w:val="24"/>
        </w:rPr>
        <w:tab/>
      </w:r>
      <w:r>
        <w:rPr>
          <w:rFonts w:asciiTheme="minorHAnsi" w:hAnsiTheme="minorHAnsi" w:cstheme="minorHAnsi"/>
          <w:b/>
          <w:color w:val="000000" w:themeColor="text1"/>
          <w:sz w:val="24"/>
          <w:szCs w:val="24"/>
        </w:rPr>
        <w:tab/>
      </w:r>
      <w:r>
        <w:rPr>
          <w:rFonts w:asciiTheme="minorHAnsi" w:hAnsiTheme="minorHAnsi" w:cstheme="minorHAnsi"/>
          <w:b/>
          <w:color w:val="000000" w:themeColor="text1"/>
          <w:sz w:val="24"/>
          <w:szCs w:val="24"/>
        </w:rPr>
        <w:tab/>
      </w:r>
      <w:r>
        <w:rPr>
          <w:rFonts w:asciiTheme="minorHAnsi" w:eastAsiaTheme="minorEastAsia" w:hAnsiTheme="minorHAnsi"/>
          <w:b/>
          <w:bCs/>
          <w:color w:val="000000" w:themeColor="text1"/>
          <w:sz w:val="24"/>
          <w:szCs w:val="24"/>
        </w:rPr>
        <w:t>Piyush Singla</w:t>
      </w:r>
    </w:p>
    <w:p w:rsidR="00360BA6" w:rsidRDefault="00360BA6" w:rsidP="00360BA6">
      <w:pPr>
        <w:pStyle w:val="SubTitle3"/>
        <w:jc w:val="left"/>
      </w:pPr>
    </w:p>
    <w:p w:rsidR="00360BA6" w:rsidRDefault="00360BA6" w:rsidP="00360BA6">
      <w:pPr>
        <w:pStyle w:val="SubTitle3"/>
        <w:jc w:val="left"/>
      </w:pPr>
    </w:p>
    <w:p w:rsidR="00360BA6" w:rsidRPr="0048385A" w:rsidRDefault="0048385A" w:rsidP="00360BA6">
      <w:pPr>
        <w:pStyle w:val="Doccontrolother"/>
        <w:tabs>
          <w:tab w:val="clear" w:pos="720"/>
        </w:tabs>
        <w:ind w:left="0" w:firstLine="0"/>
        <w:rPr>
          <w:rFonts w:asciiTheme="minorHAnsi" w:eastAsiaTheme="minorEastAsia" w:hAnsiTheme="minorHAnsi" w:cstheme="minorBidi"/>
          <w:color w:val="auto"/>
        </w:rPr>
      </w:pPr>
      <w:bookmarkStart w:id="1" w:name="_Toc486239411"/>
      <w:bookmarkStart w:id="2" w:name="_Toc497459920"/>
      <w:bookmarkStart w:id="3" w:name="_Toc502116544"/>
      <w:bookmarkStart w:id="4" w:name="_Toc502128759"/>
      <w:bookmarkStart w:id="5" w:name="_Toc504386236"/>
      <w:r>
        <w:rPr>
          <w:rFonts w:asciiTheme="minorHAnsi" w:eastAsiaTheme="minorEastAsia" w:hAnsiTheme="minorHAnsi" w:cstheme="minorBidi"/>
        </w:rPr>
        <w:t xml:space="preserve"> </w:t>
      </w:r>
      <w:r w:rsidR="00360BA6" w:rsidRPr="0048385A">
        <w:rPr>
          <w:rFonts w:asciiTheme="minorHAnsi" w:eastAsiaTheme="minorEastAsia" w:hAnsiTheme="minorHAnsi" w:cstheme="minorBidi"/>
          <w:color w:val="auto"/>
        </w:rPr>
        <w:t>Document Change Record</w:t>
      </w:r>
      <w:bookmarkEnd w:id="1"/>
      <w:bookmarkEnd w:id="2"/>
      <w:bookmarkEnd w:id="3"/>
      <w:bookmarkEnd w:id="4"/>
      <w:bookmarkEnd w:id="5"/>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559"/>
        <w:gridCol w:w="2835"/>
        <w:gridCol w:w="2943"/>
      </w:tblGrid>
      <w:tr w:rsidR="00360BA6" w:rsidTr="002C16DA">
        <w:tc>
          <w:tcPr>
            <w:tcW w:w="1837" w:type="dxa"/>
            <w:tcBorders>
              <w:top w:val="single" w:sz="12" w:space="0" w:color="auto"/>
              <w:bottom w:val="single" w:sz="6" w:space="0" w:color="auto"/>
            </w:tcBorders>
            <w:shd w:val="clear" w:color="auto" w:fill="BFBFBF" w:themeFill="background1" w:themeFillShade="BF"/>
          </w:tcPr>
          <w:p w:rsidR="00360BA6" w:rsidRDefault="00360BA6" w:rsidP="002C16DA">
            <w:pPr>
              <w:spacing w:before="120" w:line="240" w:lineRule="atLeast"/>
              <w:rPr>
                <w:b/>
                <w:bCs/>
                <w:lang w:val="en-GB"/>
              </w:rPr>
            </w:pPr>
            <w:r w:rsidRPr="66AD5B6A">
              <w:rPr>
                <w:b/>
                <w:bCs/>
                <w:lang w:val="en-GB"/>
              </w:rPr>
              <w:t>Date</w:t>
            </w:r>
          </w:p>
        </w:tc>
        <w:tc>
          <w:tcPr>
            <w:tcW w:w="1559" w:type="dxa"/>
            <w:tcBorders>
              <w:top w:val="single" w:sz="12" w:space="0" w:color="auto"/>
              <w:bottom w:val="single" w:sz="6" w:space="0" w:color="auto"/>
            </w:tcBorders>
            <w:shd w:val="clear" w:color="auto" w:fill="BFBFBF" w:themeFill="background1" w:themeFillShade="BF"/>
          </w:tcPr>
          <w:p w:rsidR="00360BA6" w:rsidRDefault="00360BA6" w:rsidP="002C16DA">
            <w:pPr>
              <w:spacing w:before="120" w:line="240" w:lineRule="atLeast"/>
              <w:rPr>
                <w:b/>
                <w:bCs/>
                <w:lang w:val="en-GB"/>
              </w:rPr>
            </w:pPr>
            <w:r w:rsidRPr="66AD5B6A">
              <w:rPr>
                <w:b/>
                <w:bCs/>
                <w:lang w:val="en-GB"/>
              </w:rPr>
              <w:t>Version</w:t>
            </w:r>
          </w:p>
        </w:tc>
        <w:tc>
          <w:tcPr>
            <w:tcW w:w="2835" w:type="dxa"/>
            <w:tcBorders>
              <w:top w:val="single" w:sz="12" w:space="0" w:color="auto"/>
              <w:bottom w:val="single" w:sz="6" w:space="0" w:color="auto"/>
            </w:tcBorders>
            <w:shd w:val="clear" w:color="auto" w:fill="BFBFBF" w:themeFill="background1" w:themeFillShade="BF"/>
          </w:tcPr>
          <w:p w:rsidR="00360BA6" w:rsidRDefault="00360BA6" w:rsidP="002C16DA">
            <w:pPr>
              <w:spacing w:before="120" w:line="240" w:lineRule="atLeast"/>
              <w:rPr>
                <w:b/>
                <w:bCs/>
                <w:lang w:val="en-GB"/>
              </w:rPr>
            </w:pPr>
            <w:r w:rsidRPr="66AD5B6A">
              <w:rPr>
                <w:b/>
                <w:bCs/>
                <w:lang w:val="en-GB"/>
              </w:rPr>
              <w:t>Author</w:t>
            </w:r>
          </w:p>
        </w:tc>
        <w:tc>
          <w:tcPr>
            <w:tcW w:w="2943" w:type="dxa"/>
            <w:tcBorders>
              <w:top w:val="single" w:sz="12" w:space="0" w:color="auto"/>
              <w:bottom w:val="single" w:sz="6" w:space="0" w:color="auto"/>
            </w:tcBorders>
            <w:shd w:val="clear" w:color="auto" w:fill="BFBFBF" w:themeFill="background1" w:themeFillShade="BF"/>
          </w:tcPr>
          <w:p w:rsidR="00360BA6" w:rsidRDefault="00360BA6" w:rsidP="002C16DA">
            <w:pPr>
              <w:spacing w:before="120" w:line="240" w:lineRule="atLeast"/>
              <w:ind w:right="318"/>
              <w:rPr>
                <w:b/>
                <w:bCs/>
                <w:lang w:val="en-GB"/>
              </w:rPr>
            </w:pPr>
            <w:r w:rsidRPr="66AD5B6A">
              <w:rPr>
                <w:b/>
                <w:bCs/>
                <w:lang w:val="en-GB"/>
              </w:rPr>
              <w:t>Change Details</w:t>
            </w:r>
          </w:p>
        </w:tc>
      </w:tr>
      <w:tr w:rsidR="00360BA6" w:rsidTr="002C16DA">
        <w:tc>
          <w:tcPr>
            <w:tcW w:w="1837" w:type="dxa"/>
            <w:tcBorders>
              <w:top w:val="nil"/>
            </w:tcBorders>
          </w:tcPr>
          <w:p w:rsidR="00360BA6" w:rsidRDefault="009E418B" w:rsidP="002C16DA">
            <w:pPr>
              <w:spacing w:before="120" w:line="240" w:lineRule="atLeast"/>
              <w:rPr>
                <w:lang w:val="en-GB"/>
              </w:rPr>
            </w:pPr>
            <w:r>
              <w:rPr>
                <w:lang w:val="en-GB"/>
              </w:rPr>
              <w:t>05/09/2019</w:t>
            </w:r>
          </w:p>
        </w:tc>
        <w:tc>
          <w:tcPr>
            <w:tcW w:w="1559" w:type="dxa"/>
            <w:tcBorders>
              <w:top w:val="nil"/>
            </w:tcBorders>
          </w:tcPr>
          <w:p w:rsidR="00360BA6" w:rsidRPr="00440E47" w:rsidRDefault="00360BA6" w:rsidP="002C16DA">
            <w:pPr>
              <w:spacing w:before="120" w:line="240" w:lineRule="atLeast"/>
            </w:pPr>
            <w:r>
              <w:t>0.1</w:t>
            </w:r>
          </w:p>
        </w:tc>
        <w:tc>
          <w:tcPr>
            <w:tcW w:w="2835" w:type="dxa"/>
            <w:tcBorders>
              <w:top w:val="nil"/>
            </w:tcBorders>
          </w:tcPr>
          <w:p w:rsidR="00360BA6" w:rsidRDefault="009E418B" w:rsidP="002C16DA">
            <w:pPr>
              <w:spacing w:before="120" w:line="240" w:lineRule="atLeast"/>
              <w:rPr>
                <w:lang w:val="en-GB"/>
              </w:rPr>
            </w:pPr>
            <w:r>
              <w:rPr>
                <w:lang w:val="en-GB"/>
              </w:rPr>
              <w:t>Piyush Singla</w:t>
            </w:r>
          </w:p>
        </w:tc>
        <w:tc>
          <w:tcPr>
            <w:tcW w:w="2943" w:type="dxa"/>
            <w:tcBorders>
              <w:top w:val="nil"/>
            </w:tcBorders>
          </w:tcPr>
          <w:p w:rsidR="00360BA6" w:rsidRDefault="00360BA6" w:rsidP="002C16DA">
            <w:pPr>
              <w:spacing w:before="120" w:line="240" w:lineRule="atLeast"/>
              <w:ind w:right="318"/>
              <w:rPr>
                <w:lang w:val="en-GB"/>
              </w:rPr>
            </w:pPr>
          </w:p>
        </w:tc>
      </w:tr>
      <w:tr w:rsidR="00360BA6" w:rsidTr="002C16DA">
        <w:tc>
          <w:tcPr>
            <w:tcW w:w="1837" w:type="dxa"/>
          </w:tcPr>
          <w:p w:rsidR="00360BA6" w:rsidRDefault="00360BA6" w:rsidP="002C16DA">
            <w:pPr>
              <w:spacing w:before="120" w:line="240" w:lineRule="atLeast"/>
              <w:rPr>
                <w:lang w:val="en-GB"/>
              </w:rPr>
            </w:pPr>
          </w:p>
        </w:tc>
        <w:tc>
          <w:tcPr>
            <w:tcW w:w="1559" w:type="dxa"/>
          </w:tcPr>
          <w:p w:rsidR="00360BA6" w:rsidRDefault="00360BA6" w:rsidP="002C16DA">
            <w:pPr>
              <w:spacing w:before="120" w:line="240" w:lineRule="atLeast"/>
              <w:rPr>
                <w:lang w:val="en-GB"/>
              </w:rPr>
            </w:pPr>
          </w:p>
        </w:tc>
        <w:tc>
          <w:tcPr>
            <w:tcW w:w="2835" w:type="dxa"/>
          </w:tcPr>
          <w:p w:rsidR="00360BA6" w:rsidRDefault="00360BA6" w:rsidP="002C16DA">
            <w:pPr>
              <w:spacing w:before="120" w:line="240" w:lineRule="atLeast"/>
              <w:rPr>
                <w:lang w:val="en-GB"/>
              </w:rPr>
            </w:pPr>
          </w:p>
        </w:tc>
        <w:tc>
          <w:tcPr>
            <w:tcW w:w="2943" w:type="dxa"/>
          </w:tcPr>
          <w:p w:rsidR="00360BA6" w:rsidRDefault="00360BA6" w:rsidP="002C16DA">
            <w:pPr>
              <w:spacing w:before="120" w:line="240" w:lineRule="atLeast"/>
              <w:ind w:right="318"/>
              <w:rPr>
                <w:lang w:val="en-GB"/>
              </w:rPr>
            </w:pPr>
          </w:p>
        </w:tc>
      </w:tr>
    </w:tbl>
    <w:p w:rsidR="003E4AD3" w:rsidRDefault="003E4AD3" w:rsidP="009E418B">
      <w:pPr>
        <w:pStyle w:val="NoSpacing"/>
      </w:pPr>
    </w:p>
    <w:p w:rsidR="009E418B" w:rsidRDefault="009E418B" w:rsidP="009E418B">
      <w:pPr>
        <w:pStyle w:val="NoSpacing"/>
      </w:pPr>
    </w:p>
    <w:p w:rsidR="009E418B" w:rsidRDefault="009E418B" w:rsidP="009E418B">
      <w:pPr>
        <w:pStyle w:val="NoSpacing"/>
      </w:pPr>
    </w:p>
    <w:p w:rsidR="009E418B" w:rsidRDefault="009E418B" w:rsidP="009E418B">
      <w:pPr>
        <w:pStyle w:val="NoSpacing"/>
      </w:pPr>
    </w:p>
    <w:p w:rsidR="009E418B" w:rsidRDefault="009E418B" w:rsidP="009E418B">
      <w:pPr>
        <w:pStyle w:val="NoSpacing"/>
      </w:pPr>
    </w:p>
    <w:p w:rsidR="009E418B" w:rsidRDefault="009E418B" w:rsidP="009E418B">
      <w:pPr>
        <w:pStyle w:val="NoSpacing"/>
      </w:pPr>
    </w:p>
    <w:p w:rsidR="009E418B" w:rsidRDefault="009E418B" w:rsidP="009E418B">
      <w:pPr>
        <w:pStyle w:val="NoSpacing"/>
      </w:pPr>
    </w:p>
    <w:p w:rsidR="009E418B" w:rsidRDefault="009E418B" w:rsidP="009E418B">
      <w:pPr>
        <w:pStyle w:val="NoSpacing"/>
      </w:pPr>
    </w:p>
    <w:p w:rsidR="009E418B" w:rsidRDefault="009E418B" w:rsidP="009E418B">
      <w:pPr>
        <w:pStyle w:val="NoSpacing"/>
      </w:pPr>
    </w:p>
    <w:p w:rsidR="009E418B" w:rsidRDefault="009E418B" w:rsidP="009E418B">
      <w:pPr>
        <w:pStyle w:val="NoSpacing"/>
      </w:pPr>
    </w:p>
    <w:p w:rsidR="0048385A" w:rsidRPr="000C58A6" w:rsidRDefault="0048385A" w:rsidP="000C58A6">
      <w:pPr>
        <w:pStyle w:val="Doccontrolother"/>
        <w:tabs>
          <w:tab w:val="clear" w:pos="720"/>
        </w:tabs>
        <w:ind w:left="0" w:firstLine="0"/>
        <w:rPr>
          <w:sz w:val="36"/>
          <w:szCs w:val="36"/>
        </w:rPr>
      </w:pPr>
      <w:r w:rsidRPr="000C58A6">
        <w:rPr>
          <w:rFonts w:asciiTheme="minorHAnsi" w:eastAsiaTheme="minorEastAsia" w:hAnsiTheme="minorHAnsi" w:cstheme="minorBidi"/>
          <w:color w:val="auto"/>
          <w:sz w:val="36"/>
          <w:szCs w:val="36"/>
        </w:rPr>
        <w:t>Objective</w:t>
      </w:r>
    </w:p>
    <w:p w:rsidR="0048385A" w:rsidRDefault="0048385A" w:rsidP="009E418B">
      <w:pPr>
        <w:pStyle w:val="NoSpacing"/>
      </w:pPr>
    </w:p>
    <w:p w:rsidR="000C58A6" w:rsidRDefault="000C58A6" w:rsidP="009E418B">
      <w:pPr>
        <w:pStyle w:val="NoSpacing"/>
        <w:rPr>
          <w:sz w:val="24"/>
          <w:szCs w:val="24"/>
        </w:rPr>
      </w:pPr>
      <w:r w:rsidRPr="000C58A6">
        <w:rPr>
          <w:sz w:val="24"/>
          <w:szCs w:val="24"/>
        </w:rPr>
        <w:t>Objective of this Document is to expl</w:t>
      </w:r>
      <w:r>
        <w:rPr>
          <w:sz w:val="24"/>
          <w:szCs w:val="24"/>
        </w:rPr>
        <w:t>ain the API structure for Budget Manager. This will help to understand what the API is about and how to consume this.</w:t>
      </w:r>
    </w:p>
    <w:p w:rsidR="000C58A6" w:rsidRDefault="000C58A6" w:rsidP="000C58A6">
      <w:pPr>
        <w:pStyle w:val="Doccontrolother"/>
        <w:tabs>
          <w:tab w:val="clear" w:pos="720"/>
        </w:tabs>
        <w:ind w:left="0" w:firstLine="0"/>
        <w:rPr>
          <w:rFonts w:asciiTheme="minorHAnsi" w:eastAsiaTheme="minorEastAsia" w:hAnsiTheme="minorHAnsi" w:cstheme="minorBidi"/>
          <w:color w:val="auto"/>
          <w:sz w:val="36"/>
          <w:szCs w:val="36"/>
        </w:rPr>
      </w:pPr>
      <w:r w:rsidRPr="000C58A6">
        <w:rPr>
          <w:rFonts w:asciiTheme="minorHAnsi" w:eastAsiaTheme="minorEastAsia" w:hAnsiTheme="minorHAnsi" w:cstheme="minorBidi"/>
          <w:color w:val="auto"/>
          <w:sz w:val="36"/>
          <w:szCs w:val="36"/>
        </w:rPr>
        <w:lastRenderedPageBreak/>
        <w:t>API List</w:t>
      </w:r>
    </w:p>
    <w:p w:rsidR="00CE398A" w:rsidRDefault="000C58A6" w:rsidP="002C16DA">
      <w:pPr>
        <w:pStyle w:val="Doccontrolother"/>
        <w:numPr>
          <w:ilvl w:val="0"/>
          <w:numId w:val="12"/>
        </w:numPr>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color w:val="auto"/>
          <w:sz w:val="24"/>
          <w:szCs w:val="24"/>
        </w:rPr>
        <w:t xml:space="preserve">Check </w:t>
      </w:r>
      <w:r w:rsidR="00CE398A" w:rsidRPr="00722903">
        <w:rPr>
          <w:rFonts w:asciiTheme="minorHAnsi" w:eastAsiaTheme="minorEastAsia" w:hAnsiTheme="minorHAnsi" w:cstheme="minorBidi"/>
          <w:color w:val="auto"/>
          <w:sz w:val="24"/>
          <w:szCs w:val="24"/>
        </w:rPr>
        <w:t>Budget</w:t>
      </w:r>
      <w:r w:rsidR="00CE398A" w:rsidRPr="00722903">
        <w:rPr>
          <w:rFonts w:asciiTheme="minorHAnsi" w:eastAsiaTheme="minorEastAsia" w:hAnsiTheme="minorHAnsi" w:cstheme="minorBidi"/>
          <w:b w:val="0"/>
          <w:color w:val="auto"/>
          <w:sz w:val="24"/>
          <w:szCs w:val="24"/>
        </w:rPr>
        <w:t>: -</w:t>
      </w:r>
      <w:r w:rsidRPr="00722903">
        <w:rPr>
          <w:rFonts w:asciiTheme="minorHAnsi" w:eastAsiaTheme="minorEastAsia" w:hAnsiTheme="minorHAnsi" w:cstheme="minorBidi"/>
          <w:b w:val="0"/>
          <w:color w:val="auto"/>
          <w:sz w:val="24"/>
          <w:szCs w:val="24"/>
        </w:rPr>
        <w:t xml:space="preserve"> This API ill check the budget for the against the entities and amount which </w:t>
      </w:r>
      <w:r w:rsidR="00CE398A" w:rsidRPr="00722903">
        <w:rPr>
          <w:rFonts w:asciiTheme="minorHAnsi" w:eastAsiaTheme="minorEastAsia" w:hAnsiTheme="minorHAnsi" w:cstheme="minorBidi"/>
          <w:b w:val="0"/>
          <w:color w:val="auto"/>
          <w:sz w:val="24"/>
          <w:szCs w:val="24"/>
        </w:rPr>
        <w:t>should be passed by consuming application.  Details of this API is below: -</w:t>
      </w:r>
    </w:p>
    <w:p w:rsidR="00722903" w:rsidRDefault="005233AE" w:rsidP="002E490D">
      <w:pPr>
        <w:pStyle w:val="Doccontrolother"/>
        <w:numPr>
          <w:ilvl w:val="1"/>
          <w:numId w:val="12"/>
        </w:numPr>
        <w:spacing w:before="0"/>
        <w:rPr>
          <w:rFonts w:asciiTheme="minorHAnsi" w:eastAsiaTheme="minorEastAsia" w:hAnsiTheme="minorHAnsi" w:cstheme="minorBidi"/>
          <w:b w:val="0"/>
          <w:color w:val="auto"/>
          <w:sz w:val="24"/>
          <w:szCs w:val="24"/>
        </w:rPr>
      </w:pPr>
      <w:hyperlink r:id="rId8" w:history="1">
        <w:r w:rsidR="00722903" w:rsidRPr="00722903">
          <w:rPr>
            <w:rStyle w:val="Hyperlink"/>
            <w:rFonts w:asciiTheme="minorHAnsi" w:eastAsiaTheme="minorEastAsia" w:hAnsiTheme="minorHAnsi" w:cstheme="minorBidi"/>
            <w:color w:val="auto"/>
            <w:sz w:val="24"/>
            <w:szCs w:val="24"/>
            <w:u w:val="none"/>
          </w:rPr>
          <w:t>URL</w:t>
        </w:r>
        <w:r w:rsidR="00722903" w:rsidRPr="00722903">
          <w:rPr>
            <w:rStyle w:val="Hyperlink"/>
            <w:rFonts w:asciiTheme="minorHAnsi" w:eastAsiaTheme="minorEastAsia" w:hAnsiTheme="minorHAnsi" w:cstheme="minorBidi"/>
            <w:b w:val="0"/>
            <w:color w:val="auto"/>
            <w:sz w:val="24"/>
            <w:szCs w:val="24"/>
            <w:u w:val="none"/>
          </w:rPr>
          <w:t>:-</w:t>
        </w:r>
      </w:hyperlink>
      <w:r w:rsidR="00722903" w:rsidRPr="00722903">
        <w:rPr>
          <w:rFonts w:asciiTheme="minorHAnsi" w:eastAsiaTheme="minorEastAsia" w:hAnsiTheme="minorHAnsi" w:cstheme="minorBidi"/>
          <w:b w:val="0"/>
          <w:color w:val="auto"/>
          <w:sz w:val="24"/>
          <w:szCs w:val="24"/>
        </w:rPr>
        <w:t xml:space="preserve"> </w:t>
      </w:r>
      <w:r w:rsidR="00F70B70" w:rsidRPr="00F70B70">
        <w:rPr>
          <w:rFonts w:asciiTheme="minorHAnsi" w:eastAsiaTheme="minorEastAsia" w:hAnsiTheme="minorHAnsi" w:cstheme="minorBidi"/>
          <w:b w:val="0"/>
          <w:color w:val="auto"/>
          <w:sz w:val="24"/>
          <w:szCs w:val="24"/>
        </w:rPr>
        <w:t>/api/Consumption/CheckBudget</w:t>
      </w:r>
      <w:r w:rsidR="00F70B70">
        <w:rPr>
          <w:rFonts w:asciiTheme="minorHAnsi" w:eastAsiaTheme="minorEastAsia" w:hAnsiTheme="minorHAnsi" w:cstheme="minorBidi"/>
          <w:b w:val="0"/>
          <w:color w:val="auto"/>
          <w:sz w:val="24"/>
          <w:szCs w:val="24"/>
        </w:rPr>
        <w:t>/</w:t>
      </w:r>
    </w:p>
    <w:p w:rsidR="00722903" w:rsidRDefault="00722903" w:rsidP="002E490D">
      <w:pPr>
        <w:pStyle w:val="Doccontrolother"/>
        <w:numPr>
          <w:ilvl w:val="1"/>
          <w:numId w:val="12"/>
        </w:numPr>
        <w:spacing w:before="0"/>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color w:val="auto"/>
          <w:sz w:val="24"/>
          <w:szCs w:val="24"/>
        </w:rPr>
        <w:t>Type</w:t>
      </w:r>
      <w:r>
        <w:rPr>
          <w:rFonts w:asciiTheme="minorHAnsi" w:eastAsiaTheme="minorEastAsia" w:hAnsiTheme="minorHAnsi" w:cstheme="minorBidi"/>
          <w:b w:val="0"/>
          <w:color w:val="auto"/>
          <w:sz w:val="24"/>
          <w:szCs w:val="24"/>
        </w:rPr>
        <w:t>: - POST</w:t>
      </w:r>
    </w:p>
    <w:p w:rsidR="00722903" w:rsidRDefault="00722903" w:rsidP="002E490D">
      <w:pPr>
        <w:pStyle w:val="Doccontrolother"/>
        <w:numPr>
          <w:ilvl w:val="1"/>
          <w:numId w:val="12"/>
        </w:numPr>
        <w:spacing w:before="0"/>
        <w:rPr>
          <w:rFonts w:asciiTheme="minorHAnsi" w:eastAsiaTheme="minorEastAsia" w:hAnsiTheme="minorHAnsi" w:cstheme="minorBidi"/>
          <w:b w:val="0"/>
          <w:color w:val="auto"/>
          <w:sz w:val="24"/>
          <w:szCs w:val="24"/>
        </w:rPr>
      </w:pPr>
      <w:r>
        <w:rPr>
          <w:rFonts w:asciiTheme="minorHAnsi" w:eastAsiaTheme="minorEastAsia" w:hAnsiTheme="minorHAnsi" w:cstheme="minorBidi"/>
          <w:color w:val="auto"/>
          <w:sz w:val="24"/>
          <w:szCs w:val="24"/>
        </w:rPr>
        <w:t>Custom Headers</w:t>
      </w:r>
      <w:r w:rsidRPr="00722903">
        <w:rPr>
          <w:rFonts w:asciiTheme="minorHAnsi" w:eastAsiaTheme="minorEastAsia" w:hAnsiTheme="minorHAnsi" w:cstheme="minorBidi"/>
          <w:b w:val="0"/>
          <w:color w:val="auto"/>
          <w:sz w:val="24"/>
          <w:szCs w:val="24"/>
        </w:rPr>
        <w:t>:</w:t>
      </w:r>
      <w:r>
        <w:rPr>
          <w:rFonts w:asciiTheme="minorHAnsi" w:eastAsiaTheme="minorEastAsia" w:hAnsiTheme="minorHAnsi" w:cstheme="minorBidi"/>
          <w:b w:val="0"/>
          <w:color w:val="auto"/>
          <w:sz w:val="24"/>
          <w:szCs w:val="24"/>
        </w:rPr>
        <w:t xml:space="preserve"> - UserExecutionContext</w:t>
      </w:r>
    </w:p>
    <w:p w:rsidR="00722903" w:rsidRPr="00722903" w:rsidRDefault="00722903" w:rsidP="002E490D">
      <w:pPr>
        <w:pStyle w:val="Doccontrolother"/>
        <w:numPr>
          <w:ilvl w:val="1"/>
          <w:numId w:val="12"/>
        </w:numPr>
        <w:spacing w:before="0"/>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color w:val="auto"/>
          <w:sz w:val="24"/>
          <w:szCs w:val="24"/>
        </w:rPr>
        <w:t>Request</w:t>
      </w:r>
      <w:r>
        <w:rPr>
          <w:rFonts w:asciiTheme="minorHAnsi" w:eastAsiaTheme="minorEastAsia" w:hAnsiTheme="minorHAnsi" w:cstheme="minorBidi"/>
          <w:color w:val="auto"/>
          <w:sz w:val="24"/>
          <w:szCs w:val="24"/>
        </w:rPr>
        <w:t>: -</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color w:val="auto"/>
          <w:sz w:val="24"/>
          <w:szCs w:val="24"/>
        </w:rPr>
        <w:tab/>
      </w:r>
      <w:r>
        <w:rPr>
          <w:rFonts w:asciiTheme="minorHAnsi" w:eastAsiaTheme="minorEastAsia" w:hAnsiTheme="minorHAnsi" w:cstheme="minorBidi"/>
          <w:color w:val="auto"/>
          <w:sz w:val="24"/>
          <w:szCs w:val="24"/>
        </w:rPr>
        <w:tab/>
      </w:r>
      <w:r w:rsidRPr="00722903">
        <w:rPr>
          <w:rFonts w:asciiTheme="minorHAnsi" w:eastAsiaTheme="minorEastAsia" w:hAnsiTheme="minorHAnsi" w:cstheme="minorBidi"/>
          <w:b w:val="0"/>
          <w:color w:val="auto"/>
          <w:sz w:val="24"/>
          <w:szCs w:val="24"/>
        </w:rPr>
        <w:t>{</w:t>
      </w:r>
    </w:p>
    <w:p w:rsid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"DocumentType": "string",</w:t>
      </w:r>
    </w:p>
    <w:p w:rsidR="008C3C42" w:rsidRDefault="008C3C42" w:rsidP="00722903">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“DocumentCode”: long</w:t>
      </w:r>
    </w:p>
    <w:p w:rsidR="008C3C42" w:rsidRPr="00722903" w:rsidRDefault="008C3C42" w:rsidP="00722903">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“ParentDocumentCode”: long</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w:t>
      </w:r>
      <w:bookmarkStart w:id="6" w:name="_Hlk18585190"/>
      <w:r w:rsidRPr="00722903">
        <w:rPr>
          <w:rFonts w:asciiTheme="minorHAnsi" w:eastAsiaTheme="minorEastAsia" w:hAnsiTheme="minorHAnsi" w:cstheme="minorBidi"/>
          <w:b w:val="0"/>
          <w:color w:val="auto"/>
          <w:sz w:val="24"/>
          <w:szCs w:val="24"/>
        </w:rPr>
        <w:t>LineInfos</w:t>
      </w:r>
      <w:bookmarkEnd w:id="6"/>
      <w:r w:rsidRPr="00722903">
        <w:rPr>
          <w:rFonts w:asciiTheme="minorHAnsi" w:eastAsiaTheme="minorEastAsia" w:hAnsiTheme="minorHAnsi" w:cstheme="minorBidi"/>
          <w:b w:val="0"/>
          <w:color w:val="auto"/>
          <w:sz w:val="24"/>
          <w:szCs w:val="24"/>
        </w:rPr>
        <w:t>": [{</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"LineItemId": </w:t>
      </w:r>
      <w:r>
        <w:rPr>
          <w:rFonts w:asciiTheme="minorHAnsi" w:eastAsiaTheme="minorEastAsia" w:hAnsiTheme="minorHAnsi" w:cstheme="minorBidi"/>
          <w:b w:val="0"/>
          <w:color w:val="auto"/>
          <w:sz w:val="24"/>
          <w:szCs w:val="24"/>
        </w:rPr>
        <w:t>long</w:t>
      </w:r>
      <w:r w:rsidRPr="00722903">
        <w:rPr>
          <w:rFonts w:asciiTheme="minorHAnsi" w:eastAsiaTheme="minorEastAsia" w:hAnsiTheme="minorHAnsi" w:cstheme="minorBidi"/>
          <w:b w:val="0"/>
          <w:color w:val="auto"/>
          <w:sz w:val="24"/>
          <w:szCs w:val="24"/>
        </w:rPr>
        <w:t>,</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"ProcessingDate": </w:t>
      </w:r>
      <w:r>
        <w:rPr>
          <w:rFonts w:asciiTheme="minorHAnsi" w:eastAsiaTheme="minorEastAsia" w:hAnsiTheme="minorHAnsi" w:cstheme="minorBidi"/>
          <w:b w:val="0"/>
          <w:color w:val="auto"/>
          <w:sz w:val="24"/>
          <w:szCs w:val="24"/>
        </w:rPr>
        <w:t>datetime</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"Quantity": </w:t>
      </w:r>
      <w:r>
        <w:rPr>
          <w:rFonts w:asciiTheme="minorHAnsi" w:eastAsiaTheme="minorEastAsia" w:hAnsiTheme="minorHAnsi" w:cstheme="minorBidi"/>
          <w:b w:val="0"/>
          <w:color w:val="auto"/>
          <w:sz w:val="24"/>
          <w:szCs w:val="24"/>
        </w:rPr>
        <w:t>decimal</w:t>
      </w:r>
      <w:r w:rsidRPr="00722903">
        <w:rPr>
          <w:rFonts w:asciiTheme="minorHAnsi" w:eastAsiaTheme="minorEastAsia" w:hAnsiTheme="minorHAnsi" w:cstheme="minorBidi"/>
          <w:b w:val="0"/>
          <w:color w:val="auto"/>
          <w:sz w:val="24"/>
          <w:szCs w:val="24"/>
        </w:rPr>
        <w:t>,</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"UnitPrice": </w:t>
      </w:r>
      <w:r>
        <w:rPr>
          <w:rFonts w:asciiTheme="minorHAnsi" w:eastAsiaTheme="minorEastAsia" w:hAnsiTheme="minorHAnsi" w:cstheme="minorBidi"/>
          <w:b w:val="0"/>
          <w:color w:val="auto"/>
          <w:sz w:val="24"/>
          <w:szCs w:val="24"/>
        </w:rPr>
        <w:t>decimal</w:t>
      </w:r>
      <w:r w:rsidRPr="00722903">
        <w:rPr>
          <w:rFonts w:asciiTheme="minorHAnsi" w:eastAsiaTheme="minorEastAsia" w:hAnsiTheme="minorHAnsi" w:cstheme="minorBidi"/>
          <w:b w:val="0"/>
          <w:color w:val="auto"/>
          <w:sz w:val="24"/>
          <w:szCs w:val="24"/>
        </w:rPr>
        <w:t>,</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"ItemType": </w:t>
      </w:r>
      <w:r>
        <w:rPr>
          <w:rFonts w:asciiTheme="minorHAnsi" w:eastAsiaTheme="minorEastAsia" w:hAnsiTheme="minorHAnsi" w:cstheme="minorBidi"/>
          <w:b w:val="0"/>
          <w:color w:val="auto"/>
          <w:sz w:val="24"/>
          <w:szCs w:val="24"/>
        </w:rPr>
        <w:t>decimal</w:t>
      </w:r>
      <w:r w:rsidRPr="00722903">
        <w:rPr>
          <w:rFonts w:asciiTheme="minorHAnsi" w:eastAsiaTheme="minorEastAsia" w:hAnsiTheme="minorHAnsi" w:cstheme="minorBidi"/>
          <w:b w:val="0"/>
          <w:color w:val="auto"/>
          <w:sz w:val="24"/>
          <w:szCs w:val="24"/>
        </w:rPr>
        <w:t>,</w:t>
      </w:r>
    </w:p>
    <w:p w:rsid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"LineTotal": </w:t>
      </w:r>
      <w:r>
        <w:rPr>
          <w:rFonts w:asciiTheme="minorHAnsi" w:eastAsiaTheme="minorEastAsia" w:hAnsiTheme="minorHAnsi" w:cstheme="minorBidi"/>
          <w:b w:val="0"/>
          <w:color w:val="auto"/>
          <w:sz w:val="24"/>
          <w:szCs w:val="24"/>
        </w:rPr>
        <w:t>decimal</w:t>
      </w:r>
      <w:r w:rsidRPr="00722903">
        <w:rPr>
          <w:rFonts w:asciiTheme="minorHAnsi" w:eastAsiaTheme="minorEastAsia" w:hAnsiTheme="minorHAnsi" w:cstheme="minorBidi"/>
          <w:b w:val="0"/>
          <w:color w:val="auto"/>
          <w:sz w:val="24"/>
          <w:szCs w:val="24"/>
        </w:rPr>
        <w:t>,</w:t>
      </w:r>
    </w:p>
    <w:p w:rsidR="002E490D" w:rsidRDefault="002E490D" w:rsidP="00722903">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“IsCancelled”: Boolean,</w:t>
      </w:r>
    </w:p>
    <w:p w:rsidR="002E490D" w:rsidRPr="00722903" w:rsidRDefault="002E490D" w:rsidP="00722903">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w:t>
      </w:r>
      <w:r w:rsidRPr="002E490D">
        <w:rPr>
          <w:rFonts w:asciiTheme="minorHAnsi" w:eastAsiaTheme="minorEastAsia" w:hAnsiTheme="minorHAnsi" w:cstheme="minorBidi"/>
          <w:b w:val="0"/>
          <w:color w:val="auto"/>
          <w:sz w:val="24"/>
          <w:szCs w:val="24"/>
        </w:rPr>
        <w:t>FlippedDocumentCode</w:t>
      </w:r>
      <w:r>
        <w:rPr>
          <w:rFonts w:asciiTheme="minorHAnsi" w:eastAsiaTheme="minorEastAsia" w:hAnsiTheme="minorHAnsi" w:cstheme="minorBidi"/>
          <w:b w:val="0"/>
          <w:color w:val="auto"/>
          <w:sz w:val="24"/>
          <w:szCs w:val="24"/>
        </w:rPr>
        <w:t>”: long</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"Splits": [{</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"SplitAmount": </w:t>
      </w:r>
      <w:r w:rsidR="008C3C42">
        <w:rPr>
          <w:rFonts w:asciiTheme="minorHAnsi" w:eastAsiaTheme="minorEastAsia" w:hAnsiTheme="minorHAnsi" w:cstheme="minorBidi"/>
          <w:b w:val="0"/>
          <w:color w:val="auto"/>
          <w:sz w:val="24"/>
          <w:szCs w:val="24"/>
        </w:rPr>
        <w:t>decimal</w:t>
      </w:r>
      <w:r w:rsidRPr="00722903">
        <w:rPr>
          <w:rFonts w:asciiTheme="minorHAnsi" w:eastAsiaTheme="minorEastAsia" w:hAnsiTheme="minorHAnsi" w:cstheme="minorBidi"/>
          <w:b w:val="0"/>
          <w:color w:val="auto"/>
          <w:sz w:val="24"/>
          <w:szCs w:val="24"/>
        </w:rPr>
        <w:t>,</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"SplitQuantity": </w:t>
      </w:r>
      <w:r w:rsidR="008C3C42">
        <w:rPr>
          <w:rFonts w:asciiTheme="minorHAnsi" w:eastAsiaTheme="minorEastAsia" w:hAnsiTheme="minorHAnsi" w:cstheme="minorBidi"/>
          <w:b w:val="0"/>
          <w:color w:val="auto"/>
          <w:sz w:val="24"/>
          <w:szCs w:val="24"/>
        </w:rPr>
        <w:t>decimal</w:t>
      </w:r>
      <w:r w:rsidRPr="00722903">
        <w:rPr>
          <w:rFonts w:asciiTheme="minorHAnsi" w:eastAsiaTheme="minorEastAsia" w:hAnsiTheme="minorHAnsi" w:cstheme="minorBidi"/>
          <w:b w:val="0"/>
          <w:color w:val="auto"/>
          <w:sz w:val="24"/>
          <w:szCs w:val="24"/>
        </w:rPr>
        <w:t>,</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"Entities": [{</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t>"</w:t>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Name": "string",</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"Value": "string"</w:t>
      </w:r>
    </w:p>
    <w:p w:rsidR="00722903" w:rsidRPr="00722903" w:rsidRDefault="00722903" w:rsidP="008C3C42">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w:t>
      </w:r>
    </w:p>
    <w:p w:rsidR="00722903" w:rsidRPr="00722903" w:rsidRDefault="00722903" w:rsidP="00722903">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w:t>
      </w:r>
    </w:p>
    <w:p w:rsidR="008C3C42" w:rsidRDefault="00722903" w:rsidP="008C3C42">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w:t>
      </w:r>
    </w:p>
    <w:p w:rsidR="00722903" w:rsidRPr="00722903" w:rsidRDefault="008C3C42" w:rsidP="008C3C42">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00722903" w:rsidRPr="00722903">
        <w:rPr>
          <w:rFonts w:asciiTheme="minorHAnsi" w:eastAsiaTheme="minorEastAsia" w:hAnsiTheme="minorHAnsi" w:cstheme="minorBidi"/>
          <w:b w:val="0"/>
          <w:color w:val="auto"/>
          <w:sz w:val="24"/>
          <w:szCs w:val="24"/>
        </w:rPr>
        <w:t>}</w:t>
      </w:r>
    </w:p>
    <w:tbl>
      <w:tblPr>
        <w:tblStyle w:val="TableGrid"/>
        <w:tblW w:w="0" w:type="auto"/>
        <w:tblInd w:w="1800" w:type="dxa"/>
        <w:tblLook w:val="04A0" w:firstRow="1" w:lastRow="0" w:firstColumn="1" w:lastColumn="0" w:noHBand="0" w:noVBand="1"/>
      </w:tblPr>
      <w:tblGrid>
        <w:gridCol w:w="3951"/>
        <w:gridCol w:w="3599"/>
      </w:tblGrid>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lastRenderedPageBreak/>
              <w:t xml:space="preserve">DocumentType: </w:t>
            </w:r>
          </w:p>
        </w:tc>
        <w:tc>
          <w:tcPr>
            <w:tcW w:w="3599"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color w:val="auto"/>
                <w:sz w:val="24"/>
                <w:szCs w:val="24"/>
              </w:rPr>
              <w:t xml:space="preserve"> </w:t>
            </w:r>
            <w:r w:rsidRPr="00EC5939">
              <w:rPr>
                <w:rFonts w:asciiTheme="minorHAnsi" w:eastAsiaTheme="minorEastAsia" w:hAnsiTheme="minorHAnsi" w:cstheme="minorBidi"/>
                <w:b w:val="0"/>
                <w:color w:val="auto"/>
                <w:sz w:val="24"/>
                <w:szCs w:val="24"/>
              </w:rPr>
              <w:t>This will represent which document is calling for budget Check. For SMART the values for this will be “Requisition”, ”Order”, “Invoice”</w:t>
            </w:r>
            <w:r w:rsidR="00701DF2">
              <w:rPr>
                <w:rFonts w:asciiTheme="minorHAnsi" w:eastAsiaTheme="minorEastAsia" w:hAnsiTheme="minorHAnsi" w:cstheme="minorBidi"/>
                <w:b w:val="0"/>
                <w:color w:val="auto"/>
                <w:sz w:val="24"/>
                <w:szCs w:val="24"/>
              </w:rPr>
              <w:t>.</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color w:val="auto"/>
                <w:sz w:val="24"/>
                <w:szCs w:val="24"/>
              </w:rPr>
              <w:t xml:space="preserve">DocumentCode: </w:t>
            </w:r>
          </w:p>
        </w:tc>
        <w:tc>
          <w:tcPr>
            <w:tcW w:w="3599"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b w:val="0"/>
                <w:color w:val="auto"/>
                <w:sz w:val="24"/>
                <w:szCs w:val="24"/>
              </w:rPr>
              <w:t xml:space="preserve"> This will represent the id or the document.</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color w:val="auto"/>
                <w:sz w:val="24"/>
                <w:szCs w:val="24"/>
              </w:rPr>
              <w:t>ParenetDocumentCode:</w:t>
            </w:r>
            <w:r w:rsidRPr="00EC5939">
              <w:rPr>
                <w:rFonts w:asciiTheme="minorHAnsi" w:eastAsiaTheme="minorEastAsia" w:hAnsiTheme="minorHAnsi" w:cstheme="minorBidi"/>
                <w:b w:val="0"/>
                <w:color w:val="auto"/>
                <w:sz w:val="24"/>
                <w:szCs w:val="24"/>
              </w:rPr>
              <w:t xml:space="preserve"> </w:t>
            </w:r>
          </w:p>
        </w:tc>
        <w:tc>
          <w:tcPr>
            <w:tcW w:w="3599"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b w:val="0"/>
                <w:color w:val="auto"/>
                <w:sz w:val="24"/>
                <w:szCs w:val="24"/>
              </w:rPr>
              <w:t>this will contain the id of parent document from where change document has been created.</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LineInfos: </w:t>
            </w:r>
          </w:p>
        </w:tc>
        <w:tc>
          <w:tcPr>
            <w:tcW w:w="3599"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 </w:t>
            </w:r>
            <w:r w:rsidRPr="00EC5939">
              <w:rPr>
                <w:rFonts w:asciiTheme="minorHAnsi" w:eastAsiaTheme="minorEastAsia" w:hAnsiTheme="minorHAnsi" w:cstheme="minorBidi"/>
                <w:b w:val="0"/>
                <w:color w:val="auto"/>
                <w:sz w:val="24"/>
                <w:szCs w:val="24"/>
              </w:rPr>
              <w:t>Array of all the lines with details.</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LineItemId :</w:t>
            </w:r>
          </w:p>
        </w:tc>
        <w:tc>
          <w:tcPr>
            <w:tcW w:w="3599"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 </w:t>
            </w:r>
            <w:r w:rsidRPr="00EC5939">
              <w:rPr>
                <w:rFonts w:asciiTheme="minorHAnsi" w:eastAsiaTheme="minorEastAsia" w:hAnsiTheme="minorHAnsi" w:cstheme="minorBidi"/>
                <w:b w:val="0"/>
                <w:color w:val="auto"/>
                <w:sz w:val="24"/>
                <w:szCs w:val="24"/>
              </w:rPr>
              <w:t>This will represent the line item id which is common across the documents. For SMART it will be P2PLineItemId.</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ProcessingDate: </w:t>
            </w:r>
          </w:p>
        </w:tc>
        <w:tc>
          <w:tcPr>
            <w:tcW w:w="3599"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 xml:space="preserve">This will represent the date based on which budget needs to be checked. </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lastRenderedPageBreak/>
              <w:t xml:space="preserve">Quantity: </w:t>
            </w:r>
          </w:p>
        </w:tc>
        <w:tc>
          <w:tcPr>
            <w:tcW w:w="3599"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quantity of that line.</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UnitPrice: </w:t>
            </w:r>
          </w:p>
        </w:tc>
        <w:tc>
          <w:tcPr>
            <w:tcW w:w="3599"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unit price of that line.</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ItemType: </w:t>
            </w:r>
          </w:p>
        </w:tc>
        <w:tc>
          <w:tcPr>
            <w:tcW w:w="3599"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type of the item. It can two values “Material” and “Service”.</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LineTotal: </w:t>
            </w:r>
          </w:p>
        </w:tc>
        <w:tc>
          <w:tcPr>
            <w:tcW w:w="3599"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total amount that line.</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Splits: </w:t>
            </w:r>
          </w:p>
        </w:tc>
        <w:tc>
          <w:tcPr>
            <w:tcW w:w="3599" w:type="dxa"/>
          </w:tcPr>
          <w:p w:rsidR="00EC5939" w:rsidRPr="00EC5939" w:rsidRDefault="00EC5939" w:rsidP="00CC28D6">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all the splits for that line.</w:t>
            </w:r>
          </w:p>
        </w:tc>
      </w:tr>
      <w:tr w:rsidR="002E490D" w:rsidRPr="00EC5939" w:rsidTr="00CC28D6">
        <w:tc>
          <w:tcPr>
            <w:tcW w:w="3951" w:type="dxa"/>
          </w:tcPr>
          <w:p w:rsidR="002E490D" w:rsidRPr="00EC5939" w:rsidRDefault="002E490D"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IsCancelled</w:t>
            </w:r>
          </w:p>
        </w:tc>
        <w:tc>
          <w:tcPr>
            <w:tcW w:w="3599" w:type="dxa"/>
          </w:tcPr>
          <w:p w:rsidR="002E490D" w:rsidRPr="00EC5939" w:rsidRDefault="002E490D" w:rsidP="00CC28D6">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This will be true, if the line is cancelled on Ui side.</w:t>
            </w:r>
          </w:p>
        </w:tc>
      </w:tr>
      <w:tr w:rsidR="002E490D" w:rsidRPr="00EC5939" w:rsidTr="00CC28D6">
        <w:tc>
          <w:tcPr>
            <w:tcW w:w="3951" w:type="dxa"/>
          </w:tcPr>
          <w:p w:rsidR="002E490D" w:rsidRPr="00EC5939" w:rsidRDefault="002E490D"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FlippedDocumentCode</w:t>
            </w:r>
          </w:p>
        </w:tc>
        <w:tc>
          <w:tcPr>
            <w:tcW w:w="3599" w:type="dxa"/>
          </w:tcPr>
          <w:p w:rsidR="002E490D" w:rsidRPr="00EC5939" w:rsidRDefault="002E490D" w:rsidP="00CC28D6">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This the document id of the document from which that document is flipped. For. E.g For Order, it will be id of requisition</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SplitAmount: </w:t>
            </w:r>
          </w:p>
        </w:tc>
        <w:tc>
          <w:tcPr>
            <w:tcW w:w="3599" w:type="dxa"/>
          </w:tcPr>
          <w:p w:rsidR="00EC5939" w:rsidRPr="00EC5939" w:rsidRDefault="00EC5939" w:rsidP="00CC28D6">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total amount that split.</w:t>
            </w:r>
            <w:r w:rsidRPr="00EC5939">
              <w:rPr>
                <w:rFonts w:asciiTheme="minorHAnsi" w:eastAsiaTheme="minorEastAsia" w:hAnsiTheme="minorHAnsi" w:cstheme="minorBidi"/>
                <w:color w:val="auto"/>
                <w:sz w:val="24"/>
                <w:szCs w:val="24"/>
              </w:rPr>
              <w:t xml:space="preserve"> </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lastRenderedPageBreak/>
              <w:t xml:space="preserve">SplitQuantity: </w:t>
            </w:r>
          </w:p>
        </w:tc>
        <w:tc>
          <w:tcPr>
            <w:tcW w:w="3599" w:type="dxa"/>
          </w:tcPr>
          <w:p w:rsidR="00EC5939" w:rsidRPr="00EC5939" w:rsidRDefault="00EC5939" w:rsidP="00CC28D6">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quantity of that split.</w:t>
            </w:r>
            <w:r w:rsidRPr="00EC5939">
              <w:rPr>
                <w:rFonts w:asciiTheme="minorHAnsi" w:eastAsiaTheme="minorEastAsia" w:hAnsiTheme="minorHAnsi" w:cstheme="minorBidi"/>
                <w:color w:val="auto"/>
                <w:sz w:val="24"/>
                <w:szCs w:val="24"/>
              </w:rPr>
              <w:t xml:space="preserve"> </w:t>
            </w:r>
          </w:p>
        </w:tc>
      </w:tr>
      <w:tr w:rsidR="00EC5939" w:rsidRPr="00EC5939" w:rsidTr="00CC28D6">
        <w:tc>
          <w:tcPr>
            <w:tcW w:w="3951" w:type="dxa"/>
          </w:tcPr>
          <w:p w:rsidR="00EC5939" w:rsidRPr="00EC5939" w:rsidRDefault="00EC5939" w:rsidP="00EC5939">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Entities: </w:t>
            </w:r>
          </w:p>
        </w:tc>
        <w:tc>
          <w:tcPr>
            <w:tcW w:w="3599" w:type="dxa"/>
          </w:tcPr>
          <w:p w:rsidR="00EC5939" w:rsidRPr="00EC5939" w:rsidRDefault="00EC5939" w:rsidP="00CC28D6">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list of accounting entities present for the split.</w:t>
            </w:r>
          </w:p>
        </w:tc>
      </w:tr>
    </w:tbl>
    <w:p w:rsidR="0085456D" w:rsidRDefault="0085456D" w:rsidP="0085456D">
      <w:pPr>
        <w:pStyle w:val="Doccontrolother"/>
        <w:numPr>
          <w:ilvl w:val="1"/>
          <w:numId w:val="12"/>
        </w:numPr>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Response: -</w:t>
      </w:r>
    </w:p>
    <w:p w:rsidR="00FC3449" w:rsidRP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sidRPr="00FC3449">
        <w:rPr>
          <w:rFonts w:asciiTheme="minorHAnsi" w:eastAsiaTheme="minorEastAsia" w:hAnsiTheme="minorHAnsi" w:cstheme="minorBidi"/>
          <w:b w:val="0"/>
          <w:color w:val="auto"/>
          <w:sz w:val="24"/>
          <w:szCs w:val="24"/>
        </w:rPr>
        <w:t>{</w:t>
      </w:r>
    </w:p>
    <w:p w:rsidR="00FC3449" w:rsidRP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"IsSuccess": </w:t>
      </w:r>
      <w:r>
        <w:rPr>
          <w:rFonts w:asciiTheme="minorHAnsi" w:eastAsiaTheme="minorEastAsia" w:hAnsiTheme="minorHAnsi" w:cstheme="minorBidi"/>
          <w:b w:val="0"/>
          <w:color w:val="auto"/>
          <w:sz w:val="24"/>
          <w:szCs w:val="24"/>
        </w:rPr>
        <w:t>boolean</w:t>
      </w:r>
      <w:r w:rsidRPr="00FC3449">
        <w:rPr>
          <w:rFonts w:asciiTheme="minorHAnsi" w:eastAsiaTheme="minorEastAsia" w:hAnsiTheme="minorHAnsi" w:cstheme="minorBidi"/>
          <w:b w:val="0"/>
          <w:color w:val="auto"/>
          <w:sz w:val="24"/>
          <w:szCs w:val="24"/>
        </w:rPr>
        <w:t>,</w:t>
      </w:r>
    </w:p>
    <w:p w:rsid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bookmarkStart w:id="7" w:name="_Hlk18673393"/>
      <w:r w:rsidR="00493D83">
        <w:rPr>
          <w:rFonts w:asciiTheme="minorHAnsi" w:eastAsiaTheme="minorEastAsia" w:hAnsiTheme="minorHAnsi" w:cstheme="minorBidi"/>
          <w:b w:val="0"/>
          <w:color w:val="auto"/>
          <w:sz w:val="24"/>
          <w:szCs w:val="24"/>
        </w:rPr>
        <w:t>DocumentBudgetAction</w:t>
      </w:r>
      <w:bookmarkEnd w:id="7"/>
      <w:r w:rsidRPr="00FC3449">
        <w:rPr>
          <w:rFonts w:asciiTheme="minorHAnsi" w:eastAsiaTheme="minorEastAsia" w:hAnsiTheme="minorHAnsi" w:cstheme="minorBidi"/>
          <w:b w:val="0"/>
          <w:color w:val="auto"/>
          <w:sz w:val="24"/>
          <w:szCs w:val="24"/>
        </w:rPr>
        <w:t>": "string",</w:t>
      </w:r>
      <w:r w:rsidR="00B9191E">
        <w:rPr>
          <w:rFonts w:asciiTheme="minorHAnsi" w:eastAsiaTheme="minorEastAsia" w:hAnsiTheme="minorHAnsi" w:cstheme="minorBidi"/>
          <w:b w:val="0"/>
          <w:color w:val="auto"/>
          <w:sz w:val="24"/>
          <w:szCs w:val="24"/>
        </w:rPr>
        <w:t>,</w:t>
      </w:r>
    </w:p>
    <w:p w:rsidR="00FC3449" w:rsidRPr="00FC3449" w:rsidRDefault="00B9191E" w:rsidP="00B9191E">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sidR="00FC3449" w:rsidRPr="00FC3449">
        <w:rPr>
          <w:rFonts w:asciiTheme="minorHAnsi" w:eastAsiaTheme="minorEastAsia" w:hAnsiTheme="minorHAnsi" w:cstheme="minorBidi"/>
          <w:b w:val="0"/>
          <w:color w:val="auto"/>
          <w:sz w:val="24"/>
          <w:szCs w:val="24"/>
        </w:rPr>
        <w:t xml:space="preserve">  "BudgetCheckDetails": [</w:t>
      </w:r>
    </w:p>
    <w:p w:rsidR="00FC3449" w:rsidRP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FC3449" w:rsidRPr="00FC3449" w:rsidRDefault="00FC3449" w:rsidP="00B9191E">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FC3449" w:rsidRP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"LineItemId": </w:t>
      </w:r>
      <w:r>
        <w:rPr>
          <w:rFonts w:asciiTheme="minorHAnsi" w:eastAsiaTheme="minorEastAsia" w:hAnsiTheme="minorHAnsi" w:cstheme="minorBidi"/>
          <w:b w:val="0"/>
          <w:color w:val="auto"/>
          <w:sz w:val="24"/>
          <w:szCs w:val="24"/>
        </w:rPr>
        <w:t>long</w:t>
      </w:r>
    </w:p>
    <w:p w:rsidR="00FC3449" w:rsidRP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"Splits": [</w:t>
      </w:r>
    </w:p>
    <w:p w:rsidR="00FC3449" w:rsidRP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FC3449" w:rsidRDefault="002E490D" w:rsidP="002E490D">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sidR="00FC3449" w:rsidRPr="00FC3449">
        <w:rPr>
          <w:rFonts w:asciiTheme="minorHAnsi" w:eastAsiaTheme="minorEastAsia" w:hAnsiTheme="minorHAnsi" w:cstheme="minorBidi"/>
          <w:b w:val="0"/>
          <w:color w:val="auto"/>
          <w:sz w:val="24"/>
          <w:szCs w:val="24"/>
        </w:rPr>
        <w:t xml:space="preserve">              </w:t>
      </w:r>
      <w:r>
        <w:rPr>
          <w:rFonts w:asciiTheme="minorHAnsi" w:eastAsiaTheme="minorEastAsia" w:hAnsiTheme="minorHAnsi" w:cstheme="minorBidi"/>
          <w:b w:val="0"/>
          <w:color w:val="auto"/>
          <w:sz w:val="24"/>
          <w:szCs w:val="24"/>
        </w:rPr>
        <w:tab/>
      </w:r>
      <w:r w:rsidR="00FC3449" w:rsidRPr="00FC3449">
        <w:rPr>
          <w:rFonts w:asciiTheme="minorHAnsi" w:eastAsiaTheme="minorEastAsia" w:hAnsiTheme="minorHAnsi" w:cstheme="minorBidi"/>
          <w:b w:val="0"/>
          <w:color w:val="auto"/>
          <w:sz w:val="24"/>
          <w:szCs w:val="24"/>
        </w:rPr>
        <w:t>"</w:t>
      </w:r>
      <w:r w:rsidR="00B9191E">
        <w:rPr>
          <w:rFonts w:asciiTheme="minorHAnsi" w:eastAsiaTheme="minorEastAsia" w:hAnsiTheme="minorHAnsi" w:cstheme="minorBidi"/>
          <w:b w:val="0"/>
          <w:color w:val="auto"/>
          <w:sz w:val="24"/>
          <w:szCs w:val="24"/>
        </w:rPr>
        <w:t>SplitBudgetAction</w:t>
      </w:r>
      <w:r w:rsidR="00FC3449" w:rsidRPr="00FC3449">
        <w:rPr>
          <w:rFonts w:asciiTheme="minorHAnsi" w:eastAsiaTheme="minorEastAsia" w:hAnsiTheme="minorHAnsi" w:cstheme="minorBidi"/>
          <w:b w:val="0"/>
          <w:color w:val="auto"/>
          <w:sz w:val="24"/>
          <w:szCs w:val="24"/>
        </w:rPr>
        <w:t>": "</w:t>
      </w:r>
      <w:r w:rsidR="00493D83" w:rsidRPr="00493D83">
        <w:rPr>
          <w:rFonts w:asciiTheme="minorHAnsi" w:eastAsiaTheme="minorEastAsia" w:hAnsiTheme="minorHAnsi" w:cstheme="minorBidi"/>
          <w:b w:val="0"/>
          <w:color w:val="auto"/>
          <w:sz w:val="24"/>
          <w:szCs w:val="24"/>
        </w:rPr>
        <w:t xml:space="preserve"> </w:t>
      </w:r>
      <w:r w:rsidR="00493D83" w:rsidRPr="00FC3449">
        <w:rPr>
          <w:rFonts w:asciiTheme="minorHAnsi" w:eastAsiaTheme="minorEastAsia" w:hAnsiTheme="minorHAnsi" w:cstheme="minorBidi"/>
          <w:b w:val="0"/>
          <w:color w:val="auto"/>
          <w:sz w:val="24"/>
          <w:szCs w:val="24"/>
        </w:rPr>
        <w:t>string</w:t>
      </w:r>
      <w:r>
        <w:rPr>
          <w:rFonts w:asciiTheme="minorHAnsi" w:eastAsiaTheme="minorEastAsia" w:hAnsiTheme="minorHAnsi" w:cstheme="minorBidi"/>
          <w:b w:val="0"/>
          <w:color w:val="auto"/>
          <w:sz w:val="24"/>
          <w:szCs w:val="24"/>
        </w:rPr>
        <w:t>,</w:t>
      </w:r>
    </w:p>
    <w:p w:rsidR="002E490D" w:rsidRDefault="002E490D" w:rsidP="002E490D">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w:t>
      </w:r>
      <w:r w:rsidRPr="002E490D">
        <w:rPr>
          <w:rFonts w:asciiTheme="minorHAnsi" w:eastAsiaTheme="minorEastAsia" w:hAnsiTheme="minorHAnsi" w:cstheme="minorBidi"/>
          <w:b w:val="0"/>
          <w:color w:val="auto"/>
          <w:sz w:val="24"/>
          <w:szCs w:val="24"/>
        </w:rPr>
        <w:t>SplitAmount</w:t>
      </w:r>
      <w:r>
        <w:rPr>
          <w:rFonts w:asciiTheme="minorHAnsi" w:eastAsiaTheme="minorEastAsia" w:hAnsiTheme="minorHAnsi" w:cstheme="minorBidi"/>
          <w:b w:val="0"/>
          <w:color w:val="auto"/>
          <w:sz w:val="24"/>
          <w:szCs w:val="24"/>
        </w:rPr>
        <w:t>”: decimal,</w:t>
      </w:r>
    </w:p>
    <w:p w:rsidR="002E490D" w:rsidRDefault="002E490D" w:rsidP="002E490D">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w:t>
      </w:r>
      <w:r w:rsidRPr="002E490D">
        <w:rPr>
          <w:rFonts w:asciiTheme="minorHAnsi" w:eastAsiaTheme="minorEastAsia" w:hAnsiTheme="minorHAnsi" w:cstheme="minorBidi"/>
          <w:b w:val="0"/>
          <w:color w:val="auto"/>
          <w:sz w:val="24"/>
          <w:szCs w:val="24"/>
        </w:rPr>
        <w:t>SplitQuantity</w:t>
      </w:r>
      <w:r>
        <w:rPr>
          <w:rFonts w:asciiTheme="minorHAnsi" w:eastAsiaTheme="minorEastAsia" w:hAnsiTheme="minorHAnsi" w:cstheme="minorBidi"/>
          <w:b w:val="0"/>
          <w:color w:val="auto"/>
          <w:sz w:val="24"/>
          <w:szCs w:val="24"/>
        </w:rPr>
        <w:t>”: decimal,</w:t>
      </w:r>
    </w:p>
    <w:p w:rsidR="002E490D" w:rsidRPr="00FC3449" w:rsidRDefault="002E490D" w:rsidP="002E490D">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w:t>
      </w:r>
      <w:r w:rsidRPr="002E490D">
        <w:rPr>
          <w:rFonts w:asciiTheme="minorHAnsi" w:eastAsiaTheme="minorEastAsia" w:hAnsiTheme="minorHAnsi" w:cstheme="minorBidi"/>
          <w:b w:val="0"/>
          <w:color w:val="auto"/>
          <w:sz w:val="24"/>
          <w:szCs w:val="24"/>
        </w:rPr>
        <w:t>BudgetEntityAllocationId</w:t>
      </w:r>
      <w:r>
        <w:rPr>
          <w:rFonts w:asciiTheme="minorHAnsi" w:eastAsiaTheme="minorEastAsia" w:hAnsiTheme="minorHAnsi" w:cstheme="minorBidi"/>
          <w:b w:val="0"/>
          <w:color w:val="auto"/>
          <w:sz w:val="24"/>
          <w:szCs w:val="24"/>
        </w:rPr>
        <w:t>”: long</w:t>
      </w:r>
    </w:p>
    <w:p w:rsidR="00FC3449" w:rsidRP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FC3449" w:rsidRP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FC3449" w:rsidRP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FC3449" w:rsidRP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FC3449" w:rsidRP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FC3449" w:rsidRPr="00FC3449" w:rsidRDefault="00FC3449" w:rsidP="00FC3449">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FC3449" w:rsidRDefault="00FC3449" w:rsidP="00FC3449">
      <w:pPr>
        <w:pStyle w:val="Doccontrolother"/>
        <w:tabs>
          <w:tab w:val="clear" w:pos="720"/>
        </w:tabs>
        <w:ind w:left="1440" w:firstLine="0"/>
        <w:contextualSpacing/>
        <w:rPr>
          <w:rFonts w:asciiTheme="minorHAnsi" w:eastAsiaTheme="minorEastAsia" w:hAnsiTheme="minorHAnsi" w:cstheme="minorBidi"/>
          <w:color w:val="auto"/>
          <w:sz w:val="24"/>
          <w:szCs w:val="24"/>
        </w:rPr>
      </w:pPr>
      <w:r w:rsidRPr="00FC3449">
        <w:rPr>
          <w:rFonts w:asciiTheme="minorHAnsi" w:eastAsiaTheme="minorEastAsia" w:hAnsiTheme="minorHAnsi" w:cstheme="minorBidi"/>
          <w:b w:val="0"/>
          <w:color w:val="auto"/>
          <w:sz w:val="24"/>
          <w:szCs w:val="24"/>
        </w:rPr>
        <w:t>}</w:t>
      </w:r>
    </w:p>
    <w:tbl>
      <w:tblPr>
        <w:tblStyle w:val="TableGrid"/>
        <w:tblW w:w="0" w:type="auto"/>
        <w:tblInd w:w="1800" w:type="dxa"/>
        <w:tblLook w:val="04A0" w:firstRow="1" w:lastRow="0" w:firstColumn="1" w:lastColumn="0" w:noHBand="0" w:noVBand="1"/>
      </w:tblPr>
      <w:tblGrid>
        <w:gridCol w:w="4040"/>
        <w:gridCol w:w="3510"/>
      </w:tblGrid>
      <w:tr w:rsidR="00B9191E" w:rsidRPr="00B9191E" w:rsidTr="00B9191E">
        <w:tc>
          <w:tcPr>
            <w:tcW w:w="4675" w:type="dxa"/>
          </w:tcPr>
          <w:p w:rsidR="00B9191E" w:rsidRPr="00B9191E" w:rsidRDefault="00B9191E"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rPr>
              <w:lastRenderedPageBreak/>
              <w:t xml:space="preserve">IsSuccess: </w:t>
            </w:r>
          </w:p>
        </w:tc>
        <w:tc>
          <w:tcPr>
            <w:tcW w:w="4675" w:type="dxa"/>
          </w:tcPr>
          <w:p w:rsidR="00B9191E" w:rsidRPr="00B9191E" w:rsidRDefault="00B9191E"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b w:val="0"/>
                <w:color w:val="auto"/>
                <w:sz w:val="24"/>
                <w:szCs w:val="24"/>
              </w:rPr>
              <w:t>This will represent whether the check budget is successful or not.</w:t>
            </w:r>
          </w:p>
        </w:tc>
      </w:tr>
      <w:tr w:rsidR="00B9191E" w:rsidRPr="00B9191E" w:rsidTr="00B9191E">
        <w:tc>
          <w:tcPr>
            <w:tcW w:w="4675" w:type="dxa"/>
          </w:tcPr>
          <w:p w:rsidR="00B9191E" w:rsidRPr="00B9191E" w:rsidRDefault="00B9191E"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lang w:val="en-US"/>
              </w:rPr>
              <w:t>DocumentBudgetAction</w:t>
            </w:r>
            <w:r w:rsidRPr="00B9191E">
              <w:rPr>
                <w:rFonts w:asciiTheme="minorHAnsi" w:eastAsiaTheme="minorEastAsia" w:hAnsiTheme="minorHAnsi" w:cstheme="minorBidi"/>
                <w:color w:val="auto"/>
                <w:sz w:val="24"/>
                <w:szCs w:val="24"/>
              </w:rPr>
              <w:t xml:space="preserve">: </w:t>
            </w:r>
          </w:p>
        </w:tc>
        <w:tc>
          <w:tcPr>
            <w:tcW w:w="4675" w:type="dxa"/>
          </w:tcPr>
          <w:p w:rsidR="00B9191E" w:rsidRPr="00B9191E" w:rsidRDefault="00B9191E"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b w:val="0"/>
                <w:color w:val="auto"/>
                <w:sz w:val="24"/>
                <w:szCs w:val="24"/>
              </w:rPr>
              <w:t>This will provide the result of budget check at document level. Values can be “No Match found”, ”No Approval”, ”Simple Approval”, “Complex Approval”, “Over Budget”</w:t>
            </w:r>
          </w:p>
        </w:tc>
      </w:tr>
      <w:tr w:rsidR="00B9191E" w:rsidRPr="00B9191E" w:rsidTr="00B9191E">
        <w:tc>
          <w:tcPr>
            <w:tcW w:w="4675" w:type="dxa"/>
          </w:tcPr>
          <w:p w:rsidR="00B9191E" w:rsidRPr="00B9191E" w:rsidRDefault="00B9191E"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rPr>
              <w:t xml:space="preserve">LineItemId: </w:t>
            </w:r>
          </w:p>
        </w:tc>
        <w:tc>
          <w:tcPr>
            <w:tcW w:w="4675" w:type="dxa"/>
          </w:tcPr>
          <w:p w:rsidR="00B9191E" w:rsidRPr="00B9191E" w:rsidRDefault="00B9191E"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rPr>
              <w:t xml:space="preserve"> </w:t>
            </w:r>
            <w:r w:rsidRPr="00B9191E">
              <w:rPr>
                <w:rFonts w:asciiTheme="minorHAnsi" w:eastAsiaTheme="minorEastAsia" w:hAnsiTheme="minorHAnsi" w:cstheme="minorBidi"/>
                <w:b w:val="0"/>
                <w:color w:val="auto"/>
                <w:sz w:val="24"/>
                <w:szCs w:val="24"/>
              </w:rPr>
              <w:t>The line item id of the line. For Smart it will be P2PLineItemId.</w:t>
            </w:r>
          </w:p>
        </w:tc>
      </w:tr>
      <w:tr w:rsidR="00B9191E" w:rsidRPr="00B9191E" w:rsidTr="00B9191E">
        <w:tc>
          <w:tcPr>
            <w:tcW w:w="4675" w:type="dxa"/>
          </w:tcPr>
          <w:p w:rsidR="00B9191E" w:rsidRPr="00B9191E" w:rsidRDefault="00B9191E"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rPr>
              <w:t xml:space="preserve">Splits: </w:t>
            </w:r>
          </w:p>
        </w:tc>
        <w:tc>
          <w:tcPr>
            <w:tcW w:w="4675" w:type="dxa"/>
          </w:tcPr>
          <w:p w:rsidR="00B9191E" w:rsidRPr="00B9191E" w:rsidRDefault="00B9191E"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b w:val="0"/>
                <w:color w:val="auto"/>
                <w:sz w:val="24"/>
                <w:szCs w:val="24"/>
              </w:rPr>
              <w:t>Entities of the splits which are matched.</w:t>
            </w:r>
          </w:p>
        </w:tc>
      </w:tr>
      <w:tr w:rsidR="00B9191E" w:rsidRPr="00B9191E" w:rsidTr="00B9191E">
        <w:tc>
          <w:tcPr>
            <w:tcW w:w="4675" w:type="dxa"/>
          </w:tcPr>
          <w:p w:rsidR="00B9191E" w:rsidRPr="00B9191E" w:rsidRDefault="00B9191E"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rPr>
              <w:t xml:space="preserve">SplitBudgetAction: </w:t>
            </w:r>
          </w:p>
        </w:tc>
        <w:tc>
          <w:tcPr>
            <w:tcW w:w="4675" w:type="dxa"/>
          </w:tcPr>
          <w:p w:rsidR="00B9191E" w:rsidRPr="00B9191E" w:rsidRDefault="00B9191E"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b w:val="0"/>
                <w:color w:val="auto"/>
                <w:sz w:val="24"/>
                <w:szCs w:val="24"/>
              </w:rPr>
              <w:t>This will provide the result of budget check at split level level. Values can be “No Match found”, ”No Approval”, ”Simple Approval”, “Complex Approval”, “Over Budget”</w:t>
            </w:r>
          </w:p>
        </w:tc>
      </w:tr>
      <w:tr w:rsidR="002E490D" w:rsidRPr="00B9191E" w:rsidTr="00B9191E">
        <w:tc>
          <w:tcPr>
            <w:tcW w:w="4675" w:type="dxa"/>
          </w:tcPr>
          <w:p w:rsidR="002E490D" w:rsidRPr="002E490D" w:rsidRDefault="002E490D"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2E490D">
              <w:rPr>
                <w:rFonts w:asciiTheme="minorHAnsi" w:eastAsiaTheme="minorEastAsia" w:hAnsiTheme="minorHAnsi" w:cstheme="minorBidi"/>
                <w:color w:val="auto"/>
                <w:sz w:val="24"/>
                <w:szCs w:val="24"/>
              </w:rPr>
              <w:t>SplitAmount</w:t>
            </w:r>
          </w:p>
        </w:tc>
        <w:tc>
          <w:tcPr>
            <w:tcW w:w="4675" w:type="dxa"/>
          </w:tcPr>
          <w:p w:rsidR="002E490D" w:rsidRDefault="002E490D" w:rsidP="00B9191E">
            <w:pPr>
              <w:pStyle w:val="Doccontrolother"/>
              <w:tabs>
                <w:tab w:val="clear" w:pos="720"/>
                <w:tab w:val="clear" w:pos="1440"/>
              </w:tabs>
              <w:ind w:left="0" w:firstLine="0"/>
              <w:contextualSpacing/>
              <w:rPr>
                <w:rFonts w:asciiTheme="minorHAnsi" w:eastAsiaTheme="minorEastAsia" w:hAnsiTheme="minorHAnsi" w:cstheme="minorBidi"/>
                <w:b w:val="0"/>
                <w:color w:val="auto"/>
                <w:sz w:val="24"/>
                <w:szCs w:val="24"/>
              </w:rPr>
            </w:pPr>
          </w:p>
          <w:p w:rsidR="002E490D" w:rsidRPr="00B9191E" w:rsidRDefault="002E490D" w:rsidP="00B9191E">
            <w:pPr>
              <w:pStyle w:val="Doccontrolother"/>
              <w:tabs>
                <w:tab w:val="clear" w:pos="720"/>
                <w:tab w:val="clear" w:pos="1440"/>
              </w:tabs>
              <w:ind w:left="0" w:firstLine="0"/>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Amount of the Split</w:t>
            </w:r>
          </w:p>
        </w:tc>
      </w:tr>
      <w:tr w:rsidR="002E490D" w:rsidRPr="00B9191E" w:rsidTr="00B9191E">
        <w:tc>
          <w:tcPr>
            <w:tcW w:w="4675" w:type="dxa"/>
          </w:tcPr>
          <w:p w:rsidR="002E490D" w:rsidRPr="00B9191E" w:rsidRDefault="002E490D"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SplitQuantity</w:t>
            </w:r>
          </w:p>
        </w:tc>
        <w:tc>
          <w:tcPr>
            <w:tcW w:w="4675" w:type="dxa"/>
          </w:tcPr>
          <w:p w:rsidR="002E490D" w:rsidRDefault="002E490D" w:rsidP="00B9191E">
            <w:pPr>
              <w:pStyle w:val="Doccontrolother"/>
              <w:tabs>
                <w:tab w:val="clear" w:pos="720"/>
                <w:tab w:val="clear" w:pos="1440"/>
              </w:tabs>
              <w:ind w:left="0" w:firstLine="0"/>
              <w:contextualSpacing/>
              <w:rPr>
                <w:rFonts w:asciiTheme="minorHAnsi" w:eastAsiaTheme="minorEastAsia" w:hAnsiTheme="minorHAnsi" w:cstheme="minorBidi"/>
                <w:b w:val="0"/>
                <w:color w:val="auto"/>
                <w:sz w:val="24"/>
                <w:szCs w:val="24"/>
              </w:rPr>
            </w:pPr>
          </w:p>
          <w:p w:rsidR="002E490D" w:rsidRPr="00B9191E" w:rsidRDefault="002E490D" w:rsidP="00B9191E">
            <w:pPr>
              <w:pStyle w:val="Doccontrolother"/>
              <w:tabs>
                <w:tab w:val="clear" w:pos="720"/>
                <w:tab w:val="clear" w:pos="1440"/>
              </w:tabs>
              <w:ind w:left="0" w:firstLine="0"/>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Quantity of the split</w:t>
            </w:r>
          </w:p>
        </w:tc>
      </w:tr>
      <w:tr w:rsidR="002E490D" w:rsidRPr="00B9191E" w:rsidTr="00B9191E">
        <w:tc>
          <w:tcPr>
            <w:tcW w:w="4675" w:type="dxa"/>
          </w:tcPr>
          <w:p w:rsidR="002E490D" w:rsidRPr="00B9191E" w:rsidRDefault="002E490D" w:rsidP="00B9191E">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lastRenderedPageBreak/>
              <w:t>BudgetEntityAloocationId</w:t>
            </w:r>
          </w:p>
        </w:tc>
        <w:tc>
          <w:tcPr>
            <w:tcW w:w="4675" w:type="dxa"/>
          </w:tcPr>
          <w:p w:rsidR="002E490D" w:rsidRPr="00B9191E" w:rsidRDefault="002E490D" w:rsidP="00B9191E">
            <w:pPr>
              <w:pStyle w:val="Doccontrolother"/>
              <w:tabs>
                <w:tab w:val="clear" w:pos="720"/>
                <w:tab w:val="clear" w:pos="1440"/>
              </w:tabs>
              <w:ind w:left="0" w:firstLine="0"/>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This is the budget entity allocation id in budget. This is for documents to save and fetch the budget details after in document process.</w:t>
            </w:r>
          </w:p>
        </w:tc>
      </w:tr>
    </w:tbl>
    <w:p w:rsidR="002C16DA" w:rsidRDefault="002C16DA" w:rsidP="00B9191E">
      <w:pPr>
        <w:pStyle w:val="Doccontrolother"/>
        <w:tabs>
          <w:tab w:val="clear" w:pos="720"/>
        </w:tabs>
        <w:ind w:left="0" w:firstLine="0"/>
        <w:contextualSpacing/>
        <w:rPr>
          <w:rFonts w:asciiTheme="minorHAnsi" w:eastAsiaTheme="minorEastAsia" w:hAnsiTheme="minorHAnsi" w:cstheme="minorBidi"/>
          <w:color w:val="auto"/>
          <w:sz w:val="24"/>
          <w:szCs w:val="24"/>
        </w:rPr>
      </w:pPr>
    </w:p>
    <w:p w:rsidR="002C16DA" w:rsidRDefault="002C16DA" w:rsidP="002C16DA">
      <w:pPr>
        <w:pStyle w:val="Doccontrolother"/>
        <w:numPr>
          <w:ilvl w:val="0"/>
          <w:numId w:val="12"/>
        </w:numPr>
        <w:rPr>
          <w:rFonts w:asciiTheme="minorHAnsi" w:eastAsiaTheme="minorEastAsia" w:hAnsiTheme="minorHAnsi" w:cstheme="minorBidi"/>
          <w:b w:val="0"/>
          <w:color w:val="auto"/>
          <w:sz w:val="24"/>
          <w:szCs w:val="24"/>
        </w:rPr>
      </w:pPr>
      <w:r>
        <w:rPr>
          <w:rFonts w:asciiTheme="minorHAnsi" w:eastAsiaTheme="minorEastAsia" w:hAnsiTheme="minorHAnsi" w:cstheme="minorBidi"/>
          <w:color w:val="auto"/>
          <w:sz w:val="24"/>
          <w:szCs w:val="24"/>
        </w:rPr>
        <w:t>Consume Bud</w:t>
      </w:r>
      <w:r w:rsidR="00152C99">
        <w:rPr>
          <w:rFonts w:asciiTheme="minorHAnsi" w:eastAsiaTheme="minorEastAsia" w:hAnsiTheme="minorHAnsi" w:cstheme="minorBidi"/>
          <w:color w:val="auto"/>
          <w:sz w:val="24"/>
          <w:szCs w:val="24"/>
        </w:rPr>
        <w:t>g</w:t>
      </w:r>
      <w:r>
        <w:rPr>
          <w:rFonts w:asciiTheme="minorHAnsi" w:eastAsiaTheme="minorEastAsia" w:hAnsiTheme="minorHAnsi" w:cstheme="minorBidi"/>
          <w:color w:val="auto"/>
          <w:sz w:val="24"/>
          <w:szCs w:val="24"/>
        </w:rPr>
        <w:t>et</w:t>
      </w:r>
      <w:r w:rsidRPr="00722903">
        <w:rPr>
          <w:rFonts w:asciiTheme="minorHAnsi" w:eastAsiaTheme="minorEastAsia" w:hAnsiTheme="minorHAnsi" w:cstheme="minorBidi"/>
          <w:b w:val="0"/>
          <w:color w:val="auto"/>
          <w:sz w:val="24"/>
          <w:szCs w:val="24"/>
        </w:rPr>
        <w:t xml:space="preserve">- This API ill </w:t>
      </w:r>
      <w:r>
        <w:rPr>
          <w:rFonts w:asciiTheme="minorHAnsi" w:eastAsiaTheme="minorEastAsia" w:hAnsiTheme="minorHAnsi" w:cstheme="minorBidi"/>
          <w:b w:val="0"/>
          <w:color w:val="auto"/>
          <w:sz w:val="24"/>
          <w:szCs w:val="24"/>
        </w:rPr>
        <w:t>consume</w:t>
      </w:r>
      <w:r w:rsidRPr="00722903">
        <w:rPr>
          <w:rFonts w:asciiTheme="minorHAnsi" w:eastAsiaTheme="minorEastAsia" w:hAnsiTheme="minorHAnsi" w:cstheme="minorBidi"/>
          <w:b w:val="0"/>
          <w:color w:val="auto"/>
          <w:sz w:val="24"/>
          <w:szCs w:val="24"/>
        </w:rPr>
        <w:t xml:space="preserve"> the budget for the against the entities and amount which should be passed by consuming application.  Details of this API is below: -</w:t>
      </w:r>
    </w:p>
    <w:p w:rsidR="00F70B70" w:rsidRDefault="005233AE" w:rsidP="00FF65E8">
      <w:pPr>
        <w:pStyle w:val="Doccontrolother"/>
        <w:numPr>
          <w:ilvl w:val="1"/>
          <w:numId w:val="12"/>
        </w:numPr>
        <w:spacing w:before="0"/>
        <w:rPr>
          <w:rFonts w:asciiTheme="minorHAnsi" w:eastAsiaTheme="minorEastAsia" w:hAnsiTheme="minorHAnsi" w:cstheme="minorBidi"/>
          <w:b w:val="0"/>
          <w:color w:val="auto"/>
          <w:sz w:val="24"/>
          <w:szCs w:val="24"/>
        </w:rPr>
      </w:pPr>
      <w:hyperlink r:id="rId9" w:history="1">
        <w:r w:rsidR="002C16DA" w:rsidRPr="00F70B70">
          <w:rPr>
            <w:rStyle w:val="Hyperlink"/>
            <w:rFonts w:asciiTheme="minorHAnsi" w:eastAsiaTheme="minorEastAsia" w:hAnsiTheme="minorHAnsi" w:cstheme="minorBidi"/>
            <w:color w:val="auto"/>
            <w:sz w:val="24"/>
            <w:szCs w:val="24"/>
            <w:u w:val="none"/>
          </w:rPr>
          <w:t>URL</w:t>
        </w:r>
        <w:r w:rsidR="002C16DA" w:rsidRPr="00F70B70">
          <w:rPr>
            <w:rStyle w:val="Hyperlink"/>
            <w:rFonts w:asciiTheme="minorHAnsi" w:eastAsiaTheme="minorEastAsia" w:hAnsiTheme="minorHAnsi" w:cstheme="minorBidi"/>
            <w:b w:val="0"/>
            <w:color w:val="auto"/>
            <w:sz w:val="24"/>
            <w:szCs w:val="24"/>
            <w:u w:val="none"/>
          </w:rPr>
          <w:t>:-</w:t>
        </w:r>
      </w:hyperlink>
      <w:r w:rsidR="002C16DA" w:rsidRPr="00F70B70">
        <w:rPr>
          <w:rFonts w:asciiTheme="minorHAnsi" w:eastAsiaTheme="minorEastAsia" w:hAnsiTheme="minorHAnsi" w:cstheme="minorBidi"/>
          <w:b w:val="0"/>
          <w:color w:val="auto"/>
          <w:sz w:val="24"/>
          <w:szCs w:val="24"/>
        </w:rPr>
        <w:t xml:space="preserve"> </w:t>
      </w:r>
      <w:r w:rsidR="00F70B70" w:rsidRPr="00F70B70">
        <w:rPr>
          <w:rFonts w:asciiTheme="minorHAnsi" w:eastAsiaTheme="minorEastAsia" w:hAnsiTheme="minorHAnsi" w:cstheme="minorBidi"/>
          <w:b w:val="0"/>
          <w:color w:val="auto"/>
          <w:sz w:val="24"/>
          <w:szCs w:val="24"/>
        </w:rPr>
        <w:t>/api/Consumption/ConsumeBudget/</w:t>
      </w:r>
    </w:p>
    <w:p w:rsidR="002C16DA" w:rsidRPr="00F70B70" w:rsidRDefault="002C16DA" w:rsidP="00FF65E8">
      <w:pPr>
        <w:pStyle w:val="Doccontrolother"/>
        <w:numPr>
          <w:ilvl w:val="1"/>
          <w:numId w:val="12"/>
        </w:numPr>
        <w:spacing w:before="0"/>
        <w:rPr>
          <w:rFonts w:asciiTheme="minorHAnsi" w:eastAsiaTheme="minorEastAsia" w:hAnsiTheme="minorHAnsi" w:cstheme="minorBidi"/>
          <w:b w:val="0"/>
          <w:color w:val="auto"/>
          <w:sz w:val="24"/>
          <w:szCs w:val="24"/>
        </w:rPr>
      </w:pPr>
      <w:r w:rsidRPr="00F70B70">
        <w:rPr>
          <w:rFonts w:asciiTheme="minorHAnsi" w:eastAsiaTheme="minorEastAsia" w:hAnsiTheme="minorHAnsi" w:cstheme="minorBidi"/>
          <w:color w:val="auto"/>
          <w:sz w:val="24"/>
          <w:szCs w:val="24"/>
        </w:rPr>
        <w:t>Type</w:t>
      </w:r>
      <w:r w:rsidRPr="00F70B70">
        <w:rPr>
          <w:rFonts w:asciiTheme="minorHAnsi" w:eastAsiaTheme="minorEastAsia" w:hAnsiTheme="minorHAnsi" w:cstheme="minorBidi"/>
          <w:b w:val="0"/>
          <w:color w:val="auto"/>
          <w:sz w:val="24"/>
          <w:szCs w:val="24"/>
        </w:rPr>
        <w:t>: - POST</w:t>
      </w:r>
    </w:p>
    <w:p w:rsidR="002C16DA" w:rsidRDefault="002C16DA" w:rsidP="004C31DB">
      <w:pPr>
        <w:pStyle w:val="Doccontrolother"/>
        <w:numPr>
          <w:ilvl w:val="1"/>
          <w:numId w:val="12"/>
        </w:numPr>
        <w:spacing w:before="0"/>
        <w:rPr>
          <w:rFonts w:asciiTheme="minorHAnsi" w:eastAsiaTheme="minorEastAsia" w:hAnsiTheme="minorHAnsi" w:cstheme="minorBidi"/>
          <w:b w:val="0"/>
          <w:color w:val="auto"/>
          <w:sz w:val="24"/>
          <w:szCs w:val="24"/>
        </w:rPr>
      </w:pPr>
      <w:r>
        <w:rPr>
          <w:rFonts w:asciiTheme="minorHAnsi" w:eastAsiaTheme="minorEastAsia" w:hAnsiTheme="minorHAnsi" w:cstheme="minorBidi"/>
          <w:color w:val="auto"/>
          <w:sz w:val="24"/>
          <w:szCs w:val="24"/>
        </w:rPr>
        <w:t>Custom Headers</w:t>
      </w:r>
      <w:r w:rsidRPr="00722903">
        <w:rPr>
          <w:rFonts w:asciiTheme="minorHAnsi" w:eastAsiaTheme="minorEastAsia" w:hAnsiTheme="minorHAnsi" w:cstheme="minorBidi"/>
          <w:b w:val="0"/>
          <w:color w:val="auto"/>
          <w:sz w:val="24"/>
          <w:szCs w:val="24"/>
        </w:rPr>
        <w:t>:</w:t>
      </w:r>
      <w:r>
        <w:rPr>
          <w:rFonts w:asciiTheme="minorHAnsi" w:eastAsiaTheme="minorEastAsia" w:hAnsiTheme="minorHAnsi" w:cstheme="minorBidi"/>
          <w:b w:val="0"/>
          <w:color w:val="auto"/>
          <w:sz w:val="24"/>
          <w:szCs w:val="24"/>
        </w:rPr>
        <w:t xml:space="preserve"> - UserExecutionContext</w:t>
      </w:r>
    </w:p>
    <w:p w:rsidR="002C16DA" w:rsidRPr="00722903" w:rsidRDefault="002C16DA" w:rsidP="004C31DB">
      <w:pPr>
        <w:pStyle w:val="Doccontrolother"/>
        <w:numPr>
          <w:ilvl w:val="1"/>
          <w:numId w:val="12"/>
        </w:numPr>
        <w:spacing w:before="0"/>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color w:val="auto"/>
          <w:sz w:val="24"/>
          <w:szCs w:val="24"/>
        </w:rPr>
        <w:t>Request</w:t>
      </w:r>
      <w:r>
        <w:rPr>
          <w:rFonts w:asciiTheme="minorHAnsi" w:eastAsiaTheme="minorEastAsia" w:hAnsiTheme="minorHAnsi" w:cstheme="minorBidi"/>
          <w:color w:val="auto"/>
          <w:sz w:val="24"/>
          <w:szCs w:val="24"/>
        </w:rPr>
        <w:t>: -</w:t>
      </w:r>
    </w:p>
    <w:p w:rsidR="004C31DB" w:rsidRPr="00722903" w:rsidRDefault="002C16DA" w:rsidP="004C31DB">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color w:val="auto"/>
          <w:sz w:val="24"/>
          <w:szCs w:val="24"/>
        </w:rPr>
        <w:tab/>
      </w:r>
      <w:r>
        <w:rPr>
          <w:rFonts w:asciiTheme="minorHAnsi" w:eastAsiaTheme="minorEastAsia" w:hAnsiTheme="minorHAnsi" w:cstheme="minorBidi"/>
          <w:color w:val="auto"/>
          <w:sz w:val="24"/>
          <w:szCs w:val="24"/>
        </w:rPr>
        <w:tab/>
      </w:r>
      <w:r w:rsidR="004C31DB" w:rsidRPr="00722903">
        <w:rPr>
          <w:rFonts w:asciiTheme="minorHAnsi" w:eastAsiaTheme="minorEastAsia" w:hAnsiTheme="minorHAnsi" w:cstheme="minorBidi"/>
          <w:b w:val="0"/>
          <w:color w:val="auto"/>
          <w:sz w:val="24"/>
          <w:szCs w:val="24"/>
        </w:rPr>
        <w:t>{</w:t>
      </w:r>
    </w:p>
    <w:p w:rsidR="004C31DB"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"DocumentType": "string",</w:t>
      </w:r>
    </w:p>
    <w:p w:rsidR="004C31DB" w:rsidRDefault="004C31DB" w:rsidP="004C31DB">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“DocumentCode”: long</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“ParentDocumentCode”: long</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"LineInfos": [{</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"LineItemId": </w:t>
      </w:r>
      <w:r>
        <w:rPr>
          <w:rFonts w:asciiTheme="minorHAnsi" w:eastAsiaTheme="minorEastAsia" w:hAnsiTheme="minorHAnsi" w:cstheme="minorBidi"/>
          <w:b w:val="0"/>
          <w:color w:val="auto"/>
          <w:sz w:val="24"/>
          <w:szCs w:val="24"/>
        </w:rPr>
        <w:t>long</w:t>
      </w:r>
      <w:r w:rsidRPr="00722903">
        <w:rPr>
          <w:rFonts w:asciiTheme="minorHAnsi" w:eastAsiaTheme="minorEastAsia" w:hAnsiTheme="minorHAnsi" w:cstheme="minorBidi"/>
          <w:b w:val="0"/>
          <w:color w:val="auto"/>
          <w:sz w:val="24"/>
          <w:szCs w:val="24"/>
        </w:rPr>
        <w:t>,</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"ProcessingDate": </w:t>
      </w:r>
      <w:r>
        <w:rPr>
          <w:rFonts w:asciiTheme="minorHAnsi" w:eastAsiaTheme="minorEastAsia" w:hAnsiTheme="minorHAnsi" w:cstheme="minorBidi"/>
          <w:b w:val="0"/>
          <w:color w:val="auto"/>
          <w:sz w:val="24"/>
          <w:szCs w:val="24"/>
        </w:rPr>
        <w:t>datetime</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"Quantity": </w:t>
      </w:r>
      <w:r>
        <w:rPr>
          <w:rFonts w:asciiTheme="minorHAnsi" w:eastAsiaTheme="minorEastAsia" w:hAnsiTheme="minorHAnsi" w:cstheme="minorBidi"/>
          <w:b w:val="0"/>
          <w:color w:val="auto"/>
          <w:sz w:val="24"/>
          <w:szCs w:val="24"/>
        </w:rPr>
        <w:t>decimal</w:t>
      </w:r>
      <w:r w:rsidRPr="00722903">
        <w:rPr>
          <w:rFonts w:asciiTheme="minorHAnsi" w:eastAsiaTheme="minorEastAsia" w:hAnsiTheme="minorHAnsi" w:cstheme="minorBidi"/>
          <w:b w:val="0"/>
          <w:color w:val="auto"/>
          <w:sz w:val="24"/>
          <w:szCs w:val="24"/>
        </w:rPr>
        <w:t>,</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"UnitPrice": </w:t>
      </w:r>
      <w:r>
        <w:rPr>
          <w:rFonts w:asciiTheme="minorHAnsi" w:eastAsiaTheme="minorEastAsia" w:hAnsiTheme="minorHAnsi" w:cstheme="minorBidi"/>
          <w:b w:val="0"/>
          <w:color w:val="auto"/>
          <w:sz w:val="24"/>
          <w:szCs w:val="24"/>
        </w:rPr>
        <w:t>decimal</w:t>
      </w:r>
      <w:r w:rsidRPr="00722903">
        <w:rPr>
          <w:rFonts w:asciiTheme="minorHAnsi" w:eastAsiaTheme="minorEastAsia" w:hAnsiTheme="minorHAnsi" w:cstheme="minorBidi"/>
          <w:b w:val="0"/>
          <w:color w:val="auto"/>
          <w:sz w:val="24"/>
          <w:szCs w:val="24"/>
        </w:rPr>
        <w:t>,</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"ItemType": </w:t>
      </w:r>
      <w:r>
        <w:rPr>
          <w:rFonts w:asciiTheme="minorHAnsi" w:eastAsiaTheme="minorEastAsia" w:hAnsiTheme="minorHAnsi" w:cstheme="minorBidi"/>
          <w:b w:val="0"/>
          <w:color w:val="auto"/>
          <w:sz w:val="24"/>
          <w:szCs w:val="24"/>
        </w:rPr>
        <w:t>decimal</w:t>
      </w:r>
      <w:r w:rsidRPr="00722903">
        <w:rPr>
          <w:rFonts w:asciiTheme="minorHAnsi" w:eastAsiaTheme="minorEastAsia" w:hAnsiTheme="minorHAnsi" w:cstheme="minorBidi"/>
          <w:b w:val="0"/>
          <w:color w:val="auto"/>
          <w:sz w:val="24"/>
          <w:szCs w:val="24"/>
        </w:rPr>
        <w:t>,</w:t>
      </w:r>
    </w:p>
    <w:p w:rsidR="004C31DB"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"LineTotal": </w:t>
      </w:r>
      <w:r>
        <w:rPr>
          <w:rFonts w:asciiTheme="minorHAnsi" w:eastAsiaTheme="minorEastAsia" w:hAnsiTheme="minorHAnsi" w:cstheme="minorBidi"/>
          <w:b w:val="0"/>
          <w:color w:val="auto"/>
          <w:sz w:val="24"/>
          <w:szCs w:val="24"/>
        </w:rPr>
        <w:t>decimal</w:t>
      </w:r>
      <w:r w:rsidRPr="00722903">
        <w:rPr>
          <w:rFonts w:asciiTheme="minorHAnsi" w:eastAsiaTheme="minorEastAsia" w:hAnsiTheme="minorHAnsi" w:cstheme="minorBidi"/>
          <w:b w:val="0"/>
          <w:color w:val="auto"/>
          <w:sz w:val="24"/>
          <w:szCs w:val="24"/>
        </w:rPr>
        <w:t>,</w:t>
      </w:r>
    </w:p>
    <w:p w:rsidR="004C31DB" w:rsidRDefault="004C31DB" w:rsidP="004C31DB">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“IsCancelled”: Boolean,</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w:t>
      </w:r>
      <w:r w:rsidRPr="002E490D">
        <w:rPr>
          <w:rFonts w:asciiTheme="minorHAnsi" w:eastAsiaTheme="minorEastAsia" w:hAnsiTheme="minorHAnsi" w:cstheme="minorBidi"/>
          <w:b w:val="0"/>
          <w:color w:val="auto"/>
          <w:sz w:val="24"/>
          <w:szCs w:val="24"/>
        </w:rPr>
        <w:t>FlippedDocumentCode</w:t>
      </w:r>
      <w:r>
        <w:rPr>
          <w:rFonts w:asciiTheme="minorHAnsi" w:eastAsiaTheme="minorEastAsia" w:hAnsiTheme="minorHAnsi" w:cstheme="minorBidi"/>
          <w:b w:val="0"/>
          <w:color w:val="auto"/>
          <w:sz w:val="24"/>
          <w:szCs w:val="24"/>
        </w:rPr>
        <w:t>”: long</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"Splits": [{</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"SplitAmount": </w:t>
      </w:r>
      <w:r>
        <w:rPr>
          <w:rFonts w:asciiTheme="minorHAnsi" w:eastAsiaTheme="minorEastAsia" w:hAnsiTheme="minorHAnsi" w:cstheme="minorBidi"/>
          <w:b w:val="0"/>
          <w:color w:val="auto"/>
          <w:sz w:val="24"/>
          <w:szCs w:val="24"/>
        </w:rPr>
        <w:t>decimal</w:t>
      </w:r>
      <w:r w:rsidRPr="00722903">
        <w:rPr>
          <w:rFonts w:asciiTheme="minorHAnsi" w:eastAsiaTheme="minorEastAsia" w:hAnsiTheme="minorHAnsi" w:cstheme="minorBidi"/>
          <w:b w:val="0"/>
          <w:color w:val="auto"/>
          <w:sz w:val="24"/>
          <w:szCs w:val="24"/>
        </w:rPr>
        <w:t>,</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 xml:space="preserve">"SplitQuantity": </w:t>
      </w:r>
      <w:r>
        <w:rPr>
          <w:rFonts w:asciiTheme="minorHAnsi" w:eastAsiaTheme="minorEastAsia" w:hAnsiTheme="minorHAnsi" w:cstheme="minorBidi"/>
          <w:b w:val="0"/>
          <w:color w:val="auto"/>
          <w:sz w:val="24"/>
          <w:szCs w:val="24"/>
        </w:rPr>
        <w:t>decimal</w:t>
      </w:r>
      <w:r w:rsidRPr="00722903">
        <w:rPr>
          <w:rFonts w:asciiTheme="minorHAnsi" w:eastAsiaTheme="minorEastAsia" w:hAnsiTheme="minorHAnsi" w:cstheme="minorBidi"/>
          <w:b w:val="0"/>
          <w:color w:val="auto"/>
          <w:sz w:val="24"/>
          <w:szCs w:val="24"/>
        </w:rPr>
        <w:t>,</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"Entities": [{</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lastRenderedPageBreak/>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t>"</w:t>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Name": "string",</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"Value": "string"</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w:t>
      </w:r>
    </w:p>
    <w:p w:rsidR="004C31DB" w:rsidRDefault="004C31DB" w:rsidP="004C31DB">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w:t>
      </w:r>
    </w:p>
    <w:p w:rsidR="004C31DB" w:rsidRPr="00722903" w:rsidRDefault="004C31DB" w:rsidP="004C31DB">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w:t>
      </w:r>
    </w:p>
    <w:tbl>
      <w:tblPr>
        <w:tblStyle w:val="TableGrid"/>
        <w:tblW w:w="0" w:type="auto"/>
        <w:tblInd w:w="1800" w:type="dxa"/>
        <w:tblLook w:val="04A0" w:firstRow="1" w:lastRow="0" w:firstColumn="1" w:lastColumn="0" w:noHBand="0" w:noVBand="1"/>
      </w:tblPr>
      <w:tblGrid>
        <w:gridCol w:w="3951"/>
        <w:gridCol w:w="3599"/>
      </w:tblGrid>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lastRenderedPageBreak/>
              <w:t xml:space="preserve">DocumentType: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color w:val="auto"/>
                <w:sz w:val="24"/>
                <w:szCs w:val="24"/>
              </w:rPr>
              <w:t xml:space="preserve"> </w:t>
            </w:r>
            <w:r w:rsidRPr="00EC5939">
              <w:rPr>
                <w:rFonts w:asciiTheme="minorHAnsi" w:eastAsiaTheme="minorEastAsia" w:hAnsiTheme="minorHAnsi" w:cstheme="minorBidi"/>
                <w:b w:val="0"/>
                <w:color w:val="auto"/>
                <w:sz w:val="24"/>
                <w:szCs w:val="24"/>
              </w:rPr>
              <w:t>This will represent which document is calling for budget Check. For SMART the values for this will be “Requisition”, ”Order”, “Invoice.</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color w:val="auto"/>
                <w:sz w:val="24"/>
                <w:szCs w:val="24"/>
              </w:rPr>
              <w:t xml:space="preserve">DocumentCode: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b w:val="0"/>
                <w:color w:val="auto"/>
                <w:sz w:val="24"/>
                <w:szCs w:val="24"/>
              </w:rPr>
              <w:t xml:space="preserve"> This will represent the id or the document.</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color w:val="auto"/>
                <w:sz w:val="24"/>
                <w:szCs w:val="24"/>
              </w:rPr>
              <w:t>ParenetDocumentCode:</w:t>
            </w:r>
            <w:r w:rsidRPr="00EC5939">
              <w:rPr>
                <w:rFonts w:asciiTheme="minorHAnsi" w:eastAsiaTheme="minorEastAsia" w:hAnsiTheme="minorHAnsi" w:cstheme="minorBidi"/>
                <w:b w:val="0"/>
                <w:color w:val="auto"/>
                <w:sz w:val="24"/>
                <w:szCs w:val="24"/>
              </w:rPr>
              <w:t xml:space="preserve">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b w:val="0"/>
                <w:color w:val="auto"/>
                <w:sz w:val="24"/>
                <w:szCs w:val="24"/>
              </w:rPr>
              <w:t xml:space="preserve"> </w:t>
            </w:r>
            <w:r w:rsidR="00701DF2">
              <w:rPr>
                <w:rFonts w:asciiTheme="minorHAnsi" w:eastAsiaTheme="minorEastAsia" w:hAnsiTheme="minorHAnsi" w:cstheme="minorBidi"/>
                <w:b w:val="0"/>
                <w:color w:val="auto"/>
                <w:sz w:val="24"/>
                <w:szCs w:val="24"/>
              </w:rPr>
              <w:t xml:space="preserve">This </w:t>
            </w:r>
            <w:r w:rsidRPr="00EC5939">
              <w:rPr>
                <w:rFonts w:asciiTheme="minorHAnsi" w:eastAsiaTheme="minorEastAsia" w:hAnsiTheme="minorHAnsi" w:cstheme="minorBidi"/>
                <w:b w:val="0"/>
                <w:color w:val="auto"/>
                <w:sz w:val="24"/>
                <w:szCs w:val="24"/>
              </w:rPr>
              <w:t>will contain the id of parent document from where change document has been created.</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LineInfos: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 </w:t>
            </w:r>
            <w:r w:rsidRPr="00EC5939">
              <w:rPr>
                <w:rFonts w:asciiTheme="minorHAnsi" w:eastAsiaTheme="minorEastAsia" w:hAnsiTheme="minorHAnsi" w:cstheme="minorBidi"/>
                <w:b w:val="0"/>
                <w:color w:val="auto"/>
                <w:sz w:val="24"/>
                <w:szCs w:val="24"/>
              </w:rPr>
              <w:t>Array of all the lines with details.</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LineItemId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 </w:t>
            </w:r>
            <w:r w:rsidRPr="00EC5939">
              <w:rPr>
                <w:rFonts w:asciiTheme="minorHAnsi" w:eastAsiaTheme="minorEastAsia" w:hAnsiTheme="minorHAnsi" w:cstheme="minorBidi"/>
                <w:b w:val="0"/>
                <w:color w:val="auto"/>
                <w:sz w:val="24"/>
                <w:szCs w:val="24"/>
              </w:rPr>
              <w:t>This will represent the line item id which is common across the documents. For SMART it will be P2PLineItemId.</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ProcessingDate: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 xml:space="preserve">This will represent the date based on which budget needs to be checked. </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lastRenderedPageBreak/>
              <w:t xml:space="preserve">Quantity: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quantity of that line.</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UnitPrice: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unit price of that line.</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ItemType: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type of the item. It can two values “Material” and “Service”.</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LineTotal: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total amount that line.</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Splits: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all the splits for that line.</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IsCancelled</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This will be true, if the line is cancelled on Ui side.</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FlippedDocumentCode</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This the document id of the document from which that document is flipped. For. E.g For Order, it will be id of requisition</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SplitAmount: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total amount that split.</w:t>
            </w:r>
            <w:r w:rsidRPr="00EC5939">
              <w:rPr>
                <w:rFonts w:asciiTheme="minorHAnsi" w:eastAsiaTheme="minorEastAsia" w:hAnsiTheme="minorHAnsi" w:cstheme="minorBidi"/>
                <w:color w:val="auto"/>
                <w:sz w:val="24"/>
                <w:szCs w:val="24"/>
              </w:rPr>
              <w:t xml:space="preserve"> </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lastRenderedPageBreak/>
              <w:t xml:space="preserve">SplitQuantity: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quantity of that split.</w:t>
            </w:r>
            <w:r w:rsidRPr="00EC5939">
              <w:rPr>
                <w:rFonts w:asciiTheme="minorHAnsi" w:eastAsiaTheme="minorEastAsia" w:hAnsiTheme="minorHAnsi" w:cstheme="minorBidi"/>
                <w:color w:val="auto"/>
                <w:sz w:val="24"/>
                <w:szCs w:val="24"/>
              </w:rPr>
              <w:t xml:space="preserve"> </w:t>
            </w:r>
          </w:p>
        </w:tc>
      </w:tr>
      <w:tr w:rsidR="004C31DB" w:rsidRPr="00EC5939" w:rsidTr="009D61C4">
        <w:tc>
          <w:tcPr>
            <w:tcW w:w="3951"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t xml:space="preserve">Entities: </w:t>
            </w:r>
          </w:p>
        </w:tc>
        <w:tc>
          <w:tcPr>
            <w:tcW w:w="3599" w:type="dxa"/>
          </w:tcPr>
          <w:p w:rsidR="004C31DB" w:rsidRPr="00EC5939" w:rsidRDefault="004C31DB" w:rsidP="009D61C4">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b w:val="0"/>
                <w:color w:val="auto"/>
                <w:sz w:val="24"/>
                <w:szCs w:val="24"/>
              </w:rPr>
              <w:t>This will represent the list of accounting entities present for the split.</w:t>
            </w:r>
          </w:p>
        </w:tc>
      </w:tr>
    </w:tbl>
    <w:p w:rsidR="004C31DB" w:rsidRDefault="004C31DB" w:rsidP="004C31DB">
      <w:pPr>
        <w:pStyle w:val="Doccontrolother"/>
        <w:numPr>
          <w:ilvl w:val="0"/>
          <w:numId w:val="17"/>
        </w:numPr>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Response: -</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sidRPr="00FC3449">
        <w:rPr>
          <w:rFonts w:asciiTheme="minorHAnsi" w:eastAsiaTheme="minorEastAsia" w:hAnsiTheme="minorHAnsi" w:cstheme="minorBidi"/>
          <w:b w:val="0"/>
          <w:color w:val="auto"/>
          <w:sz w:val="24"/>
          <w:szCs w:val="24"/>
        </w:rPr>
        <w:t>{</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"IsSuccess": </w:t>
      </w:r>
      <w:r>
        <w:rPr>
          <w:rFonts w:asciiTheme="minorHAnsi" w:eastAsiaTheme="minorEastAsia" w:hAnsiTheme="minorHAnsi" w:cstheme="minorBidi"/>
          <w:b w:val="0"/>
          <w:color w:val="auto"/>
          <w:sz w:val="24"/>
          <w:szCs w:val="24"/>
        </w:rPr>
        <w:t>boolean</w:t>
      </w:r>
      <w:r w:rsidRPr="00FC3449">
        <w:rPr>
          <w:rFonts w:asciiTheme="minorHAnsi" w:eastAsiaTheme="minorEastAsia" w:hAnsiTheme="minorHAnsi" w:cstheme="minorBidi"/>
          <w:b w:val="0"/>
          <w:color w:val="auto"/>
          <w:sz w:val="24"/>
          <w:szCs w:val="24"/>
        </w:rPr>
        <w:t>,</w:t>
      </w:r>
    </w:p>
    <w:p w:rsidR="004C31DB"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r>
        <w:rPr>
          <w:rFonts w:asciiTheme="minorHAnsi" w:eastAsiaTheme="minorEastAsia" w:hAnsiTheme="minorHAnsi" w:cstheme="minorBidi"/>
          <w:b w:val="0"/>
          <w:color w:val="auto"/>
          <w:sz w:val="24"/>
          <w:szCs w:val="24"/>
        </w:rPr>
        <w:t>DocumentBudgetAction</w:t>
      </w:r>
      <w:r w:rsidRPr="00FC3449">
        <w:rPr>
          <w:rFonts w:asciiTheme="minorHAnsi" w:eastAsiaTheme="minorEastAsia" w:hAnsiTheme="minorHAnsi" w:cstheme="minorBidi"/>
          <w:b w:val="0"/>
          <w:color w:val="auto"/>
          <w:sz w:val="24"/>
          <w:szCs w:val="24"/>
        </w:rPr>
        <w:t>": "string",</w:t>
      </w:r>
      <w:r>
        <w:rPr>
          <w:rFonts w:asciiTheme="minorHAnsi" w:eastAsiaTheme="minorEastAsia" w:hAnsiTheme="minorHAnsi" w:cstheme="minorBidi"/>
          <w:b w:val="0"/>
          <w:color w:val="auto"/>
          <w:sz w:val="24"/>
          <w:szCs w:val="24"/>
        </w:rPr>
        <w:t>,</w:t>
      </w:r>
    </w:p>
    <w:p w:rsidR="004C31DB" w:rsidRPr="00FC3449" w:rsidRDefault="004C31DB" w:rsidP="004C31DB">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sidRPr="00FC3449">
        <w:rPr>
          <w:rFonts w:asciiTheme="minorHAnsi" w:eastAsiaTheme="minorEastAsia" w:hAnsiTheme="minorHAnsi" w:cstheme="minorBidi"/>
          <w:b w:val="0"/>
          <w:color w:val="auto"/>
          <w:sz w:val="24"/>
          <w:szCs w:val="24"/>
        </w:rPr>
        <w:t xml:space="preserve">  "BudgetCheckDetails": [</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"LineItemId": </w:t>
      </w:r>
      <w:r>
        <w:rPr>
          <w:rFonts w:asciiTheme="minorHAnsi" w:eastAsiaTheme="minorEastAsia" w:hAnsiTheme="minorHAnsi" w:cstheme="minorBidi"/>
          <w:b w:val="0"/>
          <w:color w:val="auto"/>
          <w:sz w:val="24"/>
          <w:szCs w:val="24"/>
        </w:rPr>
        <w:t>long</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"Splits": [</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4C31DB" w:rsidRDefault="004C31DB" w:rsidP="004C31DB">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sidRPr="00FC3449">
        <w:rPr>
          <w:rFonts w:asciiTheme="minorHAnsi" w:eastAsiaTheme="minorEastAsia" w:hAnsiTheme="minorHAnsi" w:cstheme="minorBidi"/>
          <w:b w:val="0"/>
          <w:color w:val="auto"/>
          <w:sz w:val="24"/>
          <w:szCs w:val="24"/>
        </w:rPr>
        <w:t xml:space="preserve">              </w:t>
      </w:r>
      <w:r>
        <w:rPr>
          <w:rFonts w:asciiTheme="minorHAnsi" w:eastAsiaTheme="minorEastAsia" w:hAnsiTheme="minorHAnsi" w:cstheme="minorBidi"/>
          <w:b w:val="0"/>
          <w:color w:val="auto"/>
          <w:sz w:val="24"/>
          <w:szCs w:val="24"/>
        </w:rPr>
        <w:tab/>
      </w:r>
      <w:r w:rsidRPr="00FC3449">
        <w:rPr>
          <w:rFonts w:asciiTheme="minorHAnsi" w:eastAsiaTheme="minorEastAsia" w:hAnsiTheme="minorHAnsi" w:cstheme="minorBidi"/>
          <w:b w:val="0"/>
          <w:color w:val="auto"/>
          <w:sz w:val="24"/>
          <w:szCs w:val="24"/>
        </w:rPr>
        <w:t>"</w:t>
      </w:r>
      <w:r>
        <w:rPr>
          <w:rFonts w:asciiTheme="minorHAnsi" w:eastAsiaTheme="minorEastAsia" w:hAnsiTheme="minorHAnsi" w:cstheme="minorBidi"/>
          <w:b w:val="0"/>
          <w:color w:val="auto"/>
          <w:sz w:val="24"/>
          <w:szCs w:val="24"/>
        </w:rPr>
        <w:t>SplitBudgetAction</w:t>
      </w:r>
      <w:r w:rsidRPr="00FC3449">
        <w:rPr>
          <w:rFonts w:asciiTheme="minorHAnsi" w:eastAsiaTheme="minorEastAsia" w:hAnsiTheme="minorHAnsi" w:cstheme="minorBidi"/>
          <w:b w:val="0"/>
          <w:color w:val="auto"/>
          <w:sz w:val="24"/>
          <w:szCs w:val="24"/>
        </w:rPr>
        <w:t>": "</w:t>
      </w:r>
      <w:r w:rsidRPr="00493D83">
        <w:rPr>
          <w:rFonts w:asciiTheme="minorHAnsi" w:eastAsiaTheme="minorEastAsia" w:hAnsiTheme="minorHAnsi" w:cstheme="minorBidi"/>
          <w:b w:val="0"/>
          <w:color w:val="auto"/>
          <w:sz w:val="24"/>
          <w:szCs w:val="24"/>
        </w:rPr>
        <w:t xml:space="preserve"> </w:t>
      </w:r>
      <w:r w:rsidRPr="00FC3449">
        <w:rPr>
          <w:rFonts w:asciiTheme="minorHAnsi" w:eastAsiaTheme="minorEastAsia" w:hAnsiTheme="minorHAnsi" w:cstheme="minorBidi"/>
          <w:b w:val="0"/>
          <w:color w:val="auto"/>
          <w:sz w:val="24"/>
          <w:szCs w:val="24"/>
        </w:rPr>
        <w:t>string</w:t>
      </w:r>
      <w:r>
        <w:rPr>
          <w:rFonts w:asciiTheme="minorHAnsi" w:eastAsiaTheme="minorEastAsia" w:hAnsiTheme="minorHAnsi" w:cstheme="minorBidi"/>
          <w:b w:val="0"/>
          <w:color w:val="auto"/>
          <w:sz w:val="24"/>
          <w:szCs w:val="24"/>
        </w:rPr>
        <w:t>,</w:t>
      </w:r>
    </w:p>
    <w:p w:rsidR="004C31DB" w:rsidRDefault="004C31DB" w:rsidP="004C31DB">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w:t>
      </w:r>
      <w:r w:rsidRPr="002E490D">
        <w:rPr>
          <w:rFonts w:asciiTheme="minorHAnsi" w:eastAsiaTheme="minorEastAsia" w:hAnsiTheme="minorHAnsi" w:cstheme="minorBidi"/>
          <w:b w:val="0"/>
          <w:color w:val="auto"/>
          <w:sz w:val="24"/>
          <w:szCs w:val="24"/>
        </w:rPr>
        <w:t>SplitAmount</w:t>
      </w:r>
      <w:r>
        <w:rPr>
          <w:rFonts w:asciiTheme="minorHAnsi" w:eastAsiaTheme="minorEastAsia" w:hAnsiTheme="minorHAnsi" w:cstheme="minorBidi"/>
          <w:b w:val="0"/>
          <w:color w:val="auto"/>
          <w:sz w:val="24"/>
          <w:szCs w:val="24"/>
        </w:rPr>
        <w:t>”: decimal,</w:t>
      </w:r>
    </w:p>
    <w:p w:rsidR="004C31DB" w:rsidRDefault="004C31DB" w:rsidP="004C31DB">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w:t>
      </w:r>
      <w:r w:rsidRPr="002E490D">
        <w:rPr>
          <w:rFonts w:asciiTheme="minorHAnsi" w:eastAsiaTheme="minorEastAsia" w:hAnsiTheme="minorHAnsi" w:cstheme="minorBidi"/>
          <w:b w:val="0"/>
          <w:color w:val="auto"/>
          <w:sz w:val="24"/>
          <w:szCs w:val="24"/>
        </w:rPr>
        <w:t>SplitQuantity</w:t>
      </w:r>
      <w:r>
        <w:rPr>
          <w:rFonts w:asciiTheme="minorHAnsi" w:eastAsiaTheme="minorEastAsia" w:hAnsiTheme="minorHAnsi" w:cstheme="minorBidi"/>
          <w:b w:val="0"/>
          <w:color w:val="auto"/>
          <w:sz w:val="24"/>
          <w:szCs w:val="24"/>
        </w:rPr>
        <w:t>”: decimal,</w:t>
      </w:r>
    </w:p>
    <w:p w:rsidR="004C31DB" w:rsidRPr="00FC3449" w:rsidRDefault="004C31DB" w:rsidP="004C31DB">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w:t>
      </w:r>
      <w:r w:rsidRPr="002E490D">
        <w:rPr>
          <w:rFonts w:asciiTheme="minorHAnsi" w:eastAsiaTheme="minorEastAsia" w:hAnsiTheme="minorHAnsi" w:cstheme="minorBidi"/>
          <w:b w:val="0"/>
          <w:color w:val="auto"/>
          <w:sz w:val="24"/>
          <w:szCs w:val="24"/>
        </w:rPr>
        <w:t>BudgetEntityAllocationId</w:t>
      </w:r>
      <w:r>
        <w:rPr>
          <w:rFonts w:asciiTheme="minorHAnsi" w:eastAsiaTheme="minorEastAsia" w:hAnsiTheme="minorHAnsi" w:cstheme="minorBidi"/>
          <w:b w:val="0"/>
          <w:color w:val="auto"/>
          <w:sz w:val="24"/>
          <w:szCs w:val="24"/>
        </w:rPr>
        <w:t>”: long</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4C31DB" w:rsidRPr="00FC3449" w:rsidRDefault="004C31DB" w:rsidP="004C31DB">
      <w:pPr>
        <w:pStyle w:val="Doccontrolother"/>
        <w:ind w:left="144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p>
    <w:p w:rsidR="004C31DB" w:rsidRDefault="004C31DB" w:rsidP="004C31DB">
      <w:pPr>
        <w:pStyle w:val="Doccontrolother"/>
        <w:tabs>
          <w:tab w:val="clear" w:pos="720"/>
        </w:tabs>
        <w:ind w:left="1440" w:firstLine="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w:t>
      </w:r>
    </w:p>
    <w:p w:rsidR="004C31DB" w:rsidRDefault="004C31DB" w:rsidP="004C31DB">
      <w:pPr>
        <w:pStyle w:val="Doccontrolother"/>
        <w:tabs>
          <w:tab w:val="clear" w:pos="720"/>
        </w:tabs>
        <w:ind w:left="1440" w:firstLine="0"/>
        <w:contextualSpacing/>
        <w:rPr>
          <w:rFonts w:asciiTheme="minorHAnsi" w:eastAsiaTheme="minorEastAsia" w:hAnsiTheme="minorHAnsi" w:cstheme="minorBidi"/>
          <w:color w:val="auto"/>
          <w:sz w:val="24"/>
          <w:szCs w:val="24"/>
        </w:rPr>
      </w:pPr>
    </w:p>
    <w:tbl>
      <w:tblPr>
        <w:tblStyle w:val="TableGrid"/>
        <w:tblW w:w="0" w:type="auto"/>
        <w:tblInd w:w="1800" w:type="dxa"/>
        <w:tblLook w:val="04A0" w:firstRow="1" w:lastRow="0" w:firstColumn="1" w:lastColumn="0" w:noHBand="0" w:noVBand="1"/>
      </w:tblPr>
      <w:tblGrid>
        <w:gridCol w:w="4040"/>
        <w:gridCol w:w="3510"/>
      </w:tblGrid>
      <w:tr w:rsidR="004C31DB" w:rsidRPr="00B9191E" w:rsidTr="009D61C4">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rPr>
              <w:lastRenderedPageBreak/>
              <w:t xml:space="preserve">IsSuccess: </w:t>
            </w:r>
          </w:p>
        </w:tc>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b w:val="0"/>
                <w:color w:val="auto"/>
                <w:sz w:val="24"/>
                <w:szCs w:val="24"/>
              </w:rPr>
              <w:t>This will represent whether the check budget is successful or not.</w:t>
            </w:r>
          </w:p>
        </w:tc>
      </w:tr>
      <w:tr w:rsidR="004C31DB" w:rsidRPr="00B9191E" w:rsidTr="009D61C4">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lang w:val="en-US"/>
              </w:rPr>
              <w:t>DocumentBudgetAction</w:t>
            </w:r>
            <w:r w:rsidRPr="00B9191E">
              <w:rPr>
                <w:rFonts w:asciiTheme="minorHAnsi" w:eastAsiaTheme="minorEastAsia" w:hAnsiTheme="minorHAnsi" w:cstheme="minorBidi"/>
                <w:color w:val="auto"/>
                <w:sz w:val="24"/>
                <w:szCs w:val="24"/>
              </w:rPr>
              <w:t xml:space="preserve">: </w:t>
            </w:r>
          </w:p>
        </w:tc>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b w:val="0"/>
                <w:color w:val="auto"/>
                <w:sz w:val="24"/>
                <w:szCs w:val="24"/>
              </w:rPr>
              <w:t>This will provide the result of budget check at document level. Values can be “No Match found”, ”No Approval”, ”Simple Approval”, “Complex Approval”, “Over Budget”</w:t>
            </w:r>
          </w:p>
        </w:tc>
      </w:tr>
      <w:tr w:rsidR="004C31DB" w:rsidRPr="00B9191E" w:rsidTr="009D61C4">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rPr>
              <w:t xml:space="preserve">LineItemId: </w:t>
            </w:r>
          </w:p>
        </w:tc>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rPr>
              <w:t xml:space="preserve"> </w:t>
            </w:r>
            <w:r w:rsidRPr="00B9191E">
              <w:rPr>
                <w:rFonts w:asciiTheme="minorHAnsi" w:eastAsiaTheme="minorEastAsia" w:hAnsiTheme="minorHAnsi" w:cstheme="minorBidi"/>
                <w:b w:val="0"/>
                <w:color w:val="auto"/>
                <w:sz w:val="24"/>
                <w:szCs w:val="24"/>
              </w:rPr>
              <w:t>The line item id of the line. For Smart it will be P2PLineItemId.</w:t>
            </w:r>
          </w:p>
        </w:tc>
      </w:tr>
      <w:tr w:rsidR="004C31DB" w:rsidRPr="00B9191E" w:rsidTr="009D61C4">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rPr>
              <w:t xml:space="preserve">Splits: </w:t>
            </w:r>
          </w:p>
        </w:tc>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b w:val="0"/>
                <w:color w:val="auto"/>
                <w:sz w:val="24"/>
                <w:szCs w:val="24"/>
              </w:rPr>
              <w:t>Entities of the splits which are matched.</w:t>
            </w:r>
          </w:p>
        </w:tc>
      </w:tr>
      <w:tr w:rsidR="004C31DB" w:rsidRPr="00B9191E" w:rsidTr="009D61C4">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rPr>
              <w:t xml:space="preserve">SplitBudgetAction: </w:t>
            </w:r>
          </w:p>
        </w:tc>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b w:val="0"/>
                <w:color w:val="auto"/>
                <w:sz w:val="24"/>
                <w:szCs w:val="24"/>
              </w:rPr>
              <w:t>This will provide the result of budget check at split level level. Values can be “No Match found”, ”No Approval”, ”Simple Approval”, “Complex Approval”, “Over Budget”</w:t>
            </w:r>
          </w:p>
        </w:tc>
      </w:tr>
      <w:tr w:rsidR="004C31DB" w:rsidRPr="00B9191E" w:rsidTr="009D61C4">
        <w:tc>
          <w:tcPr>
            <w:tcW w:w="4675" w:type="dxa"/>
          </w:tcPr>
          <w:p w:rsidR="004C31DB" w:rsidRPr="002E490D"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2E490D">
              <w:rPr>
                <w:rFonts w:asciiTheme="minorHAnsi" w:eastAsiaTheme="minorEastAsia" w:hAnsiTheme="minorHAnsi" w:cstheme="minorBidi"/>
                <w:color w:val="auto"/>
                <w:sz w:val="24"/>
                <w:szCs w:val="24"/>
              </w:rPr>
              <w:t>SplitAmount</w:t>
            </w:r>
          </w:p>
        </w:tc>
        <w:tc>
          <w:tcPr>
            <w:tcW w:w="4675" w:type="dxa"/>
          </w:tcPr>
          <w:p w:rsidR="004C31DB" w:rsidRDefault="004C31DB" w:rsidP="009D61C4">
            <w:pPr>
              <w:pStyle w:val="Doccontrolother"/>
              <w:tabs>
                <w:tab w:val="clear" w:pos="720"/>
                <w:tab w:val="clear" w:pos="1440"/>
              </w:tabs>
              <w:ind w:left="0" w:firstLine="0"/>
              <w:contextualSpacing/>
              <w:rPr>
                <w:rFonts w:asciiTheme="minorHAnsi" w:eastAsiaTheme="minorEastAsia" w:hAnsiTheme="minorHAnsi" w:cstheme="minorBidi"/>
                <w:b w:val="0"/>
                <w:color w:val="auto"/>
                <w:sz w:val="24"/>
                <w:szCs w:val="24"/>
              </w:rPr>
            </w:pPr>
          </w:p>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Amount of the Split</w:t>
            </w:r>
          </w:p>
        </w:tc>
      </w:tr>
      <w:tr w:rsidR="004C31DB" w:rsidRPr="00B9191E" w:rsidTr="009D61C4">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SplitQuantity</w:t>
            </w:r>
          </w:p>
        </w:tc>
        <w:tc>
          <w:tcPr>
            <w:tcW w:w="4675" w:type="dxa"/>
          </w:tcPr>
          <w:p w:rsidR="004C31DB" w:rsidRDefault="004C31DB" w:rsidP="009D61C4">
            <w:pPr>
              <w:pStyle w:val="Doccontrolother"/>
              <w:tabs>
                <w:tab w:val="clear" w:pos="720"/>
                <w:tab w:val="clear" w:pos="1440"/>
              </w:tabs>
              <w:ind w:left="0" w:firstLine="0"/>
              <w:contextualSpacing/>
              <w:rPr>
                <w:rFonts w:asciiTheme="minorHAnsi" w:eastAsiaTheme="minorEastAsia" w:hAnsiTheme="minorHAnsi" w:cstheme="minorBidi"/>
                <w:b w:val="0"/>
                <w:color w:val="auto"/>
                <w:sz w:val="24"/>
                <w:szCs w:val="24"/>
              </w:rPr>
            </w:pPr>
          </w:p>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Quantity of the split</w:t>
            </w:r>
          </w:p>
        </w:tc>
      </w:tr>
      <w:tr w:rsidR="004C31DB" w:rsidRPr="00B9191E" w:rsidTr="009D61C4">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lastRenderedPageBreak/>
              <w:t>BudgetEntityAloocationId</w:t>
            </w:r>
          </w:p>
        </w:tc>
        <w:tc>
          <w:tcPr>
            <w:tcW w:w="4675" w:type="dxa"/>
          </w:tcPr>
          <w:p w:rsidR="004C31DB" w:rsidRPr="00B9191E" w:rsidRDefault="004C31DB" w:rsidP="009D61C4">
            <w:pPr>
              <w:pStyle w:val="Doccontrolother"/>
              <w:tabs>
                <w:tab w:val="clear" w:pos="720"/>
                <w:tab w:val="clear" w:pos="1440"/>
              </w:tabs>
              <w:ind w:left="0" w:firstLine="0"/>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This is the budget entity allocation id in budget. This is for documents to save and fetch the budget details after in document process.</w:t>
            </w:r>
          </w:p>
        </w:tc>
      </w:tr>
    </w:tbl>
    <w:p w:rsidR="004C31DB" w:rsidRDefault="004C31DB" w:rsidP="004C31DB">
      <w:pPr>
        <w:pStyle w:val="Doccontrolother"/>
        <w:tabs>
          <w:tab w:val="clear" w:pos="720"/>
        </w:tabs>
        <w:ind w:left="0" w:firstLine="0"/>
        <w:contextualSpacing/>
        <w:rPr>
          <w:rFonts w:asciiTheme="minorHAnsi" w:eastAsiaTheme="minorEastAsia" w:hAnsiTheme="minorHAnsi" w:cstheme="minorBidi"/>
          <w:color w:val="auto"/>
          <w:sz w:val="24"/>
          <w:szCs w:val="24"/>
        </w:rPr>
      </w:pPr>
    </w:p>
    <w:p w:rsidR="00B11E77" w:rsidRDefault="00B11E77" w:rsidP="00B11E77">
      <w:pPr>
        <w:pStyle w:val="Doccontrolother"/>
        <w:numPr>
          <w:ilvl w:val="0"/>
          <w:numId w:val="12"/>
        </w:numPr>
        <w:rPr>
          <w:rFonts w:asciiTheme="minorHAnsi" w:eastAsiaTheme="minorEastAsia" w:hAnsiTheme="minorHAnsi" w:cstheme="minorBidi"/>
          <w:b w:val="0"/>
          <w:color w:val="auto"/>
          <w:sz w:val="24"/>
          <w:szCs w:val="24"/>
        </w:rPr>
      </w:pPr>
      <w:r w:rsidRPr="00B11E77">
        <w:rPr>
          <w:rFonts w:asciiTheme="minorHAnsi" w:eastAsiaTheme="minorEastAsia" w:hAnsiTheme="minorHAnsi" w:cstheme="minorBidi"/>
          <w:color w:val="auto"/>
          <w:sz w:val="24"/>
          <w:szCs w:val="24"/>
        </w:rPr>
        <w:t>Release Budget</w:t>
      </w:r>
      <w:r>
        <w:rPr>
          <w:rFonts w:asciiTheme="minorHAnsi" w:eastAsiaTheme="minorEastAsia" w:hAnsiTheme="minorHAnsi" w:cstheme="minorBidi"/>
          <w:b w:val="0"/>
          <w:color w:val="auto"/>
          <w:sz w:val="24"/>
          <w:szCs w:val="24"/>
        </w:rPr>
        <w:t>:</w:t>
      </w:r>
      <w:r w:rsidR="007A55F1">
        <w:rPr>
          <w:rFonts w:asciiTheme="minorHAnsi" w:eastAsiaTheme="minorEastAsia" w:hAnsiTheme="minorHAnsi" w:cstheme="minorBidi"/>
          <w:b w:val="0"/>
          <w:color w:val="auto"/>
          <w:sz w:val="24"/>
          <w:szCs w:val="24"/>
        </w:rPr>
        <w:t xml:space="preserve"> </w:t>
      </w:r>
      <w:r>
        <w:rPr>
          <w:rFonts w:asciiTheme="minorHAnsi" w:eastAsiaTheme="minorEastAsia" w:hAnsiTheme="minorHAnsi" w:cstheme="minorBidi"/>
          <w:b w:val="0"/>
          <w:color w:val="auto"/>
          <w:sz w:val="24"/>
          <w:szCs w:val="24"/>
        </w:rPr>
        <w:t xml:space="preserve">- </w:t>
      </w:r>
      <w:r w:rsidRPr="00722903">
        <w:rPr>
          <w:rFonts w:asciiTheme="minorHAnsi" w:eastAsiaTheme="minorEastAsia" w:hAnsiTheme="minorHAnsi" w:cstheme="minorBidi"/>
          <w:b w:val="0"/>
          <w:color w:val="auto"/>
          <w:sz w:val="24"/>
          <w:szCs w:val="24"/>
        </w:rPr>
        <w:t xml:space="preserve">This API ill </w:t>
      </w:r>
      <w:r w:rsidR="007A55F1">
        <w:rPr>
          <w:rFonts w:asciiTheme="minorHAnsi" w:eastAsiaTheme="minorEastAsia" w:hAnsiTheme="minorHAnsi" w:cstheme="minorBidi"/>
          <w:b w:val="0"/>
          <w:color w:val="auto"/>
          <w:sz w:val="24"/>
          <w:szCs w:val="24"/>
        </w:rPr>
        <w:t>release</w:t>
      </w:r>
      <w:r w:rsidRPr="00722903">
        <w:rPr>
          <w:rFonts w:asciiTheme="minorHAnsi" w:eastAsiaTheme="minorEastAsia" w:hAnsiTheme="minorHAnsi" w:cstheme="minorBidi"/>
          <w:b w:val="0"/>
          <w:color w:val="auto"/>
          <w:sz w:val="24"/>
          <w:szCs w:val="24"/>
        </w:rPr>
        <w:t xml:space="preserve"> the budget for the against the entities and amount which should be passed by consuming application.  Details of this API is below: -</w:t>
      </w:r>
    </w:p>
    <w:p w:rsidR="00F70B70" w:rsidRDefault="005233AE" w:rsidP="00F70B70">
      <w:pPr>
        <w:pStyle w:val="Doccontrolother"/>
        <w:numPr>
          <w:ilvl w:val="1"/>
          <w:numId w:val="12"/>
        </w:numPr>
        <w:spacing w:before="0"/>
        <w:rPr>
          <w:rFonts w:asciiTheme="minorHAnsi" w:eastAsiaTheme="minorEastAsia" w:hAnsiTheme="minorHAnsi" w:cstheme="minorBidi"/>
          <w:b w:val="0"/>
          <w:color w:val="auto"/>
          <w:sz w:val="24"/>
          <w:szCs w:val="24"/>
        </w:rPr>
      </w:pPr>
      <w:hyperlink r:id="rId10" w:history="1">
        <w:r w:rsidR="00B11E77" w:rsidRPr="00F70B70">
          <w:rPr>
            <w:rStyle w:val="Hyperlink"/>
            <w:rFonts w:asciiTheme="minorHAnsi" w:eastAsiaTheme="minorEastAsia" w:hAnsiTheme="minorHAnsi" w:cstheme="minorBidi"/>
            <w:color w:val="auto"/>
            <w:sz w:val="24"/>
            <w:szCs w:val="24"/>
            <w:u w:val="none"/>
          </w:rPr>
          <w:t>URL</w:t>
        </w:r>
        <w:r w:rsidR="00B11E77" w:rsidRPr="00F70B70">
          <w:rPr>
            <w:rStyle w:val="Hyperlink"/>
            <w:rFonts w:asciiTheme="minorHAnsi" w:eastAsiaTheme="minorEastAsia" w:hAnsiTheme="minorHAnsi" w:cstheme="minorBidi"/>
            <w:b w:val="0"/>
            <w:color w:val="auto"/>
            <w:sz w:val="24"/>
            <w:szCs w:val="24"/>
            <w:u w:val="none"/>
          </w:rPr>
          <w:t>:-</w:t>
        </w:r>
      </w:hyperlink>
      <w:r w:rsidR="00B11E77" w:rsidRPr="00F70B70">
        <w:rPr>
          <w:rFonts w:asciiTheme="minorHAnsi" w:eastAsiaTheme="minorEastAsia" w:hAnsiTheme="minorHAnsi" w:cstheme="minorBidi"/>
          <w:b w:val="0"/>
          <w:color w:val="auto"/>
          <w:sz w:val="24"/>
          <w:szCs w:val="24"/>
        </w:rPr>
        <w:t xml:space="preserve"> </w:t>
      </w:r>
      <w:r w:rsidR="00F70B70" w:rsidRPr="00F70B70">
        <w:rPr>
          <w:rFonts w:asciiTheme="minorHAnsi" w:eastAsiaTheme="minorEastAsia" w:hAnsiTheme="minorHAnsi" w:cstheme="minorBidi"/>
          <w:b w:val="0"/>
          <w:color w:val="auto"/>
          <w:sz w:val="24"/>
          <w:szCs w:val="24"/>
        </w:rPr>
        <w:t>/api/Consumption/ReleaseBudget/</w:t>
      </w:r>
    </w:p>
    <w:p w:rsidR="00B11E77" w:rsidRPr="00F70B70" w:rsidRDefault="00B11E77" w:rsidP="00F70B70">
      <w:pPr>
        <w:pStyle w:val="Doccontrolother"/>
        <w:numPr>
          <w:ilvl w:val="1"/>
          <w:numId w:val="12"/>
        </w:numPr>
        <w:spacing w:before="0"/>
        <w:rPr>
          <w:rFonts w:asciiTheme="minorHAnsi" w:eastAsiaTheme="minorEastAsia" w:hAnsiTheme="minorHAnsi" w:cstheme="minorBidi"/>
          <w:b w:val="0"/>
          <w:color w:val="auto"/>
          <w:sz w:val="24"/>
          <w:szCs w:val="24"/>
        </w:rPr>
      </w:pPr>
      <w:r w:rsidRPr="00F70B70">
        <w:rPr>
          <w:rFonts w:asciiTheme="minorHAnsi" w:eastAsiaTheme="minorEastAsia" w:hAnsiTheme="minorHAnsi" w:cstheme="minorBidi"/>
          <w:color w:val="auto"/>
          <w:sz w:val="24"/>
          <w:szCs w:val="24"/>
        </w:rPr>
        <w:t>Type</w:t>
      </w:r>
      <w:r w:rsidRPr="00F70B70">
        <w:rPr>
          <w:rFonts w:asciiTheme="minorHAnsi" w:eastAsiaTheme="minorEastAsia" w:hAnsiTheme="minorHAnsi" w:cstheme="minorBidi"/>
          <w:b w:val="0"/>
          <w:color w:val="auto"/>
          <w:sz w:val="24"/>
          <w:szCs w:val="24"/>
        </w:rPr>
        <w:t>: - POST</w:t>
      </w:r>
    </w:p>
    <w:p w:rsidR="00B11E77" w:rsidRDefault="00B11E77" w:rsidP="00F70B70">
      <w:pPr>
        <w:pStyle w:val="Doccontrolother"/>
        <w:numPr>
          <w:ilvl w:val="1"/>
          <w:numId w:val="12"/>
        </w:numPr>
        <w:spacing w:before="0"/>
        <w:rPr>
          <w:rFonts w:asciiTheme="minorHAnsi" w:eastAsiaTheme="minorEastAsia" w:hAnsiTheme="minorHAnsi" w:cstheme="minorBidi"/>
          <w:b w:val="0"/>
          <w:color w:val="auto"/>
          <w:sz w:val="24"/>
          <w:szCs w:val="24"/>
        </w:rPr>
      </w:pPr>
      <w:r>
        <w:rPr>
          <w:rFonts w:asciiTheme="minorHAnsi" w:eastAsiaTheme="minorEastAsia" w:hAnsiTheme="minorHAnsi" w:cstheme="minorBidi"/>
          <w:color w:val="auto"/>
          <w:sz w:val="24"/>
          <w:szCs w:val="24"/>
        </w:rPr>
        <w:t>Custom Headers</w:t>
      </w:r>
      <w:r w:rsidRPr="00722903">
        <w:rPr>
          <w:rFonts w:asciiTheme="minorHAnsi" w:eastAsiaTheme="minorEastAsia" w:hAnsiTheme="minorHAnsi" w:cstheme="minorBidi"/>
          <w:b w:val="0"/>
          <w:color w:val="auto"/>
          <w:sz w:val="24"/>
          <w:szCs w:val="24"/>
        </w:rPr>
        <w:t>:</w:t>
      </w:r>
      <w:r>
        <w:rPr>
          <w:rFonts w:asciiTheme="minorHAnsi" w:eastAsiaTheme="minorEastAsia" w:hAnsiTheme="minorHAnsi" w:cstheme="minorBidi"/>
          <w:b w:val="0"/>
          <w:color w:val="auto"/>
          <w:sz w:val="24"/>
          <w:szCs w:val="24"/>
        </w:rPr>
        <w:t xml:space="preserve"> - UserExecutionContext</w:t>
      </w:r>
    </w:p>
    <w:p w:rsidR="00B11E77" w:rsidRPr="00722903" w:rsidRDefault="00B11E77" w:rsidP="00F70B70">
      <w:pPr>
        <w:pStyle w:val="Doccontrolother"/>
        <w:numPr>
          <w:ilvl w:val="1"/>
          <w:numId w:val="12"/>
        </w:numPr>
        <w:spacing w:before="0"/>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color w:val="auto"/>
          <w:sz w:val="24"/>
          <w:szCs w:val="24"/>
        </w:rPr>
        <w:t>Request</w:t>
      </w:r>
      <w:r>
        <w:rPr>
          <w:rFonts w:asciiTheme="minorHAnsi" w:eastAsiaTheme="minorEastAsia" w:hAnsiTheme="minorHAnsi" w:cstheme="minorBidi"/>
          <w:color w:val="auto"/>
          <w:sz w:val="24"/>
          <w:szCs w:val="24"/>
        </w:rPr>
        <w:t>: -</w:t>
      </w:r>
    </w:p>
    <w:p w:rsidR="00B11E77" w:rsidRPr="00722903" w:rsidRDefault="00B11E77" w:rsidP="00B11E77">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color w:val="auto"/>
          <w:sz w:val="24"/>
          <w:szCs w:val="24"/>
        </w:rPr>
        <w:tab/>
      </w:r>
      <w:r>
        <w:rPr>
          <w:rFonts w:asciiTheme="minorHAnsi" w:eastAsiaTheme="minorEastAsia" w:hAnsiTheme="minorHAnsi" w:cstheme="minorBidi"/>
          <w:color w:val="auto"/>
          <w:sz w:val="24"/>
          <w:szCs w:val="24"/>
        </w:rPr>
        <w:tab/>
      </w:r>
      <w:r w:rsidRPr="00722903">
        <w:rPr>
          <w:rFonts w:asciiTheme="minorHAnsi" w:eastAsiaTheme="minorEastAsia" w:hAnsiTheme="minorHAnsi" w:cstheme="minorBidi"/>
          <w:b w:val="0"/>
          <w:color w:val="auto"/>
          <w:sz w:val="24"/>
          <w:szCs w:val="24"/>
        </w:rPr>
        <w:t>{</w:t>
      </w:r>
    </w:p>
    <w:p w:rsidR="00B11E77" w:rsidRDefault="00B11E77" w:rsidP="00B11E77">
      <w:pPr>
        <w:pStyle w:val="Doccontrolother"/>
        <w:contextualSpacing/>
        <w:rPr>
          <w:rFonts w:asciiTheme="minorHAnsi" w:eastAsiaTheme="minorEastAsia" w:hAnsiTheme="minorHAnsi" w:cstheme="minorBidi"/>
          <w:b w:val="0"/>
          <w:color w:val="auto"/>
          <w:sz w:val="24"/>
          <w:szCs w:val="24"/>
        </w:rPr>
      </w:pPr>
      <w:r w:rsidRPr="00722903">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"DocumentType": "string",</w:t>
      </w:r>
    </w:p>
    <w:p w:rsidR="00B11E77" w:rsidRDefault="00B11E77" w:rsidP="00B11E77">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t>“DocumentCode”: long</w:t>
      </w:r>
    </w:p>
    <w:p w:rsidR="00B11E77" w:rsidRDefault="00B11E77" w:rsidP="00664EA5">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p>
    <w:p w:rsidR="00B11E77" w:rsidRDefault="00B11E77" w:rsidP="00B11E77">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Pr>
          <w:rFonts w:asciiTheme="minorHAnsi" w:eastAsiaTheme="minorEastAsia" w:hAnsiTheme="minorHAnsi" w:cstheme="minorBidi"/>
          <w:b w:val="0"/>
          <w:color w:val="auto"/>
          <w:sz w:val="24"/>
          <w:szCs w:val="24"/>
        </w:rPr>
        <w:tab/>
      </w:r>
      <w:r w:rsidRPr="00722903">
        <w:rPr>
          <w:rFonts w:asciiTheme="minorHAnsi" w:eastAsiaTheme="minorEastAsia" w:hAnsiTheme="minorHAnsi" w:cstheme="minorBidi"/>
          <w:b w:val="0"/>
          <w:color w:val="auto"/>
          <w:sz w:val="24"/>
          <w:szCs w:val="24"/>
        </w:rPr>
        <w:t>}</w:t>
      </w:r>
    </w:p>
    <w:tbl>
      <w:tblPr>
        <w:tblStyle w:val="TableGrid"/>
        <w:tblW w:w="0" w:type="auto"/>
        <w:tblInd w:w="1327" w:type="dxa"/>
        <w:tblLook w:val="04A0" w:firstRow="1" w:lastRow="0" w:firstColumn="1" w:lastColumn="0" w:noHBand="0" w:noVBand="1"/>
      </w:tblPr>
      <w:tblGrid>
        <w:gridCol w:w="3951"/>
        <w:gridCol w:w="3599"/>
      </w:tblGrid>
      <w:tr w:rsidR="00B11E77" w:rsidRPr="00EC5939" w:rsidTr="000129E2">
        <w:tc>
          <w:tcPr>
            <w:tcW w:w="3951" w:type="dxa"/>
          </w:tcPr>
          <w:p w:rsidR="00B11E77" w:rsidRPr="00EC5939" w:rsidRDefault="00B11E77" w:rsidP="00FA7FDA">
            <w:pPr>
              <w:pStyle w:val="Doccontrolother"/>
              <w:tabs>
                <w:tab w:val="clear" w:pos="720"/>
                <w:tab w:val="clear" w:pos="1440"/>
              </w:tabs>
              <w:ind w:left="0" w:firstLine="0"/>
              <w:rPr>
                <w:rFonts w:asciiTheme="minorHAnsi" w:eastAsiaTheme="minorEastAsia" w:hAnsiTheme="minorHAnsi" w:cstheme="minorBidi"/>
                <w:color w:val="auto"/>
                <w:sz w:val="24"/>
                <w:szCs w:val="24"/>
              </w:rPr>
            </w:pPr>
            <w:r w:rsidRPr="00EC5939">
              <w:rPr>
                <w:rFonts w:asciiTheme="minorHAnsi" w:eastAsiaTheme="minorEastAsia" w:hAnsiTheme="minorHAnsi" w:cstheme="minorBidi"/>
                <w:color w:val="auto"/>
                <w:sz w:val="24"/>
                <w:szCs w:val="24"/>
              </w:rPr>
              <w:lastRenderedPageBreak/>
              <w:t xml:space="preserve">DocumentType: </w:t>
            </w:r>
          </w:p>
        </w:tc>
        <w:tc>
          <w:tcPr>
            <w:tcW w:w="3599" w:type="dxa"/>
          </w:tcPr>
          <w:p w:rsidR="00B11E77" w:rsidRPr="00EC5939" w:rsidRDefault="00B11E77" w:rsidP="00FA7FDA">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color w:val="auto"/>
                <w:sz w:val="24"/>
                <w:szCs w:val="24"/>
              </w:rPr>
              <w:t xml:space="preserve"> </w:t>
            </w:r>
            <w:r w:rsidRPr="00EC5939">
              <w:rPr>
                <w:rFonts w:asciiTheme="minorHAnsi" w:eastAsiaTheme="minorEastAsia" w:hAnsiTheme="minorHAnsi" w:cstheme="minorBidi"/>
                <w:b w:val="0"/>
                <w:color w:val="auto"/>
                <w:sz w:val="24"/>
                <w:szCs w:val="24"/>
              </w:rPr>
              <w:t>This will represent which document is calling for budget Check. For SMART the values for this will be “Requisition”, ”Order”, “Invoice”, “Change Requisition”, “Change Order”.</w:t>
            </w:r>
          </w:p>
        </w:tc>
      </w:tr>
      <w:tr w:rsidR="00B11E77" w:rsidRPr="00EC5939" w:rsidTr="000129E2">
        <w:tc>
          <w:tcPr>
            <w:tcW w:w="3951" w:type="dxa"/>
          </w:tcPr>
          <w:p w:rsidR="00B11E77" w:rsidRPr="00EC5939" w:rsidRDefault="00B11E77" w:rsidP="00FA7FDA">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color w:val="auto"/>
                <w:sz w:val="24"/>
                <w:szCs w:val="24"/>
              </w:rPr>
              <w:t xml:space="preserve">DocumentCode: </w:t>
            </w:r>
          </w:p>
        </w:tc>
        <w:tc>
          <w:tcPr>
            <w:tcW w:w="3599" w:type="dxa"/>
          </w:tcPr>
          <w:p w:rsidR="00B11E77" w:rsidRPr="00EC5939" w:rsidRDefault="00B11E77" w:rsidP="00FA7FDA">
            <w:pPr>
              <w:pStyle w:val="Doccontrolother"/>
              <w:tabs>
                <w:tab w:val="clear" w:pos="720"/>
                <w:tab w:val="clear" w:pos="1440"/>
              </w:tabs>
              <w:ind w:left="0" w:firstLine="0"/>
              <w:rPr>
                <w:rFonts w:asciiTheme="minorHAnsi" w:eastAsiaTheme="minorEastAsia" w:hAnsiTheme="minorHAnsi" w:cstheme="minorBidi"/>
                <w:b w:val="0"/>
                <w:color w:val="auto"/>
                <w:sz w:val="24"/>
                <w:szCs w:val="24"/>
              </w:rPr>
            </w:pPr>
            <w:r w:rsidRPr="00EC5939">
              <w:rPr>
                <w:rFonts w:asciiTheme="minorHAnsi" w:eastAsiaTheme="minorEastAsia" w:hAnsiTheme="minorHAnsi" w:cstheme="minorBidi"/>
                <w:b w:val="0"/>
                <w:color w:val="auto"/>
                <w:sz w:val="24"/>
                <w:szCs w:val="24"/>
              </w:rPr>
              <w:t xml:space="preserve"> This will represent the id or the document.</w:t>
            </w:r>
          </w:p>
        </w:tc>
      </w:tr>
    </w:tbl>
    <w:p w:rsidR="00664EA5" w:rsidRDefault="00664EA5" w:rsidP="00664EA5">
      <w:pPr>
        <w:pStyle w:val="Doccontrolother"/>
        <w:tabs>
          <w:tab w:val="clear" w:pos="720"/>
        </w:tabs>
        <w:ind w:left="1440" w:firstLine="0"/>
        <w:rPr>
          <w:rFonts w:asciiTheme="minorHAnsi" w:eastAsiaTheme="minorEastAsia" w:hAnsiTheme="minorHAnsi" w:cstheme="minorBidi"/>
          <w:color w:val="auto"/>
          <w:sz w:val="24"/>
          <w:szCs w:val="24"/>
        </w:rPr>
      </w:pPr>
    </w:p>
    <w:p w:rsidR="00664EA5" w:rsidRDefault="00664EA5" w:rsidP="00664EA5">
      <w:pPr>
        <w:pStyle w:val="Doccontrolother"/>
        <w:tabs>
          <w:tab w:val="clear" w:pos="720"/>
        </w:tabs>
        <w:ind w:left="1440" w:firstLine="0"/>
        <w:rPr>
          <w:rFonts w:asciiTheme="minorHAnsi" w:eastAsiaTheme="minorEastAsia" w:hAnsiTheme="minorHAnsi" w:cstheme="minorBidi"/>
          <w:color w:val="auto"/>
          <w:sz w:val="24"/>
          <w:szCs w:val="24"/>
        </w:rPr>
      </w:pPr>
    </w:p>
    <w:p w:rsidR="00B11E77" w:rsidRDefault="00B11E77" w:rsidP="00B11E77">
      <w:pPr>
        <w:pStyle w:val="Doccontrolother"/>
        <w:numPr>
          <w:ilvl w:val="1"/>
          <w:numId w:val="12"/>
        </w:numPr>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Response: -</w:t>
      </w:r>
    </w:p>
    <w:p w:rsidR="00B11E77" w:rsidRPr="00FC3449" w:rsidRDefault="00B11E77" w:rsidP="00B11E77">
      <w:pPr>
        <w:pStyle w:val="Doccontrolother"/>
        <w:ind w:left="1440"/>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sidRPr="00FC3449">
        <w:rPr>
          <w:rFonts w:asciiTheme="minorHAnsi" w:eastAsiaTheme="minorEastAsia" w:hAnsiTheme="minorHAnsi" w:cstheme="minorBidi"/>
          <w:b w:val="0"/>
          <w:color w:val="auto"/>
          <w:sz w:val="24"/>
          <w:szCs w:val="24"/>
        </w:rPr>
        <w:t>{</w:t>
      </w:r>
    </w:p>
    <w:p w:rsidR="00B11E77" w:rsidRPr="00FC3449" w:rsidRDefault="00B11E77" w:rsidP="00664EA5">
      <w:pPr>
        <w:pStyle w:val="Doccontrolother"/>
        <w:ind w:left="216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"IsSuccess": </w:t>
      </w:r>
      <w:r>
        <w:rPr>
          <w:rFonts w:asciiTheme="minorHAnsi" w:eastAsiaTheme="minorEastAsia" w:hAnsiTheme="minorHAnsi" w:cstheme="minorBidi"/>
          <w:b w:val="0"/>
          <w:color w:val="auto"/>
          <w:sz w:val="24"/>
          <w:szCs w:val="24"/>
        </w:rPr>
        <w:t>boolean</w:t>
      </w:r>
      <w:r w:rsidRPr="00FC3449">
        <w:rPr>
          <w:rFonts w:asciiTheme="minorHAnsi" w:eastAsiaTheme="minorEastAsia" w:hAnsiTheme="minorHAnsi" w:cstheme="minorBidi"/>
          <w:b w:val="0"/>
          <w:color w:val="auto"/>
          <w:sz w:val="24"/>
          <w:szCs w:val="24"/>
        </w:rPr>
        <w:t>,</w:t>
      </w:r>
    </w:p>
    <w:p w:rsidR="00B11E77" w:rsidRDefault="00B11E77" w:rsidP="00664EA5">
      <w:pPr>
        <w:pStyle w:val="Doccontrolother"/>
        <w:ind w:left="216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 xml:space="preserve">  "</w:t>
      </w:r>
      <w:r w:rsidR="00664EA5">
        <w:rPr>
          <w:rFonts w:asciiTheme="minorHAnsi" w:eastAsiaTheme="minorEastAsia" w:hAnsiTheme="minorHAnsi" w:cstheme="minorBidi"/>
          <w:b w:val="0"/>
          <w:color w:val="auto"/>
          <w:sz w:val="24"/>
          <w:szCs w:val="24"/>
        </w:rPr>
        <w:t>Message</w:t>
      </w:r>
      <w:r w:rsidRPr="00FC3449">
        <w:rPr>
          <w:rFonts w:asciiTheme="minorHAnsi" w:eastAsiaTheme="minorEastAsia" w:hAnsiTheme="minorHAnsi" w:cstheme="minorBidi"/>
          <w:b w:val="0"/>
          <w:color w:val="auto"/>
          <w:sz w:val="24"/>
          <w:szCs w:val="24"/>
        </w:rPr>
        <w:t>": "string",</w:t>
      </w:r>
    </w:p>
    <w:p w:rsidR="00B11E77" w:rsidRPr="00FC3449" w:rsidRDefault="00B11E77" w:rsidP="00664EA5">
      <w:pPr>
        <w:pStyle w:val="Doccontrolother"/>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r>
      <w:r w:rsidRPr="00FC3449">
        <w:rPr>
          <w:rFonts w:asciiTheme="minorHAnsi" w:eastAsiaTheme="minorEastAsia" w:hAnsiTheme="minorHAnsi" w:cstheme="minorBidi"/>
          <w:b w:val="0"/>
          <w:color w:val="auto"/>
          <w:sz w:val="24"/>
          <w:szCs w:val="24"/>
        </w:rPr>
        <w:t xml:space="preserve">  </w:t>
      </w:r>
    </w:p>
    <w:p w:rsidR="00B11E77" w:rsidRDefault="00B11E77" w:rsidP="00B11E77">
      <w:pPr>
        <w:pStyle w:val="Doccontrolother"/>
        <w:tabs>
          <w:tab w:val="clear" w:pos="720"/>
        </w:tabs>
        <w:ind w:left="1440" w:firstLine="0"/>
        <w:contextualSpacing/>
        <w:rPr>
          <w:rFonts w:asciiTheme="minorHAnsi" w:eastAsiaTheme="minorEastAsia" w:hAnsiTheme="minorHAnsi" w:cstheme="minorBidi"/>
          <w:b w:val="0"/>
          <w:color w:val="auto"/>
          <w:sz w:val="24"/>
          <w:szCs w:val="24"/>
        </w:rPr>
      </w:pPr>
      <w:r w:rsidRPr="00FC3449">
        <w:rPr>
          <w:rFonts w:asciiTheme="minorHAnsi" w:eastAsiaTheme="minorEastAsia" w:hAnsiTheme="minorHAnsi" w:cstheme="minorBidi"/>
          <w:b w:val="0"/>
          <w:color w:val="auto"/>
          <w:sz w:val="24"/>
          <w:szCs w:val="24"/>
        </w:rPr>
        <w:t>}</w:t>
      </w:r>
    </w:p>
    <w:p w:rsidR="00B11E77" w:rsidRDefault="00B11E77" w:rsidP="00B11E77">
      <w:pPr>
        <w:pStyle w:val="Doccontrolother"/>
        <w:tabs>
          <w:tab w:val="clear" w:pos="720"/>
        </w:tabs>
        <w:ind w:left="1440" w:firstLine="0"/>
        <w:contextualSpacing/>
        <w:rPr>
          <w:rFonts w:asciiTheme="minorHAnsi" w:eastAsiaTheme="minorEastAsia" w:hAnsiTheme="minorHAnsi" w:cstheme="minorBidi"/>
          <w:b w:val="0"/>
          <w:color w:val="auto"/>
          <w:sz w:val="24"/>
          <w:szCs w:val="24"/>
        </w:rPr>
      </w:pPr>
    </w:p>
    <w:p w:rsidR="00B11E77" w:rsidRDefault="00B11E77" w:rsidP="00B11E77">
      <w:pPr>
        <w:pStyle w:val="Doccontrolother"/>
        <w:tabs>
          <w:tab w:val="clear" w:pos="720"/>
        </w:tabs>
        <w:ind w:left="1440" w:firstLine="0"/>
        <w:contextualSpacing/>
        <w:rPr>
          <w:rFonts w:asciiTheme="minorHAnsi" w:eastAsiaTheme="minorEastAsia" w:hAnsiTheme="minorHAnsi" w:cstheme="minorBidi"/>
          <w:b w:val="0"/>
          <w:color w:val="auto"/>
          <w:sz w:val="24"/>
          <w:szCs w:val="24"/>
        </w:rPr>
      </w:pPr>
    </w:p>
    <w:p w:rsidR="00B11E77" w:rsidRDefault="00B11E77" w:rsidP="00B11E77">
      <w:pPr>
        <w:pStyle w:val="Doccontrolother"/>
        <w:tabs>
          <w:tab w:val="clear" w:pos="720"/>
        </w:tabs>
        <w:ind w:left="1440" w:firstLine="0"/>
        <w:contextualSpacing/>
        <w:rPr>
          <w:rFonts w:asciiTheme="minorHAnsi" w:eastAsiaTheme="minorEastAsia" w:hAnsiTheme="minorHAnsi" w:cstheme="minorBidi"/>
          <w:b w:val="0"/>
          <w:color w:val="auto"/>
          <w:sz w:val="24"/>
          <w:szCs w:val="24"/>
        </w:rPr>
      </w:pPr>
    </w:p>
    <w:p w:rsidR="00B11E77" w:rsidRDefault="00B11E77" w:rsidP="00B11E77">
      <w:pPr>
        <w:pStyle w:val="Doccontrolother"/>
        <w:tabs>
          <w:tab w:val="clear" w:pos="720"/>
        </w:tabs>
        <w:ind w:left="1440" w:firstLine="0"/>
        <w:contextualSpacing/>
        <w:rPr>
          <w:rFonts w:asciiTheme="minorHAnsi" w:eastAsiaTheme="minorEastAsia" w:hAnsiTheme="minorHAnsi" w:cstheme="minorBidi"/>
          <w:color w:val="auto"/>
          <w:sz w:val="24"/>
          <w:szCs w:val="24"/>
        </w:rPr>
      </w:pPr>
    </w:p>
    <w:tbl>
      <w:tblPr>
        <w:tblStyle w:val="TableGrid"/>
        <w:tblW w:w="0" w:type="auto"/>
        <w:tblInd w:w="1800" w:type="dxa"/>
        <w:tblLook w:val="04A0" w:firstRow="1" w:lastRow="0" w:firstColumn="1" w:lastColumn="0" w:noHBand="0" w:noVBand="1"/>
      </w:tblPr>
      <w:tblGrid>
        <w:gridCol w:w="3853"/>
        <w:gridCol w:w="3697"/>
      </w:tblGrid>
      <w:tr w:rsidR="00B11E77" w:rsidRPr="00B9191E" w:rsidTr="00664EA5">
        <w:tc>
          <w:tcPr>
            <w:tcW w:w="3853" w:type="dxa"/>
          </w:tcPr>
          <w:p w:rsidR="00B11E77" w:rsidRPr="00B9191E" w:rsidRDefault="00B11E77" w:rsidP="00FA7FDA">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color w:val="auto"/>
                <w:sz w:val="24"/>
                <w:szCs w:val="24"/>
              </w:rPr>
              <w:lastRenderedPageBreak/>
              <w:t xml:space="preserve">IsSuccess: </w:t>
            </w:r>
          </w:p>
        </w:tc>
        <w:tc>
          <w:tcPr>
            <w:tcW w:w="3697" w:type="dxa"/>
          </w:tcPr>
          <w:p w:rsidR="00B11E77" w:rsidRPr="00B9191E" w:rsidRDefault="00B11E77" w:rsidP="00FA7FDA">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B9191E">
              <w:rPr>
                <w:rFonts w:asciiTheme="minorHAnsi" w:eastAsiaTheme="minorEastAsia" w:hAnsiTheme="minorHAnsi" w:cstheme="minorBidi"/>
                <w:b w:val="0"/>
                <w:color w:val="auto"/>
                <w:sz w:val="24"/>
                <w:szCs w:val="24"/>
              </w:rPr>
              <w:t xml:space="preserve">This will represent whether the </w:t>
            </w:r>
            <w:r w:rsidR="00664EA5">
              <w:rPr>
                <w:rFonts w:asciiTheme="minorHAnsi" w:eastAsiaTheme="minorEastAsia" w:hAnsiTheme="minorHAnsi" w:cstheme="minorBidi"/>
                <w:b w:val="0"/>
                <w:color w:val="auto"/>
                <w:sz w:val="24"/>
                <w:szCs w:val="24"/>
              </w:rPr>
              <w:t>release</w:t>
            </w:r>
            <w:r w:rsidRPr="00B9191E">
              <w:rPr>
                <w:rFonts w:asciiTheme="minorHAnsi" w:eastAsiaTheme="minorEastAsia" w:hAnsiTheme="minorHAnsi" w:cstheme="minorBidi"/>
                <w:b w:val="0"/>
                <w:color w:val="auto"/>
                <w:sz w:val="24"/>
                <w:szCs w:val="24"/>
              </w:rPr>
              <w:t xml:space="preserve"> budget is successful or not.</w:t>
            </w:r>
          </w:p>
        </w:tc>
      </w:tr>
      <w:tr w:rsidR="00B11E77" w:rsidRPr="00B9191E" w:rsidTr="00664EA5">
        <w:tc>
          <w:tcPr>
            <w:tcW w:w="3853" w:type="dxa"/>
          </w:tcPr>
          <w:p w:rsidR="00B11E77" w:rsidRPr="00664EA5" w:rsidRDefault="00664EA5" w:rsidP="00FA7FDA">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664EA5">
              <w:rPr>
                <w:rFonts w:asciiTheme="minorHAnsi" w:eastAsiaTheme="minorEastAsia" w:hAnsiTheme="minorHAnsi" w:cstheme="minorBidi"/>
                <w:color w:val="auto"/>
                <w:sz w:val="24"/>
                <w:szCs w:val="24"/>
              </w:rPr>
              <w:t>Message</w:t>
            </w:r>
          </w:p>
        </w:tc>
        <w:tc>
          <w:tcPr>
            <w:tcW w:w="3697" w:type="dxa"/>
          </w:tcPr>
          <w:p w:rsidR="00B11E77" w:rsidRPr="00B9191E" w:rsidRDefault="00664EA5" w:rsidP="00FA7FDA">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Pr>
                <w:rFonts w:asciiTheme="minorHAnsi" w:eastAsiaTheme="minorEastAsia" w:hAnsiTheme="minorHAnsi" w:cstheme="minorBidi"/>
                <w:b w:val="0"/>
                <w:color w:val="auto"/>
                <w:sz w:val="24"/>
                <w:szCs w:val="24"/>
              </w:rPr>
              <w:t>This will provide a meaningful message for release budget failure.</w:t>
            </w:r>
          </w:p>
        </w:tc>
      </w:tr>
    </w:tbl>
    <w:p w:rsidR="002C16DA" w:rsidRPr="00672397" w:rsidRDefault="00B34406" w:rsidP="00B34406">
      <w:pPr>
        <w:pStyle w:val="Doccontrolother"/>
        <w:numPr>
          <w:ilvl w:val="0"/>
          <w:numId w:val="12"/>
        </w:numPr>
        <w:contextualSpacing/>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 xml:space="preserve">GetMasterEntities: - </w:t>
      </w:r>
      <w:r>
        <w:rPr>
          <w:rFonts w:asciiTheme="minorHAnsi" w:eastAsiaTheme="minorEastAsia" w:hAnsiTheme="minorHAnsi" w:cstheme="minorBidi"/>
          <w:b w:val="0"/>
          <w:color w:val="auto"/>
          <w:sz w:val="24"/>
          <w:szCs w:val="24"/>
        </w:rPr>
        <w:t>This API will provide the list of all the standard entities on which budget can be setup on. This API will help the consuming application to know the entities which they have o pass with values for other budget operations.</w:t>
      </w:r>
    </w:p>
    <w:p w:rsidR="00672397" w:rsidRDefault="00672397" w:rsidP="00672397">
      <w:pPr>
        <w:pStyle w:val="Doccontrolother"/>
        <w:tabs>
          <w:tab w:val="clear" w:pos="720"/>
        </w:tabs>
        <w:ind w:firstLine="0"/>
        <w:contextualSpacing/>
        <w:rPr>
          <w:rFonts w:asciiTheme="minorHAnsi" w:eastAsiaTheme="minorEastAsia" w:hAnsiTheme="minorHAnsi" w:cstheme="minorBidi"/>
          <w:sz w:val="24"/>
          <w:szCs w:val="24"/>
        </w:rPr>
      </w:pPr>
    </w:p>
    <w:p w:rsidR="00672397" w:rsidRDefault="005233AE" w:rsidP="00F70B70">
      <w:pPr>
        <w:pStyle w:val="Doccontrolother"/>
        <w:numPr>
          <w:ilvl w:val="1"/>
          <w:numId w:val="12"/>
        </w:numPr>
        <w:spacing w:before="0"/>
        <w:rPr>
          <w:rFonts w:asciiTheme="minorHAnsi" w:eastAsiaTheme="minorEastAsia" w:hAnsiTheme="minorHAnsi" w:cstheme="minorBidi"/>
          <w:b w:val="0"/>
          <w:color w:val="auto"/>
          <w:sz w:val="24"/>
          <w:szCs w:val="24"/>
        </w:rPr>
      </w:pPr>
      <w:hyperlink r:id="rId11" w:history="1">
        <w:r w:rsidR="00672397" w:rsidRPr="00672397">
          <w:rPr>
            <w:rStyle w:val="Hyperlink"/>
            <w:rFonts w:asciiTheme="minorHAnsi" w:eastAsiaTheme="minorEastAsia" w:hAnsiTheme="minorHAnsi" w:cstheme="minorBidi"/>
            <w:color w:val="000000" w:themeColor="text1"/>
            <w:sz w:val="24"/>
            <w:szCs w:val="24"/>
            <w:u w:val="none"/>
          </w:rPr>
          <w:t>URL</w:t>
        </w:r>
        <w:r w:rsidR="00672397" w:rsidRPr="00672397">
          <w:rPr>
            <w:rStyle w:val="Hyperlink"/>
            <w:rFonts w:asciiTheme="minorHAnsi" w:eastAsiaTheme="minorEastAsia" w:hAnsiTheme="minorHAnsi" w:cstheme="minorBidi"/>
            <w:b w:val="0"/>
            <w:color w:val="000000" w:themeColor="text1"/>
            <w:sz w:val="24"/>
            <w:szCs w:val="24"/>
            <w:u w:val="none"/>
          </w:rPr>
          <w:t>:-</w:t>
        </w:r>
      </w:hyperlink>
      <w:r w:rsidR="00672397" w:rsidRPr="00722903">
        <w:rPr>
          <w:rFonts w:asciiTheme="minorHAnsi" w:eastAsiaTheme="minorEastAsia" w:hAnsiTheme="minorHAnsi" w:cstheme="minorBidi"/>
          <w:b w:val="0"/>
          <w:color w:val="auto"/>
          <w:sz w:val="24"/>
          <w:szCs w:val="24"/>
        </w:rPr>
        <w:t xml:space="preserve"> </w:t>
      </w:r>
      <w:r w:rsidR="0070631F" w:rsidRPr="0070631F">
        <w:rPr>
          <w:rFonts w:asciiTheme="minorHAnsi" w:eastAsiaTheme="minorEastAsia" w:hAnsiTheme="minorHAnsi" w:cstheme="minorBidi"/>
          <w:b w:val="0"/>
          <w:color w:val="auto"/>
          <w:sz w:val="24"/>
          <w:szCs w:val="24"/>
        </w:rPr>
        <w:t>/api/MasterEntity/GetMasterEntities</w:t>
      </w:r>
      <w:r w:rsidR="00672397" w:rsidRPr="00CE398A">
        <w:rPr>
          <w:rFonts w:asciiTheme="minorHAnsi" w:eastAsiaTheme="minorEastAsia" w:hAnsiTheme="minorHAnsi" w:cstheme="minorBidi"/>
          <w:b w:val="0"/>
          <w:color w:val="auto"/>
          <w:sz w:val="24"/>
          <w:szCs w:val="24"/>
        </w:rPr>
        <w:t>/</w:t>
      </w:r>
    </w:p>
    <w:p w:rsidR="00F70B70" w:rsidRDefault="00672397" w:rsidP="00F70B70">
      <w:pPr>
        <w:pStyle w:val="Doccontrolother"/>
        <w:numPr>
          <w:ilvl w:val="1"/>
          <w:numId w:val="12"/>
        </w:numPr>
        <w:spacing w:before="0"/>
        <w:rPr>
          <w:rFonts w:asciiTheme="minorHAnsi" w:eastAsiaTheme="minorEastAsia" w:hAnsiTheme="minorHAnsi" w:cstheme="minorBidi"/>
          <w:b w:val="0"/>
          <w:color w:val="auto"/>
          <w:sz w:val="24"/>
          <w:szCs w:val="24"/>
        </w:rPr>
      </w:pPr>
      <w:r w:rsidRPr="00F70B70">
        <w:rPr>
          <w:rFonts w:asciiTheme="minorHAnsi" w:eastAsiaTheme="minorEastAsia" w:hAnsiTheme="minorHAnsi" w:cstheme="minorBidi"/>
          <w:color w:val="auto"/>
          <w:sz w:val="24"/>
          <w:szCs w:val="24"/>
        </w:rPr>
        <w:t>Type</w:t>
      </w:r>
      <w:r w:rsidRPr="00F70B70">
        <w:rPr>
          <w:rFonts w:asciiTheme="minorHAnsi" w:eastAsiaTheme="minorEastAsia" w:hAnsiTheme="minorHAnsi" w:cstheme="minorBidi"/>
          <w:b w:val="0"/>
          <w:color w:val="auto"/>
          <w:sz w:val="24"/>
          <w:szCs w:val="24"/>
        </w:rPr>
        <w:t>: - GET</w:t>
      </w:r>
    </w:p>
    <w:p w:rsidR="00672397" w:rsidRPr="00F70B70" w:rsidRDefault="00672397" w:rsidP="00F70B70">
      <w:pPr>
        <w:pStyle w:val="Doccontrolother"/>
        <w:numPr>
          <w:ilvl w:val="1"/>
          <w:numId w:val="12"/>
        </w:numPr>
        <w:spacing w:before="0"/>
        <w:rPr>
          <w:rFonts w:asciiTheme="minorHAnsi" w:eastAsiaTheme="minorEastAsia" w:hAnsiTheme="minorHAnsi" w:cstheme="minorBidi"/>
          <w:b w:val="0"/>
          <w:color w:val="auto"/>
          <w:sz w:val="24"/>
          <w:szCs w:val="24"/>
        </w:rPr>
      </w:pPr>
      <w:r w:rsidRPr="00F70B70">
        <w:rPr>
          <w:rFonts w:asciiTheme="minorHAnsi" w:eastAsiaTheme="minorEastAsia" w:hAnsiTheme="minorHAnsi" w:cstheme="minorBidi"/>
          <w:color w:val="auto"/>
          <w:sz w:val="24"/>
          <w:szCs w:val="24"/>
        </w:rPr>
        <w:t>Custom Headers</w:t>
      </w:r>
      <w:r w:rsidRPr="00F70B70">
        <w:rPr>
          <w:rFonts w:asciiTheme="minorHAnsi" w:eastAsiaTheme="minorEastAsia" w:hAnsiTheme="minorHAnsi" w:cstheme="minorBidi"/>
          <w:b w:val="0"/>
          <w:color w:val="auto"/>
          <w:sz w:val="24"/>
          <w:szCs w:val="24"/>
        </w:rPr>
        <w:t>: - UserExecutionContext</w:t>
      </w:r>
    </w:p>
    <w:p w:rsidR="00672397" w:rsidRDefault="00672397" w:rsidP="00F70B70">
      <w:pPr>
        <w:pStyle w:val="Doccontrolother"/>
        <w:numPr>
          <w:ilvl w:val="1"/>
          <w:numId w:val="12"/>
        </w:numPr>
        <w:spacing w:before="0"/>
        <w:contextualSpacing/>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Response: -</w:t>
      </w:r>
    </w:p>
    <w:p w:rsidR="000129E2" w:rsidRDefault="000129E2" w:rsidP="000129E2">
      <w:pPr>
        <w:pStyle w:val="Doccontrolother"/>
        <w:tabs>
          <w:tab w:val="clear" w:pos="720"/>
        </w:tabs>
        <w:ind w:left="1440" w:firstLine="0"/>
        <w:contextualSpacing/>
        <w:rPr>
          <w:rFonts w:asciiTheme="minorHAnsi" w:eastAsiaTheme="minorEastAsia" w:hAnsiTheme="minorHAnsi" w:cstheme="minorBidi"/>
          <w:color w:val="auto"/>
          <w:sz w:val="24"/>
          <w:szCs w:val="24"/>
        </w:rPr>
      </w:pPr>
    </w:p>
    <w:p w:rsidR="000129E2" w:rsidRDefault="000129E2" w:rsidP="000129E2">
      <w:pPr>
        <w:pStyle w:val="Doccontrolother"/>
        <w:tabs>
          <w:tab w:val="clear" w:pos="720"/>
        </w:tabs>
        <w:ind w:left="1440" w:firstLine="0"/>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w:t>
      </w:r>
    </w:p>
    <w:p w:rsidR="000129E2" w:rsidRDefault="000129E2" w:rsidP="000129E2">
      <w:pPr>
        <w:pStyle w:val="Doccontrolother"/>
        <w:tabs>
          <w:tab w:val="clear" w:pos="720"/>
        </w:tabs>
        <w:ind w:left="1440" w:firstLine="0"/>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ab/>
        <w:t>“EntityNames”: []</w:t>
      </w:r>
    </w:p>
    <w:p w:rsidR="000129E2" w:rsidRPr="000129E2" w:rsidRDefault="000129E2" w:rsidP="000129E2">
      <w:pPr>
        <w:pStyle w:val="Doccontrolother"/>
        <w:tabs>
          <w:tab w:val="clear" w:pos="720"/>
        </w:tabs>
        <w:ind w:left="1440" w:firstLine="0"/>
        <w:contextualSpacing/>
        <w:rPr>
          <w:rFonts w:asciiTheme="minorHAnsi" w:eastAsiaTheme="minorEastAsia" w:hAnsiTheme="minorHAnsi" w:cstheme="minorBidi"/>
          <w:b w:val="0"/>
          <w:color w:val="auto"/>
          <w:sz w:val="24"/>
          <w:szCs w:val="24"/>
        </w:rPr>
      </w:pPr>
      <w:r>
        <w:rPr>
          <w:rFonts w:asciiTheme="minorHAnsi" w:eastAsiaTheme="minorEastAsia" w:hAnsiTheme="minorHAnsi" w:cstheme="minorBidi"/>
          <w:b w:val="0"/>
          <w:color w:val="auto"/>
          <w:sz w:val="24"/>
          <w:szCs w:val="24"/>
        </w:rPr>
        <w:t>}</w:t>
      </w:r>
    </w:p>
    <w:p w:rsidR="00672397" w:rsidRDefault="00672397" w:rsidP="00672397">
      <w:pPr>
        <w:pStyle w:val="Doccontrolother"/>
        <w:tabs>
          <w:tab w:val="clear" w:pos="720"/>
        </w:tabs>
        <w:ind w:left="1440" w:firstLine="0"/>
        <w:contextualSpacing/>
        <w:rPr>
          <w:rFonts w:asciiTheme="minorHAnsi" w:eastAsiaTheme="minorEastAsia" w:hAnsiTheme="minorHAnsi" w:cstheme="minorBidi"/>
          <w:b w:val="0"/>
          <w:color w:val="auto"/>
          <w:sz w:val="24"/>
          <w:szCs w:val="24"/>
        </w:rPr>
      </w:pPr>
    </w:p>
    <w:p w:rsidR="00672397" w:rsidRDefault="00672397" w:rsidP="00672397">
      <w:pPr>
        <w:pStyle w:val="Doccontrolother"/>
        <w:tabs>
          <w:tab w:val="clear" w:pos="720"/>
        </w:tabs>
        <w:ind w:left="1440" w:firstLine="0"/>
        <w:contextualSpacing/>
        <w:rPr>
          <w:rFonts w:asciiTheme="minorHAnsi" w:eastAsiaTheme="minorEastAsia" w:hAnsiTheme="minorHAnsi" w:cstheme="minorBidi"/>
          <w:color w:val="auto"/>
          <w:sz w:val="24"/>
          <w:szCs w:val="24"/>
        </w:rPr>
      </w:pPr>
    </w:p>
    <w:tbl>
      <w:tblPr>
        <w:tblStyle w:val="TableGrid"/>
        <w:tblW w:w="0" w:type="auto"/>
        <w:tblInd w:w="1800" w:type="dxa"/>
        <w:tblLook w:val="04A0" w:firstRow="1" w:lastRow="0" w:firstColumn="1" w:lastColumn="0" w:noHBand="0" w:noVBand="1"/>
      </w:tblPr>
      <w:tblGrid>
        <w:gridCol w:w="3853"/>
        <w:gridCol w:w="3697"/>
      </w:tblGrid>
      <w:tr w:rsidR="00672397" w:rsidRPr="00B9191E" w:rsidTr="00FA7FDA">
        <w:tc>
          <w:tcPr>
            <w:tcW w:w="3853" w:type="dxa"/>
          </w:tcPr>
          <w:p w:rsidR="00672397" w:rsidRPr="00B9191E" w:rsidRDefault="000129E2" w:rsidP="00FA7FDA">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sidRPr="000129E2">
              <w:rPr>
                <w:rFonts w:asciiTheme="minorHAnsi" w:eastAsiaTheme="minorEastAsia" w:hAnsiTheme="minorHAnsi" w:cstheme="minorBidi"/>
                <w:color w:val="auto"/>
                <w:sz w:val="24"/>
                <w:szCs w:val="24"/>
              </w:rPr>
              <w:t>EntityNames</w:t>
            </w:r>
          </w:p>
        </w:tc>
        <w:tc>
          <w:tcPr>
            <w:tcW w:w="3697" w:type="dxa"/>
          </w:tcPr>
          <w:p w:rsidR="00672397" w:rsidRPr="00B9191E" w:rsidRDefault="000129E2" w:rsidP="00FA7FDA">
            <w:pPr>
              <w:pStyle w:val="Doccontrolother"/>
              <w:tabs>
                <w:tab w:val="clear" w:pos="720"/>
                <w:tab w:val="clear" w:pos="1440"/>
              </w:tabs>
              <w:ind w:left="0" w:firstLine="0"/>
              <w:contextualSpacing/>
              <w:rPr>
                <w:rFonts w:asciiTheme="minorHAnsi" w:eastAsiaTheme="minorEastAsia" w:hAnsiTheme="minorHAnsi" w:cstheme="minorBidi"/>
                <w:color w:val="auto"/>
                <w:sz w:val="24"/>
                <w:szCs w:val="24"/>
              </w:rPr>
            </w:pPr>
            <w:r>
              <w:rPr>
                <w:rFonts w:asciiTheme="minorHAnsi" w:eastAsiaTheme="minorEastAsia" w:hAnsiTheme="minorHAnsi" w:cstheme="minorBidi"/>
                <w:b w:val="0"/>
                <w:color w:val="auto"/>
                <w:sz w:val="24"/>
                <w:szCs w:val="24"/>
              </w:rPr>
              <w:t>List of Entity names</w:t>
            </w:r>
          </w:p>
        </w:tc>
      </w:tr>
    </w:tbl>
    <w:p w:rsidR="00672397" w:rsidRPr="002C16DA" w:rsidRDefault="00672397" w:rsidP="00672397">
      <w:pPr>
        <w:pStyle w:val="Doccontrolother"/>
        <w:tabs>
          <w:tab w:val="clear" w:pos="720"/>
        </w:tabs>
        <w:contextualSpacing/>
        <w:rPr>
          <w:rFonts w:asciiTheme="minorHAnsi" w:eastAsiaTheme="minorEastAsia" w:hAnsiTheme="minorHAnsi" w:cstheme="minorBidi"/>
          <w:color w:val="auto"/>
          <w:sz w:val="24"/>
          <w:szCs w:val="24"/>
        </w:rPr>
      </w:pPr>
    </w:p>
    <w:sectPr w:rsidR="00672397" w:rsidRPr="002C16D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3AE" w:rsidRDefault="005233AE" w:rsidP="005C157B">
      <w:r>
        <w:separator/>
      </w:r>
    </w:p>
  </w:endnote>
  <w:endnote w:type="continuationSeparator" w:id="0">
    <w:p w:rsidR="005233AE" w:rsidRDefault="005233AE" w:rsidP="005C157B">
      <w:r>
        <w:continuationSeparator/>
      </w:r>
    </w:p>
  </w:endnote>
  <w:endnote w:type="continuationNotice" w:id="1">
    <w:p w:rsidR="005233AE" w:rsidRDefault="00523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Times New Roman">
    <w:altName w:val="Calibr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4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6396"/>
      <w:gridCol w:w="1278"/>
      <w:gridCol w:w="1516"/>
    </w:tblGrid>
    <w:tr w:rsidR="002C16DA" w:rsidTr="66AD5B6A">
      <w:tc>
        <w:tcPr>
          <w:tcW w:w="1260" w:type="dxa"/>
          <w:vAlign w:val="center"/>
        </w:tcPr>
        <w:p w:rsidR="002C16DA" w:rsidRPr="00EB61B4" w:rsidRDefault="002C16DA" w:rsidP="66AD5B6A">
          <w:pPr>
            <w:pStyle w:val="Footer"/>
            <w:rPr>
              <w:rFonts w:ascii="Arial" w:eastAsia="Arial" w:hAnsi="Arial" w:cs="Arial"/>
            </w:rPr>
          </w:pPr>
          <w:r w:rsidRPr="66AD5B6A">
            <w:t>Rev. No. 1</w:t>
          </w:r>
        </w:p>
      </w:tc>
      <w:tc>
        <w:tcPr>
          <w:tcW w:w="6480" w:type="dxa"/>
          <w:vAlign w:val="center"/>
        </w:tcPr>
        <w:p w:rsidR="002C16DA" w:rsidRPr="00EB61B4" w:rsidRDefault="002C16DA" w:rsidP="66AD5B6A">
          <w:pPr>
            <w:pStyle w:val="Footer"/>
            <w:tabs>
              <w:tab w:val="right" w:pos="9240"/>
            </w:tabs>
            <w:ind w:left="165"/>
            <w:rPr>
              <w:rFonts w:ascii="Arial" w:eastAsia="Arial" w:hAnsi="Arial" w:cs="Arial"/>
            </w:rPr>
          </w:pPr>
          <w:r w:rsidRPr="66AD5B6A">
            <w:rPr>
              <w:color w:val="000000" w:themeColor="text1"/>
            </w:rPr>
            <w:t xml:space="preserve">This document is uncontrolled unless it is accessed directly from the GEP SharePoint site.  Printed versions are valid only on the print date.   </w:t>
          </w:r>
        </w:p>
      </w:tc>
      <w:tc>
        <w:tcPr>
          <w:tcW w:w="1170" w:type="dxa"/>
        </w:tcPr>
        <w:p w:rsidR="002C16DA" w:rsidRPr="00EB61B4" w:rsidRDefault="002C16DA" w:rsidP="66AD5B6A">
          <w:pPr>
            <w:rPr>
              <w:rFonts w:ascii="Arial" w:eastAsia="Arial" w:hAnsi="Arial" w:cs="Arial"/>
            </w:rPr>
          </w:pPr>
          <w:r w:rsidRPr="66AD5B6A">
            <w:rPr>
              <w:color w:val="000000"/>
            </w:rPr>
            <w:t xml:space="preserve">Print Date: </w:t>
          </w:r>
          <w:r w:rsidRPr="66AD5B6A">
            <w:fldChar w:fldCharType="begin"/>
          </w:r>
          <w:r w:rsidRPr="00EB61B4">
            <w:rPr>
              <w:rFonts w:cs="Arial"/>
              <w:color w:val="000000"/>
            </w:rPr>
            <w:instrText xml:space="preserve"> DATE \@ "M/d/yyyy" </w:instrText>
          </w:r>
          <w:r w:rsidRPr="66AD5B6A">
            <w:rPr>
              <w:rFonts w:cs="Arial"/>
              <w:color w:val="000000"/>
            </w:rPr>
            <w:fldChar w:fldCharType="separate"/>
          </w:r>
          <w:r w:rsidR="0067122D">
            <w:rPr>
              <w:rFonts w:cs="Arial"/>
              <w:noProof/>
              <w:color w:val="000000"/>
            </w:rPr>
            <w:t>10/30/2019</w:t>
          </w:r>
          <w:r w:rsidRPr="66AD5B6A">
            <w:fldChar w:fldCharType="end"/>
          </w:r>
        </w:p>
      </w:tc>
      <w:tc>
        <w:tcPr>
          <w:tcW w:w="1530" w:type="dxa"/>
        </w:tcPr>
        <w:p w:rsidR="002C16DA" w:rsidRPr="00EB61B4" w:rsidRDefault="002C16DA" w:rsidP="66AD5B6A">
          <w:pPr>
            <w:rPr>
              <w:rFonts w:ascii="Arial" w:eastAsia="Arial" w:hAnsi="Arial" w:cs="Arial"/>
            </w:rPr>
          </w:pPr>
          <w:r w:rsidRPr="66AD5B6A">
            <w:t xml:space="preserve">Page </w:t>
          </w:r>
          <w:r w:rsidRPr="66AD5B6A">
            <w:rPr>
              <w:noProof/>
            </w:rPr>
            <w:fldChar w:fldCharType="begin"/>
          </w:r>
          <w:r w:rsidRPr="66AD5B6A">
            <w:rPr>
              <w:noProof/>
            </w:rPr>
            <w:instrText xml:space="preserve"> PAGE </w:instrText>
          </w:r>
          <w:r w:rsidRPr="66AD5B6A">
            <w:rPr>
              <w:noProof/>
            </w:rPr>
            <w:fldChar w:fldCharType="separate"/>
          </w:r>
          <w:r>
            <w:rPr>
              <w:noProof/>
            </w:rPr>
            <w:t>15</w:t>
          </w:r>
          <w:r w:rsidRPr="66AD5B6A">
            <w:rPr>
              <w:noProof/>
            </w:rPr>
            <w:fldChar w:fldCharType="end"/>
          </w:r>
          <w:r w:rsidRPr="66AD5B6A">
            <w:t xml:space="preserve"> of </w:t>
          </w:r>
          <w:r w:rsidRPr="66AD5B6A">
            <w:rPr>
              <w:noProof/>
            </w:rPr>
            <w:fldChar w:fldCharType="begin"/>
          </w:r>
          <w:r w:rsidRPr="66AD5B6A">
            <w:rPr>
              <w:noProof/>
            </w:rPr>
            <w:instrText xml:space="preserve"> NUMPAGES  </w:instrText>
          </w:r>
          <w:r w:rsidRPr="66AD5B6A">
            <w:rPr>
              <w:noProof/>
            </w:rPr>
            <w:fldChar w:fldCharType="separate"/>
          </w:r>
          <w:r>
            <w:rPr>
              <w:noProof/>
            </w:rPr>
            <w:t>15</w:t>
          </w:r>
          <w:r w:rsidRPr="66AD5B6A">
            <w:rPr>
              <w:noProof/>
            </w:rPr>
            <w:fldChar w:fldCharType="end"/>
          </w:r>
        </w:p>
      </w:tc>
    </w:tr>
  </w:tbl>
  <w:p w:rsidR="002C16DA" w:rsidRDefault="002C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3AE" w:rsidRDefault="005233AE" w:rsidP="005C157B">
      <w:r>
        <w:separator/>
      </w:r>
    </w:p>
  </w:footnote>
  <w:footnote w:type="continuationSeparator" w:id="0">
    <w:p w:rsidR="005233AE" w:rsidRDefault="005233AE" w:rsidP="005C157B">
      <w:r>
        <w:continuationSeparator/>
      </w:r>
    </w:p>
  </w:footnote>
  <w:footnote w:type="continuationNotice" w:id="1">
    <w:p w:rsidR="005233AE" w:rsidRDefault="005233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3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1"/>
      <w:gridCol w:w="4030"/>
      <w:gridCol w:w="3619"/>
    </w:tblGrid>
    <w:tr w:rsidR="002C16DA" w:rsidTr="66AD5B6A">
      <w:trPr>
        <w:trHeight w:val="706"/>
      </w:trPr>
      <w:tc>
        <w:tcPr>
          <w:tcW w:w="2881" w:type="dxa"/>
        </w:tcPr>
        <w:p w:rsidR="002C16DA" w:rsidRDefault="002C16DA" w:rsidP="004008B7">
          <w:pPr>
            <w:pStyle w:val="Header"/>
            <w:spacing w:before="240"/>
          </w:pPr>
          <w:r w:rsidRPr="005D7AEC">
            <w:rPr>
              <w:noProof/>
            </w:rPr>
            <w:drawing>
              <wp:inline distT="0" distB="0" distL="0" distR="0" wp14:anchorId="36950642" wp14:editId="0E1DF1AA">
                <wp:extent cx="1209674" cy="466726"/>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cstate="print"/>
                        <a:srcRect/>
                        <a:stretch>
                          <a:fillRect/>
                        </a:stretch>
                      </pic:blipFill>
                      <pic:spPr bwMode="auto">
                        <a:xfrm>
                          <a:off x="0" y="0"/>
                          <a:ext cx="1209674" cy="466726"/>
                        </a:xfrm>
                        <a:prstGeom prst="rect">
                          <a:avLst/>
                        </a:prstGeom>
                        <a:noFill/>
                        <a:ln w="9525">
                          <a:noFill/>
                          <a:miter lim="800000"/>
                          <a:headEnd/>
                          <a:tailEnd/>
                        </a:ln>
                      </pic:spPr>
                    </pic:pic>
                  </a:graphicData>
                </a:graphic>
              </wp:inline>
            </w:drawing>
          </w:r>
        </w:p>
      </w:tc>
      <w:tc>
        <w:tcPr>
          <w:tcW w:w="4030" w:type="dxa"/>
        </w:tcPr>
        <w:p w:rsidR="002C16DA" w:rsidRPr="0021111A" w:rsidRDefault="002C16DA" w:rsidP="66AD5B6A">
          <w:pPr>
            <w:pStyle w:val="Header"/>
            <w:rPr>
              <w:sz w:val="21"/>
              <w:szCs w:val="21"/>
            </w:rPr>
          </w:pPr>
          <w:r w:rsidRPr="66AD5B6A">
            <w:rPr>
              <w:sz w:val="21"/>
              <w:szCs w:val="21"/>
            </w:rPr>
            <w:t>TWO-15925: Stock Reservation for Stock Items on Requisition - Approach 2</w:t>
          </w:r>
        </w:p>
      </w:tc>
      <w:tc>
        <w:tcPr>
          <w:tcW w:w="3619" w:type="dxa"/>
        </w:tcPr>
        <w:p w:rsidR="002C16DA" w:rsidRPr="00100EFC" w:rsidRDefault="002C16DA" w:rsidP="66AD5B6A">
          <w:pPr>
            <w:pStyle w:val="Header"/>
          </w:pPr>
          <w:r w:rsidRPr="66AD5B6A">
            <w:t>Prepared By: Amit Kumar</w:t>
          </w:r>
        </w:p>
        <w:p w:rsidR="002C16DA" w:rsidRPr="0069451B" w:rsidRDefault="002C16DA" w:rsidP="66AD5B6A">
          <w:pPr>
            <w:pStyle w:val="SubTitle3"/>
            <w:jc w:val="left"/>
            <w:rPr>
              <w:color w:val="000000" w:themeColor="text1"/>
            </w:rPr>
          </w:pPr>
          <w:r w:rsidRPr="66AD5B6A">
            <w:rPr>
              <w:rFonts w:asciiTheme="minorHAnsi" w:eastAsiaTheme="minorEastAsia" w:hAnsiTheme="minorHAnsi"/>
              <w:color w:val="000000" w:themeColor="text1"/>
              <w:sz w:val="22"/>
              <w:szCs w:val="22"/>
            </w:rPr>
            <w:t>Date: July 10, 2018</w:t>
          </w:r>
        </w:p>
      </w:tc>
    </w:tr>
  </w:tbl>
  <w:p w:rsidR="002C16DA" w:rsidRDefault="002C16DA">
    <w:pPr>
      <w:pStyle w:val="Header"/>
    </w:pPr>
  </w:p>
  <w:p w:rsidR="002C16DA" w:rsidRDefault="002C16DA">
    <w:pPr>
      <w:pStyle w:val="Header"/>
    </w:pPr>
  </w:p>
  <w:p w:rsidR="002C16DA" w:rsidRDefault="002C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D56"/>
    <w:multiLevelType w:val="hybridMultilevel"/>
    <w:tmpl w:val="E2E06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6D5FA8"/>
    <w:multiLevelType w:val="hybridMultilevel"/>
    <w:tmpl w:val="F84E6594"/>
    <w:lvl w:ilvl="0" w:tplc="44A263E2">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E95D18"/>
    <w:multiLevelType w:val="hybridMultilevel"/>
    <w:tmpl w:val="670A6C0E"/>
    <w:lvl w:ilvl="0" w:tplc="04090001">
      <w:start w:val="1"/>
      <w:numFmt w:val="bullet"/>
      <w:lvlText w:val=""/>
      <w:lvlJc w:val="left"/>
      <w:pPr>
        <w:ind w:left="720" w:hanging="360"/>
      </w:pPr>
      <w:rPr>
        <w:rFonts w:ascii="Symbol" w:hAnsi="Symbol" w:hint="default"/>
        <w:color w:val="091E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F7DFB"/>
    <w:multiLevelType w:val="hybridMultilevel"/>
    <w:tmpl w:val="976A5B04"/>
    <w:lvl w:ilvl="0" w:tplc="7298AC18">
      <w:start w:val="1"/>
      <w:numFmt w:val="decimal"/>
      <w:lvlText w:val="%1."/>
      <w:lvlJc w:val="left"/>
      <w:pPr>
        <w:ind w:left="720" w:hanging="360"/>
      </w:pPr>
      <w:rPr>
        <w:rFonts w:hint="default"/>
        <w:b/>
      </w:rPr>
    </w:lvl>
    <w:lvl w:ilvl="1" w:tplc="0888BA8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028C4"/>
    <w:multiLevelType w:val="hybridMultilevel"/>
    <w:tmpl w:val="C602C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B5632"/>
    <w:multiLevelType w:val="hybridMultilevel"/>
    <w:tmpl w:val="4A8C3EDA"/>
    <w:lvl w:ilvl="0" w:tplc="152A6DAE">
      <w:start w:val="1"/>
      <w:numFmt w:val="decimal"/>
      <w:lvlText w:val="%1."/>
      <w:lvlJc w:val="left"/>
      <w:pPr>
        <w:ind w:left="2517" w:hanging="360"/>
      </w:pPr>
      <w:rPr>
        <w:rFonts w:hint="default"/>
      </w:r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6" w15:restartNumberingAfterBreak="0">
    <w:nsid w:val="216674E6"/>
    <w:multiLevelType w:val="hybridMultilevel"/>
    <w:tmpl w:val="ED9E8EF6"/>
    <w:lvl w:ilvl="0" w:tplc="91EC877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B14551"/>
    <w:multiLevelType w:val="hybridMultilevel"/>
    <w:tmpl w:val="78168484"/>
    <w:lvl w:ilvl="0" w:tplc="E7F07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3B34FD"/>
    <w:multiLevelType w:val="hybridMultilevel"/>
    <w:tmpl w:val="AC4C7196"/>
    <w:lvl w:ilvl="0" w:tplc="7576B290">
      <w:numFmt w:val="bullet"/>
      <w:lvlText w:val=""/>
      <w:lvlJc w:val="left"/>
      <w:pPr>
        <w:ind w:left="720" w:hanging="360"/>
      </w:pPr>
      <w:rPr>
        <w:rFonts w:ascii="Wingdings" w:eastAsia="Calibri,Times New Roman" w:hAnsi="Wingdings" w:cs="Calibr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83964"/>
    <w:multiLevelType w:val="hybridMultilevel"/>
    <w:tmpl w:val="976A5B04"/>
    <w:lvl w:ilvl="0" w:tplc="7298AC18">
      <w:start w:val="1"/>
      <w:numFmt w:val="decimal"/>
      <w:lvlText w:val="%1."/>
      <w:lvlJc w:val="left"/>
      <w:pPr>
        <w:ind w:left="720" w:hanging="360"/>
      </w:pPr>
      <w:rPr>
        <w:rFonts w:hint="default"/>
        <w:b/>
      </w:rPr>
    </w:lvl>
    <w:lvl w:ilvl="1" w:tplc="0888BA8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E5978"/>
    <w:multiLevelType w:val="multilevel"/>
    <w:tmpl w:val="7930C58C"/>
    <w:lvl w:ilvl="0">
      <w:start w:val="1"/>
      <w:numFmt w:val="decimal"/>
      <w:lvlText w:val="%1.0"/>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22"/>
        <w:szCs w:val="22"/>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61E53E7"/>
    <w:multiLevelType w:val="hybridMultilevel"/>
    <w:tmpl w:val="39C6CAF0"/>
    <w:lvl w:ilvl="0" w:tplc="44A263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46202"/>
    <w:multiLevelType w:val="hybridMultilevel"/>
    <w:tmpl w:val="49000114"/>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4A46138A"/>
    <w:multiLevelType w:val="hybridMultilevel"/>
    <w:tmpl w:val="976A5B04"/>
    <w:lvl w:ilvl="0" w:tplc="7298AC18">
      <w:start w:val="1"/>
      <w:numFmt w:val="decimal"/>
      <w:lvlText w:val="%1."/>
      <w:lvlJc w:val="left"/>
      <w:pPr>
        <w:ind w:left="720" w:hanging="360"/>
      </w:pPr>
      <w:rPr>
        <w:rFonts w:hint="default"/>
        <w:b/>
      </w:rPr>
    </w:lvl>
    <w:lvl w:ilvl="1" w:tplc="0888BA8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113B21"/>
    <w:multiLevelType w:val="hybridMultilevel"/>
    <w:tmpl w:val="07D02C70"/>
    <w:lvl w:ilvl="0" w:tplc="C77EB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B924225"/>
    <w:multiLevelType w:val="hybridMultilevel"/>
    <w:tmpl w:val="AABC7566"/>
    <w:lvl w:ilvl="0" w:tplc="0888BA8A">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957BA4"/>
    <w:multiLevelType w:val="multilevel"/>
    <w:tmpl w:val="50624CF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6"/>
  </w:num>
  <w:num w:numId="5">
    <w:abstractNumId w:val="11"/>
  </w:num>
  <w:num w:numId="6">
    <w:abstractNumId w:val="12"/>
  </w:num>
  <w:num w:numId="7">
    <w:abstractNumId w:val="2"/>
  </w:num>
  <w:num w:numId="8">
    <w:abstractNumId w:val="1"/>
  </w:num>
  <w:num w:numId="9">
    <w:abstractNumId w:val="8"/>
  </w:num>
  <w:num w:numId="10">
    <w:abstractNumId w:val="4"/>
  </w:num>
  <w:num w:numId="11">
    <w:abstractNumId w:val="7"/>
  </w:num>
  <w:num w:numId="12">
    <w:abstractNumId w:val="9"/>
  </w:num>
  <w:num w:numId="13">
    <w:abstractNumId w:val="6"/>
  </w:num>
  <w:num w:numId="14">
    <w:abstractNumId w:val="14"/>
  </w:num>
  <w:num w:numId="15">
    <w:abstractNumId w:val="13"/>
  </w:num>
  <w:num w:numId="16">
    <w:abstractNumId w:val="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16"/>
    <w:rsid w:val="000129E2"/>
    <w:rsid w:val="000206AB"/>
    <w:rsid w:val="00030621"/>
    <w:rsid w:val="000363AD"/>
    <w:rsid w:val="00055BDD"/>
    <w:rsid w:val="000607E9"/>
    <w:rsid w:val="000613CE"/>
    <w:rsid w:val="0006204C"/>
    <w:rsid w:val="00074C89"/>
    <w:rsid w:val="00085A0D"/>
    <w:rsid w:val="00085AC3"/>
    <w:rsid w:val="000873D1"/>
    <w:rsid w:val="000C55A2"/>
    <w:rsid w:val="000C58A6"/>
    <w:rsid w:val="000D067A"/>
    <w:rsid w:val="000E170E"/>
    <w:rsid w:val="000E4FCB"/>
    <w:rsid w:val="000E6461"/>
    <w:rsid w:val="000F2675"/>
    <w:rsid w:val="000F5E58"/>
    <w:rsid w:val="00100EFC"/>
    <w:rsid w:val="00103CBA"/>
    <w:rsid w:val="00104790"/>
    <w:rsid w:val="001154FD"/>
    <w:rsid w:val="00120C87"/>
    <w:rsid w:val="00136E3D"/>
    <w:rsid w:val="0014475F"/>
    <w:rsid w:val="00145FB4"/>
    <w:rsid w:val="001471C3"/>
    <w:rsid w:val="0015294C"/>
    <w:rsid w:val="00152C99"/>
    <w:rsid w:val="00152F17"/>
    <w:rsid w:val="00167829"/>
    <w:rsid w:val="0017132A"/>
    <w:rsid w:val="00172D49"/>
    <w:rsid w:val="00180E77"/>
    <w:rsid w:val="00184DBB"/>
    <w:rsid w:val="00185794"/>
    <w:rsid w:val="0018594F"/>
    <w:rsid w:val="00192D33"/>
    <w:rsid w:val="00193C63"/>
    <w:rsid w:val="001A378B"/>
    <w:rsid w:val="001B50C1"/>
    <w:rsid w:val="001B6EEB"/>
    <w:rsid w:val="001C4FAC"/>
    <w:rsid w:val="002109F6"/>
    <w:rsid w:val="0021111A"/>
    <w:rsid w:val="00213840"/>
    <w:rsid w:val="00213A56"/>
    <w:rsid w:val="002376EE"/>
    <w:rsid w:val="002407C8"/>
    <w:rsid w:val="00241615"/>
    <w:rsid w:val="002523C4"/>
    <w:rsid w:val="0026792E"/>
    <w:rsid w:val="00271EA4"/>
    <w:rsid w:val="0027230F"/>
    <w:rsid w:val="002752C0"/>
    <w:rsid w:val="00280E34"/>
    <w:rsid w:val="00281A2F"/>
    <w:rsid w:val="002854F4"/>
    <w:rsid w:val="002859B0"/>
    <w:rsid w:val="00293EB3"/>
    <w:rsid w:val="002A3F0C"/>
    <w:rsid w:val="002A7331"/>
    <w:rsid w:val="002B6566"/>
    <w:rsid w:val="002B66AA"/>
    <w:rsid w:val="002C16DA"/>
    <w:rsid w:val="002C4977"/>
    <w:rsid w:val="002D0185"/>
    <w:rsid w:val="002D5087"/>
    <w:rsid w:val="002E158A"/>
    <w:rsid w:val="002E490D"/>
    <w:rsid w:val="002E5A0C"/>
    <w:rsid w:val="002E75E7"/>
    <w:rsid w:val="002F3333"/>
    <w:rsid w:val="002F366B"/>
    <w:rsid w:val="00300851"/>
    <w:rsid w:val="00303B21"/>
    <w:rsid w:val="003055E6"/>
    <w:rsid w:val="00306C3C"/>
    <w:rsid w:val="00306F44"/>
    <w:rsid w:val="00307119"/>
    <w:rsid w:val="003072B6"/>
    <w:rsid w:val="00326F48"/>
    <w:rsid w:val="00330653"/>
    <w:rsid w:val="00331C34"/>
    <w:rsid w:val="003346D6"/>
    <w:rsid w:val="00345EEF"/>
    <w:rsid w:val="00346020"/>
    <w:rsid w:val="00351AB8"/>
    <w:rsid w:val="00353D9E"/>
    <w:rsid w:val="00360BA6"/>
    <w:rsid w:val="003627C1"/>
    <w:rsid w:val="00372137"/>
    <w:rsid w:val="003767B0"/>
    <w:rsid w:val="00380D93"/>
    <w:rsid w:val="00392621"/>
    <w:rsid w:val="003A1959"/>
    <w:rsid w:val="003A2152"/>
    <w:rsid w:val="003A27C2"/>
    <w:rsid w:val="003B26B0"/>
    <w:rsid w:val="003C0BFD"/>
    <w:rsid w:val="003D6F5B"/>
    <w:rsid w:val="003D7C20"/>
    <w:rsid w:val="003E2F89"/>
    <w:rsid w:val="003E4AD3"/>
    <w:rsid w:val="003F0CC7"/>
    <w:rsid w:val="004008B7"/>
    <w:rsid w:val="004100C7"/>
    <w:rsid w:val="00415969"/>
    <w:rsid w:val="004176CB"/>
    <w:rsid w:val="00422500"/>
    <w:rsid w:val="00425EBD"/>
    <w:rsid w:val="00436D50"/>
    <w:rsid w:val="004537A6"/>
    <w:rsid w:val="00472317"/>
    <w:rsid w:val="004727BD"/>
    <w:rsid w:val="004836E5"/>
    <w:rsid w:val="0048385A"/>
    <w:rsid w:val="00485142"/>
    <w:rsid w:val="00486792"/>
    <w:rsid w:val="00490A50"/>
    <w:rsid w:val="00493D83"/>
    <w:rsid w:val="004966E1"/>
    <w:rsid w:val="004A44FF"/>
    <w:rsid w:val="004A618F"/>
    <w:rsid w:val="004A7635"/>
    <w:rsid w:val="004B17DB"/>
    <w:rsid w:val="004B3655"/>
    <w:rsid w:val="004C31DB"/>
    <w:rsid w:val="004D28E8"/>
    <w:rsid w:val="004D3C1A"/>
    <w:rsid w:val="004E63D2"/>
    <w:rsid w:val="0051557B"/>
    <w:rsid w:val="005233AE"/>
    <w:rsid w:val="00526D67"/>
    <w:rsid w:val="0053054F"/>
    <w:rsid w:val="00532516"/>
    <w:rsid w:val="00533754"/>
    <w:rsid w:val="00535B52"/>
    <w:rsid w:val="00550E86"/>
    <w:rsid w:val="00553DE5"/>
    <w:rsid w:val="00560C0F"/>
    <w:rsid w:val="00572924"/>
    <w:rsid w:val="005739A5"/>
    <w:rsid w:val="00574E6B"/>
    <w:rsid w:val="00581940"/>
    <w:rsid w:val="005831DB"/>
    <w:rsid w:val="00585C2C"/>
    <w:rsid w:val="005A31A4"/>
    <w:rsid w:val="005B2185"/>
    <w:rsid w:val="005B5448"/>
    <w:rsid w:val="005B7E99"/>
    <w:rsid w:val="005C157B"/>
    <w:rsid w:val="005E20C6"/>
    <w:rsid w:val="00602E3B"/>
    <w:rsid w:val="0061080E"/>
    <w:rsid w:val="006158D2"/>
    <w:rsid w:val="00616667"/>
    <w:rsid w:val="00616F99"/>
    <w:rsid w:val="00620489"/>
    <w:rsid w:val="0062506D"/>
    <w:rsid w:val="00625D6E"/>
    <w:rsid w:val="0063294A"/>
    <w:rsid w:val="00640C41"/>
    <w:rsid w:val="00641590"/>
    <w:rsid w:val="00654772"/>
    <w:rsid w:val="00661224"/>
    <w:rsid w:val="00662F2E"/>
    <w:rsid w:val="00664BC5"/>
    <w:rsid w:val="00664EA5"/>
    <w:rsid w:val="0067122D"/>
    <w:rsid w:val="00672397"/>
    <w:rsid w:val="00681510"/>
    <w:rsid w:val="00684B93"/>
    <w:rsid w:val="00692B1F"/>
    <w:rsid w:val="00696972"/>
    <w:rsid w:val="006A3C6B"/>
    <w:rsid w:val="006A71A4"/>
    <w:rsid w:val="006C2559"/>
    <w:rsid w:val="006C6CC6"/>
    <w:rsid w:val="006D06CF"/>
    <w:rsid w:val="006D66C3"/>
    <w:rsid w:val="006D7E77"/>
    <w:rsid w:val="006E24FE"/>
    <w:rsid w:val="006E44FD"/>
    <w:rsid w:val="00701DF2"/>
    <w:rsid w:val="00702171"/>
    <w:rsid w:val="00704102"/>
    <w:rsid w:val="0070631F"/>
    <w:rsid w:val="00706462"/>
    <w:rsid w:val="00714960"/>
    <w:rsid w:val="00722903"/>
    <w:rsid w:val="00725CBC"/>
    <w:rsid w:val="00726F04"/>
    <w:rsid w:val="00737B7C"/>
    <w:rsid w:val="00737D36"/>
    <w:rsid w:val="00743004"/>
    <w:rsid w:val="00747FEA"/>
    <w:rsid w:val="007511EB"/>
    <w:rsid w:val="00755AF5"/>
    <w:rsid w:val="007606C0"/>
    <w:rsid w:val="00760B17"/>
    <w:rsid w:val="00772D5A"/>
    <w:rsid w:val="00787308"/>
    <w:rsid w:val="007921B2"/>
    <w:rsid w:val="00795AD1"/>
    <w:rsid w:val="007A08C7"/>
    <w:rsid w:val="007A17CA"/>
    <w:rsid w:val="007A3DE8"/>
    <w:rsid w:val="007A55F1"/>
    <w:rsid w:val="007A7379"/>
    <w:rsid w:val="007B752D"/>
    <w:rsid w:val="007C2609"/>
    <w:rsid w:val="007C6863"/>
    <w:rsid w:val="007D4E90"/>
    <w:rsid w:val="007D7D3A"/>
    <w:rsid w:val="007E3487"/>
    <w:rsid w:val="007E5EBD"/>
    <w:rsid w:val="00802F6B"/>
    <w:rsid w:val="008327D4"/>
    <w:rsid w:val="008420DD"/>
    <w:rsid w:val="008423B5"/>
    <w:rsid w:val="0085456D"/>
    <w:rsid w:val="00862B41"/>
    <w:rsid w:val="008659CF"/>
    <w:rsid w:val="008664EA"/>
    <w:rsid w:val="008676C2"/>
    <w:rsid w:val="00867B41"/>
    <w:rsid w:val="00867CF6"/>
    <w:rsid w:val="00875BF4"/>
    <w:rsid w:val="008A188E"/>
    <w:rsid w:val="008B3AF2"/>
    <w:rsid w:val="008B3CDF"/>
    <w:rsid w:val="008B61D5"/>
    <w:rsid w:val="008C3C42"/>
    <w:rsid w:val="008E0841"/>
    <w:rsid w:val="008E7916"/>
    <w:rsid w:val="008F202E"/>
    <w:rsid w:val="0091125B"/>
    <w:rsid w:val="00921A9B"/>
    <w:rsid w:val="00955BFE"/>
    <w:rsid w:val="00962EDC"/>
    <w:rsid w:val="009719E1"/>
    <w:rsid w:val="009740C3"/>
    <w:rsid w:val="0097497E"/>
    <w:rsid w:val="00981102"/>
    <w:rsid w:val="0098543B"/>
    <w:rsid w:val="00986B65"/>
    <w:rsid w:val="009B35AC"/>
    <w:rsid w:val="009B5F5F"/>
    <w:rsid w:val="009C53A9"/>
    <w:rsid w:val="009D0B13"/>
    <w:rsid w:val="009E15E5"/>
    <w:rsid w:val="009E404D"/>
    <w:rsid w:val="009E418B"/>
    <w:rsid w:val="009E4587"/>
    <w:rsid w:val="009F2F52"/>
    <w:rsid w:val="00A15F89"/>
    <w:rsid w:val="00A20D08"/>
    <w:rsid w:val="00A35218"/>
    <w:rsid w:val="00A368AF"/>
    <w:rsid w:val="00A43BCC"/>
    <w:rsid w:val="00A46F4D"/>
    <w:rsid w:val="00A53A84"/>
    <w:rsid w:val="00A5782C"/>
    <w:rsid w:val="00A8418E"/>
    <w:rsid w:val="00A923E0"/>
    <w:rsid w:val="00A95AFB"/>
    <w:rsid w:val="00AA1D1A"/>
    <w:rsid w:val="00AB0B94"/>
    <w:rsid w:val="00AC4430"/>
    <w:rsid w:val="00AC59B9"/>
    <w:rsid w:val="00AD4147"/>
    <w:rsid w:val="00AD6E7A"/>
    <w:rsid w:val="00AE0016"/>
    <w:rsid w:val="00AE0322"/>
    <w:rsid w:val="00AE6BC7"/>
    <w:rsid w:val="00AF1110"/>
    <w:rsid w:val="00AF34B1"/>
    <w:rsid w:val="00B02869"/>
    <w:rsid w:val="00B04F37"/>
    <w:rsid w:val="00B06D71"/>
    <w:rsid w:val="00B11E77"/>
    <w:rsid w:val="00B138E1"/>
    <w:rsid w:val="00B2161B"/>
    <w:rsid w:val="00B24D82"/>
    <w:rsid w:val="00B311AE"/>
    <w:rsid w:val="00B3238F"/>
    <w:rsid w:val="00B34406"/>
    <w:rsid w:val="00B34F96"/>
    <w:rsid w:val="00B35254"/>
    <w:rsid w:val="00B37A92"/>
    <w:rsid w:val="00B52317"/>
    <w:rsid w:val="00B5296D"/>
    <w:rsid w:val="00B655DB"/>
    <w:rsid w:val="00B70568"/>
    <w:rsid w:val="00B77A89"/>
    <w:rsid w:val="00B80687"/>
    <w:rsid w:val="00B9191E"/>
    <w:rsid w:val="00BA5BDF"/>
    <w:rsid w:val="00BA7489"/>
    <w:rsid w:val="00BB205F"/>
    <w:rsid w:val="00BB61F1"/>
    <w:rsid w:val="00BC2A12"/>
    <w:rsid w:val="00BD1468"/>
    <w:rsid w:val="00BD440F"/>
    <w:rsid w:val="00BD547B"/>
    <w:rsid w:val="00BD64F6"/>
    <w:rsid w:val="00C0246E"/>
    <w:rsid w:val="00C0558A"/>
    <w:rsid w:val="00C155C8"/>
    <w:rsid w:val="00C22350"/>
    <w:rsid w:val="00C254F4"/>
    <w:rsid w:val="00C32C86"/>
    <w:rsid w:val="00C44258"/>
    <w:rsid w:val="00C51D69"/>
    <w:rsid w:val="00C531A1"/>
    <w:rsid w:val="00C53817"/>
    <w:rsid w:val="00C7194B"/>
    <w:rsid w:val="00C71EC9"/>
    <w:rsid w:val="00C72563"/>
    <w:rsid w:val="00C73BD4"/>
    <w:rsid w:val="00C86D84"/>
    <w:rsid w:val="00CA5200"/>
    <w:rsid w:val="00CB431A"/>
    <w:rsid w:val="00CC1E1A"/>
    <w:rsid w:val="00CC28D6"/>
    <w:rsid w:val="00CD2C17"/>
    <w:rsid w:val="00CE398A"/>
    <w:rsid w:val="00CE39EB"/>
    <w:rsid w:val="00CE54AD"/>
    <w:rsid w:val="00CE6A61"/>
    <w:rsid w:val="00CF2C04"/>
    <w:rsid w:val="00CF7DE2"/>
    <w:rsid w:val="00D103A7"/>
    <w:rsid w:val="00D16721"/>
    <w:rsid w:val="00D209F2"/>
    <w:rsid w:val="00D24C11"/>
    <w:rsid w:val="00D325FC"/>
    <w:rsid w:val="00D450DA"/>
    <w:rsid w:val="00D5781A"/>
    <w:rsid w:val="00D60AF9"/>
    <w:rsid w:val="00D647E4"/>
    <w:rsid w:val="00D65C7C"/>
    <w:rsid w:val="00D72D00"/>
    <w:rsid w:val="00D91614"/>
    <w:rsid w:val="00D97C6D"/>
    <w:rsid w:val="00DA42ED"/>
    <w:rsid w:val="00DB6CB2"/>
    <w:rsid w:val="00DC1363"/>
    <w:rsid w:val="00DC7C99"/>
    <w:rsid w:val="00DD6F5D"/>
    <w:rsid w:val="00DE044C"/>
    <w:rsid w:val="00DE5EA3"/>
    <w:rsid w:val="00DF060C"/>
    <w:rsid w:val="00DF26D5"/>
    <w:rsid w:val="00DF45C5"/>
    <w:rsid w:val="00E16730"/>
    <w:rsid w:val="00E22955"/>
    <w:rsid w:val="00E340DC"/>
    <w:rsid w:val="00E44B54"/>
    <w:rsid w:val="00E45570"/>
    <w:rsid w:val="00E5725A"/>
    <w:rsid w:val="00E573BD"/>
    <w:rsid w:val="00E626AD"/>
    <w:rsid w:val="00E845C9"/>
    <w:rsid w:val="00E8543B"/>
    <w:rsid w:val="00E90E7F"/>
    <w:rsid w:val="00E91B5E"/>
    <w:rsid w:val="00E9741D"/>
    <w:rsid w:val="00EB15FB"/>
    <w:rsid w:val="00EB61B4"/>
    <w:rsid w:val="00EC19A2"/>
    <w:rsid w:val="00EC558C"/>
    <w:rsid w:val="00EC5939"/>
    <w:rsid w:val="00ED4685"/>
    <w:rsid w:val="00EF4E52"/>
    <w:rsid w:val="00F11C33"/>
    <w:rsid w:val="00F175F6"/>
    <w:rsid w:val="00F202E1"/>
    <w:rsid w:val="00F3227A"/>
    <w:rsid w:val="00F34D32"/>
    <w:rsid w:val="00F441C3"/>
    <w:rsid w:val="00F5466B"/>
    <w:rsid w:val="00F62BBA"/>
    <w:rsid w:val="00F70B70"/>
    <w:rsid w:val="00F74217"/>
    <w:rsid w:val="00F82C2F"/>
    <w:rsid w:val="00F921FC"/>
    <w:rsid w:val="00F95D0A"/>
    <w:rsid w:val="00FB2208"/>
    <w:rsid w:val="00FC3449"/>
    <w:rsid w:val="00FC4424"/>
    <w:rsid w:val="00FD0EAE"/>
    <w:rsid w:val="00FF2D30"/>
    <w:rsid w:val="00FF512D"/>
    <w:rsid w:val="09256499"/>
    <w:rsid w:val="1EFF01F0"/>
    <w:rsid w:val="5ECA99AD"/>
    <w:rsid w:val="66AD5B6A"/>
    <w:rsid w:val="747E57A7"/>
    <w:rsid w:val="7D077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3F3539-7014-41BF-B2BA-2DA48D03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397"/>
  </w:style>
  <w:style w:type="paragraph" w:styleId="Heading1">
    <w:name w:val="heading 1"/>
    <w:aliases w:val="H1,Section"/>
    <w:basedOn w:val="Normal"/>
    <w:next w:val="Normal"/>
    <w:link w:val="Heading1Char"/>
    <w:uiPriority w:val="9"/>
    <w:qFormat/>
    <w:rsid w:val="000C58A6"/>
    <w:pPr>
      <w:keepNext/>
      <w:keepLines/>
      <w:spacing w:before="320" w:after="0" w:line="240" w:lineRule="auto"/>
      <w:outlineLvl w:val="0"/>
    </w:pPr>
    <w:rPr>
      <w:rFonts w:asciiTheme="majorHAnsi" w:eastAsiaTheme="majorEastAsia" w:hAnsiTheme="majorHAnsi" w:cstheme="majorBidi"/>
      <w:color w:val="850C4B" w:themeColor="accent1" w:themeShade="BF"/>
      <w:sz w:val="32"/>
      <w:szCs w:val="32"/>
    </w:rPr>
  </w:style>
  <w:style w:type="paragraph" w:styleId="Heading2">
    <w:name w:val="heading 2"/>
    <w:aliases w:val="hello,style2,H2,style 2,2,Sub-heading,sl2,Headinnormalg 2,h2,Section 1.1,1.1 Heading 2,SubPara,Chapter,1.Seite,subheading,Subheading,Module Subheading,A,A.B.C.,Header 2,l2,Prophead 2,Lettered Heading 1,Sub Heading,Section 2.1,Chapter Title"/>
    <w:basedOn w:val="Normal"/>
    <w:next w:val="Normal"/>
    <w:link w:val="Heading2Char"/>
    <w:uiPriority w:val="9"/>
    <w:unhideWhenUsed/>
    <w:qFormat/>
    <w:rsid w:val="000C58A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H3"/>
    <w:basedOn w:val="Normal"/>
    <w:next w:val="Normal"/>
    <w:link w:val="Heading3Char"/>
    <w:uiPriority w:val="9"/>
    <w:unhideWhenUsed/>
    <w:qFormat/>
    <w:rsid w:val="000C58A6"/>
    <w:pPr>
      <w:keepNext/>
      <w:keepLines/>
      <w:spacing w:before="40" w:after="0" w:line="240" w:lineRule="auto"/>
      <w:outlineLvl w:val="2"/>
    </w:pPr>
    <w:rPr>
      <w:rFonts w:asciiTheme="majorHAnsi" w:eastAsiaTheme="majorEastAsia" w:hAnsiTheme="majorHAnsi" w:cstheme="majorBidi"/>
      <w:color w:val="3B3059" w:themeColor="text2"/>
      <w:sz w:val="24"/>
      <w:szCs w:val="24"/>
    </w:rPr>
  </w:style>
  <w:style w:type="paragraph" w:styleId="Heading4">
    <w:name w:val="heading 4"/>
    <w:aliases w:val="h4,H4,Heading3.5,4"/>
    <w:basedOn w:val="Normal"/>
    <w:next w:val="Normal"/>
    <w:link w:val="Heading4Char"/>
    <w:uiPriority w:val="9"/>
    <w:semiHidden/>
    <w:unhideWhenUsed/>
    <w:qFormat/>
    <w:rsid w:val="000C58A6"/>
    <w:pPr>
      <w:keepNext/>
      <w:keepLines/>
      <w:spacing w:before="40" w:after="0"/>
      <w:outlineLvl w:val="3"/>
    </w:pPr>
    <w:rPr>
      <w:rFonts w:asciiTheme="majorHAnsi" w:eastAsiaTheme="majorEastAsia" w:hAnsiTheme="majorHAnsi" w:cstheme="majorBidi"/>
      <w:sz w:val="22"/>
      <w:szCs w:val="22"/>
    </w:rPr>
  </w:style>
  <w:style w:type="paragraph" w:styleId="Heading5">
    <w:name w:val="heading 5"/>
    <w:aliases w:val="h5,H5"/>
    <w:basedOn w:val="Normal"/>
    <w:next w:val="Normal"/>
    <w:link w:val="Heading5Char"/>
    <w:uiPriority w:val="9"/>
    <w:semiHidden/>
    <w:unhideWhenUsed/>
    <w:qFormat/>
    <w:rsid w:val="000C58A6"/>
    <w:pPr>
      <w:keepNext/>
      <w:keepLines/>
      <w:spacing w:before="40" w:after="0"/>
      <w:outlineLvl w:val="4"/>
    </w:pPr>
    <w:rPr>
      <w:rFonts w:asciiTheme="majorHAnsi" w:eastAsiaTheme="majorEastAsia" w:hAnsiTheme="majorHAnsi" w:cstheme="majorBidi"/>
      <w:color w:val="3B3059" w:themeColor="text2"/>
      <w:sz w:val="22"/>
      <w:szCs w:val="22"/>
    </w:rPr>
  </w:style>
  <w:style w:type="paragraph" w:styleId="Heading6">
    <w:name w:val="heading 6"/>
    <w:basedOn w:val="Normal"/>
    <w:next w:val="Normal"/>
    <w:link w:val="Heading6Char"/>
    <w:uiPriority w:val="9"/>
    <w:semiHidden/>
    <w:unhideWhenUsed/>
    <w:qFormat/>
    <w:rsid w:val="000C58A6"/>
    <w:pPr>
      <w:keepNext/>
      <w:keepLines/>
      <w:spacing w:before="40" w:after="0"/>
      <w:outlineLvl w:val="5"/>
    </w:pPr>
    <w:rPr>
      <w:rFonts w:asciiTheme="majorHAnsi" w:eastAsiaTheme="majorEastAsia" w:hAnsiTheme="majorHAnsi" w:cstheme="majorBidi"/>
      <w:i/>
      <w:iCs/>
      <w:color w:val="3B3059" w:themeColor="text2"/>
      <w:sz w:val="21"/>
      <w:szCs w:val="21"/>
    </w:rPr>
  </w:style>
  <w:style w:type="paragraph" w:styleId="Heading7">
    <w:name w:val="heading 7"/>
    <w:basedOn w:val="Normal"/>
    <w:next w:val="Normal"/>
    <w:link w:val="Heading7Char"/>
    <w:uiPriority w:val="9"/>
    <w:semiHidden/>
    <w:unhideWhenUsed/>
    <w:qFormat/>
    <w:rsid w:val="000C58A6"/>
    <w:pPr>
      <w:keepNext/>
      <w:keepLines/>
      <w:spacing w:before="40" w:after="0"/>
      <w:outlineLvl w:val="6"/>
    </w:pPr>
    <w:rPr>
      <w:rFonts w:asciiTheme="majorHAnsi" w:eastAsiaTheme="majorEastAsia" w:hAnsiTheme="majorHAnsi" w:cstheme="majorBidi"/>
      <w:i/>
      <w:iCs/>
      <w:color w:val="590832" w:themeColor="accent1" w:themeShade="80"/>
      <w:sz w:val="21"/>
      <w:szCs w:val="21"/>
    </w:rPr>
  </w:style>
  <w:style w:type="paragraph" w:styleId="Heading8">
    <w:name w:val="heading 8"/>
    <w:basedOn w:val="Normal"/>
    <w:next w:val="Normal"/>
    <w:link w:val="Heading8Char"/>
    <w:uiPriority w:val="9"/>
    <w:semiHidden/>
    <w:unhideWhenUsed/>
    <w:qFormat/>
    <w:rsid w:val="000C58A6"/>
    <w:pPr>
      <w:keepNext/>
      <w:keepLines/>
      <w:spacing w:before="40" w:after="0"/>
      <w:outlineLvl w:val="7"/>
    </w:pPr>
    <w:rPr>
      <w:rFonts w:asciiTheme="majorHAnsi" w:eastAsiaTheme="majorEastAsia" w:hAnsiTheme="majorHAnsi" w:cstheme="majorBidi"/>
      <w:b/>
      <w:bCs/>
      <w:color w:val="3B3059" w:themeColor="text2"/>
    </w:rPr>
  </w:style>
  <w:style w:type="paragraph" w:styleId="Heading9">
    <w:name w:val="heading 9"/>
    <w:basedOn w:val="Normal"/>
    <w:next w:val="Normal"/>
    <w:link w:val="Heading9Char"/>
    <w:uiPriority w:val="9"/>
    <w:semiHidden/>
    <w:unhideWhenUsed/>
    <w:qFormat/>
    <w:rsid w:val="000C58A6"/>
    <w:pPr>
      <w:keepNext/>
      <w:keepLines/>
      <w:spacing w:before="40" w:after="0"/>
      <w:outlineLvl w:val="8"/>
    </w:pPr>
    <w:rPr>
      <w:rFonts w:asciiTheme="majorHAnsi" w:eastAsiaTheme="majorEastAsia" w:hAnsiTheme="majorHAnsi" w:cstheme="majorBidi"/>
      <w:b/>
      <w:bCs/>
      <w:i/>
      <w:iCs/>
      <w:color w:val="3B3059"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C20"/>
    <w:rPr>
      <w:color w:val="0000FF"/>
      <w:u w:val="single"/>
    </w:rPr>
  </w:style>
  <w:style w:type="paragraph" w:styleId="ListParagraph">
    <w:name w:val="List Paragraph"/>
    <w:basedOn w:val="Normal"/>
    <w:uiPriority w:val="34"/>
    <w:qFormat/>
    <w:rsid w:val="003D7C20"/>
    <w:pPr>
      <w:ind w:left="720"/>
      <w:contextualSpacing/>
    </w:pPr>
  </w:style>
  <w:style w:type="character" w:customStyle="1" w:styleId="info-text">
    <w:name w:val="info-text"/>
    <w:basedOn w:val="DefaultParagraphFont"/>
    <w:rsid w:val="003D7C20"/>
  </w:style>
  <w:style w:type="table" w:styleId="TableGrid">
    <w:name w:val="Table Grid"/>
    <w:basedOn w:val="TableNormal"/>
    <w:uiPriority w:val="39"/>
    <w:rsid w:val="000E4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659CF"/>
  </w:style>
  <w:style w:type="character" w:styleId="Emphasis">
    <w:name w:val="Emphasis"/>
    <w:basedOn w:val="DefaultParagraphFont"/>
    <w:uiPriority w:val="20"/>
    <w:qFormat/>
    <w:rsid w:val="000C58A6"/>
    <w:rPr>
      <w:i/>
      <w:iCs/>
    </w:rPr>
  </w:style>
  <w:style w:type="character" w:customStyle="1" w:styleId="Heading1Char">
    <w:name w:val="Heading 1 Char"/>
    <w:aliases w:val="H1 Char,Section Char"/>
    <w:basedOn w:val="DefaultParagraphFont"/>
    <w:link w:val="Heading1"/>
    <w:uiPriority w:val="9"/>
    <w:rsid w:val="000C58A6"/>
    <w:rPr>
      <w:rFonts w:asciiTheme="majorHAnsi" w:eastAsiaTheme="majorEastAsia" w:hAnsiTheme="majorHAnsi" w:cstheme="majorBidi"/>
      <w:color w:val="850C4B" w:themeColor="accent1" w:themeShade="BF"/>
      <w:sz w:val="32"/>
      <w:szCs w:val="32"/>
    </w:rPr>
  </w:style>
  <w:style w:type="character" w:customStyle="1" w:styleId="Heading2Char">
    <w:name w:val="Heading 2 Char"/>
    <w:aliases w:val="hello Char,style2 Char,H2 Char,style 2 Char,2 Char,Sub-heading Char,sl2 Char,Headinnormalg 2 Char,h2 Char,Section 1.1 Char,1.1 Heading 2 Char,SubPara Char,Chapter Char,1.Seite Char,subheading Char,Subheading Char,Module Subheading Char"/>
    <w:basedOn w:val="DefaultParagraphFont"/>
    <w:link w:val="Heading2"/>
    <w:uiPriority w:val="9"/>
    <w:rsid w:val="000C58A6"/>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H3 Char"/>
    <w:basedOn w:val="DefaultParagraphFont"/>
    <w:link w:val="Heading3"/>
    <w:uiPriority w:val="9"/>
    <w:rsid w:val="000C58A6"/>
    <w:rPr>
      <w:rFonts w:asciiTheme="majorHAnsi" w:eastAsiaTheme="majorEastAsia" w:hAnsiTheme="majorHAnsi" w:cstheme="majorBidi"/>
      <w:color w:val="3B3059" w:themeColor="text2"/>
      <w:sz w:val="24"/>
      <w:szCs w:val="24"/>
    </w:rPr>
  </w:style>
  <w:style w:type="character" w:customStyle="1" w:styleId="Heading4Char">
    <w:name w:val="Heading 4 Char"/>
    <w:aliases w:val="h4 Char,H4 Char,Heading3.5 Char,4 Char"/>
    <w:basedOn w:val="DefaultParagraphFont"/>
    <w:link w:val="Heading4"/>
    <w:uiPriority w:val="9"/>
    <w:semiHidden/>
    <w:rsid w:val="000C58A6"/>
    <w:rPr>
      <w:rFonts w:asciiTheme="majorHAnsi" w:eastAsiaTheme="majorEastAsia" w:hAnsiTheme="majorHAnsi" w:cstheme="majorBidi"/>
      <w:sz w:val="22"/>
      <w:szCs w:val="22"/>
    </w:rPr>
  </w:style>
  <w:style w:type="character" w:customStyle="1" w:styleId="Heading5Char">
    <w:name w:val="Heading 5 Char"/>
    <w:aliases w:val="h5 Char,H5 Char"/>
    <w:basedOn w:val="DefaultParagraphFont"/>
    <w:link w:val="Heading5"/>
    <w:uiPriority w:val="9"/>
    <w:semiHidden/>
    <w:rsid w:val="000C58A6"/>
    <w:rPr>
      <w:rFonts w:asciiTheme="majorHAnsi" w:eastAsiaTheme="majorEastAsia" w:hAnsiTheme="majorHAnsi" w:cstheme="majorBidi"/>
      <w:color w:val="3B3059" w:themeColor="text2"/>
      <w:sz w:val="22"/>
      <w:szCs w:val="22"/>
    </w:rPr>
  </w:style>
  <w:style w:type="character" w:customStyle="1" w:styleId="Heading6Char">
    <w:name w:val="Heading 6 Char"/>
    <w:basedOn w:val="DefaultParagraphFont"/>
    <w:link w:val="Heading6"/>
    <w:uiPriority w:val="9"/>
    <w:semiHidden/>
    <w:rsid w:val="000C58A6"/>
    <w:rPr>
      <w:rFonts w:asciiTheme="majorHAnsi" w:eastAsiaTheme="majorEastAsia" w:hAnsiTheme="majorHAnsi" w:cstheme="majorBidi"/>
      <w:i/>
      <w:iCs/>
      <w:color w:val="3B3059" w:themeColor="text2"/>
      <w:sz w:val="21"/>
      <w:szCs w:val="21"/>
    </w:rPr>
  </w:style>
  <w:style w:type="character" w:customStyle="1" w:styleId="Heading7Char">
    <w:name w:val="Heading 7 Char"/>
    <w:basedOn w:val="DefaultParagraphFont"/>
    <w:link w:val="Heading7"/>
    <w:uiPriority w:val="9"/>
    <w:semiHidden/>
    <w:rsid w:val="000C58A6"/>
    <w:rPr>
      <w:rFonts w:asciiTheme="majorHAnsi" w:eastAsiaTheme="majorEastAsia" w:hAnsiTheme="majorHAnsi" w:cstheme="majorBidi"/>
      <w:i/>
      <w:iCs/>
      <w:color w:val="590832" w:themeColor="accent1" w:themeShade="80"/>
      <w:sz w:val="21"/>
      <w:szCs w:val="21"/>
    </w:rPr>
  </w:style>
  <w:style w:type="character" w:customStyle="1" w:styleId="Heading8Char">
    <w:name w:val="Heading 8 Char"/>
    <w:basedOn w:val="DefaultParagraphFont"/>
    <w:link w:val="Heading8"/>
    <w:uiPriority w:val="9"/>
    <w:semiHidden/>
    <w:rsid w:val="000C58A6"/>
    <w:rPr>
      <w:rFonts w:asciiTheme="majorHAnsi" w:eastAsiaTheme="majorEastAsia" w:hAnsiTheme="majorHAnsi" w:cstheme="majorBidi"/>
      <w:b/>
      <w:bCs/>
      <w:color w:val="3B3059" w:themeColor="text2"/>
    </w:rPr>
  </w:style>
  <w:style w:type="character" w:customStyle="1" w:styleId="Heading9Char">
    <w:name w:val="Heading 9 Char"/>
    <w:basedOn w:val="DefaultParagraphFont"/>
    <w:link w:val="Heading9"/>
    <w:uiPriority w:val="9"/>
    <w:semiHidden/>
    <w:rsid w:val="000C58A6"/>
    <w:rPr>
      <w:rFonts w:asciiTheme="majorHAnsi" w:eastAsiaTheme="majorEastAsia" w:hAnsiTheme="majorHAnsi" w:cstheme="majorBidi"/>
      <w:b/>
      <w:bCs/>
      <w:i/>
      <w:iCs/>
      <w:color w:val="3B3059" w:themeColor="text2"/>
    </w:rPr>
  </w:style>
  <w:style w:type="paragraph" w:styleId="TOC2">
    <w:name w:val="toc 2"/>
    <w:basedOn w:val="Normal"/>
    <w:next w:val="Normal"/>
    <w:autoRedefine/>
    <w:semiHidden/>
    <w:unhideWhenUsed/>
    <w:rsid w:val="00AA1D1A"/>
    <w:pPr>
      <w:tabs>
        <w:tab w:val="left" w:pos="960"/>
        <w:tab w:val="right" w:leader="dot" w:pos="9346"/>
        <w:tab w:val="right" w:leader="dot" w:pos="10080"/>
      </w:tabs>
      <w:spacing w:line="360" w:lineRule="auto"/>
      <w:ind w:left="432"/>
    </w:pPr>
    <w:rPr>
      <w:rFonts w:ascii="Arial" w:eastAsia="Times New Roman" w:hAnsi="Arial"/>
      <w:b/>
      <w:bCs/>
      <w:noProof/>
      <w:szCs w:val="32"/>
    </w:rPr>
  </w:style>
  <w:style w:type="paragraph" w:styleId="Header">
    <w:name w:val="header"/>
    <w:basedOn w:val="Normal"/>
    <w:link w:val="HeaderChar"/>
    <w:unhideWhenUsed/>
    <w:rsid w:val="005C157B"/>
    <w:pPr>
      <w:tabs>
        <w:tab w:val="center" w:pos="4680"/>
        <w:tab w:val="right" w:pos="9360"/>
      </w:tabs>
    </w:pPr>
  </w:style>
  <w:style w:type="character" w:customStyle="1" w:styleId="HeaderChar">
    <w:name w:val="Header Char"/>
    <w:basedOn w:val="DefaultParagraphFont"/>
    <w:link w:val="Header"/>
    <w:rsid w:val="005C157B"/>
    <w:rPr>
      <w:rFonts w:ascii="Calibri" w:hAnsi="Calibri" w:cs="Times New Roman"/>
    </w:rPr>
  </w:style>
  <w:style w:type="paragraph" w:styleId="Footer">
    <w:name w:val="footer"/>
    <w:basedOn w:val="Normal"/>
    <w:link w:val="FooterChar"/>
    <w:unhideWhenUsed/>
    <w:rsid w:val="005C157B"/>
    <w:pPr>
      <w:tabs>
        <w:tab w:val="center" w:pos="4680"/>
        <w:tab w:val="right" w:pos="9360"/>
      </w:tabs>
    </w:pPr>
  </w:style>
  <w:style w:type="character" w:customStyle="1" w:styleId="FooterChar">
    <w:name w:val="Footer Char"/>
    <w:basedOn w:val="DefaultParagraphFont"/>
    <w:link w:val="Footer"/>
    <w:rsid w:val="005C157B"/>
    <w:rPr>
      <w:rFonts w:ascii="Calibri" w:hAnsi="Calibri" w:cs="Times New Roman"/>
    </w:rPr>
  </w:style>
  <w:style w:type="paragraph" w:customStyle="1" w:styleId="SubTitle3">
    <w:name w:val="Sub Title 3"/>
    <w:basedOn w:val="Normal"/>
    <w:rsid w:val="005C157B"/>
    <w:pPr>
      <w:tabs>
        <w:tab w:val="center" w:pos="4680"/>
      </w:tabs>
      <w:ind w:left="-18"/>
      <w:jc w:val="right"/>
    </w:pPr>
    <w:rPr>
      <w:rFonts w:ascii="Verdana" w:eastAsia="Times New Roman" w:hAnsi="Verdana"/>
      <w:color w:val="993300"/>
    </w:rPr>
  </w:style>
  <w:style w:type="paragraph" w:customStyle="1" w:styleId="StyleSub-Title1Violet">
    <w:name w:val="Style Sub-Title 1 + Violet"/>
    <w:basedOn w:val="Normal"/>
    <w:rsid w:val="005C157B"/>
    <w:pPr>
      <w:keepNext/>
      <w:pBdr>
        <w:top w:val="single" w:sz="8" w:space="1" w:color="333333"/>
      </w:pBdr>
      <w:tabs>
        <w:tab w:val="center" w:pos="4680"/>
      </w:tabs>
      <w:spacing w:before="1200"/>
      <w:ind w:left="-14"/>
      <w:jc w:val="right"/>
    </w:pPr>
    <w:rPr>
      <w:rFonts w:eastAsia="Times New Roman"/>
      <w:color w:val="808080"/>
      <w:sz w:val="24"/>
    </w:rPr>
  </w:style>
  <w:style w:type="paragraph" w:customStyle="1" w:styleId="Doccontrolother">
    <w:name w:val="Doc control other"/>
    <w:basedOn w:val="Heading1"/>
    <w:rsid w:val="005C157B"/>
    <w:pPr>
      <w:tabs>
        <w:tab w:val="num" w:pos="720"/>
        <w:tab w:val="left" w:pos="1440"/>
      </w:tabs>
      <w:spacing w:before="360" w:after="160"/>
      <w:ind w:left="720" w:hanging="720"/>
      <w:outlineLvl w:val="9"/>
    </w:pPr>
    <w:rPr>
      <w:b/>
      <w:sz w:val="28"/>
      <w:szCs w:val="20"/>
      <w:lang w:val="en-GB" w:eastAsia="en-IN"/>
    </w:rPr>
  </w:style>
  <w:style w:type="character" w:customStyle="1" w:styleId="change-type">
    <w:name w:val="change-type"/>
    <w:basedOn w:val="DefaultParagraphFont"/>
    <w:rsid w:val="00ED4685"/>
  </w:style>
  <w:style w:type="paragraph" w:styleId="BodyText">
    <w:name w:val="Body Text"/>
    <w:basedOn w:val="Normal"/>
    <w:link w:val="BodyTextChar"/>
    <w:rsid w:val="009D0B13"/>
    <w:pPr>
      <w:ind w:left="720"/>
    </w:pPr>
    <w:rPr>
      <w:rFonts w:eastAsia="Times New Roman"/>
      <w:sz w:val="24"/>
      <w:szCs w:val="24"/>
    </w:rPr>
  </w:style>
  <w:style w:type="character" w:customStyle="1" w:styleId="BodyTextChar">
    <w:name w:val="Body Text Char"/>
    <w:basedOn w:val="DefaultParagraphFont"/>
    <w:link w:val="BodyText"/>
    <w:rsid w:val="009D0B13"/>
    <w:rPr>
      <w:rFonts w:eastAsia="Times New Roman" w:cs="Times New Roman"/>
      <w:sz w:val="24"/>
      <w:szCs w:val="24"/>
    </w:rPr>
  </w:style>
  <w:style w:type="paragraph" w:customStyle="1" w:styleId="paragraph">
    <w:name w:val="paragraph"/>
    <w:basedOn w:val="Normal"/>
    <w:rsid w:val="004176CB"/>
    <w:pPr>
      <w:spacing w:before="100" w:beforeAutospacing="1" w:after="100" w:afterAutospacing="1"/>
    </w:pPr>
    <w:rPr>
      <w:rFonts w:ascii="Times New Roman" w:eastAsia="Times New Roman" w:hAnsi="Times New Roman"/>
      <w:sz w:val="24"/>
      <w:szCs w:val="24"/>
      <w:lang w:eastAsia="zh-CN"/>
    </w:rPr>
  </w:style>
  <w:style w:type="character" w:customStyle="1" w:styleId="normaltextrun">
    <w:name w:val="normaltextrun"/>
    <w:basedOn w:val="DefaultParagraphFont"/>
    <w:rsid w:val="004176CB"/>
  </w:style>
  <w:style w:type="character" w:customStyle="1" w:styleId="eop">
    <w:name w:val="eop"/>
    <w:basedOn w:val="DefaultParagraphFont"/>
    <w:rsid w:val="004176CB"/>
  </w:style>
  <w:style w:type="character" w:customStyle="1" w:styleId="spellingerror">
    <w:name w:val="spellingerror"/>
    <w:basedOn w:val="DefaultParagraphFont"/>
    <w:rsid w:val="004176CB"/>
  </w:style>
  <w:style w:type="character" w:customStyle="1" w:styleId="contextualspellingandgrammarerror">
    <w:name w:val="contextualspellingandgrammarerror"/>
    <w:basedOn w:val="DefaultParagraphFont"/>
    <w:rsid w:val="00DD6F5D"/>
  </w:style>
  <w:style w:type="character" w:styleId="UnresolvedMention">
    <w:name w:val="Unresolved Mention"/>
    <w:basedOn w:val="DefaultParagraphFont"/>
    <w:uiPriority w:val="99"/>
    <w:semiHidden/>
    <w:unhideWhenUsed/>
    <w:rsid w:val="00B311AE"/>
    <w:rPr>
      <w:color w:val="808080"/>
      <w:shd w:val="clear" w:color="auto" w:fill="E6E6E6"/>
    </w:rPr>
  </w:style>
  <w:style w:type="character" w:styleId="CommentReference">
    <w:name w:val="annotation reference"/>
    <w:basedOn w:val="DefaultParagraphFont"/>
    <w:uiPriority w:val="99"/>
    <w:semiHidden/>
    <w:unhideWhenUsed/>
    <w:rsid w:val="00B311AE"/>
    <w:rPr>
      <w:sz w:val="16"/>
      <w:szCs w:val="16"/>
    </w:rPr>
  </w:style>
  <w:style w:type="paragraph" w:styleId="CommentText">
    <w:name w:val="annotation text"/>
    <w:basedOn w:val="Normal"/>
    <w:link w:val="CommentTextChar"/>
    <w:uiPriority w:val="99"/>
    <w:semiHidden/>
    <w:unhideWhenUsed/>
    <w:rsid w:val="00B311AE"/>
  </w:style>
  <w:style w:type="character" w:customStyle="1" w:styleId="CommentTextChar">
    <w:name w:val="Comment Text Char"/>
    <w:basedOn w:val="DefaultParagraphFont"/>
    <w:link w:val="CommentText"/>
    <w:uiPriority w:val="99"/>
    <w:semiHidden/>
    <w:rsid w:val="00B311AE"/>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311AE"/>
    <w:rPr>
      <w:b/>
      <w:bCs/>
    </w:rPr>
  </w:style>
  <w:style w:type="character" w:customStyle="1" w:styleId="CommentSubjectChar">
    <w:name w:val="Comment Subject Char"/>
    <w:basedOn w:val="CommentTextChar"/>
    <w:link w:val="CommentSubject"/>
    <w:uiPriority w:val="99"/>
    <w:semiHidden/>
    <w:rsid w:val="00B311AE"/>
    <w:rPr>
      <w:rFonts w:ascii="Calibri" w:hAnsi="Calibri" w:cs="Times New Roman"/>
      <w:b/>
      <w:bCs/>
      <w:sz w:val="20"/>
      <w:szCs w:val="20"/>
    </w:rPr>
  </w:style>
  <w:style w:type="paragraph" w:styleId="BalloonText">
    <w:name w:val="Balloon Text"/>
    <w:basedOn w:val="Normal"/>
    <w:link w:val="BalloonTextChar"/>
    <w:uiPriority w:val="99"/>
    <w:semiHidden/>
    <w:unhideWhenUsed/>
    <w:rsid w:val="00B311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1AE"/>
    <w:rPr>
      <w:rFonts w:ascii="Segoe UI" w:hAnsi="Segoe UI" w:cs="Segoe UI"/>
      <w:sz w:val="18"/>
      <w:szCs w:val="18"/>
    </w:rPr>
  </w:style>
  <w:style w:type="paragraph" w:styleId="PlainText">
    <w:name w:val="Plain Text"/>
    <w:basedOn w:val="Normal"/>
    <w:link w:val="PlainTextChar"/>
    <w:uiPriority w:val="99"/>
    <w:semiHidden/>
    <w:unhideWhenUsed/>
    <w:rsid w:val="00B311AE"/>
    <w:rPr>
      <w:szCs w:val="21"/>
      <w:lang w:eastAsia="zh-CN"/>
    </w:rPr>
  </w:style>
  <w:style w:type="character" w:customStyle="1" w:styleId="PlainTextChar">
    <w:name w:val="Plain Text Char"/>
    <w:basedOn w:val="DefaultParagraphFont"/>
    <w:link w:val="PlainText"/>
    <w:uiPriority w:val="99"/>
    <w:semiHidden/>
    <w:rsid w:val="00B311AE"/>
    <w:rPr>
      <w:rFonts w:ascii="Calibri" w:eastAsiaTheme="minorEastAsia" w:hAnsi="Calibri"/>
      <w:szCs w:val="21"/>
      <w:lang w:eastAsia="zh-CN"/>
    </w:rPr>
  </w:style>
  <w:style w:type="character" w:customStyle="1" w:styleId="x">
    <w:name w:val="x"/>
    <w:basedOn w:val="DefaultParagraphFont"/>
    <w:rsid w:val="00E44B54"/>
  </w:style>
  <w:style w:type="character" w:customStyle="1" w:styleId="pl-k">
    <w:name w:val="pl-k"/>
    <w:basedOn w:val="DefaultParagraphFont"/>
    <w:rsid w:val="00E44B54"/>
  </w:style>
  <w:style w:type="character" w:styleId="FollowedHyperlink">
    <w:name w:val="FollowedHyperlink"/>
    <w:basedOn w:val="DefaultParagraphFont"/>
    <w:uiPriority w:val="99"/>
    <w:semiHidden/>
    <w:unhideWhenUsed/>
    <w:rsid w:val="00875BF4"/>
    <w:rPr>
      <w:color w:val="A5A5A5" w:themeColor="followedHyperlink"/>
      <w:u w:val="single"/>
    </w:rPr>
  </w:style>
  <w:style w:type="paragraph" w:styleId="Caption">
    <w:name w:val="caption"/>
    <w:basedOn w:val="Normal"/>
    <w:next w:val="Normal"/>
    <w:uiPriority w:val="35"/>
    <w:semiHidden/>
    <w:unhideWhenUsed/>
    <w:qFormat/>
    <w:rsid w:val="000C58A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58A6"/>
    <w:pPr>
      <w:spacing w:after="0" w:line="240" w:lineRule="auto"/>
      <w:contextualSpacing/>
    </w:pPr>
    <w:rPr>
      <w:rFonts w:asciiTheme="majorHAnsi" w:eastAsiaTheme="majorEastAsia" w:hAnsiTheme="majorHAnsi" w:cstheme="majorBidi"/>
      <w:color w:val="B31166" w:themeColor="accent1"/>
      <w:spacing w:val="-10"/>
      <w:sz w:val="56"/>
      <w:szCs w:val="56"/>
    </w:rPr>
  </w:style>
  <w:style w:type="character" w:customStyle="1" w:styleId="TitleChar">
    <w:name w:val="Title Char"/>
    <w:basedOn w:val="DefaultParagraphFont"/>
    <w:link w:val="Title"/>
    <w:uiPriority w:val="10"/>
    <w:rsid w:val="000C58A6"/>
    <w:rPr>
      <w:rFonts w:asciiTheme="majorHAnsi" w:eastAsiaTheme="majorEastAsia" w:hAnsiTheme="majorHAnsi" w:cstheme="majorBidi"/>
      <w:color w:val="B31166" w:themeColor="accent1"/>
      <w:spacing w:val="-10"/>
      <w:sz w:val="56"/>
      <w:szCs w:val="56"/>
    </w:rPr>
  </w:style>
  <w:style w:type="paragraph" w:styleId="Subtitle">
    <w:name w:val="Subtitle"/>
    <w:basedOn w:val="Normal"/>
    <w:next w:val="Normal"/>
    <w:link w:val="SubtitleChar"/>
    <w:uiPriority w:val="11"/>
    <w:qFormat/>
    <w:rsid w:val="000C58A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58A6"/>
    <w:rPr>
      <w:rFonts w:asciiTheme="majorHAnsi" w:eastAsiaTheme="majorEastAsia" w:hAnsiTheme="majorHAnsi" w:cstheme="majorBidi"/>
      <w:sz w:val="24"/>
      <w:szCs w:val="24"/>
    </w:rPr>
  </w:style>
  <w:style w:type="character" w:styleId="Strong">
    <w:name w:val="Strong"/>
    <w:basedOn w:val="DefaultParagraphFont"/>
    <w:uiPriority w:val="22"/>
    <w:qFormat/>
    <w:rsid w:val="000C58A6"/>
    <w:rPr>
      <w:b/>
      <w:bCs/>
    </w:rPr>
  </w:style>
  <w:style w:type="paragraph" w:styleId="NoSpacing">
    <w:name w:val="No Spacing"/>
    <w:uiPriority w:val="1"/>
    <w:qFormat/>
    <w:rsid w:val="000C58A6"/>
    <w:pPr>
      <w:spacing w:after="0" w:line="240" w:lineRule="auto"/>
    </w:pPr>
  </w:style>
  <w:style w:type="paragraph" w:styleId="Quote">
    <w:name w:val="Quote"/>
    <w:basedOn w:val="Normal"/>
    <w:next w:val="Normal"/>
    <w:link w:val="QuoteChar"/>
    <w:uiPriority w:val="29"/>
    <w:qFormat/>
    <w:rsid w:val="000C58A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58A6"/>
    <w:rPr>
      <w:i/>
      <w:iCs/>
      <w:color w:val="404040" w:themeColor="text1" w:themeTint="BF"/>
    </w:rPr>
  </w:style>
  <w:style w:type="paragraph" w:styleId="IntenseQuote">
    <w:name w:val="Intense Quote"/>
    <w:basedOn w:val="Normal"/>
    <w:next w:val="Normal"/>
    <w:link w:val="IntenseQuoteChar"/>
    <w:uiPriority w:val="30"/>
    <w:qFormat/>
    <w:rsid w:val="000C58A6"/>
    <w:pPr>
      <w:pBdr>
        <w:left w:val="single" w:sz="18" w:space="12" w:color="B31166" w:themeColor="accent1"/>
      </w:pBdr>
      <w:spacing w:before="100" w:beforeAutospacing="1" w:line="300" w:lineRule="auto"/>
      <w:ind w:left="1224" w:right="1224"/>
    </w:pPr>
    <w:rPr>
      <w:rFonts w:asciiTheme="majorHAnsi" w:eastAsiaTheme="majorEastAsia" w:hAnsiTheme="majorHAnsi" w:cstheme="majorBidi"/>
      <w:color w:val="B31166" w:themeColor="accent1"/>
      <w:sz w:val="28"/>
      <w:szCs w:val="28"/>
    </w:rPr>
  </w:style>
  <w:style w:type="character" w:customStyle="1" w:styleId="IntenseQuoteChar">
    <w:name w:val="Intense Quote Char"/>
    <w:basedOn w:val="DefaultParagraphFont"/>
    <w:link w:val="IntenseQuote"/>
    <w:uiPriority w:val="30"/>
    <w:rsid w:val="000C58A6"/>
    <w:rPr>
      <w:rFonts w:asciiTheme="majorHAnsi" w:eastAsiaTheme="majorEastAsia" w:hAnsiTheme="majorHAnsi" w:cstheme="majorBidi"/>
      <w:color w:val="B31166" w:themeColor="accent1"/>
      <w:sz w:val="28"/>
      <w:szCs w:val="28"/>
    </w:rPr>
  </w:style>
  <w:style w:type="character" w:styleId="SubtleEmphasis">
    <w:name w:val="Subtle Emphasis"/>
    <w:basedOn w:val="DefaultParagraphFont"/>
    <w:uiPriority w:val="19"/>
    <w:qFormat/>
    <w:rsid w:val="000C58A6"/>
    <w:rPr>
      <w:i/>
      <w:iCs/>
      <w:color w:val="404040" w:themeColor="text1" w:themeTint="BF"/>
    </w:rPr>
  </w:style>
  <w:style w:type="character" w:styleId="IntenseEmphasis">
    <w:name w:val="Intense Emphasis"/>
    <w:basedOn w:val="DefaultParagraphFont"/>
    <w:uiPriority w:val="21"/>
    <w:qFormat/>
    <w:rsid w:val="000C58A6"/>
    <w:rPr>
      <w:b/>
      <w:bCs/>
      <w:i/>
      <w:iCs/>
    </w:rPr>
  </w:style>
  <w:style w:type="character" w:styleId="SubtleReference">
    <w:name w:val="Subtle Reference"/>
    <w:basedOn w:val="DefaultParagraphFont"/>
    <w:uiPriority w:val="31"/>
    <w:qFormat/>
    <w:rsid w:val="000C58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58A6"/>
    <w:rPr>
      <w:b/>
      <w:bCs/>
      <w:smallCaps/>
      <w:spacing w:val="5"/>
      <w:u w:val="single"/>
    </w:rPr>
  </w:style>
  <w:style w:type="character" w:styleId="BookTitle">
    <w:name w:val="Book Title"/>
    <w:basedOn w:val="DefaultParagraphFont"/>
    <w:uiPriority w:val="33"/>
    <w:qFormat/>
    <w:rsid w:val="000C58A6"/>
    <w:rPr>
      <w:b/>
      <w:bCs/>
      <w:smallCaps/>
    </w:rPr>
  </w:style>
  <w:style w:type="paragraph" w:styleId="TOCHeading">
    <w:name w:val="TOC Heading"/>
    <w:basedOn w:val="Heading1"/>
    <w:next w:val="Normal"/>
    <w:uiPriority w:val="39"/>
    <w:semiHidden/>
    <w:unhideWhenUsed/>
    <w:qFormat/>
    <w:rsid w:val="000C58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5154">
      <w:bodyDiv w:val="1"/>
      <w:marLeft w:val="0"/>
      <w:marRight w:val="0"/>
      <w:marTop w:val="0"/>
      <w:marBottom w:val="0"/>
      <w:divBdr>
        <w:top w:val="none" w:sz="0" w:space="0" w:color="auto"/>
        <w:left w:val="none" w:sz="0" w:space="0" w:color="auto"/>
        <w:bottom w:val="none" w:sz="0" w:space="0" w:color="auto"/>
        <w:right w:val="none" w:sz="0" w:space="0" w:color="auto"/>
      </w:divBdr>
    </w:div>
    <w:div w:id="70083292">
      <w:bodyDiv w:val="1"/>
      <w:marLeft w:val="0"/>
      <w:marRight w:val="0"/>
      <w:marTop w:val="0"/>
      <w:marBottom w:val="0"/>
      <w:divBdr>
        <w:top w:val="none" w:sz="0" w:space="0" w:color="auto"/>
        <w:left w:val="none" w:sz="0" w:space="0" w:color="auto"/>
        <w:bottom w:val="none" w:sz="0" w:space="0" w:color="auto"/>
        <w:right w:val="none" w:sz="0" w:space="0" w:color="auto"/>
      </w:divBdr>
    </w:div>
    <w:div w:id="83111369">
      <w:bodyDiv w:val="1"/>
      <w:marLeft w:val="0"/>
      <w:marRight w:val="0"/>
      <w:marTop w:val="0"/>
      <w:marBottom w:val="0"/>
      <w:divBdr>
        <w:top w:val="none" w:sz="0" w:space="0" w:color="auto"/>
        <w:left w:val="none" w:sz="0" w:space="0" w:color="auto"/>
        <w:bottom w:val="none" w:sz="0" w:space="0" w:color="auto"/>
        <w:right w:val="none" w:sz="0" w:space="0" w:color="auto"/>
      </w:divBdr>
    </w:div>
    <w:div w:id="92291647">
      <w:bodyDiv w:val="1"/>
      <w:marLeft w:val="0"/>
      <w:marRight w:val="0"/>
      <w:marTop w:val="0"/>
      <w:marBottom w:val="0"/>
      <w:divBdr>
        <w:top w:val="none" w:sz="0" w:space="0" w:color="auto"/>
        <w:left w:val="none" w:sz="0" w:space="0" w:color="auto"/>
        <w:bottom w:val="none" w:sz="0" w:space="0" w:color="auto"/>
        <w:right w:val="none" w:sz="0" w:space="0" w:color="auto"/>
      </w:divBdr>
    </w:div>
    <w:div w:id="259026851">
      <w:bodyDiv w:val="1"/>
      <w:marLeft w:val="0"/>
      <w:marRight w:val="0"/>
      <w:marTop w:val="0"/>
      <w:marBottom w:val="0"/>
      <w:divBdr>
        <w:top w:val="none" w:sz="0" w:space="0" w:color="auto"/>
        <w:left w:val="none" w:sz="0" w:space="0" w:color="auto"/>
        <w:bottom w:val="none" w:sz="0" w:space="0" w:color="auto"/>
        <w:right w:val="none" w:sz="0" w:space="0" w:color="auto"/>
      </w:divBdr>
    </w:div>
    <w:div w:id="284579085">
      <w:bodyDiv w:val="1"/>
      <w:marLeft w:val="0"/>
      <w:marRight w:val="0"/>
      <w:marTop w:val="0"/>
      <w:marBottom w:val="0"/>
      <w:divBdr>
        <w:top w:val="none" w:sz="0" w:space="0" w:color="auto"/>
        <w:left w:val="none" w:sz="0" w:space="0" w:color="auto"/>
        <w:bottom w:val="none" w:sz="0" w:space="0" w:color="auto"/>
        <w:right w:val="none" w:sz="0" w:space="0" w:color="auto"/>
      </w:divBdr>
    </w:div>
    <w:div w:id="313727697">
      <w:bodyDiv w:val="1"/>
      <w:marLeft w:val="0"/>
      <w:marRight w:val="0"/>
      <w:marTop w:val="0"/>
      <w:marBottom w:val="0"/>
      <w:divBdr>
        <w:top w:val="none" w:sz="0" w:space="0" w:color="auto"/>
        <w:left w:val="none" w:sz="0" w:space="0" w:color="auto"/>
        <w:bottom w:val="none" w:sz="0" w:space="0" w:color="auto"/>
        <w:right w:val="none" w:sz="0" w:space="0" w:color="auto"/>
      </w:divBdr>
    </w:div>
    <w:div w:id="317998988">
      <w:bodyDiv w:val="1"/>
      <w:marLeft w:val="0"/>
      <w:marRight w:val="0"/>
      <w:marTop w:val="0"/>
      <w:marBottom w:val="0"/>
      <w:divBdr>
        <w:top w:val="none" w:sz="0" w:space="0" w:color="auto"/>
        <w:left w:val="none" w:sz="0" w:space="0" w:color="auto"/>
        <w:bottom w:val="none" w:sz="0" w:space="0" w:color="auto"/>
        <w:right w:val="none" w:sz="0" w:space="0" w:color="auto"/>
      </w:divBdr>
    </w:div>
    <w:div w:id="333728771">
      <w:bodyDiv w:val="1"/>
      <w:marLeft w:val="0"/>
      <w:marRight w:val="0"/>
      <w:marTop w:val="0"/>
      <w:marBottom w:val="0"/>
      <w:divBdr>
        <w:top w:val="none" w:sz="0" w:space="0" w:color="auto"/>
        <w:left w:val="none" w:sz="0" w:space="0" w:color="auto"/>
        <w:bottom w:val="none" w:sz="0" w:space="0" w:color="auto"/>
        <w:right w:val="none" w:sz="0" w:space="0" w:color="auto"/>
      </w:divBdr>
    </w:div>
    <w:div w:id="334378543">
      <w:bodyDiv w:val="1"/>
      <w:marLeft w:val="0"/>
      <w:marRight w:val="0"/>
      <w:marTop w:val="0"/>
      <w:marBottom w:val="0"/>
      <w:divBdr>
        <w:top w:val="none" w:sz="0" w:space="0" w:color="auto"/>
        <w:left w:val="none" w:sz="0" w:space="0" w:color="auto"/>
        <w:bottom w:val="none" w:sz="0" w:space="0" w:color="auto"/>
        <w:right w:val="none" w:sz="0" w:space="0" w:color="auto"/>
      </w:divBdr>
    </w:div>
    <w:div w:id="434521008">
      <w:bodyDiv w:val="1"/>
      <w:marLeft w:val="0"/>
      <w:marRight w:val="0"/>
      <w:marTop w:val="0"/>
      <w:marBottom w:val="0"/>
      <w:divBdr>
        <w:top w:val="none" w:sz="0" w:space="0" w:color="auto"/>
        <w:left w:val="none" w:sz="0" w:space="0" w:color="auto"/>
        <w:bottom w:val="none" w:sz="0" w:space="0" w:color="auto"/>
        <w:right w:val="none" w:sz="0" w:space="0" w:color="auto"/>
      </w:divBdr>
    </w:div>
    <w:div w:id="574318303">
      <w:bodyDiv w:val="1"/>
      <w:marLeft w:val="0"/>
      <w:marRight w:val="0"/>
      <w:marTop w:val="0"/>
      <w:marBottom w:val="0"/>
      <w:divBdr>
        <w:top w:val="none" w:sz="0" w:space="0" w:color="auto"/>
        <w:left w:val="none" w:sz="0" w:space="0" w:color="auto"/>
        <w:bottom w:val="none" w:sz="0" w:space="0" w:color="auto"/>
        <w:right w:val="none" w:sz="0" w:space="0" w:color="auto"/>
      </w:divBdr>
    </w:div>
    <w:div w:id="583952618">
      <w:bodyDiv w:val="1"/>
      <w:marLeft w:val="0"/>
      <w:marRight w:val="0"/>
      <w:marTop w:val="0"/>
      <w:marBottom w:val="0"/>
      <w:divBdr>
        <w:top w:val="none" w:sz="0" w:space="0" w:color="auto"/>
        <w:left w:val="none" w:sz="0" w:space="0" w:color="auto"/>
        <w:bottom w:val="none" w:sz="0" w:space="0" w:color="auto"/>
        <w:right w:val="none" w:sz="0" w:space="0" w:color="auto"/>
      </w:divBdr>
    </w:div>
    <w:div w:id="841244512">
      <w:bodyDiv w:val="1"/>
      <w:marLeft w:val="0"/>
      <w:marRight w:val="0"/>
      <w:marTop w:val="0"/>
      <w:marBottom w:val="0"/>
      <w:divBdr>
        <w:top w:val="none" w:sz="0" w:space="0" w:color="auto"/>
        <w:left w:val="none" w:sz="0" w:space="0" w:color="auto"/>
        <w:bottom w:val="none" w:sz="0" w:space="0" w:color="auto"/>
        <w:right w:val="none" w:sz="0" w:space="0" w:color="auto"/>
      </w:divBdr>
    </w:div>
    <w:div w:id="876968447">
      <w:bodyDiv w:val="1"/>
      <w:marLeft w:val="0"/>
      <w:marRight w:val="0"/>
      <w:marTop w:val="0"/>
      <w:marBottom w:val="0"/>
      <w:divBdr>
        <w:top w:val="none" w:sz="0" w:space="0" w:color="auto"/>
        <w:left w:val="none" w:sz="0" w:space="0" w:color="auto"/>
        <w:bottom w:val="none" w:sz="0" w:space="0" w:color="auto"/>
        <w:right w:val="none" w:sz="0" w:space="0" w:color="auto"/>
      </w:divBdr>
    </w:div>
    <w:div w:id="885684284">
      <w:bodyDiv w:val="1"/>
      <w:marLeft w:val="0"/>
      <w:marRight w:val="0"/>
      <w:marTop w:val="0"/>
      <w:marBottom w:val="0"/>
      <w:divBdr>
        <w:top w:val="none" w:sz="0" w:space="0" w:color="auto"/>
        <w:left w:val="none" w:sz="0" w:space="0" w:color="auto"/>
        <w:bottom w:val="none" w:sz="0" w:space="0" w:color="auto"/>
        <w:right w:val="none" w:sz="0" w:space="0" w:color="auto"/>
      </w:divBdr>
    </w:div>
    <w:div w:id="898635723">
      <w:bodyDiv w:val="1"/>
      <w:marLeft w:val="0"/>
      <w:marRight w:val="0"/>
      <w:marTop w:val="0"/>
      <w:marBottom w:val="0"/>
      <w:divBdr>
        <w:top w:val="none" w:sz="0" w:space="0" w:color="auto"/>
        <w:left w:val="none" w:sz="0" w:space="0" w:color="auto"/>
        <w:bottom w:val="none" w:sz="0" w:space="0" w:color="auto"/>
        <w:right w:val="none" w:sz="0" w:space="0" w:color="auto"/>
      </w:divBdr>
    </w:div>
    <w:div w:id="911961272">
      <w:bodyDiv w:val="1"/>
      <w:marLeft w:val="0"/>
      <w:marRight w:val="0"/>
      <w:marTop w:val="0"/>
      <w:marBottom w:val="0"/>
      <w:divBdr>
        <w:top w:val="none" w:sz="0" w:space="0" w:color="auto"/>
        <w:left w:val="none" w:sz="0" w:space="0" w:color="auto"/>
        <w:bottom w:val="none" w:sz="0" w:space="0" w:color="auto"/>
        <w:right w:val="none" w:sz="0" w:space="0" w:color="auto"/>
      </w:divBdr>
    </w:div>
    <w:div w:id="933515334">
      <w:bodyDiv w:val="1"/>
      <w:marLeft w:val="0"/>
      <w:marRight w:val="0"/>
      <w:marTop w:val="0"/>
      <w:marBottom w:val="0"/>
      <w:divBdr>
        <w:top w:val="none" w:sz="0" w:space="0" w:color="auto"/>
        <w:left w:val="none" w:sz="0" w:space="0" w:color="auto"/>
        <w:bottom w:val="none" w:sz="0" w:space="0" w:color="auto"/>
        <w:right w:val="none" w:sz="0" w:space="0" w:color="auto"/>
      </w:divBdr>
    </w:div>
    <w:div w:id="938442704">
      <w:bodyDiv w:val="1"/>
      <w:marLeft w:val="0"/>
      <w:marRight w:val="0"/>
      <w:marTop w:val="0"/>
      <w:marBottom w:val="0"/>
      <w:divBdr>
        <w:top w:val="none" w:sz="0" w:space="0" w:color="auto"/>
        <w:left w:val="none" w:sz="0" w:space="0" w:color="auto"/>
        <w:bottom w:val="none" w:sz="0" w:space="0" w:color="auto"/>
        <w:right w:val="none" w:sz="0" w:space="0" w:color="auto"/>
      </w:divBdr>
    </w:div>
    <w:div w:id="1002585561">
      <w:bodyDiv w:val="1"/>
      <w:marLeft w:val="0"/>
      <w:marRight w:val="0"/>
      <w:marTop w:val="0"/>
      <w:marBottom w:val="0"/>
      <w:divBdr>
        <w:top w:val="none" w:sz="0" w:space="0" w:color="auto"/>
        <w:left w:val="none" w:sz="0" w:space="0" w:color="auto"/>
        <w:bottom w:val="none" w:sz="0" w:space="0" w:color="auto"/>
        <w:right w:val="none" w:sz="0" w:space="0" w:color="auto"/>
      </w:divBdr>
    </w:div>
    <w:div w:id="1030960287">
      <w:bodyDiv w:val="1"/>
      <w:marLeft w:val="0"/>
      <w:marRight w:val="0"/>
      <w:marTop w:val="0"/>
      <w:marBottom w:val="0"/>
      <w:divBdr>
        <w:top w:val="none" w:sz="0" w:space="0" w:color="auto"/>
        <w:left w:val="none" w:sz="0" w:space="0" w:color="auto"/>
        <w:bottom w:val="none" w:sz="0" w:space="0" w:color="auto"/>
        <w:right w:val="none" w:sz="0" w:space="0" w:color="auto"/>
      </w:divBdr>
    </w:div>
    <w:div w:id="1089932039">
      <w:bodyDiv w:val="1"/>
      <w:marLeft w:val="0"/>
      <w:marRight w:val="0"/>
      <w:marTop w:val="0"/>
      <w:marBottom w:val="0"/>
      <w:divBdr>
        <w:top w:val="none" w:sz="0" w:space="0" w:color="auto"/>
        <w:left w:val="none" w:sz="0" w:space="0" w:color="auto"/>
        <w:bottom w:val="none" w:sz="0" w:space="0" w:color="auto"/>
        <w:right w:val="none" w:sz="0" w:space="0" w:color="auto"/>
      </w:divBdr>
    </w:div>
    <w:div w:id="1114984349">
      <w:bodyDiv w:val="1"/>
      <w:marLeft w:val="0"/>
      <w:marRight w:val="0"/>
      <w:marTop w:val="0"/>
      <w:marBottom w:val="0"/>
      <w:divBdr>
        <w:top w:val="none" w:sz="0" w:space="0" w:color="auto"/>
        <w:left w:val="none" w:sz="0" w:space="0" w:color="auto"/>
        <w:bottom w:val="none" w:sz="0" w:space="0" w:color="auto"/>
        <w:right w:val="none" w:sz="0" w:space="0" w:color="auto"/>
      </w:divBdr>
    </w:div>
    <w:div w:id="1192918496">
      <w:bodyDiv w:val="1"/>
      <w:marLeft w:val="0"/>
      <w:marRight w:val="0"/>
      <w:marTop w:val="0"/>
      <w:marBottom w:val="0"/>
      <w:divBdr>
        <w:top w:val="none" w:sz="0" w:space="0" w:color="auto"/>
        <w:left w:val="none" w:sz="0" w:space="0" w:color="auto"/>
        <w:bottom w:val="none" w:sz="0" w:space="0" w:color="auto"/>
        <w:right w:val="none" w:sz="0" w:space="0" w:color="auto"/>
      </w:divBdr>
    </w:div>
    <w:div w:id="1607274697">
      <w:bodyDiv w:val="1"/>
      <w:marLeft w:val="0"/>
      <w:marRight w:val="0"/>
      <w:marTop w:val="0"/>
      <w:marBottom w:val="0"/>
      <w:divBdr>
        <w:top w:val="none" w:sz="0" w:space="0" w:color="auto"/>
        <w:left w:val="none" w:sz="0" w:space="0" w:color="auto"/>
        <w:bottom w:val="none" w:sz="0" w:space="0" w:color="auto"/>
        <w:right w:val="none" w:sz="0" w:space="0" w:color="auto"/>
      </w:divBdr>
    </w:div>
    <w:div w:id="1621255083">
      <w:bodyDiv w:val="1"/>
      <w:marLeft w:val="0"/>
      <w:marRight w:val="0"/>
      <w:marTop w:val="0"/>
      <w:marBottom w:val="0"/>
      <w:divBdr>
        <w:top w:val="none" w:sz="0" w:space="0" w:color="auto"/>
        <w:left w:val="none" w:sz="0" w:space="0" w:color="auto"/>
        <w:bottom w:val="none" w:sz="0" w:space="0" w:color="auto"/>
        <w:right w:val="none" w:sz="0" w:space="0" w:color="auto"/>
      </w:divBdr>
    </w:div>
    <w:div w:id="1639065960">
      <w:bodyDiv w:val="1"/>
      <w:marLeft w:val="0"/>
      <w:marRight w:val="0"/>
      <w:marTop w:val="0"/>
      <w:marBottom w:val="0"/>
      <w:divBdr>
        <w:top w:val="none" w:sz="0" w:space="0" w:color="auto"/>
        <w:left w:val="none" w:sz="0" w:space="0" w:color="auto"/>
        <w:bottom w:val="none" w:sz="0" w:space="0" w:color="auto"/>
        <w:right w:val="none" w:sz="0" w:space="0" w:color="auto"/>
      </w:divBdr>
    </w:div>
    <w:div w:id="1640651034">
      <w:bodyDiv w:val="1"/>
      <w:marLeft w:val="0"/>
      <w:marRight w:val="0"/>
      <w:marTop w:val="0"/>
      <w:marBottom w:val="0"/>
      <w:divBdr>
        <w:top w:val="none" w:sz="0" w:space="0" w:color="auto"/>
        <w:left w:val="none" w:sz="0" w:space="0" w:color="auto"/>
        <w:bottom w:val="none" w:sz="0" w:space="0" w:color="auto"/>
        <w:right w:val="none" w:sz="0" w:space="0" w:color="auto"/>
      </w:divBdr>
    </w:div>
    <w:div w:id="1660618602">
      <w:bodyDiv w:val="1"/>
      <w:marLeft w:val="0"/>
      <w:marRight w:val="0"/>
      <w:marTop w:val="0"/>
      <w:marBottom w:val="0"/>
      <w:divBdr>
        <w:top w:val="none" w:sz="0" w:space="0" w:color="auto"/>
        <w:left w:val="none" w:sz="0" w:space="0" w:color="auto"/>
        <w:bottom w:val="none" w:sz="0" w:space="0" w:color="auto"/>
        <w:right w:val="none" w:sz="0" w:space="0" w:color="auto"/>
      </w:divBdr>
    </w:div>
    <w:div w:id="1819228956">
      <w:bodyDiv w:val="1"/>
      <w:marLeft w:val="0"/>
      <w:marRight w:val="0"/>
      <w:marTop w:val="0"/>
      <w:marBottom w:val="0"/>
      <w:divBdr>
        <w:top w:val="none" w:sz="0" w:space="0" w:color="auto"/>
        <w:left w:val="none" w:sz="0" w:space="0" w:color="auto"/>
        <w:bottom w:val="none" w:sz="0" w:space="0" w:color="auto"/>
        <w:right w:val="none" w:sz="0" w:space="0" w:color="auto"/>
      </w:divBdr>
    </w:div>
    <w:div w:id="1826238995">
      <w:bodyDiv w:val="1"/>
      <w:marLeft w:val="0"/>
      <w:marRight w:val="0"/>
      <w:marTop w:val="0"/>
      <w:marBottom w:val="0"/>
      <w:divBdr>
        <w:top w:val="none" w:sz="0" w:space="0" w:color="auto"/>
        <w:left w:val="none" w:sz="0" w:space="0" w:color="auto"/>
        <w:bottom w:val="none" w:sz="0" w:space="0" w:color="auto"/>
        <w:right w:val="none" w:sz="0" w:space="0" w:color="auto"/>
      </w:divBdr>
    </w:div>
    <w:div w:id="1837186309">
      <w:bodyDiv w:val="1"/>
      <w:marLeft w:val="0"/>
      <w:marRight w:val="0"/>
      <w:marTop w:val="0"/>
      <w:marBottom w:val="0"/>
      <w:divBdr>
        <w:top w:val="none" w:sz="0" w:space="0" w:color="auto"/>
        <w:left w:val="none" w:sz="0" w:space="0" w:color="auto"/>
        <w:bottom w:val="none" w:sz="0" w:space="0" w:color="auto"/>
        <w:right w:val="none" w:sz="0" w:space="0" w:color="auto"/>
      </w:divBdr>
    </w:div>
    <w:div w:id="1862429814">
      <w:bodyDiv w:val="1"/>
      <w:marLeft w:val="0"/>
      <w:marRight w:val="0"/>
      <w:marTop w:val="0"/>
      <w:marBottom w:val="0"/>
      <w:divBdr>
        <w:top w:val="none" w:sz="0" w:space="0" w:color="auto"/>
        <w:left w:val="none" w:sz="0" w:space="0" w:color="auto"/>
        <w:bottom w:val="none" w:sz="0" w:space="0" w:color="auto"/>
        <w:right w:val="none" w:sz="0" w:space="0" w:color="auto"/>
      </w:divBdr>
      <w:divsChild>
        <w:div w:id="832717800">
          <w:marLeft w:val="0"/>
          <w:marRight w:val="0"/>
          <w:marTop w:val="0"/>
          <w:marBottom w:val="0"/>
          <w:divBdr>
            <w:top w:val="none" w:sz="0" w:space="0" w:color="auto"/>
            <w:left w:val="none" w:sz="0" w:space="0" w:color="auto"/>
            <w:bottom w:val="none" w:sz="0" w:space="0" w:color="auto"/>
            <w:right w:val="none" w:sz="0" w:space="0" w:color="auto"/>
          </w:divBdr>
        </w:div>
        <w:div w:id="632059500">
          <w:marLeft w:val="0"/>
          <w:marRight w:val="0"/>
          <w:marTop w:val="0"/>
          <w:marBottom w:val="0"/>
          <w:divBdr>
            <w:top w:val="none" w:sz="0" w:space="0" w:color="auto"/>
            <w:left w:val="none" w:sz="0" w:space="0" w:color="auto"/>
            <w:bottom w:val="none" w:sz="0" w:space="0" w:color="auto"/>
            <w:right w:val="none" w:sz="0" w:space="0" w:color="auto"/>
          </w:divBdr>
        </w:div>
        <w:div w:id="832448418">
          <w:marLeft w:val="0"/>
          <w:marRight w:val="0"/>
          <w:marTop w:val="0"/>
          <w:marBottom w:val="0"/>
          <w:divBdr>
            <w:top w:val="none" w:sz="0" w:space="0" w:color="auto"/>
            <w:left w:val="none" w:sz="0" w:space="0" w:color="auto"/>
            <w:bottom w:val="none" w:sz="0" w:space="0" w:color="auto"/>
            <w:right w:val="none" w:sz="0" w:space="0" w:color="auto"/>
          </w:divBdr>
        </w:div>
        <w:div w:id="227766652">
          <w:marLeft w:val="0"/>
          <w:marRight w:val="0"/>
          <w:marTop w:val="0"/>
          <w:marBottom w:val="0"/>
          <w:divBdr>
            <w:top w:val="none" w:sz="0" w:space="0" w:color="auto"/>
            <w:left w:val="none" w:sz="0" w:space="0" w:color="auto"/>
            <w:bottom w:val="none" w:sz="0" w:space="0" w:color="auto"/>
            <w:right w:val="none" w:sz="0" w:space="0" w:color="auto"/>
          </w:divBdr>
        </w:div>
        <w:div w:id="1588349498">
          <w:marLeft w:val="0"/>
          <w:marRight w:val="0"/>
          <w:marTop w:val="0"/>
          <w:marBottom w:val="0"/>
          <w:divBdr>
            <w:top w:val="none" w:sz="0" w:space="0" w:color="auto"/>
            <w:left w:val="none" w:sz="0" w:space="0" w:color="auto"/>
            <w:bottom w:val="none" w:sz="0" w:space="0" w:color="auto"/>
            <w:right w:val="none" w:sz="0" w:space="0" w:color="auto"/>
          </w:divBdr>
        </w:div>
        <w:div w:id="1132595554">
          <w:marLeft w:val="0"/>
          <w:marRight w:val="0"/>
          <w:marTop w:val="0"/>
          <w:marBottom w:val="0"/>
          <w:divBdr>
            <w:top w:val="none" w:sz="0" w:space="0" w:color="auto"/>
            <w:left w:val="none" w:sz="0" w:space="0" w:color="auto"/>
            <w:bottom w:val="none" w:sz="0" w:space="0" w:color="auto"/>
            <w:right w:val="none" w:sz="0" w:space="0" w:color="auto"/>
          </w:divBdr>
        </w:div>
      </w:divsChild>
    </w:div>
    <w:div w:id="1934047171">
      <w:bodyDiv w:val="1"/>
      <w:marLeft w:val="0"/>
      <w:marRight w:val="0"/>
      <w:marTop w:val="0"/>
      <w:marBottom w:val="0"/>
      <w:divBdr>
        <w:top w:val="none" w:sz="0" w:space="0" w:color="auto"/>
        <w:left w:val="none" w:sz="0" w:space="0" w:color="auto"/>
        <w:bottom w:val="none" w:sz="0" w:space="0" w:color="auto"/>
        <w:right w:val="none" w:sz="0" w:space="0" w:color="auto"/>
      </w:divBdr>
      <w:divsChild>
        <w:div w:id="763651959">
          <w:marLeft w:val="0"/>
          <w:marRight w:val="0"/>
          <w:marTop w:val="0"/>
          <w:marBottom w:val="0"/>
          <w:divBdr>
            <w:top w:val="none" w:sz="0" w:space="0" w:color="auto"/>
            <w:left w:val="none" w:sz="0" w:space="0" w:color="auto"/>
            <w:bottom w:val="none" w:sz="0" w:space="0" w:color="auto"/>
            <w:right w:val="none" w:sz="0" w:space="0" w:color="auto"/>
          </w:divBdr>
        </w:div>
        <w:div w:id="1960337955">
          <w:marLeft w:val="0"/>
          <w:marRight w:val="0"/>
          <w:marTop w:val="0"/>
          <w:marBottom w:val="0"/>
          <w:divBdr>
            <w:top w:val="none" w:sz="0" w:space="0" w:color="auto"/>
            <w:left w:val="none" w:sz="0" w:space="0" w:color="auto"/>
            <w:bottom w:val="none" w:sz="0" w:space="0" w:color="auto"/>
            <w:right w:val="none" w:sz="0" w:space="0" w:color="auto"/>
          </w:divBdr>
        </w:div>
      </w:divsChild>
    </w:div>
    <w:div w:id="1934052972">
      <w:bodyDiv w:val="1"/>
      <w:marLeft w:val="0"/>
      <w:marRight w:val="0"/>
      <w:marTop w:val="0"/>
      <w:marBottom w:val="0"/>
      <w:divBdr>
        <w:top w:val="none" w:sz="0" w:space="0" w:color="auto"/>
        <w:left w:val="none" w:sz="0" w:space="0" w:color="auto"/>
        <w:bottom w:val="none" w:sz="0" w:space="0" w:color="auto"/>
        <w:right w:val="none" w:sz="0" w:space="0" w:color="auto"/>
      </w:divBdr>
    </w:div>
    <w:div w:id="1961955107">
      <w:bodyDiv w:val="1"/>
      <w:marLeft w:val="0"/>
      <w:marRight w:val="0"/>
      <w:marTop w:val="0"/>
      <w:marBottom w:val="0"/>
      <w:divBdr>
        <w:top w:val="none" w:sz="0" w:space="0" w:color="auto"/>
        <w:left w:val="none" w:sz="0" w:space="0" w:color="auto"/>
        <w:bottom w:val="none" w:sz="0" w:space="0" w:color="auto"/>
        <w:right w:val="none" w:sz="0" w:space="0" w:color="auto"/>
      </w:divBdr>
    </w:div>
    <w:div w:id="2008751046">
      <w:bodyDiv w:val="1"/>
      <w:marLeft w:val="0"/>
      <w:marRight w:val="0"/>
      <w:marTop w:val="0"/>
      <w:marBottom w:val="0"/>
      <w:divBdr>
        <w:top w:val="none" w:sz="0" w:space="0" w:color="auto"/>
        <w:left w:val="none" w:sz="0" w:space="0" w:color="auto"/>
        <w:bottom w:val="none" w:sz="0" w:space="0" w:color="auto"/>
        <w:right w:val="none" w:sz="0" w:space="0" w:color="auto"/>
      </w:divBdr>
    </w:div>
    <w:div w:id="2075664987">
      <w:bodyDiv w:val="1"/>
      <w:marLeft w:val="0"/>
      <w:marRight w:val="0"/>
      <w:marTop w:val="0"/>
      <w:marBottom w:val="0"/>
      <w:divBdr>
        <w:top w:val="none" w:sz="0" w:space="0" w:color="auto"/>
        <w:left w:val="none" w:sz="0" w:space="0" w:color="auto"/>
        <w:bottom w:val="none" w:sz="0" w:space="0" w:color="auto"/>
        <w:right w:val="none" w:sz="0" w:space="0" w:color="auto"/>
      </w:divBdr>
    </w:div>
    <w:div w:id="2117940463">
      <w:bodyDiv w:val="1"/>
      <w:marLeft w:val="0"/>
      <w:marRight w:val="0"/>
      <w:marTop w:val="0"/>
      <w:marBottom w:val="0"/>
      <w:divBdr>
        <w:top w:val="none" w:sz="0" w:space="0" w:color="auto"/>
        <w:left w:val="none" w:sz="0" w:space="0" w:color="auto"/>
        <w:bottom w:val="none" w:sz="0" w:space="0" w:color="auto"/>
        <w:right w:val="none" w:sz="0" w:space="0" w:color="auto"/>
      </w:divBdr>
    </w:div>
    <w:div w:id="213806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un.manglick\AppData\Local\Microsoft\Windows\INetCache\Content.Outlook\76D5EDM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un.manglick\AppData\Local\Microsoft\Windows\INetCache\Content.Outlook\76D5EDM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arun.manglick\AppData\Local\Microsoft\Windows\INetCache\Content.Outlook\76D5EDMO\-" TargetMode="External"/><Relationship Id="rId4" Type="http://schemas.openxmlformats.org/officeDocument/2006/relationships/settings" Target="settings.xml"/><Relationship Id="rId9" Type="http://schemas.openxmlformats.org/officeDocument/2006/relationships/hyperlink" Target="file:///C:\Users\arun.manglick\AppData\Local\Microsoft\Windows\INetCache\Content.Outlook\76D5EDM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1AC28-1913-4401-BF22-45EC295E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Keny</dc:creator>
  <cp:keywords/>
  <dc:description/>
  <cp:lastModifiedBy>Arun Manglick</cp:lastModifiedBy>
  <cp:revision>2</cp:revision>
  <dcterms:created xsi:type="dcterms:W3CDTF">2019-10-30T21:24:00Z</dcterms:created>
  <dcterms:modified xsi:type="dcterms:W3CDTF">2019-10-30T21:24:00Z</dcterms:modified>
</cp:coreProperties>
</file>