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30"/>
          <w:szCs w:val="30"/>
        </w:rPr>
        <w:t>Compendium of Textbooks_</w:t>
      </w:r>
      <w:r>
        <w:rPr>
          <w:rFonts w:eastAsia="Arial" w:cs="Arial"/>
          <w:b/>
          <w:bCs/>
          <w:sz w:val="30"/>
          <w:szCs w:val="30"/>
        </w:rPr>
        <w:t>Difficult Subjects</w:t>
      </w:r>
    </w:p>
    <w:p>
      <w:pPr>
        <w:pStyle w:val="Normal"/>
        <w:pBdr>
          <w:bottom w:val="single" w:sz="8" w:space="4" w:color="C9A45C"/>
        </w:pBdr>
        <w:spacing w:before="0" w:after="60"/>
        <w:jc w:val="center"/>
        <w:rPr>
          <w:rFonts w:eastAsia="Arial" w:cs="Arial"/>
          <w:color w:val="555555"/>
          <w:sz w:val="22"/>
          <w:szCs w:val="22"/>
        </w:rPr>
      </w:pPr>
      <w:r>
        <w:rPr>
          <w:rFonts w:eastAsia="Arial" w:cs="Arial"/>
          <w:color w:val="555555"/>
          <w:sz w:val="22"/>
          <w:szCs w:val="22"/>
        </w:rPr>
      </w:r>
    </w:p>
    <w:p>
      <w:pPr>
        <w:pStyle w:val="Normal"/>
        <w:spacing w:before="80" w:after="200"/>
        <w:jc w:val="center"/>
        <w:rPr>
          <w:rFonts w:eastAsia="Arial" w:cs="Arial"/>
          <w:i/>
          <w:i/>
          <w:iCs/>
          <w:color w:val="2E7D32"/>
          <w:sz w:val="18"/>
          <w:szCs w:val="18"/>
        </w:rPr>
      </w:pPr>
      <w:r>
        <w:rPr>
          <w:rFonts w:eastAsia="Arial" w:cs="Arial"/>
          <w:i/>
          <w:iCs/>
          <w:color w:val="2E7D32"/>
          <w:sz w:val="18"/>
          <w:szCs w:val="18"/>
        </w:rPr>
      </w:r>
    </w:p>
    <w:tbl>
      <w:tblPr>
        <w:tblW w:w="10605" w:type="dxa"/>
        <w:jc w:val="left"/>
        <w:tblInd w:w="-384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95"/>
        <w:gridCol w:w="1470"/>
        <w:gridCol w:w="2039"/>
        <w:gridCol w:w="2611"/>
        <w:gridCol w:w="1665"/>
        <w:gridCol w:w="945"/>
        <w:gridCol w:w="1079"/>
      </w:tblGrid>
      <w:tr>
        <w:trPr>
          <w:tblHeader w:val="true"/>
        </w:trPr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14" w:space="0" w:color="C9A45C"/>
              <w:right w:val="single" w:sz="4" w:space="0" w:color="CCCCC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14" w:space="0" w:color="C9A45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2039" w:type="dxa"/>
            <w:tcBorders>
              <w:top w:val="single" w:sz="4" w:space="0" w:color="CCCCCC"/>
              <w:left w:val="single" w:sz="4" w:space="0" w:color="CCCCCC"/>
              <w:bottom w:val="single" w:sz="14" w:space="0" w:color="C9A45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14" w:space="0" w:color="C9A45C"/>
              <w:right w:val="single" w:sz="4" w:space="0" w:color="CCCCC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Textbooks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14" w:space="0" w:color="C9A45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Author</w:t>
            </w:r>
          </w:p>
        </w:tc>
        <w:tc>
          <w:tcPr>
            <w:tcW w:w="2024" w:type="dxa"/>
            <w:gridSpan w:val="2"/>
            <w:tcBorders>
              <w:top w:val="single" w:sz="4" w:space="0" w:color="CCCCCC"/>
              <w:left w:val="single" w:sz="4" w:space="0" w:color="CCCCCC"/>
              <w:bottom w:val="single" w:sz="14" w:space="0" w:color="C9A45C"/>
              <w:right w:val="single" w:sz="4" w:space="0" w:color="CCCCC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Question Bank Available?</w:t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14" w:space="0" w:color="C9A45C"/>
              <w:right w:val="single" w:sz="4" w:space="0" w:color="CCCCC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14" w:space="0" w:color="C9A45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14" w:space="0" w:color="C9A45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14" w:space="0" w:color="C9A45C"/>
              <w:right w:val="single" w:sz="4" w:space="0" w:color="CCCCC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14" w:space="0" w:color="C9A45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945" w:type="dxa"/>
            <w:tcBorders>
              <w:left w:val="single" w:sz="4" w:space="0" w:color="CCCCCC"/>
              <w:bottom w:val="single" w:sz="14" w:space="0" w:color="C9A45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1079" w:type="dxa"/>
            <w:tcBorders>
              <w:left w:val="single" w:sz="4" w:space="0" w:color="CCCCCC"/>
              <w:bottom w:val="single" w:sz="14" w:space="0" w:color="C9A45C"/>
              <w:right w:val="single" w:sz="4" w:space="0" w:color="CCCCCC"/>
            </w:tcBorders>
            <w:shd w:fill="0A1628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</w:t>
            </w:r>
          </w:p>
        </w:tc>
      </w:tr>
      <w:tr>
        <w:trPr>
          <w:trHeight w:val="593" w:hRule="atLeast"/>
        </w:trPr>
        <w:tc>
          <w:tcPr>
            <w:tcW w:w="795" w:type="dxa"/>
            <w:vMerge w:val="restart"/>
            <w:tcBorders>
              <w:top w:val="single" w:sz="10" w:space="0" w:color="C9A45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EDD0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Term 1</w:t>
            </w:r>
          </w:p>
        </w:tc>
        <w:tc>
          <w:tcPr>
            <w:tcW w:w="1470" w:type="dxa"/>
            <w:vMerge w:val="restart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0"/>
                <w:szCs w:val="20"/>
              </w:rPr>
              <w:t>Common for all branches</w:t>
            </w:r>
          </w:p>
        </w:tc>
        <w:tc>
          <w:tcPr>
            <w:tcW w:w="2039" w:type="dxa"/>
            <w:vMerge w:val="restart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CS1CPR Computer Programming</w:t>
            </w:r>
          </w:p>
        </w:tc>
        <w:tc>
          <w:tcPr>
            <w:tcW w:w="2611" w:type="dxa"/>
            <w:tcBorders>
              <w:top w:val="single" w:sz="10" w:space="0" w:color="C9A45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color w:val="C9211E"/>
              </w:rPr>
            </w:pPr>
            <w:r>
              <w:rPr>
                <w:rFonts w:eastAsia="Arial" w:cs="Arial"/>
                <w:b w:val="false"/>
                <w:bCs w:val="false"/>
                <w:color w:val="C9211E"/>
                <w:sz w:val="20"/>
                <w:szCs w:val="20"/>
              </w:rPr>
              <w:t>The complete reference Python</w:t>
            </w:r>
          </w:p>
        </w:tc>
        <w:tc>
          <w:tcPr>
            <w:tcW w:w="1665" w:type="dxa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color w:val="C9211E"/>
              </w:rPr>
            </w:pPr>
            <w:r>
              <w:rPr>
                <w:rFonts w:eastAsia="Arial" w:cs="Arial"/>
                <w:color w:val="C9211E"/>
                <w:sz w:val="20"/>
                <w:szCs w:val="20"/>
              </w:rPr>
              <w:t>Martin C Brown</w:t>
            </w:r>
          </w:p>
        </w:tc>
        <w:tc>
          <w:tcPr>
            <w:tcW w:w="945" w:type="dxa"/>
            <w:vMerge w:val="restart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079" w:type="dxa"/>
            <w:vMerge w:val="restart"/>
            <w:tcBorders>
              <w:top w:val="single" w:sz="10" w:space="0" w:color="C9A45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</w:tr>
      <w:tr>
        <w:trPr/>
        <w:tc>
          <w:tcPr>
            <w:tcW w:w="795" w:type="dxa"/>
            <w:vMerge w:val="continue"/>
            <w:tcBorders>
              <w:top w:val="single" w:sz="10" w:space="0" w:color="C9A45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EDD0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vMerge w:val="continue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vMerge w:val="continue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Pocket Reference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 Lutz</w:t>
            </w:r>
          </w:p>
        </w:tc>
        <w:tc>
          <w:tcPr>
            <w:tcW w:w="945" w:type="dxa"/>
            <w:vMerge w:val="continue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top w:val="single" w:sz="10" w:space="0" w:color="C9A45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Term 2</w:t>
            </w:r>
          </w:p>
        </w:tc>
        <w:tc>
          <w:tcPr>
            <w:tcW w:w="1470" w:type="dxa"/>
            <w:vMerge w:val="restart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AEC, ECE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AE2EDV Electronic Devices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Microelectronic Circuits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 S Sedra and K C Smith</w:t>
            </w:r>
          </w:p>
        </w:tc>
        <w:tc>
          <w:tcPr>
            <w:tcW w:w="945" w:type="dxa"/>
            <w:vMerge w:val="restart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1301</w:t>
            </w:r>
          </w:p>
        </w:tc>
        <w:tc>
          <w:tcPr>
            <w:tcW w:w="1079" w:type="dxa"/>
            <w:vMerge w:val="restart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EC2EDS Electronic Devices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Microelectronics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Behzad Razavi</w:t>
            </w:r>
          </w:p>
        </w:tc>
        <w:tc>
          <w:tcPr>
            <w:tcW w:w="945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vMerge w:val="restart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Term 3</w:t>
            </w:r>
          </w:p>
        </w:tc>
        <w:tc>
          <w:tcPr>
            <w:tcW w:w="1470" w:type="dxa"/>
            <w:vMerge w:val="restart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AEC, ECE</w:t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AE3CTT Electrical Circuit Theory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Circuits and Networks: Analysis and Synthesis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Sudhakar P Shyam Mohan</w:t>
            </w:r>
          </w:p>
        </w:tc>
        <w:tc>
          <w:tcPr>
            <w:tcW w:w="945" w:type="dxa"/>
            <w:vMerge w:val="restart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271</w:t>
            </w:r>
          </w:p>
        </w:tc>
        <w:tc>
          <w:tcPr>
            <w:tcW w:w="1079" w:type="dxa"/>
            <w:vMerge w:val="restart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EC3CTT Circuit Theory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Circuit Theory Analysis and Synthesis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K Chakrabarti</w:t>
            </w:r>
          </w:p>
        </w:tc>
        <w:tc>
          <w:tcPr>
            <w:tcW w:w="945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</w:r>
          </w:p>
        </w:tc>
        <w:tc>
          <w:tcPr>
            <w:tcW w:w="1470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 Analysis and Synthesis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Ravish R Singh</w:t>
            </w:r>
          </w:p>
        </w:tc>
        <w:tc>
          <w:tcPr>
            <w:tcW w:w="945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EC3SGS Signals and Systems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Signals &amp; Systems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Alan Oppenheim, Alan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Willsky with S Hamid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Nawab</w:t>
            </w:r>
          </w:p>
        </w:tc>
        <w:tc>
          <w:tcPr>
            <w:tcW w:w="945" w:type="dxa"/>
            <w:vMerge w:val="restart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578</w:t>
            </w:r>
          </w:p>
        </w:tc>
        <w:tc>
          <w:tcPr>
            <w:tcW w:w="1079" w:type="dxa"/>
            <w:vMerge w:val="restart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AE3SGS Basics of Signals and Systems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Signals and System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Dr.Hsu, Schaum’s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Outline series</w:t>
            </w:r>
          </w:p>
        </w:tc>
        <w:tc>
          <w:tcPr>
            <w:tcW w:w="945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top w:val="single" w:sz="10" w:space="0" w:color="C9A45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EDD0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Term 4</w:t>
            </w:r>
          </w:p>
        </w:tc>
        <w:tc>
          <w:tcPr>
            <w:tcW w:w="1470" w:type="dxa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AEC, ECE</w:t>
            </w:r>
          </w:p>
        </w:tc>
        <w:tc>
          <w:tcPr>
            <w:tcW w:w="2039" w:type="dxa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PCL402 Signals &amp; Systems</w:t>
            </w:r>
          </w:p>
        </w:tc>
        <w:tc>
          <w:tcPr>
            <w:tcW w:w="2611" w:type="dxa"/>
            <w:tcBorders>
              <w:top w:val="single" w:sz="10" w:space="0" w:color="C9A45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Signals &amp; Systems</w:t>
            </w:r>
          </w:p>
        </w:tc>
        <w:tc>
          <w:tcPr>
            <w:tcW w:w="1665" w:type="dxa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Alan Oppenheim,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Alan S Willsky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with S Hamid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Nawab</w:t>
            </w:r>
          </w:p>
        </w:tc>
        <w:tc>
          <w:tcPr>
            <w:tcW w:w="945" w:type="dxa"/>
            <w:vMerge w:val="restart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578</w:t>
            </w:r>
          </w:p>
        </w:tc>
        <w:tc>
          <w:tcPr>
            <w:tcW w:w="1079" w:type="dxa"/>
            <w:vMerge w:val="restart"/>
            <w:tcBorders>
              <w:top w:val="single" w:sz="10" w:space="0" w:color="C9A45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Digital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Signal Processing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computer based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approach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Sanjit K Mitra</w:t>
            </w:r>
          </w:p>
        </w:tc>
        <w:tc>
          <w:tcPr>
            <w:tcW w:w="945" w:type="dxa"/>
            <w:vMerge w:val="continue"/>
            <w:tcBorders>
              <w:top w:val="single" w:sz="10" w:space="0" w:color="C9A45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79" w:type="dxa"/>
            <w:vMerge w:val="continue"/>
            <w:tcBorders>
              <w:top w:val="single" w:sz="10" w:space="0" w:color="C9A45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PCL403 Probability Theory And Stochasitic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</w:t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Probability and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Random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Processes for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Electrical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Engineers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Alberto Leon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Garcia</w:t>
            </w:r>
          </w:p>
        </w:tc>
        <w:tc>
          <w:tcPr>
            <w:tcW w:w="945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494</w:t>
            </w:r>
          </w:p>
        </w:tc>
        <w:tc>
          <w:tcPr>
            <w:tcW w:w="107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Probability,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Random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Variables and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Stochastic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Processes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A. Papoulis and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S. Unnikrishna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Pillai</w:t>
            </w:r>
          </w:p>
        </w:tc>
        <w:tc>
          <w:tcPr>
            <w:tcW w:w="945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7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 introduction to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Analog and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Digital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Communication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Simon Haykin</w:t>
            </w:r>
          </w:p>
        </w:tc>
        <w:tc>
          <w:tcPr>
            <w:tcW w:w="945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7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PCL405 Network Theory</w:t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Circuits and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Networks: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Analysis and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Synthesis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Sudhakar, P.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Shyam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McGraw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mohan</w:t>
            </w:r>
          </w:p>
        </w:tc>
        <w:tc>
          <w:tcPr>
            <w:tcW w:w="945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271</w:t>
            </w:r>
          </w:p>
        </w:tc>
        <w:tc>
          <w:tcPr>
            <w:tcW w:w="107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Network Analysis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and Synthesis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A.K.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Chakrabarti</w:t>
            </w:r>
          </w:p>
        </w:tc>
        <w:tc>
          <w:tcPr>
            <w:tcW w:w="945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7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Term 5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AEC, ECE</w:t>
            </w:r>
          </w:p>
        </w:tc>
        <w:tc>
          <w:tcPr>
            <w:tcW w:w="2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PCL503 Electromagnetic Waves</w:t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Principles of Electromagnetism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Mathew N. O Sadiku</w:t>
            </w:r>
          </w:p>
        </w:tc>
        <w:tc>
          <w:tcPr>
            <w:tcW w:w="9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396</w:t>
            </w:r>
          </w:p>
        </w:tc>
        <w:tc>
          <w:tcPr>
            <w:tcW w:w="1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Information Theory And Coding</w:t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Communication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Systems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Simon Haykin</w:t>
            </w:r>
          </w:p>
        </w:tc>
        <w:tc>
          <w:tcPr>
            <w:tcW w:w="945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107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 Introduction to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Signal Detection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and estimation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H. Vincent Poor</w:t>
            </w:r>
          </w:p>
        </w:tc>
        <w:tc>
          <w:tcPr>
            <w:tcW w:w="945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Term 6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AEC, ECE</w:t>
            </w:r>
          </w:p>
        </w:tc>
        <w:tc>
          <w:tcPr>
            <w:tcW w:w="2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PCL602 Microcontrollers</w:t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Microprocessors and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Interfacing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Douglas V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</w:t>
            </w:r>
          </w:p>
        </w:tc>
        <w:tc>
          <w:tcPr>
            <w:tcW w:w="945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8051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Microcontroller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 J. Ayala</w:t>
            </w:r>
          </w:p>
        </w:tc>
        <w:tc>
          <w:tcPr>
            <w:tcW w:w="945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Microprocessors and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Microcontrollers: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Architecture,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Programming and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Design 8085,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8086, 8051, 8096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Krishna Kant</w:t>
            </w:r>
          </w:p>
        </w:tc>
        <w:tc>
          <w:tcPr>
            <w:tcW w:w="945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eastAsia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PCL603 Analog Circuits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Design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and Application of Analog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Integrated Circuits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 Soclef</w:t>
            </w:r>
          </w:p>
        </w:tc>
        <w:tc>
          <w:tcPr>
            <w:tcW w:w="945" w:type="dxa"/>
            <w:vMerge w:val="restart"/>
            <w:tcBorders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restart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 AMPS and linear integrated circuits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Ramakant A.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Gayakwad</w:t>
            </w:r>
          </w:p>
        </w:tc>
        <w:tc>
          <w:tcPr>
            <w:tcW w:w="945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PCX604 Control Systems</w:t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Control Systems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Engineering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I.J.Nagrath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&amp; M. Gopal</w:t>
            </w:r>
          </w:p>
        </w:tc>
        <w:tc>
          <w:tcPr>
            <w:tcW w:w="945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818</w:t>
            </w:r>
          </w:p>
        </w:tc>
        <w:tc>
          <w:tcPr>
            <w:tcW w:w="1079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PCL604 Automatic Control Systems</w:t>
            </w:r>
          </w:p>
        </w:tc>
        <w:tc>
          <w:tcPr>
            <w:tcW w:w="2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 Control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by Benjamin C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Kuo</w:t>
            </w:r>
          </w:p>
        </w:tc>
        <w:tc>
          <w:tcPr>
            <w:tcW w:w="1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Benjamin C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Kuo</w:t>
            </w:r>
          </w:p>
        </w:tc>
        <w:tc>
          <w:tcPr>
            <w:tcW w:w="945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PEL605 Antenna Propagation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Antenna Theory-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and Design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 Balanis</w:t>
            </w:r>
          </w:p>
        </w:tc>
        <w:tc>
          <w:tcPr>
            <w:tcW w:w="94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850</w:t>
            </w:r>
          </w:p>
        </w:tc>
        <w:tc>
          <w:tcPr>
            <w:tcW w:w="107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Term 7</w:t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AEC, ECE</w:t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PEL702 Microwave Theory and Radar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Radar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Systems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Merrill I.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Skolnik</w:t>
            </w:r>
          </w:p>
        </w:tc>
        <w:tc>
          <w:tcPr>
            <w:tcW w:w="945" w:type="dxa"/>
            <w:vMerge w:val="restart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079" w:type="dxa"/>
            <w:vMerge w:val="restart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Electronic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Systems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 Kennedy</w:t>
            </w:r>
          </w:p>
        </w:tc>
        <w:tc>
          <w:tcPr>
            <w:tcW w:w="945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79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Microwave Engineering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Pozar</w:t>
            </w:r>
          </w:p>
        </w:tc>
        <w:tc>
          <w:tcPr>
            <w:tcW w:w="945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79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PEL703 Embedded Systems</w:t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Embedded systems an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integrated approach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Lyla B Das</w:t>
            </w:r>
          </w:p>
        </w:tc>
        <w:tc>
          <w:tcPr>
            <w:tcW w:w="945" w:type="dxa"/>
            <w:vMerge w:val="restart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restart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Embedded Systems –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Architecture,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Programming and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Raj Kamal</w:t>
            </w:r>
          </w:p>
        </w:tc>
        <w:tc>
          <w:tcPr>
            <w:tcW w:w="945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PIC basic</w:t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Dogan Ibrahim</w:t>
            </w:r>
          </w:p>
        </w:tc>
        <w:tc>
          <w:tcPr>
            <w:tcW w:w="945" w:type="dxa"/>
            <w:vMerge w:val="continue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vMerge w:val="continue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795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Term 8</w:t>
            </w:r>
          </w:p>
        </w:tc>
        <w:tc>
          <w:tcPr>
            <w:tcW w:w="1470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AEC, ECE</w:t>
            </w:r>
          </w:p>
        </w:tc>
        <w:tc>
          <w:tcPr>
            <w:tcW w:w="2039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1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45" w:type="dxa"/>
            <w:tcBorders>
              <w:left w:val="single" w:sz="4" w:space="0" w:color="CCCCCC"/>
              <w:bottom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EF3F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333333"/>
          <w:sz w:val="18"/>
          <w:szCs w:val="18"/>
        </w:rPr>
        <w:t xml:space="preserve">Legend: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410</TotalTime>
  <Application>LibreOffice/7.3.7.2$Linux_X86_64 LibreOffice_project/30$Build-2</Application>
  <AppVersion>15.0000</AppVersion>
  <Pages>3</Pages>
  <Words>415</Words>
  <Characters>2331</Characters>
  <CharactersWithSpaces>2545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2026-05-16T05:45:00Z</dcterms:created>
  <dc:creator>Un-named</dc:creator>
  <dc:description/>
  <dc:language>en-IN</dc:language>
  <cp:lastModifiedBy/>
  <dcterms:modified xsi:type="dcterms:W3CDTF">2026-07-11T14:00:54Z</dcterms:modified>
  <cp:revision>108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