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is how a text font of 12 size looks like. - 3 Pages</w:t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4"/>
          <w:szCs w:val="24"/>
          <w:highlight w:val="yellow"/>
        </w:rPr>
      </w:pPr>
      <w:r w:rsidDel="00000000" w:rsidR="00000000" w:rsidRPr="00000000">
        <w:rPr>
          <w:b w:val="1"/>
          <w:bCs w:val="1"/>
          <w:sz w:val="24"/>
          <w:szCs w:val="24"/>
          <w:highlight w:val="yellow"/>
          <w:rtl w:val="0"/>
        </w:rPr>
        <w:t xml:space="preserve">Executive Summary - (comes at first and written at last)</w:t>
      </w:r>
    </w:p>
    <w:p w:rsidR="00000000" w:rsidDel="00000000" w:rsidP="00000000" w:rsidRDefault="00000000" w:rsidRPr="00000000" w14:paraId="0000000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highlight w:val="yellow"/>
          <w:rtl w:val="0"/>
        </w:rPr>
        <w:t xml:space="preserve">Problem statement -</w:t>
      </w:r>
      <w:r w:rsidDel="00000000" w:rsidR="00000000" w:rsidRPr="00000000">
        <w:rPr>
          <w:sz w:val="24"/>
          <w:szCs w:val="24"/>
          <w:rtl w:val="0"/>
        </w:rPr>
        <w:t xml:space="preserve"> </w:t>
        <w:br w:type="textWrapping"/>
        <w:br w:type="textWrapping"/>
        <w:t xml:space="preserve">Microsoft Copilot is evolving from an AI assistant that responds to prompts into an agentic system that can proactively execute multi-step tasks on behalf of users. The challenge is to drive adoption of these capabilities while ensuring that adoption translates into sustained user value—not just increased usage or short-term experimentation.</w:t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Goals and What are my non-goals - 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ind w:left="1440" w:hanging="360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Goals</w:t>
      </w:r>
    </w:p>
    <w:p w:rsidR="00000000" w:rsidDel="00000000" w:rsidP="00000000" w:rsidRDefault="00000000" w:rsidRPr="00000000" w14:paraId="00000009">
      <w:pPr>
        <w:numPr>
          <w:ilvl w:val="2"/>
          <w:numId w:val="1"/>
        </w:numPr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Increase the number of tasks completed by Copilot across all Microsoft applications</w:t>
      </w:r>
    </w:p>
    <w:p w:rsidR="00000000" w:rsidDel="00000000" w:rsidP="00000000" w:rsidRDefault="00000000" w:rsidRPr="00000000" w14:paraId="0000000A">
      <w:pPr>
        <w:numPr>
          <w:ilvl w:val="2"/>
          <w:numId w:val="1"/>
        </w:numPr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Task success rate for all tasks asked to the Copilot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ind w:left="1440" w:hanging="360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Non-goals</w:t>
      </w:r>
    </w:p>
    <w:p w:rsidR="00000000" w:rsidDel="00000000" w:rsidP="00000000" w:rsidRDefault="00000000" w:rsidRPr="00000000" w14:paraId="0000000C">
      <w:pPr>
        <w:numPr>
          <w:ilvl w:val="2"/>
          <w:numId w:val="1"/>
        </w:numPr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Introduce a new standalone application or destination for Copilot's agentic capabilities.</w:t>
      </w:r>
    </w:p>
    <w:p w:rsidR="00000000" w:rsidDel="00000000" w:rsidP="00000000" w:rsidRDefault="00000000" w:rsidRPr="00000000" w14:paraId="0000000D">
      <w:pPr>
        <w:numPr>
          <w:ilvl w:val="2"/>
          <w:numId w:val="1"/>
        </w:numPr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Require users to leave their current workflow or application to complete an agentic task.</w:t>
      </w:r>
    </w:p>
    <w:p w:rsidR="00000000" w:rsidDel="00000000" w:rsidP="00000000" w:rsidRDefault="00000000" w:rsidRPr="00000000" w14:paraId="0000000E">
      <w:pPr>
        <w:numPr>
          <w:ilvl w:val="2"/>
          <w:numId w:val="1"/>
        </w:numPr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Not focusing on video creation at this point 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Success metric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ind w:left="1440" w:hanging="360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North Star -</w:t>
      </w:r>
      <w:r w:rsidDel="00000000" w:rsidR="00000000" w:rsidRPr="00000000">
        <w:rPr>
          <w:sz w:val="24"/>
          <w:szCs w:val="24"/>
          <w:rtl w:val="0"/>
        </w:rPr>
        <w:t xml:space="preserve"> Increase Copilot commercial adoption and usage month over month.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L1 - Number of adoptions ,# tasks per users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Counter -  Task drop rate,  D30 inactivation rate, 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User intervention rate</w:t>
      </w:r>
      <w:r w:rsidDel="00000000" w:rsidR="00000000" w:rsidRPr="00000000">
        <w:rPr>
          <w:sz w:val="24"/>
          <w:szCs w:val="24"/>
          <w:rtl w:val="0"/>
        </w:rPr>
        <w:t xml:space="preserve"> — % of agentic tasks requiring substantial user intervention before completion.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User Journey - Empathy Map</w:t>
      </w:r>
    </w:p>
    <w:p w:rsidR="00000000" w:rsidDel="00000000" w:rsidP="00000000" w:rsidRDefault="00000000" w:rsidRPr="00000000" w14:paraId="00000014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943600" cy="3962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is the competitor offering 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Say What, Not How</w:t>
      </w:r>
      <w:r w:rsidDel="00000000" w:rsidR="00000000" w:rsidRPr="00000000">
        <w:rPr>
          <w:sz w:val="24"/>
          <w:szCs w:val="24"/>
          <w:rtl w:val="0"/>
        </w:rPr>
        <w:t xml:space="preserve"> — Users describe the desired outcome, and Copilot autonomously determines and executes the steps required.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Connector → Browser → Computer Execution</w:t>
      </w:r>
      <w:r w:rsidDel="00000000" w:rsidR="00000000" w:rsidRPr="00000000">
        <w:rPr>
          <w:sz w:val="24"/>
          <w:szCs w:val="24"/>
          <w:rtl w:val="0"/>
        </w:rPr>
        <w:t xml:space="preserve"> — Copilot uses the best available access path to complete tasks, even when native integrations are unavailable.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Long-Running Work with State</w:t>
      </w:r>
      <w:r w:rsidDel="00000000" w:rsidR="00000000" w:rsidRPr="00000000">
        <w:rPr>
          <w:sz w:val="24"/>
          <w:szCs w:val="24"/>
          <w:rtl w:val="0"/>
        </w:rPr>
        <w:t xml:space="preserve"> — Copilot can work on complex tasks over time, maintain context, and return with a completed outcome.</w:t>
      </w:r>
    </w:p>
    <w:p w:rsidR="00000000" w:rsidDel="00000000" w:rsidP="00000000" w:rsidRDefault="00000000" w:rsidRPr="00000000" w14:paraId="0000001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RICE-inspired prioritization</w:t>
      </w:r>
    </w:p>
    <w:p w:rsidR="00000000" w:rsidDel="00000000" w:rsidP="00000000" w:rsidRDefault="00000000" w:rsidRPr="00000000" w14:paraId="0000001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50"/>
        <w:gridCol w:w="1545"/>
        <w:gridCol w:w="1005"/>
        <w:gridCol w:w="1575"/>
        <w:gridCol w:w="1020"/>
        <w:gridCol w:w="1515"/>
        <w:tblGridChange w:id="0">
          <w:tblGrid>
            <w:gridCol w:w="2250"/>
            <w:gridCol w:w="1545"/>
            <w:gridCol w:w="1005"/>
            <w:gridCol w:w="1575"/>
            <w:gridCol w:w="1020"/>
            <w:gridCol w:w="1515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Opportunity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Reach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Impact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Confidence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Effort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Priority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Say what, not how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MED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P0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4"/>
                <w:szCs w:val="24"/>
                <w:rtl w:val="0"/>
              </w:rPr>
              <w:t xml:space="preserve">Connector → Browser → Computer execution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Long-running work with state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P2</w:t>
            </w:r>
          </w:p>
        </w:tc>
      </w:tr>
    </w:tbl>
    <w:p w:rsidR="00000000" w:rsidDel="00000000" w:rsidP="00000000" w:rsidRDefault="00000000" w:rsidRPr="00000000" w14:paraId="00000033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FUNCTIONAL AND  ACCEPTANCE CRITERIA / NON-FUCTIONAL REQUIREMENTS</w:t>
      </w:r>
    </w:p>
    <w:p w:rsidR="00000000" w:rsidDel="00000000" w:rsidP="00000000" w:rsidRDefault="00000000" w:rsidRPr="00000000" w14:paraId="00000035">
      <w:pPr>
        <w:numPr>
          <w:ilvl w:val="1"/>
          <w:numId w:val="1"/>
        </w:numPr>
        <w:ind w:left="1440" w:hanging="360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Functionals - </w:t>
      </w:r>
      <w:r w:rsidDel="00000000" w:rsidR="00000000" w:rsidRPr="00000000">
        <w:rPr>
          <w:sz w:val="24"/>
          <w:szCs w:val="24"/>
          <w:rtl w:val="0"/>
        </w:rPr>
        <w:t xml:space="preserve">Users can submit a task through text or voice, and Copilot should autonomously plan and execute the required steps with minimal user intervention.</w:t>
      </w:r>
    </w:p>
    <w:p w:rsidR="00000000" w:rsidDel="00000000" w:rsidP="00000000" w:rsidRDefault="00000000" w:rsidRPr="00000000" w14:paraId="00000036">
      <w:pPr>
        <w:numPr>
          <w:ilvl w:val="1"/>
          <w:numId w:val="1"/>
        </w:numPr>
        <w:ind w:left="1440" w:hanging="360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Non-functional requirement - </w:t>
      </w:r>
    </w:p>
    <w:p w:rsidR="00000000" w:rsidDel="00000000" w:rsidP="00000000" w:rsidRDefault="00000000" w:rsidRPr="00000000" w14:paraId="00000037">
      <w:pPr>
        <w:numPr>
          <w:ilvl w:val="2"/>
          <w:numId w:val="1"/>
        </w:numPr>
        <w:ind w:left="2160" w:hanging="360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 - </w:t>
      </w:r>
      <w:r w:rsidDel="00000000" w:rsidR="00000000" w:rsidRPr="00000000">
        <w:rPr>
          <w:b w:val="1"/>
          <w:bCs w:val="1"/>
          <w:sz w:val="24"/>
          <w:szCs w:val="24"/>
          <w:highlight w:val="yellow"/>
          <w:rtl w:val="0"/>
        </w:rPr>
        <w:t xml:space="preserve">performance</w:t>
      </w:r>
      <w:r w:rsidDel="00000000" w:rsidR="00000000" w:rsidRPr="00000000">
        <w:rPr>
          <w:sz w:val="24"/>
          <w:szCs w:val="24"/>
          <w:rtl w:val="0"/>
        </w:rPr>
        <w:t xml:space="preserve"> - Simple tasks should complete within 45 seconds; long-running tasks should provide progress updates and an estimated completion time.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36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  - </w:t>
      </w:r>
      <w:r w:rsidDel="00000000" w:rsidR="00000000" w:rsidRPr="00000000">
        <w:rPr>
          <w:b w:val="1"/>
          <w:bCs w:val="1"/>
          <w:sz w:val="24"/>
          <w:szCs w:val="24"/>
          <w:highlight w:val="yellow"/>
          <w:rtl w:val="0"/>
        </w:rPr>
        <w:t xml:space="preserve">Quality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- </w:t>
      </w:r>
      <w:r w:rsidDel="00000000" w:rsidR="00000000" w:rsidRPr="00000000">
        <w:rPr>
          <w:sz w:val="24"/>
          <w:szCs w:val="24"/>
          <w:rtl w:val="0"/>
        </w:rPr>
        <w:t xml:space="preserve">completed tasks should meet the user's requested outcome with minimal corrections or rework.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36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 - </w:t>
      </w:r>
      <w:r w:rsidDel="00000000" w:rsidR="00000000" w:rsidRPr="00000000">
        <w:rPr>
          <w:b w:val="1"/>
          <w:bCs w:val="1"/>
          <w:sz w:val="24"/>
          <w:szCs w:val="24"/>
          <w:highlight w:val="yellow"/>
          <w:rtl w:val="0"/>
        </w:rPr>
        <w:t xml:space="preserve">Reliability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- </w:t>
      </w:r>
      <w:r w:rsidDel="00000000" w:rsidR="00000000" w:rsidRPr="00000000">
        <w:rPr>
          <w:sz w:val="24"/>
          <w:szCs w:val="24"/>
          <w:rtl w:val="0"/>
        </w:rPr>
        <w:t xml:space="preserve">the user should be able to recover, restore and re-trigger the chats without losing context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36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 - </w:t>
      </w:r>
      <w:r w:rsidDel="00000000" w:rsidR="00000000" w:rsidRPr="00000000">
        <w:rPr>
          <w:b w:val="1"/>
          <w:bCs w:val="1"/>
          <w:sz w:val="24"/>
          <w:szCs w:val="24"/>
          <w:highlight w:val="yellow"/>
          <w:rtl w:val="0"/>
        </w:rPr>
        <w:t xml:space="preserve">˘Secure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- </w:t>
      </w:r>
      <w:r w:rsidDel="00000000" w:rsidR="00000000" w:rsidRPr="00000000">
        <w:rPr>
          <w:sz w:val="24"/>
          <w:szCs w:val="24"/>
          <w:rtl w:val="0"/>
        </w:rPr>
        <w:t xml:space="preserve">User data must be encrypted in transit and at rest, with access limited to authorized services and users.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36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 - </w:t>
      </w:r>
      <w:r w:rsidDel="00000000" w:rsidR="00000000" w:rsidRPr="00000000">
        <w:rPr>
          <w:b w:val="1"/>
          <w:bCs w:val="1"/>
          <w:sz w:val="24"/>
          <w:szCs w:val="24"/>
          <w:highlight w:val="yellow"/>
          <w:rtl w:val="0"/>
        </w:rPr>
        <w:t xml:space="preserve">Transparency</w:t>
      </w:r>
      <w:r w:rsidDel="00000000" w:rsidR="00000000" w:rsidRPr="00000000">
        <w:rPr>
          <w:sz w:val="24"/>
          <w:szCs w:val="24"/>
          <w:rtl w:val="0"/>
        </w:rPr>
        <w:t xml:space="preserve"> - All executions should have a clear recoverable log and chain of thought for the user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36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 - </w:t>
      </w:r>
      <w:r w:rsidDel="00000000" w:rsidR="00000000" w:rsidRPr="00000000">
        <w:rPr>
          <w:b w:val="1"/>
          <w:bCs w:val="1"/>
          <w:sz w:val="24"/>
          <w:szCs w:val="24"/>
          <w:highlight w:val="yellow"/>
          <w:rtl w:val="0"/>
        </w:rPr>
        <w:t xml:space="preserve">Useability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- </w:t>
      </w:r>
      <w:r w:rsidDel="00000000" w:rsidR="00000000" w:rsidRPr="00000000">
        <w:rPr>
          <w:sz w:val="24"/>
          <w:szCs w:val="24"/>
          <w:rtl w:val="0"/>
        </w:rPr>
        <w:t xml:space="preserve">All actions should complete within 3-4 prompt interactions. 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360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MOCK-UP - tool link - </w:t>
      </w:r>
      <w:hyperlink r:id="rId7">
        <w:r w:rsidDel="00000000" w:rsidR="00000000" w:rsidRPr="00000000">
          <w:rPr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https://stitch.withgoogle.com/</w:t>
        </w:r>
      </w:hyperlink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PROTOTYPES (TENTATIVE)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hanging="360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GITHUB PUSH AS A PORTOLIO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stitch.withgoogle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