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Recommended Office Device Hardware Specifications by Role: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1. UI/UX Engineer: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Device:</w:t>
      </w:r>
      <w:r w:rsidDel="00000000" w:rsidR="00000000" w:rsidRPr="00000000">
        <w:rPr>
          <w:color w:val="1f1f1f"/>
          <w:rtl w:val="0"/>
        </w:rPr>
        <w:t xml:space="preserve"> High-resolution display for detailed design work, consider a 16-inch MacBook Pro with Retina display (3456 x 2234 pixels) or a 27-inch iMac.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RAM:</w:t>
      </w:r>
      <w:r w:rsidDel="00000000" w:rsidR="00000000" w:rsidRPr="00000000">
        <w:rPr>
          <w:color w:val="1f1f1f"/>
          <w:rtl w:val="0"/>
        </w:rPr>
        <w:t xml:space="preserve"> 16GB minimum, 32GB for heavy multitasking and complex design projects.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Storage:</w:t>
      </w:r>
      <w:r w:rsidDel="00000000" w:rsidR="00000000" w:rsidRPr="00000000">
        <w:rPr>
          <w:color w:val="1f1f1f"/>
          <w:rtl w:val="0"/>
        </w:rPr>
        <w:t xml:space="preserve"> 512GB SSD for fast loading times and ample storage for design assets.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Chipset:</w:t>
      </w:r>
      <w:r w:rsidDel="00000000" w:rsidR="00000000" w:rsidRPr="00000000">
        <w:rPr>
          <w:color w:val="1f1f1f"/>
          <w:rtl w:val="0"/>
        </w:rPr>
        <w:t xml:space="preserve"> Apple M1 Pro or M1 Max for smooth performance and efficiency.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Battery:</w:t>
      </w:r>
      <w:r w:rsidDel="00000000" w:rsidR="00000000" w:rsidRPr="00000000">
        <w:rPr>
          <w:color w:val="1f1f1f"/>
          <w:rtl w:val="0"/>
        </w:rPr>
        <w:t xml:space="preserve"> Not as crucial for desktop users, but consider battery life if portability is desired.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Peripherals:</w:t>
      </w:r>
      <w:r w:rsidDel="00000000" w:rsidR="00000000" w:rsidRPr="00000000">
        <w:rPr>
          <w:color w:val="1f1f1f"/>
          <w:rtl w:val="0"/>
        </w:rPr>
        <w:t xml:space="preserve"> Ergonomic keyboard and mouse, a high-resolution drawing tablet (Wacom Intuos Pro or similar), and a secondary monitor for improved workspace.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2. ML Engineer (Mac):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Device:</w:t>
      </w:r>
      <w:r w:rsidDel="00000000" w:rsidR="00000000" w:rsidRPr="00000000">
        <w:rPr>
          <w:color w:val="1f1f1f"/>
          <w:rtl w:val="0"/>
        </w:rPr>
        <w:t xml:space="preserve"> MacBook Pro 16-inch with M1 Max chip and 32GB RAM. This provides the necessary processing power and memory for machine learning tasks.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RAM:</w:t>
      </w:r>
      <w:r w:rsidDel="00000000" w:rsidR="00000000" w:rsidRPr="00000000">
        <w:rPr>
          <w:color w:val="1f1f1f"/>
          <w:rtl w:val="0"/>
        </w:rPr>
        <w:t xml:space="preserve"> 32GB minimum, 64GB for large datasets and complex models.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Storage:</w:t>
      </w:r>
      <w:r w:rsidDel="00000000" w:rsidR="00000000" w:rsidRPr="00000000">
        <w:rPr>
          <w:color w:val="1f1f1f"/>
          <w:rtl w:val="0"/>
        </w:rPr>
        <w:t xml:space="preserve"> 1TB SSD or even a 2TB SSD for storing training data and models.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Chipset:</w:t>
      </w:r>
      <w:r w:rsidDel="00000000" w:rsidR="00000000" w:rsidRPr="00000000">
        <w:rPr>
          <w:color w:val="1f1f1f"/>
          <w:rtl w:val="0"/>
        </w:rPr>
        <w:t xml:space="preserve"> M1 Max or M1 Ultra for optimal performance in machine learning workloads.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Battery:</w:t>
      </w:r>
      <w:r w:rsidDel="00000000" w:rsidR="00000000" w:rsidRPr="00000000">
        <w:rPr>
          <w:color w:val="1f1f1f"/>
          <w:rtl w:val="0"/>
        </w:rPr>
        <w:t xml:space="preserve"> Not as crucial as performance, but a 7-8 hour battery life is ideal for on-the-go work.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Peripherals:</w:t>
      </w:r>
      <w:r w:rsidDel="00000000" w:rsidR="00000000" w:rsidRPr="00000000">
        <w:rPr>
          <w:color w:val="1f1f1f"/>
          <w:rtl w:val="0"/>
        </w:rPr>
        <w:t xml:space="preserve"> External GPU (e.g., Nvidia RTX 3080 Ti) for heavy workloads, a large monitor (e.g., 32-inch 4K) for data visualization, and a comfortable chair for long coding sessions.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3. Data Engineer (Mac):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Device:</w:t>
      </w:r>
      <w:r w:rsidDel="00000000" w:rsidR="00000000" w:rsidRPr="00000000">
        <w:rPr>
          <w:color w:val="1f1f1f"/>
          <w:rtl w:val="0"/>
        </w:rPr>
        <w:t xml:space="preserve"> Similar to the ML Engineer's setup, a MacBook Pro 16-inch with M1 Max chip and 32GB RAM is a good baseline.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RAM:</w:t>
      </w:r>
      <w:r w:rsidDel="00000000" w:rsidR="00000000" w:rsidRPr="00000000">
        <w:rPr>
          <w:color w:val="1f1f1f"/>
          <w:rtl w:val="0"/>
        </w:rPr>
        <w:t xml:space="preserve"> 32GB minimum, 64GB for large data processing tasks.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Storage:</w:t>
      </w:r>
      <w:r w:rsidDel="00000000" w:rsidR="00000000" w:rsidRPr="00000000">
        <w:rPr>
          <w:color w:val="1f1f1f"/>
          <w:rtl w:val="0"/>
        </w:rPr>
        <w:t xml:space="preserve"> 2TB SSD for storing massive datasets and analysis results.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Chipset:</w:t>
      </w:r>
      <w:r w:rsidDel="00000000" w:rsidR="00000000" w:rsidRPr="00000000">
        <w:rPr>
          <w:color w:val="1f1f1f"/>
          <w:rtl w:val="0"/>
        </w:rPr>
        <w:t xml:space="preserve"> M1 Max or M1 Ultra for efficient data manipulation and analysis.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Battery:</w:t>
      </w:r>
      <w:r w:rsidDel="00000000" w:rsidR="00000000" w:rsidRPr="00000000">
        <w:rPr>
          <w:color w:val="1f1f1f"/>
          <w:rtl w:val="0"/>
        </w:rPr>
        <w:t xml:space="preserve"> Decent battery life (6-7 hours) is preferred for occasional mobile work.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Peripherals:</w:t>
      </w:r>
      <w:r w:rsidDel="00000000" w:rsidR="00000000" w:rsidRPr="00000000">
        <w:rPr>
          <w:color w:val="1f1f1f"/>
          <w:rtl w:val="0"/>
        </w:rPr>
        <w:t xml:space="preserve"> External monitor(s) for data visualization and code editing, a comfortable keyboard and mouse, and potentially an external storage solution like a Thunderbolt 3 SSD dock for large data transfers.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4. Product Manager: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Device:</w:t>
      </w:r>
      <w:r w:rsidDel="00000000" w:rsidR="00000000" w:rsidRPr="00000000">
        <w:rPr>
          <w:color w:val="1f1f1f"/>
          <w:rtl w:val="0"/>
        </w:rPr>
        <w:t xml:space="preserve"> A balance between performance and portability is key. Consider a MacBook Air M2 (13.6-inch) or a Dell XPS 13 for a lightweight and mobile option, or a Dell XPS 15 for a more powerful and desktop-like experience.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RAM:</w:t>
      </w:r>
      <w:r w:rsidDel="00000000" w:rsidR="00000000" w:rsidRPr="00000000">
        <w:rPr>
          <w:color w:val="1f1f1f"/>
          <w:rtl w:val="0"/>
        </w:rPr>
        <w:t xml:space="preserve"> 16GB RAM is sufficient for most product management tasks.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Storage:</w:t>
      </w:r>
      <w:r w:rsidDel="00000000" w:rsidR="00000000" w:rsidRPr="00000000">
        <w:rPr>
          <w:color w:val="1f1f1f"/>
          <w:rtl w:val="0"/>
        </w:rPr>
        <w:t xml:space="preserve"> 512GB SSD offers ample storage for documents, presentations, and design files.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Chipset:</w:t>
      </w:r>
      <w:r w:rsidDel="00000000" w:rsidR="00000000" w:rsidRPr="00000000">
        <w:rPr>
          <w:color w:val="1f1f1f"/>
          <w:rtl w:val="0"/>
        </w:rPr>
        <w:t xml:space="preserve"> Apple M2 or Intel Core i7/AMD Ryzen 7 for smooth performance in everyday tasks.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Battery:</w:t>
      </w:r>
      <w:r w:rsidDel="00000000" w:rsidR="00000000" w:rsidRPr="00000000">
        <w:rPr>
          <w:color w:val="1f1f1f"/>
          <w:rtl w:val="0"/>
        </w:rPr>
        <w:t xml:space="preserve"> A long battery life (8-10 hours) is crucial for on-the-go work and meetings.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Peripherals:</w:t>
      </w:r>
      <w:r w:rsidDel="00000000" w:rsidR="00000000" w:rsidRPr="00000000">
        <w:rPr>
          <w:color w:val="1f1f1f"/>
          <w:rtl w:val="0"/>
        </w:rPr>
        <w:t xml:space="preserve"> A portable mouse and a good quality webcam for online meetings and presentations. A docking station can be helpful for connecting to multiple external monitors and peripherals in an office setup.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Additional Notes: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These are just recommendations, and the specific hardware needs may vary depending on the individual's workflow, software requirements, and budget.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Consider factors like screen size, keyboard quality, and overall ergonomics when choosing devices.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Invest in high-quality peripherals like a comfortable chair and keyboard to prevent repetitive strain injuries.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Regularly update software and operating systems to ensure optimal performance and security.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Remember, the most important factor is to choose a device that is reliable, meets your needs, and is comfortable to use.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 hope this information helps you choose the right office hardware for your team!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