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60" w:before="60" w:lineRule="auto"/>
        <w:rPr>
          <w:color w:val="1f1f1f"/>
          <w:sz w:val="34"/>
          <w:szCs w:val="34"/>
        </w:rPr>
      </w:pPr>
      <w:bookmarkStart w:colFirst="0" w:colLast="0" w:name="_2yrhb2ub2usm" w:id="0"/>
      <w:bookmarkEnd w:id="0"/>
      <w:r w:rsidDel="00000000" w:rsidR="00000000" w:rsidRPr="00000000">
        <w:rPr>
          <w:color w:val="1f1f1f"/>
          <w:sz w:val="34"/>
          <w:szCs w:val="34"/>
          <w:rtl w:val="0"/>
        </w:rPr>
        <w:t xml:space="preserve">Transferring your Provident Fund Account in India: Documents and Steps</w:t>
      </w:r>
    </w:p>
    <w:p w:rsidR="00000000" w:rsidDel="00000000" w:rsidP="00000000" w:rsidRDefault="00000000" w:rsidRPr="00000000" w14:paraId="00000002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Documents required: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Form 13 (Revised): This form needs to be filled out and submitted to the previous employer's PF office or the PF Trust of the exempted establishment (in case of an exempted establishment).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Form 19: This form needs to be filled out and submitted to the new employer's PF office.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UAN(Universal Account Number): This is a mandatory requirement for online transfer.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Previous PF account number: This information can be found on your PF passbook or salary slip.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Present PF account number: This information can be found on your new employer's PF passbook or salary slip.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Bank account details: Provide details of your bank account where you want the transferred amount to be credited.</w:t>
      </w:r>
    </w:p>
    <w:p w:rsidR="00000000" w:rsidDel="00000000" w:rsidP="00000000" w:rsidRDefault="00000000" w:rsidRPr="00000000" w14:paraId="00000009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Steps involved:</w:t>
      </w:r>
    </w:p>
    <w:p w:rsidR="00000000" w:rsidDel="00000000" w:rsidP="00000000" w:rsidRDefault="00000000" w:rsidRPr="00000000" w14:paraId="0000000A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1. Check your eligibility for online transfer: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Visit the EPFO website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https://www.epfindia.gov.in/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) and click on "Online Transfer Claim Portal (OTCP)" under the "FOR EMPLOYEES" section.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Select "Check Eligibility for filing Online Transfer Claim".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Enter your previous and present PF account numbers and click "Check eligibility".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If eligible, you will be redirected to the Member Portal.</w:t>
      </w:r>
    </w:p>
    <w:p w:rsidR="00000000" w:rsidDel="00000000" w:rsidP="00000000" w:rsidRDefault="00000000" w:rsidRPr="00000000" w14:paraId="0000000F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2. Registration on Member Portal (if not already registered):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Click on "Click here to register on Member Portal".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Provide your UAN, PAN, Aadhaar number, and other required details.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Complete the registration process and verify your mobile number and email address.</w:t>
      </w:r>
    </w:p>
    <w:p w:rsidR="00000000" w:rsidDel="00000000" w:rsidP="00000000" w:rsidRDefault="00000000" w:rsidRPr="00000000" w14:paraId="00000013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3. Login to the Member Portal: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Select "Document type" as UAN/Member ID.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Enter your UAN/Member ID, mobile number, and captcha code.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Click on "Login".</w:t>
      </w:r>
    </w:p>
    <w:p w:rsidR="00000000" w:rsidDel="00000000" w:rsidP="00000000" w:rsidRDefault="00000000" w:rsidRPr="00000000" w14:paraId="00000017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4. File the online transfer claim: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Click on "Online Transfer Claim".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Select the previous PF account number from the dropdown list.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Enter the present PF account number.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Verify your bank account details.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Review the details and submit the claim.</w:t>
      </w:r>
    </w:p>
    <w:p w:rsidR="00000000" w:rsidDel="00000000" w:rsidP="00000000" w:rsidRDefault="00000000" w:rsidRPr="00000000" w14:paraId="0000001D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5. Offline transfer process: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If not eligible for online transfer, fill out Form 13 (Revised) and submit it to the previous employer's PF office or the PF Trust.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Fill out Form 19 and submit it to the new employer's PF office.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Attach all required documents with the forms.</w:t>
      </w:r>
    </w:p>
    <w:p w:rsidR="00000000" w:rsidDel="00000000" w:rsidP="00000000" w:rsidRDefault="00000000" w:rsidRPr="00000000" w14:paraId="00000021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Online Transfer Claim Portal: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</w:rPr>
        <w:drawing>
          <wp:inline distB="114300" distT="114300" distL="114300" distR="114300">
            <wp:extent cx="2381250" cy="1905000"/>
            <wp:effectExtent b="0" l="0" r="0" t="0"/>
            <wp:docPr descr="Image of Online Transfer Claim Portal screenshot on EPFO website" id="3" name="image3.jpg"/>
            <a:graphic>
              <a:graphicData uri="http://schemas.openxmlformats.org/drawingml/2006/picture">
                <pic:pic>
                  <pic:nvPicPr>
                    <pic:cNvPr descr="Image of Online Transfer Claim Portal screenshot on EPFO websit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"https://www.bankbazaar.com/saving-schemes/how-to-transfer-epf-online.html"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00" w:right="-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"https://www.bankbazaar.com/saving-schemes/how-to-transfer-epf-online.html"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Opens in a new window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155cc"/>
          <w:sz w:val="24"/>
          <w:szCs w:val="24"/>
          <w:u w:val="single"/>
        </w:rPr>
        <w:drawing>
          <wp:inline distB="114300" distT="114300" distL="114300" distR="114300">
            <wp:extent cx="114300" cy="114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"https://www.bankbazaar.com/saving-schemes/how-to-transfer-epf-online.html" </w:instrText>
        <w:fldChar w:fldCharType="separate"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www.bankbazaar.com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Online Transfer Claim Portal screenshot on EPFO website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Member Portal Login Page: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</w:rPr>
        <w:drawing>
          <wp:inline distB="114300" distT="114300" distL="114300" distR="114300">
            <wp:extent cx="1866900" cy="1495425"/>
            <wp:effectExtent b="0" l="0" r="0" t="0"/>
            <wp:docPr descr="Image of Member Portal Login Page screenshot on EPFO website" id="5" name="image2.jpg"/>
            <a:graphic>
              <a:graphicData uri="http://schemas.openxmlformats.org/drawingml/2006/picture">
                <pic:pic>
                  <pic:nvPicPr>
                    <pic:cNvPr descr="Image of Member Portal Login Page screenshot on EPFO website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"https://www.bankbazaar.com/saving-schemes/steps-to-upload-kyc-for-epf-uan.html"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00" w:right="-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"https://www.bankbazaar.com/saving-schemes/steps-to-upload-kyc-for-epf-uan.html"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Opens in a new window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155cc"/>
          <w:sz w:val="24"/>
          <w:szCs w:val="24"/>
          <w:u w:val="single"/>
        </w:rPr>
        <w:drawing>
          <wp:inline distB="114300" distT="114300" distL="114300" distR="114300">
            <wp:extent cx="114300" cy="114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"https://www.bankbazaar.com/saving-schemes/steps-to-upload-kyc-for-epf-uan.html" </w:instrText>
        <w:fldChar w:fldCharType="separate"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www.bankbazaar.com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Member Portal Login Page screenshot on EPFO website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Online Transfer Claim Form: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</w:rPr>
        <w:drawing>
          <wp:inline distB="114300" distT="114300" distL="114300" distR="114300">
            <wp:extent cx="2381250" cy="1905000"/>
            <wp:effectExtent b="0" l="0" r="0" t="0"/>
            <wp:docPr descr="Image of Online Transfer Claim Form screenshot on EPFO website" id="4" name="image1.jpg"/>
            <a:graphic>
              <a:graphicData uri="http://schemas.openxmlformats.org/drawingml/2006/picture">
                <pic:pic>
                  <pic:nvPicPr>
                    <pic:cNvPr descr="Image of Online Transfer Claim Form screenshot on EPFO website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"https://www.bankbazaar.com/saving-schemes/how-to-transfer-epf-online.html"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00" w:right="-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"https://www.bankbazaar.com/saving-schemes/how-to-transfer-epf-online.html"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Opens in a new window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155cc"/>
          <w:sz w:val="24"/>
          <w:szCs w:val="24"/>
          <w:u w:val="single"/>
        </w:rPr>
        <w:drawing>
          <wp:inline distB="114300" distT="114300" distL="114300" distR="114300">
            <wp:extent cx="114300" cy="114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"https://www.bankbazaar.com/saving-schemes/how-to-transfer-epf-online.html" </w:instrText>
        <w:fldChar w:fldCharType="separate"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www.bankbazaar.com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46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Online Transfer Claim Form screenshot on EPFO website</w:t>
      </w:r>
    </w:p>
    <w:p w:rsidR="00000000" w:rsidDel="00000000" w:rsidP="00000000" w:rsidRDefault="00000000" w:rsidRPr="00000000" w14:paraId="00000031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Additional information: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You can track the status of your transfer claim online on the EPFO website.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transfer process typically takes 15-20 days.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For any assistance, you can contact the EPFO customer care at 1800 118 005.</w:t>
      </w:r>
    </w:p>
    <w:p w:rsidR="00000000" w:rsidDel="00000000" w:rsidP="00000000" w:rsidRDefault="00000000" w:rsidRPr="00000000" w14:paraId="00000035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Note: These are just general guidelines. The specific process may vary depending on your situation. It is recommended to contact the EPFO office for detailed information and assistance.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www.epfindia.gov.in/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