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2D7" w:rsidRDefault="006162AE">
      <w:pPr>
        <w:pStyle w:val="Title"/>
      </w:pPr>
      <w:r>
        <w:t>Hazards</w:t>
      </w:r>
    </w:p>
    <w:p w:rsidR="00F012D7" w:rsidRDefault="006162AE">
      <w:pPr>
        <w:pStyle w:val="Subtitle"/>
      </w:pPr>
      <w:r>
        <w:t>Detection and Removal</w:t>
      </w:r>
    </w:p>
    <w:p w:rsidR="00F012D7" w:rsidRDefault="006162AE">
      <w:pPr>
        <w:pStyle w:val="Heading1"/>
        <w:numPr>
          <w:ilvl w:val="0"/>
          <w:numId w:val="2"/>
        </w:numPr>
        <w:ind w:left="0" w:firstLine="0"/>
      </w:pPr>
      <w:r>
        <w:t>Timing Diagram</w:t>
      </w:r>
    </w:p>
    <w:p w:rsidR="00F012D7" w:rsidRDefault="00FC2E3B">
      <w:pPr>
        <w:pStyle w:val="BodyText"/>
      </w:pPr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396.5pt;height:175.25pt;z-index:251659264;mso-position-horizontal:left;mso-position-horizontal-relative:text;mso-position-vertical-relative:text" o:preferrelative="f" filled="t">
            <v:imagedata r:id="rId5" o:title=""/>
            <o:lock v:ext="edit" aspectratio="f"/>
            <w10:wrap type="square" side="right"/>
          </v:shape>
          <o:OLEObject Type="Embed" ProgID="Excel.Sheet.12" ShapeID="_x0000_s1027" DrawAspect="Content" ObjectID="_1541863929" r:id="rId6"/>
        </w:object>
      </w:r>
      <w:r>
        <w:br w:type="textWrapping" w:clear="all"/>
      </w:r>
      <w:bookmarkStart w:id="0" w:name="_GoBack"/>
      <w:bookmarkEnd w:id="0"/>
    </w:p>
    <w:p w:rsidR="00F012D7" w:rsidRDefault="006162AE">
      <w:pPr>
        <w:pStyle w:val="Heading1"/>
        <w:numPr>
          <w:ilvl w:val="0"/>
          <w:numId w:val="2"/>
        </w:numPr>
        <w:ind w:left="0" w:firstLine="0"/>
      </w:pPr>
      <w:r>
        <w:t>Arithmetic Instructions</w:t>
      </w:r>
    </w:p>
    <w:p w:rsidR="00F012D7" w:rsidRDefault="006162AE">
      <w:pPr>
        <w:pStyle w:val="Heading2"/>
        <w:numPr>
          <w:ilvl w:val="1"/>
          <w:numId w:val="2"/>
        </w:numPr>
        <w:ind w:left="0" w:firstLine="0"/>
      </w:pPr>
      <w:r>
        <w:t>Arithmetic Instructions Not Having R7 as Destination</w:t>
      </w:r>
    </w:p>
    <w:p w:rsidR="00F012D7" w:rsidRDefault="006162AE">
      <w:pPr>
        <w:pStyle w:val="BodyText"/>
        <w:numPr>
          <w:ilvl w:val="0"/>
          <w:numId w:val="7"/>
        </w:numPr>
      </w:pPr>
      <w:r>
        <w:t>Write PC+1 to R7 propagated in registers. Set a bit for this in pipeline registers.</w:t>
      </w:r>
    </w:p>
    <w:p w:rsidR="00F012D7" w:rsidRDefault="006162AE">
      <w:pPr>
        <w:pStyle w:val="Heading"/>
      </w:pPr>
      <w:r>
        <w:t>Logic at Instruction Decode State [Forwarding Logic]</w:t>
      </w:r>
    </w:p>
    <w:p w:rsidR="00F012D7" w:rsidRPr="008164C6" w:rsidRDefault="006162AE">
      <w:pPr>
        <w:pStyle w:val="BodyText"/>
        <w:numPr>
          <w:ilvl w:val="0"/>
          <w:numId w:val="4"/>
        </w:numPr>
      </w:pPr>
      <w:r>
        <w:rPr>
          <w:rFonts w:ascii="Liberation Mono" w:hAnsi="Liberation Mono"/>
          <w:sz w:val="20"/>
          <w:szCs w:val="20"/>
        </w:rPr>
        <w:t>If [</w:t>
      </w:r>
      <w:r w:rsidR="00761387">
        <w:rPr>
          <w:rFonts w:ascii="Liberation Mono" w:hAnsi="Liberation Mono"/>
          <w:sz w:val="20"/>
          <w:szCs w:val="20"/>
        </w:rPr>
        <w:t>RR_EX</w:t>
      </w:r>
      <w:r>
        <w:rPr>
          <w:rFonts w:ascii="Liberation Mono" w:hAnsi="Liberation Mono"/>
          <w:sz w:val="20"/>
          <w:szCs w:val="20"/>
        </w:rPr>
        <w:t>](AR 1/2) = [</w:t>
      </w:r>
      <w:r w:rsidR="00761387">
        <w:rPr>
          <w:rFonts w:ascii="Liberation Mono" w:hAnsi="Liberation Mono"/>
          <w:sz w:val="20"/>
          <w:szCs w:val="20"/>
        </w:rPr>
        <w:t>EX_MM</w:t>
      </w:r>
      <w:r>
        <w:rPr>
          <w:rFonts w:ascii="Liberation Mono" w:hAnsi="Liberation Mono"/>
          <w:sz w:val="20"/>
          <w:szCs w:val="20"/>
        </w:rPr>
        <w:t xml:space="preserve">](AR3) → ALU( 1/2) </w:t>
      </w:r>
      <w:r w:rsidR="00BE3AF3">
        <w:rPr>
          <w:rFonts w:ascii="Liberation Mono" w:hAnsi="Liberation Mono"/>
          <w:sz w:val="20"/>
          <w:szCs w:val="20"/>
        </w:rPr>
        <w:t>&lt;</w:t>
      </w:r>
      <w:r w:rsidR="00F14355">
        <w:rPr>
          <w:rFonts w:ascii="Liberation Mono" w:hAnsi="Liberation Mono"/>
          <w:sz w:val="20"/>
          <w:szCs w:val="20"/>
        </w:rPr>
        <w:t>= [Ex-MM</w:t>
      </w:r>
      <w:r w:rsidR="00286F47">
        <w:rPr>
          <w:rFonts w:ascii="Liberation Mono" w:hAnsi="Liberation Mono"/>
          <w:sz w:val="20"/>
          <w:szCs w:val="20"/>
        </w:rPr>
        <w:t>]{Write Value}</w:t>
      </w:r>
    </w:p>
    <w:p w:rsidR="008164C6" w:rsidRPr="00484255" w:rsidRDefault="008164C6" w:rsidP="008164C6">
      <w:pPr>
        <w:pStyle w:val="BodyText"/>
        <w:numPr>
          <w:ilvl w:val="1"/>
          <w:numId w:val="4"/>
        </w:numPr>
      </w:pPr>
      <w:r>
        <w:rPr>
          <w:rFonts w:ascii="Liberation Mono" w:hAnsi="Liberation Mono"/>
          <w:sz w:val="20"/>
          <w:szCs w:val="20"/>
        </w:rPr>
        <w:t>S</w:t>
      </w:r>
      <w:r w:rsidR="00E86E73">
        <w:rPr>
          <w:rFonts w:ascii="Liberation Mono" w:hAnsi="Liberation Mono"/>
          <w:sz w:val="20"/>
          <w:szCs w:val="20"/>
        </w:rPr>
        <w:t>o</w:t>
      </w:r>
      <w:r>
        <w:rPr>
          <w:rFonts w:ascii="Liberation Mono" w:hAnsi="Liberation Mono"/>
          <w:sz w:val="20"/>
          <w:szCs w:val="20"/>
        </w:rPr>
        <w:t>urce bits same as WB selection bits. Use them</w:t>
      </w:r>
    </w:p>
    <w:p w:rsidR="00484255" w:rsidRPr="00484255" w:rsidRDefault="00484255" w:rsidP="00484255">
      <w:pPr>
        <w:pStyle w:val="BodyText"/>
        <w:numPr>
          <w:ilvl w:val="1"/>
          <w:numId w:val="4"/>
        </w:numPr>
        <w:rPr>
          <w:sz w:val="22"/>
          <w:szCs w:val="22"/>
        </w:rPr>
      </w:pPr>
      <w:r>
        <w:rPr>
          <w:rFonts w:ascii="Liberation Mono" w:hAnsi="Liberation Mono"/>
          <w:sz w:val="20"/>
          <w:szCs w:val="20"/>
        </w:rPr>
        <w:t>[</w:t>
      </w:r>
      <w:proofErr w:type="spellStart"/>
      <w:r w:rsidR="00CC1769">
        <w:rPr>
          <w:rFonts w:ascii="Liberation Mono" w:hAnsi="Liberation Mono"/>
          <w:sz w:val="20"/>
          <w:szCs w:val="20"/>
        </w:rPr>
        <w:t>Ex_MM</w:t>
      </w:r>
      <w:proofErr w:type="spellEnd"/>
      <w:r>
        <w:rPr>
          <w:rFonts w:ascii="Liberation Mono" w:hAnsi="Liberation Mono"/>
          <w:sz w:val="20"/>
          <w:szCs w:val="20"/>
        </w:rPr>
        <w:t>]{Write Value} := (</w:t>
      </w:r>
      <w:proofErr w:type="spellStart"/>
      <w:r>
        <w:rPr>
          <w:rFonts w:ascii="Liberation Mono" w:hAnsi="Liberation Mono"/>
          <w:sz w:val="20"/>
          <w:szCs w:val="20"/>
        </w:rPr>
        <w:t>Arith_Instruction</w:t>
      </w:r>
      <w:proofErr w:type="spellEnd"/>
      <w:r>
        <w:rPr>
          <w:rFonts w:ascii="Liberation Mono" w:hAnsi="Liberation Mono"/>
          <w:sz w:val="20"/>
          <w:szCs w:val="20"/>
        </w:rPr>
        <w:t xml:space="preserve"> -&gt; </w:t>
      </w:r>
      <w:proofErr w:type="spellStart"/>
      <w:r>
        <w:rPr>
          <w:rFonts w:ascii="Liberation Mono" w:hAnsi="Liberation Mono"/>
          <w:sz w:val="20"/>
          <w:szCs w:val="20"/>
        </w:rPr>
        <w:t>ALU_Out</w:t>
      </w:r>
      <w:proofErr w:type="spellEnd"/>
      <w:r>
        <w:rPr>
          <w:rFonts w:ascii="Liberation Mono" w:hAnsi="Liberation Mono"/>
          <w:sz w:val="20"/>
          <w:szCs w:val="20"/>
        </w:rPr>
        <w:t>)</w:t>
      </w:r>
    </w:p>
    <w:p w:rsidR="00484255" w:rsidRPr="00A16281" w:rsidRDefault="00484255" w:rsidP="00484255">
      <w:pPr>
        <w:pStyle w:val="BodyText"/>
        <w:numPr>
          <w:ilvl w:val="1"/>
          <w:numId w:val="4"/>
        </w:numPr>
        <w:rPr>
          <w:sz w:val="22"/>
          <w:szCs w:val="22"/>
        </w:rPr>
      </w:pPr>
      <w:r>
        <w:rPr>
          <w:rFonts w:ascii="Liberation Mono" w:hAnsi="Liberation Mono"/>
          <w:sz w:val="20"/>
          <w:szCs w:val="20"/>
        </w:rPr>
        <w:t>[</w:t>
      </w:r>
      <w:proofErr w:type="spellStart"/>
      <w:r w:rsidR="00CC1769">
        <w:rPr>
          <w:rFonts w:ascii="Liberation Mono" w:hAnsi="Liberation Mono"/>
          <w:sz w:val="20"/>
          <w:szCs w:val="20"/>
        </w:rPr>
        <w:t>Ex_MM</w:t>
      </w:r>
      <w:proofErr w:type="spellEnd"/>
      <w:r>
        <w:rPr>
          <w:rFonts w:ascii="Liberation Mono" w:hAnsi="Liberation Mono"/>
          <w:sz w:val="20"/>
          <w:szCs w:val="20"/>
        </w:rPr>
        <w:t>]{Write Value} := (</w:t>
      </w:r>
      <w:r w:rsidR="0051603E">
        <w:rPr>
          <w:rFonts w:ascii="Liberation Mono" w:hAnsi="Liberation Mono"/>
          <w:sz w:val="20"/>
          <w:szCs w:val="20"/>
        </w:rPr>
        <w:t xml:space="preserve">LHI -&gt; </w:t>
      </w:r>
      <w:r w:rsidR="00A16281">
        <w:rPr>
          <w:rFonts w:ascii="Liberation Mono" w:hAnsi="Liberation Mono"/>
          <w:sz w:val="20"/>
          <w:szCs w:val="20"/>
        </w:rPr>
        <w:t>LS</w:t>
      </w:r>
      <w:r w:rsidR="0051603E">
        <w:rPr>
          <w:rFonts w:ascii="Liberation Mono" w:hAnsi="Liberation Mono"/>
          <w:sz w:val="20"/>
          <w:szCs w:val="20"/>
        </w:rPr>
        <w:t>_PC</w:t>
      </w:r>
      <w:r w:rsidR="00A16281">
        <w:rPr>
          <w:rFonts w:ascii="Liberation Mono" w:hAnsi="Liberation Mono"/>
          <w:sz w:val="20"/>
          <w:szCs w:val="20"/>
        </w:rPr>
        <w:t>)</w:t>
      </w:r>
      <w:r w:rsidR="00A80F5C">
        <w:rPr>
          <w:rFonts w:ascii="Liberation Mono" w:hAnsi="Liberation Mono"/>
          <w:sz w:val="20"/>
          <w:szCs w:val="20"/>
        </w:rPr>
        <w:t xml:space="preserve"> </w:t>
      </w:r>
    </w:p>
    <w:p w:rsidR="00A16281" w:rsidRPr="00D61D69" w:rsidRDefault="00046F62" w:rsidP="00484255">
      <w:pPr>
        <w:pStyle w:val="BodyText"/>
        <w:numPr>
          <w:ilvl w:val="1"/>
          <w:numId w:val="4"/>
        </w:numPr>
        <w:rPr>
          <w:sz w:val="22"/>
          <w:szCs w:val="22"/>
        </w:rPr>
      </w:pPr>
      <w:r>
        <w:rPr>
          <w:rFonts w:ascii="Liberation Mono" w:hAnsi="Liberation Mono"/>
          <w:sz w:val="20"/>
          <w:szCs w:val="20"/>
        </w:rPr>
        <w:t>[</w:t>
      </w:r>
      <w:proofErr w:type="spellStart"/>
      <w:r>
        <w:rPr>
          <w:rFonts w:ascii="Liberation Mono" w:hAnsi="Liberation Mono"/>
          <w:sz w:val="20"/>
          <w:szCs w:val="20"/>
        </w:rPr>
        <w:t>Ex_MM</w:t>
      </w:r>
      <w:proofErr w:type="spellEnd"/>
      <w:r>
        <w:rPr>
          <w:rFonts w:ascii="Liberation Mono" w:hAnsi="Liberation Mono"/>
          <w:sz w:val="20"/>
          <w:szCs w:val="20"/>
        </w:rPr>
        <w:t>]{Write Value} := (LLI -&gt; SE)</w:t>
      </w:r>
    </w:p>
    <w:p w:rsidR="00D61D69" w:rsidRPr="00D61D69" w:rsidRDefault="00D61D69" w:rsidP="00484255">
      <w:pPr>
        <w:pStyle w:val="BodyText"/>
        <w:numPr>
          <w:ilvl w:val="1"/>
          <w:numId w:val="4"/>
        </w:numPr>
        <w:rPr>
          <w:sz w:val="22"/>
          <w:szCs w:val="22"/>
        </w:rPr>
      </w:pPr>
      <w:r>
        <w:rPr>
          <w:rFonts w:ascii="Liberation Mono" w:hAnsi="Liberation Mono"/>
          <w:sz w:val="20"/>
          <w:szCs w:val="20"/>
        </w:rPr>
        <w:t>[</w:t>
      </w:r>
      <w:proofErr w:type="spellStart"/>
      <w:r>
        <w:rPr>
          <w:rFonts w:ascii="Liberation Mono" w:hAnsi="Liberation Mono"/>
          <w:sz w:val="20"/>
          <w:szCs w:val="20"/>
        </w:rPr>
        <w:t>Ex_MM</w:t>
      </w:r>
      <w:proofErr w:type="spellEnd"/>
      <w:r>
        <w:rPr>
          <w:rFonts w:ascii="Liberation Mono" w:hAnsi="Liberation Mono"/>
          <w:sz w:val="20"/>
          <w:szCs w:val="20"/>
        </w:rPr>
        <w:t>]{Write Value} := (JAL,JLR -&gt; PC+1)</w:t>
      </w:r>
    </w:p>
    <w:p w:rsidR="00484255" w:rsidRDefault="00484255" w:rsidP="00484255">
      <w:pPr>
        <w:pStyle w:val="BodyText"/>
        <w:ind w:left="720"/>
      </w:pPr>
    </w:p>
    <w:p w:rsidR="00F012D7" w:rsidRPr="002909E7" w:rsidRDefault="006162AE">
      <w:pPr>
        <w:pStyle w:val="BodyText"/>
        <w:numPr>
          <w:ilvl w:val="0"/>
          <w:numId w:val="4"/>
        </w:numPr>
        <w:rPr>
          <w:sz w:val="22"/>
          <w:szCs w:val="22"/>
        </w:rPr>
      </w:pPr>
      <w:r>
        <w:rPr>
          <w:rFonts w:ascii="Liberation Mono" w:hAnsi="Liberation Mono"/>
          <w:sz w:val="20"/>
          <w:szCs w:val="20"/>
        </w:rPr>
        <w:t>If [</w:t>
      </w:r>
      <w:r w:rsidR="00761387">
        <w:rPr>
          <w:rFonts w:ascii="Liberation Mono" w:hAnsi="Liberation Mono"/>
          <w:sz w:val="20"/>
          <w:szCs w:val="20"/>
        </w:rPr>
        <w:t>RR_EX](AR 1/2) = [MM_WB</w:t>
      </w:r>
      <w:r>
        <w:rPr>
          <w:rFonts w:ascii="Liberation Mono" w:hAnsi="Liberation Mono"/>
          <w:sz w:val="20"/>
          <w:szCs w:val="20"/>
        </w:rPr>
        <w:t xml:space="preserve">](AR3) → ALU( 1/2) </w:t>
      </w:r>
      <w:r w:rsidR="00BE3AF3">
        <w:rPr>
          <w:rFonts w:ascii="Liberation Mono" w:hAnsi="Liberation Mono"/>
          <w:sz w:val="20"/>
          <w:szCs w:val="20"/>
        </w:rPr>
        <w:t>&lt;</w:t>
      </w:r>
      <w:r w:rsidR="00F14355">
        <w:rPr>
          <w:rFonts w:ascii="Liberation Mono" w:hAnsi="Liberation Mono"/>
          <w:sz w:val="20"/>
          <w:szCs w:val="20"/>
        </w:rPr>
        <w:t>= [MM</w:t>
      </w:r>
      <w:r w:rsidR="00286F47">
        <w:rPr>
          <w:rFonts w:ascii="Liberation Mono" w:hAnsi="Liberation Mono"/>
          <w:sz w:val="20"/>
          <w:szCs w:val="20"/>
        </w:rPr>
        <w:t>-WB]</w:t>
      </w:r>
      <w:r w:rsidR="00286F47" w:rsidRPr="00286F47">
        <w:rPr>
          <w:rFonts w:ascii="Liberation Mono" w:hAnsi="Liberation Mono"/>
          <w:sz w:val="20"/>
          <w:szCs w:val="20"/>
        </w:rPr>
        <w:t xml:space="preserve"> </w:t>
      </w:r>
      <w:r w:rsidR="00286F47">
        <w:rPr>
          <w:rFonts w:ascii="Liberation Mono" w:hAnsi="Liberation Mono"/>
          <w:sz w:val="20"/>
          <w:szCs w:val="20"/>
        </w:rPr>
        <w:t>{Write Value}</w:t>
      </w:r>
    </w:p>
    <w:p w:rsidR="002909E7" w:rsidRDefault="002909E7" w:rsidP="002909E7">
      <w:pPr>
        <w:pStyle w:val="BodyText"/>
        <w:numPr>
          <w:ilvl w:val="1"/>
          <w:numId w:val="4"/>
        </w:numPr>
        <w:rPr>
          <w:sz w:val="22"/>
          <w:szCs w:val="22"/>
        </w:rPr>
      </w:pPr>
      <w:r>
        <w:rPr>
          <w:rFonts w:ascii="Liberation Mono" w:hAnsi="Liberation Mono"/>
          <w:sz w:val="20"/>
          <w:szCs w:val="20"/>
        </w:rPr>
        <w:t xml:space="preserve">(SM and SW) Invalid AR3.. LM and LW output destination select is </w:t>
      </w:r>
      <w:proofErr w:type="spellStart"/>
      <w:r>
        <w:rPr>
          <w:rFonts w:ascii="Liberation Mono" w:hAnsi="Liberation Mono"/>
          <w:sz w:val="20"/>
          <w:szCs w:val="20"/>
        </w:rPr>
        <w:t>Mem_out</w:t>
      </w:r>
      <w:proofErr w:type="spellEnd"/>
      <w:r>
        <w:rPr>
          <w:rFonts w:ascii="Liberation Mono" w:hAnsi="Liberation Mono"/>
          <w:sz w:val="20"/>
          <w:szCs w:val="20"/>
        </w:rPr>
        <w:t xml:space="preserve">. Can be </w:t>
      </w:r>
      <w:proofErr w:type="spellStart"/>
      <w:r>
        <w:rPr>
          <w:rFonts w:ascii="Liberation Mono" w:hAnsi="Liberation Mono"/>
          <w:sz w:val="20"/>
          <w:szCs w:val="20"/>
        </w:rPr>
        <w:t>esily</w:t>
      </w:r>
      <w:proofErr w:type="spellEnd"/>
      <w:r>
        <w:rPr>
          <w:rFonts w:ascii="Liberation Mono" w:hAnsi="Liberation Mono"/>
          <w:sz w:val="20"/>
          <w:szCs w:val="20"/>
        </w:rPr>
        <w:t xml:space="preserve"> neglected.</w:t>
      </w:r>
    </w:p>
    <w:p w:rsidR="00F012D7" w:rsidRPr="000C5DEE" w:rsidRDefault="00761387">
      <w:pPr>
        <w:pStyle w:val="BodyText"/>
        <w:numPr>
          <w:ilvl w:val="0"/>
          <w:numId w:val="4"/>
        </w:numPr>
        <w:rPr>
          <w:sz w:val="22"/>
          <w:szCs w:val="22"/>
        </w:rPr>
      </w:pPr>
      <w:r>
        <w:rPr>
          <w:rFonts w:ascii="Liberation Mono" w:hAnsi="Liberation Mono"/>
          <w:sz w:val="20"/>
          <w:szCs w:val="20"/>
        </w:rPr>
        <w:t>If [RR_EX](AR 1/2) = [WBT</w:t>
      </w:r>
      <w:r w:rsidR="006162AE">
        <w:rPr>
          <w:rFonts w:ascii="Liberation Mono" w:hAnsi="Liberation Mono"/>
          <w:sz w:val="20"/>
          <w:szCs w:val="20"/>
        </w:rPr>
        <w:t xml:space="preserve">](AR3) → ALU( 1/2) </w:t>
      </w:r>
      <w:r w:rsidR="00BE3AF3">
        <w:rPr>
          <w:rFonts w:ascii="Liberation Mono" w:hAnsi="Liberation Mono"/>
          <w:sz w:val="20"/>
          <w:szCs w:val="20"/>
        </w:rPr>
        <w:t>&lt;</w:t>
      </w:r>
      <w:r w:rsidR="00286F47">
        <w:rPr>
          <w:rFonts w:ascii="Liberation Mono" w:hAnsi="Liberation Mono"/>
          <w:sz w:val="20"/>
          <w:szCs w:val="20"/>
        </w:rPr>
        <w:t>= [WBT]</w:t>
      </w:r>
      <w:r w:rsidR="00286F47" w:rsidRPr="00286F47">
        <w:rPr>
          <w:rFonts w:ascii="Liberation Mono" w:hAnsi="Liberation Mono"/>
          <w:sz w:val="20"/>
          <w:szCs w:val="20"/>
        </w:rPr>
        <w:t xml:space="preserve"> </w:t>
      </w:r>
      <w:r w:rsidR="00286F47">
        <w:rPr>
          <w:rFonts w:ascii="Liberation Mono" w:hAnsi="Liberation Mono"/>
          <w:sz w:val="20"/>
          <w:szCs w:val="20"/>
        </w:rPr>
        <w:t>{Write Value}</w:t>
      </w:r>
    </w:p>
    <w:p w:rsidR="000C5DEE" w:rsidRPr="00FA442C" w:rsidRDefault="000C5DEE">
      <w:pPr>
        <w:pStyle w:val="BodyText"/>
        <w:numPr>
          <w:ilvl w:val="0"/>
          <w:numId w:val="4"/>
        </w:numPr>
        <w:rPr>
          <w:sz w:val="22"/>
          <w:szCs w:val="22"/>
        </w:rPr>
      </w:pPr>
      <w:r>
        <w:rPr>
          <w:rFonts w:ascii="Liberation Mono" w:hAnsi="Liberation Mono"/>
          <w:sz w:val="20"/>
          <w:szCs w:val="20"/>
        </w:rPr>
        <w:t xml:space="preserve">If [RR_EX](AR 1/2) = R7 </w:t>
      </w:r>
      <m:oMath>
        <m:r>
          <w:rPr>
            <w:rFonts w:ascii="Cambria Math" w:hAnsi="Cambria Math"/>
            <w:sz w:val="20"/>
            <w:szCs w:val="20"/>
          </w:rPr>
          <m:t>→</m:t>
        </m:r>
      </m:oMath>
      <w:r>
        <w:rPr>
          <w:rFonts w:ascii="Liberation Mono" w:hAnsi="Liberation Mono"/>
          <w:sz w:val="20"/>
          <w:szCs w:val="20"/>
        </w:rPr>
        <w:t xml:space="preserve"> ALU(1/2) </w:t>
      </w:r>
      <w:r w:rsidR="00BE3AF3">
        <w:rPr>
          <w:rFonts w:ascii="Liberation Mono" w:hAnsi="Liberation Mono"/>
          <w:sz w:val="20"/>
          <w:szCs w:val="20"/>
        </w:rPr>
        <w:t>&lt;</w:t>
      </w:r>
      <w:r>
        <w:rPr>
          <w:rFonts w:ascii="Liberation Mono" w:hAnsi="Liberation Mono"/>
          <w:sz w:val="20"/>
          <w:szCs w:val="20"/>
        </w:rPr>
        <w:t xml:space="preserve">= </w:t>
      </w:r>
      <w:r w:rsidR="00B13829">
        <w:rPr>
          <w:rFonts w:ascii="Liberation Mono" w:hAnsi="Liberation Mono"/>
          <w:sz w:val="20"/>
          <w:szCs w:val="20"/>
        </w:rPr>
        <w:t>[RR_EX](PC)</w:t>
      </w:r>
    </w:p>
    <w:p w:rsidR="00F012D7" w:rsidRDefault="006162AE">
      <w:pPr>
        <w:pStyle w:val="Heading"/>
      </w:pPr>
      <w:r>
        <w:lastRenderedPageBreak/>
        <w:t>Logic at Write-Back State [Pipeline Flush Logic]</w:t>
      </w:r>
    </w:p>
    <w:p w:rsidR="00F012D7" w:rsidRDefault="006162AE">
      <w:pPr>
        <w:pStyle w:val="BodyText"/>
        <w:numPr>
          <w:ilvl w:val="0"/>
          <w:numId w:val="3"/>
        </w:numPr>
      </w:pPr>
      <w:r>
        <w:t>All previous conditional instructions are assumed to be taken. Conditional Arithmetic too. If condition becomes false at any write-back state and it is in dependency list then f</w:t>
      </w:r>
      <w:r w:rsidR="00E32F5D">
        <w:t>lush pipeline. As wrong data may have</w:t>
      </w:r>
      <w:r w:rsidR="00CD6572">
        <w:t xml:space="preserve"> forwarded for preceding</w:t>
      </w:r>
      <w:r>
        <w:t xml:space="preserve"> instructions. </w:t>
      </w:r>
    </w:p>
    <w:p w:rsidR="00F012D7" w:rsidRDefault="006162AE">
      <w:pPr>
        <w:pStyle w:val="BodyText"/>
        <w:numPr>
          <w:ilvl w:val="0"/>
          <w:numId w:val="3"/>
        </w:numPr>
      </w:pPr>
      <w:r>
        <w:t>Write</w:t>
      </w:r>
      <w:r>
        <w:rPr>
          <w:rFonts w:ascii="Liberation Mono" w:hAnsi="Liberation Mono"/>
          <w:sz w:val="20"/>
          <w:szCs w:val="20"/>
        </w:rPr>
        <w:t xml:space="preserve"> PC</w:t>
      </w:r>
      <w:r>
        <w:t xml:space="preserve"> with </w:t>
      </w:r>
      <w:r>
        <w:rPr>
          <w:rFonts w:ascii="Liberation Mono" w:hAnsi="Liberation Mono"/>
          <w:sz w:val="20"/>
          <w:szCs w:val="20"/>
        </w:rPr>
        <w:t xml:space="preserve">(PC+1) </w:t>
      </w:r>
      <w:r>
        <w:t xml:space="preserve">in </w:t>
      </w:r>
      <w:r>
        <w:rPr>
          <w:rFonts w:ascii="Liberation Mono" w:hAnsi="Liberation Mono"/>
          <w:sz w:val="20"/>
          <w:szCs w:val="20"/>
        </w:rPr>
        <w:t>[MRW-WB]</w:t>
      </w:r>
      <w:r>
        <w:t xml:space="preserve"> </w:t>
      </w:r>
    </w:p>
    <w:p w:rsidR="00F012D7" w:rsidRDefault="006162AE">
      <w:pPr>
        <w:pStyle w:val="BodyText"/>
        <w:numPr>
          <w:ilvl w:val="0"/>
          <w:numId w:val="3"/>
        </w:numPr>
      </w:pPr>
      <w:r>
        <w:t xml:space="preserve">Dependency List → </w:t>
      </w:r>
    </w:p>
    <w:p w:rsidR="00F012D7" w:rsidRDefault="006162AE">
      <w:pPr>
        <w:pStyle w:val="BodyText"/>
        <w:numPr>
          <w:ilvl w:val="1"/>
          <w:numId w:val="3"/>
        </w:numPr>
      </w:pPr>
      <w:r>
        <w:rPr>
          <w:rFonts w:ascii="Liberation Mono" w:hAnsi="Liberation Mono"/>
          <w:sz w:val="20"/>
          <w:szCs w:val="20"/>
        </w:rPr>
        <w:t>AR3</w:t>
      </w:r>
      <w:r>
        <w:t xml:space="preserve"> of instruction in write-back </w:t>
      </w:r>
      <w:r>
        <w:rPr>
          <w:rFonts w:ascii="Liberation Mono" w:hAnsi="Liberation Mono"/>
          <w:sz w:val="20"/>
          <w:szCs w:val="20"/>
        </w:rPr>
        <w:t>[MWR-WB]</w:t>
      </w:r>
      <w:r>
        <w:t xml:space="preserve"> state is same as </w:t>
      </w:r>
      <w:r>
        <w:rPr>
          <w:rFonts w:ascii="Liberation Mono" w:hAnsi="Liberation Mono"/>
          <w:sz w:val="20"/>
          <w:szCs w:val="20"/>
        </w:rPr>
        <w:t>AR(1/2)</w:t>
      </w:r>
      <w:r>
        <w:t xml:space="preserve"> of any instruction in </w:t>
      </w:r>
      <w:r>
        <w:rPr>
          <w:rFonts w:ascii="Liberation Mono" w:hAnsi="Liberation Mono"/>
          <w:sz w:val="20"/>
          <w:szCs w:val="20"/>
        </w:rPr>
        <w:t>[ID–RR, RR–Ex, Ex–MRW].</w:t>
      </w:r>
    </w:p>
    <w:p w:rsidR="00F012D7" w:rsidRDefault="006162AE">
      <w:pPr>
        <w:pStyle w:val="Heading2"/>
        <w:numPr>
          <w:ilvl w:val="1"/>
          <w:numId w:val="2"/>
        </w:numPr>
        <w:ind w:left="0" w:firstLine="0"/>
      </w:pPr>
      <w:r>
        <w:t>Arithmetic Instructions with R7 as Destination</w:t>
      </w:r>
    </w:p>
    <w:p w:rsidR="00F012D7" w:rsidRDefault="006162AE">
      <w:pPr>
        <w:pStyle w:val="BodyText"/>
        <w:numPr>
          <w:ilvl w:val="0"/>
          <w:numId w:val="8"/>
        </w:numPr>
      </w:pPr>
      <w:r>
        <w:t>Clear R7 write bit in pipeline registers.</w:t>
      </w:r>
    </w:p>
    <w:p w:rsidR="00F012D7" w:rsidRDefault="006162AE">
      <w:pPr>
        <w:pStyle w:val="Heading"/>
      </w:pPr>
      <w:r>
        <w:t>Unconditional Instructions</w:t>
      </w:r>
    </w:p>
    <w:p w:rsidR="00F012D7" w:rsidRDefault="006162AE">
      <w:pPr>
        <w:pStyle w:val="BodyText"/>
        <w:numPr>
          <w:ilvl w:val="0"/>
          <w:numId w:val="5"/>
        </w:numPr>
      </w:pPr>
      <w:r>
        <w:t xml:space="preserve">Update PC in Ex state. i.e. </w:t>
      </w:r>
      <w:r>
        <w:rPr>
          <w:rFonts w:ascii="Liberation Mono" w:hAnsi="Liberation Mono"/>
          <w:sz w:val="20"/>
          <w:szCs w:val="20"/>
        </w:rPr>
        <w:t>ALU-Out → PC, [Ex-MRW]</w:t>
      </w:r>
      <w:r w:rsidR="00D17201">
        <w:rPr>
          <w:rFonts w:ascii="Liberation Mono" w:hAnsi="Liberation Mono"/>
          <w:sz w:val="20"/>
          <w:szCs w:val="20"/>
        </w:rPr>
        <w:t xml:space="preserve"> {Done by hazard detection unit}</w:t>
      </w:r>
    </w:p>
    <w:p w:rsidR="00F012D7" w:rsidRDefault="006162AE">
      <w:pPr>
        <w:pStyle w:val="BodyText"/>
        <w:numPr>
          <w:ilvl w:val="0"/>
          <w:numId w:val="5"/>
        </w:numPr>
      </w:pPr>
      <w:bookmarkStart w:id="1" w:name="__DdeLink__19_1119952281"/>
      <w:r>
        <w:t>Clear</w:t>
      </w:r>
      <w:r>
        <w:rPr>
          <w:sz w:val="20"/>
          <w:szCs w:val="20"/>
        </w:rPr>
        <w:t xml:space="preserve"> </w:t>
      </w:r>
      <w:bookmarkEnd w:id="1"/>
      <w:r>
        <w:rPr>
          <w:rFonts w:ascii="Liberation Mono" w:hAnsi="Liberation Mono"/>
          <w:sz w:val="20"/>
          <w:szCs w:val="20"/>
        </w:rPr>
        <w:t>[IF-ID](Controls), [ID-RR](Controls)</w:t>
      </w:r>
    </w:p>
    <w:p w:rsidR="00F012D7" w:rsidRDefault="006162AE">
      <w:pPr>
        <w:pStyle w:val="Heading"/>
      </w:pPr>
      <w:r>
        <w:t>Conditional Instructions</w:t>
      </w:r>
    </w:p>
    <w:p w:rsidR="00F012D7" w:rsidRDefault="006162AE">
      <w:pPr>
        <w:pStyle w:val="BodyText"/>
        <w:numPr>
          <w:ilvl w:val="0"/>
          <w:numId w:val="6"/>
        </w:numPr>
      </w:pPr>
      <w:r>
        <w:t>Treat them as unconditional instructions.</w:t>
      </w:r>
      <w:r w:rsidR="00E23583">
        <w:t xml:space="preserve"> (taken)</w:t>
      </w:r>
    </w:p>
    <w:p w:rsidR="00F012D7" w:rsidRDefault="006162AE">
      <w:pPr>
        <w:pStyle w:val="BodyText"/>
        <w:numPr>
          <w:ilvl w:val="0"/>
          <w:numId w:val="6"/>
        </w:numPr>
      </w:pPr>
      <w:r>
        <w:t>If condition becomes false write</w:t>
      </w:r>
      <w:r>
        <w:rPr>
          <w:rFonts w:ascii="Liberation Mono" w:hAnsi="Liberation Mono"/>
          <w:sz w:val="20"/>
          <w:szCs w:val="20"/>
        </w:rPr>
        <w:t xml:space="preserve"> PC</w:t>
      </w:r>
      <w:r>
        <w:t xml:space="preserve"> with </w:t>
      </w:r>
      <w:r>
        <w:rPr>
          <w:rFonts w:ascii="Liberation Mono" w:hAnsi="Liberation Mono"/>
          <w:sz w:val="20"/>
          <w:szCs w:val="20"/>
        </w:rPr>
        <w:t xml:space="preserve">(PC+1) </w:t>
      </w:r>
      <w:r>
        <w:t xml:space="preserve">in </w:t>
      </w:r>
      <w:r>
        <w:rPr>
          <w:rFonts w:ascii="Liberation Mono" w:hAnsi="Liberation Mono"/>
          <w:sz w:val="20"/>
          <w:szCs w:val="20"/>
        </w:rPr>
        <w:t xml:space="preserve">[MRW-WB]. </w:t>
      </w:r>
      <w:r>
        <w:t>No Need to check dependency here. So reset a bit corresponding to this.</w:t>
      </w:r>
      <w:r w:rsidR="00EE7329">
        <w:t xml:space="preserve"> {Flush Pipeline}</w:t>
      </w:r>
      <w:r>
        <w:t xml:space="preserve"> </w:t>
      </w:r>
    </w:p>
    <w:p w:rsidR="00F012D7" w:rsidRDefault="006162AE">
      <w:pPr>
        <w:pStyle w:val="Heading1"/>
        <w:numPr>
          <w:ilvl w:val="0"/>
          <w:numId w:val="2"/>
        </w:numPr>
        <w:ind w:left="0" w:firstLine="0"/>
      </w:pPr>
      <w:r>
        <w:t>Load Instructions</w:t>
      </w:r>
    </w:p>
    <w:p w:rsidR="00F012D7" w:rsidRDefault="006162AE">
      <w:pPr>
        <w:pStyle w:val="Heading"/>
      </w:pPr>
      <w:r>
        <w:t>Load With Destination not R7</w:t>
      </w:r>
    </w:p>
    <w:p w:rsidR="00F012D7" w:rsidRPr="00AC0D61" w:rsidRDefault="006162AE">
      <w:pPr>
        <w:pStyle w:val="BodyText"/>
        <w:numPr>
          <w:ilvl w:val="0"/>
          <w:numId w:val="9"/>
        </w:numPr>
      </w:pPr>
      <w:r>
        <w:t xml:space="preserve">To match with hazard logic float one bubble only for immediate dependency. If </w:t>
      </w:r>
      <w:r>
        <w:rPr>
          <w:rFonts w:ascii="Liberation Mono" w:hAnsi="Liberation Mono"/>
          <w:sz w:val="20"/>
          <w:szCs w:val="20"/>
        </w:rPr>
        <w:t>[ID-RR](</w:t>
      </w:r>
      <w:proofErr w:type="spellStart"/>
      <w:r>
        <w:rPr>
          <w:rFonts w:ascii="Liberation Mono" w:hAnsi="Liberation Mono"/>
          <w:sz w:val="20"/>
          <w:szCs w:val="20"/>
        </w:rPr>
        <w:t>Load_Ins</w:t>
      </w:r>
      <w:proofErr w:type="spellEnd"/>
      <w:r>
        <w:rPr>
          <w:rFonts w:ascii="Liberation Mono" w:hAnsi="Liberation Mono"/>
          <w:sz w:val="20"/>
          <w:szCs w:val="20"/>
        </w:rPr>
        <w:t>) = 1 and [IF-ID](AR1/2) = [ID-RR](AR3)</w:t>
      </w:r>
      <w:r>
        <w:t xml:space="preserve"> → Clear</w:t>
      </w:r>
      <w:r>
        <w:rPr>
          <w:sz w:val="20"/>
          <w:szCs w:val="20"/>
        </w:rPr>
        <w:t xml:space="preserve"> </w:t>
      </w:r>
      <w:r>
        <w:rPr>
          <w:rFonts w:ascii="Liberation Mono" w:hAnsi="Liberation Mono"/>
          <w:sz w:val="20"/>
          <w:szCs w:val="20"/>
        </w:rPr>
        <w:t>[IF-ID](Controls), PC-</w:t>
      </w:r>
      <w:proofErr w:type="spellStart"/>
      <w:r>
        <w:rPr>
          <w:rFonts w:ascii="Liberation Mono" w:hAnsi="Liberation Mono"/>
          <w:sz w:val="20"/>
          <w:szCs w:val="20"/>
        </w:rPr>
        <w:t>Ena</w:t>
      </w:r>
      <w:proofErr w:type="spellEnd"/>
    </w:p>
    <w:p w:rsidR="00AC0D61" w:rsidRDefault="00AC0D61">
      <w:pPr>
        <w:pStyle w:val="BodyText"/>
        <w:numPr>
          <w:ilvl w:val="0"/>
          <w:numId w:val="9"/>
        </w:numPr>
      </w:pPr>
      <w:r>
        <w:rPr>
          <w:rFonts w:ascii="Liberation Mono" w:hAnsi="Liberation Mono"/>
          <w:sz w:val="20"/>
          <w:szCs w:val="20"/>
        </w:rPr>
        <w:t>Data taken from MEM-OUT</w:t>
      </w:r>
    </w:p>
    <w:p w:rsidR="00F012D7" w:rsidRDefault="006162AE">
      <w:pPr>
        <w:pStyle w:val="Heading"/>
      </w:pPr>
      <w:r>
        <w:t>Load With Destination R7</w:t>
      </w:r>
    </w:p>
    <w:p w:rsidR="00F012D7" w:rsidRDefault="006162AE">
      <w:pPr>
        <w:pStyle w:val="BodyText"/>
        <w:numPr>
          <w:ilvl w:val="0"/>
          <w:numId w:val="10"/>
        </w:numPr>
      </w:pPr>
      <w:r>
        <w:t>Clear R7 write bit.</w:t>
      </w:r>
    </w:p>
    <w:p w:rsidR="00F012D7" w:rsidRDefault="006162AE">
      <w:pPr>
        <w:pStyle w:val="BodyText"/>
        <w:numPr>
          <w:ilvl w:val="0"/>
          <w:numId w:val="10"/>
        </w:numPr>
      </w:pPr>
      <w:r>
        <w:t xml:space="preserve">Update </w:t>
      </w:r>
      <w:r>
        <w:rPr>
          <w:rFonts w:ascii="Liberation Mono" w:hAnsi="Liberation Mono"/>
          <w:sz w:val="20"/>
          <w:szCs w:val="20"/>
        </w:rPr>
        <w:t>PC</w:t>
      </w:r>
      <w:r>
        <w:t xml:space="preserve"> in </w:t>
      </w:r>
      <w:r>
        <w:rPr>
          <w:rFonts w:ascii="Liberation Mono" w:hAnsi="Liberation Mono"/>
          <w:sz w:val="20"/>
          <w:szCs w:val="20"/>
        </w:rPr>
        <w:t>MRW</w:t>
      </w:r>
      <w:r>
        <w:t xml:space="preserve"> step. </w:t>
      </w:r>
      <w:r>
        <w:rPr>
          <w:rFonts w:ascii="Liberation Mono" w:hAnsi="Liberation Mono"/>
          <w:sz w:val="20"/>
          <w:szCs w:val="20"/>
        </w:rPr>
        <w:t>AR1 → Mem → PC, [MRW-WB]</w:t>
      </w:r>
      <w:r>
        <w:t xml:space="preserve">. </w:t>
      </w:r>
    </w:p>
    <w:p w:rsidR="00F012D7" w:rsidRDefault="006162AE">
      <w:pPr>
        <w:pStyle w:val="BodyText"/>
        <w:numPr>
          <w:ilvl w:val="0"/>
          <w:numId w:val="10"/>
        </w:numPr>
      </w:pPr>
      <w:r>
        <w:t>Clear</w:t>
      </w:r>
      <w:r>
        <w:rPr>
          <w:sz w:val="20"/>
          <w:szCs w:val="20"/>
        </w:rPr>
        <w:t xml:space="preserve"> </w:t>
      </w:r>
      <w:r>
        <w:rPr>
          <w:rFonts w:ascii="Liberation Mono" w:hAnsi="Liberation Mono"/>
          <w:sz w:val="20"/>
          <w:szCs w:val="20"/>
        </w:rPr>
        <w:t>[IF-ID](Controls), [ID-RR](Controls), [RR-Ex](Controls)</w:t>
      </w:r>
    </w:p>
    <w:p w:rsidR="00F012D7" w:rsidRDefault="006162AE">
      <w:pPr>
        <w:pStyle w:val="Heading1"/>
      </w:pPr>
      <w:r>
        <w:t>Branch and Jump Instructions</w:t>
      </w:r>
    </w:p>
    <w:p w:rsidR="00F012D7" w:rsidRDefault="006162AE">
      <w:pPr>
        <w:pStyle w:val="Heading2"/>
      </w:pPr>
      <w:r>
        <w:t>JLR</w:t>
      </w:r>
      <w:r w:rsidR="002816E2">
        <w:tab/>
      </w:r>
    </w:p>
    <w:p w:rsidR="00F012D7" w:rsidRDefault="006162AE">
      <w:pPr>
        <w:pStyle w:val="BodyText"/>
        <w:numPr>
          <w:ilvl w:val="0"/>
          <w:numId w:val="11"/>
        </w:numPr>
      </w:pPr>
      <w:r>
        <w:rPr>
          <w:rFonts w:ascii="Liberation Mono" w:hAnsi="Liberation Mono"/>
          <w:sz w:val="20"/>
          <w:szCs w:val="20"/>
        </w:rPr>
        <w:t xml:space="preserve">RF(AR3) </w:t>
      </w:r>
      <w:r>
        <w:t xml:space="preserve"> is going to hold </w:t>
      </w:r>
      <w:r>
        <w:rPr>
          <w:rFonts w:ascii="Liberation Mono" w:hAnsi="Liberation Mono"/>
          <w:sz w:val="20"/>
          <w:szCs w:val="20"/>
        </w:rPr>
        <w:t>PC+1</w:t>
      </w:r>
      <w:r>
        <w:t xml:space="preserve">, so to match with Hazard Logic </w:t>
      </w:r>
      <w:r>
        <w:rPr>
          <w:rFonts w:ascii="Liberation Mono" w:hAnsi="Liberation Mono"/>
          <w:sz w:val="20"/>
          <w:szCs w:val="20"/>
        </w:rPr>
        <w:t>PC+1 → [RR-Ex]</w:t>
      </w:r>
    </w:p>
    <w:p w:rsidR="00F012D7" w:rsidRDefault="006162AE">
      <w:pPr>
        <w:pStyle w:val="BodyText"/>
        <w:numPr>
          <w:ilvl w:val="0"/>
          <w:numId w:val="11"/>
        </w:numPr>
      </w:pPr>
      <w:r>
        <w:lastRenderedPageBreak/>
        <w:t xml:space="preserve">Jump address is available in </w:t>
      </w:r>
      <w:r>
        <w:rPr>
          <w:rFonts w:ascii="Liberation Mono" w:hAnsi="Liberation Mono"/>
          <w:sz w:val="20"/>
          <w:szCs w:val="20"/>
        </w:rPr>
        <w:t>RR</w:t>
      </w:r>
      <w:r>
        <w:t xml:space="preserve"> state. </w:t>
      </w:r>
      <w:r w:rsidR="00D066BC">
        <w:rPr>
          <w:rFonts w:ascii="Liberation Mono" w:hAnsi="Liberation Mono"/>
          <w:sz w:val="20"/>
          <w:szCs w:val="20"/>
        </w:rPr>
        <w:t>RF-Out → PC</w:t>
      </w:r>
    </w:p>
    <w:p w:rsidR="00F012D7" w:rsidRDefault="006162AE">
      <w:pPr>
        <w:pStyle w:val="BodyText"/>
        <w:numPr>
          <w:ilvl w:val="0"/>
          <w:numId w:val="11"/>
        </w:numPr>
      </w:pPr>
      <w:r>
        <w:t>Clear</w:t>
      </w:r>
      <w:r>
        <w:rPr>
          <w:sz w:val="20"/>
          <w:szCs w:val="20"/>
        </w:rPr>
        <w:t xml:space="preserve"> </w:t>
      </w:r>
      <w:r>
        <w:rPr>
          <w:rFonts w:ascii="Liberation Mono" w:hAnsi="Liberation Mono"/>
          <w:sz w:val="20"/>
          <w:szCs w:val="20"/>
        </w:rPr>
        <w:t>[IF-ID](Controls)</w:t>
      </w:r>
      <w:r w:rsidR="00F6665A">
        <w:rPr>
          <w:rFonts w:ascii="Liberation Mono" w:hAnsi="Liberation Mono"/>
          <w:sz w:val="20"/>
          <w:szCs w:val="20"/>
        </w:rPr>
        <w:t>and [ID-RR]</w:t>
      </w:r>
    </w:p>
    <w:p w:rsidR="00F012D7" w:rsidRDefault="006162AE">
      <w:pPr>
        <w:pStyle w:val="Heading2"/>
      </w:pPr>
      <w:r>
        <w:t>JAL</w:t>
      </w:r>
    </w:p>
    <w:p w:rsidR="00F012D7" w:rsidRDefault="006162AE">
      <w:pPr>
        <w:pStyle w:val="BodyText"/>
        <w:numPr>
          <w:ilvl w:val="0"/>
          <w:numId w:val="12"/>
        </w:numPr>
      </w:pPr>
      <w:r>
        <w:t>Dedicated adder in ID state.</w:t>
      </w:r>
    </w:p>
    <w:p w:rsidR="00F012D7" w:rsidRPr="00A40D76" w:rsidRDefault="006162AE">
      <w:pPr>
        <w:pStyle w:val="BodyText"/>
        <w:numPr>
          <w:ilvl w:val="0"/>
          <w:numId w:val="12"/>
        </w:numPr>
      </w:pPr>
      <w:r>
        <w:t>Clear</w:t>
      </w:r>
      <w:r>
        <w:rPr>
          <w:sz w:val="20"/>
          <w:szCs w:val="20"/>
        </w:rPr>
        <w:t xml:space="preserve"> </w:t>
      </w:r>
      <w:r>
        <w:rPr>
          <w:rFonts w:ascii="Liberation Mono" w:hAnsi="Liberation Mono"/>
          <w:sz w:val="20"/>
          <w:szCs w:val="20"/>
        </w:rPr>
        <w:t>[IF-ID](Controls)</w:t>
      </w:r>
    </w:p>
    <w:p w:rsidR="00A40D76" w:rsidRPr="00A40D76" w:rsidRDefault="00A40D76">
      <w:pPr>
        <w:pStyle w:val="BodyText"/>
        <w:numPr>
          <w:ilvl w:val="0"/>
          <w:numId w:val="12"/>
        </w:numPr>
      </w:pPr>
      <w:r>
        <w:rPr>
          <w:rFonts w:ascii="Liberation Mono" w:hAnsi="Liberation Mono"/>
          <w:sz w:val="20"/>
          <w:szCs w:val="20"/>
        </w:rPr>
        <w:t xml:space="preserve">Clear given by decoder and passed through register to clear </w:t>
      </w:r>
    </w:p>
    <w:p w:rsidR="00A40D76" w:rsidRDefault="00A40D76" w:rsidP="00A40D76">
      <w:pPr>
        <w:pStyle w:val="BodyText"/>
      </w:pPr>
    </w:p>
    <w:p w:rsidR="00F012D7" w:rsidRDefault="006162AE">
      <w:pPr>
        <w:pStyle w:val="Heading2"/>
      </w:pPr>
      <w:r>
        <w:t>BEQ</w:t>
      </w:r>
    </w:p>
    <w:p w:rsidR="00F012D7" w:rsidRDefault="006162AE">
      <w:pPr>
        <w:pStyle w:val="BodyText"/>
        <w:numPr>
          <w:ilvl w:val="0"/>
          <w:numId w:val="13"/>
        </w:numPr>
      </w:pPr>
      <w:r>
        <w:t xml:space="preserve">Act as not taken branch </w:t>
      </w:r>
    </w:p>
    <w:p w:rsidR="00F012D7" w:rsidRDefault="006162AE">
      <w:pPr>
        <w:pStyle w:val="BodyText"/>
        <w:numPr>
          <w:ilvl w:val="0"/>
          <w:numId w:val="13"/>
        </w:numPr>
      </w:pPr>
      <w:r>
        <w:t>If condition becomes true in WB state. Flush pipeline.</w:t>
      </w:r>
    </w:p>
    <w:p w:rsidR="00F012D7" w:rsidRDefault="00F012D7">
      <w:pPr>
        <w:pStyle w:val="BodyText"/>
      </w:pPr>
    </w:p>
    <w:p w:rsidR="00F012D7" w:rsidRDefault="006162AE">
      <w:pPr>
        <w:pStyle w:val="Heading1"/>
      </w:pPr>
      <w:r>
        <w:t>LM</w:t>
      </w:r>
    </w:p>
    <w:p w:rsidR="00F012D7" w:rsidRDefault="006162AE">
      <w:pPr>
        <w:pStyle w:val="BodyText"/>
        <w:numPr>
          <w:ilvl w:val="0"/>
          <w:numId w:val="14"/>
        </w:numPr>
      </w:pPr>
      <w:r>
        <w:t>Halt states at Execution state.</w:t>
      </w:r>
    </w:p>
    <w:p w:rsidR="00F012D7" w:rsidRDefault="006162AE">
      <w:pPr>
        <w:pStyle w:val="BodyText"/>
        <w:numPr>
          <w:ilvl w:val="0"/>
          <w:numId w:val="14"/>
        </w:numPr>
      </w:pPr>
      <w:r>
        <w:t>As soon as [RR-Ex](P Encoder In) filled with registers’ numbers (</w:t>
      </w:r>
      <w:proofErr w:type="spellStart"/>
      <w:r>
        <w:t>non zero</w:t>
      </w:r>
      <w:proofErr w:type="spellEnd"/>
      <w:r>
        <w:t>), it will halt state advancement by clearing enable for previous pipeline registers and PC.</w:t>
      </w:r>
    </w:p>
    <w:p w:rsidR="00F012D7" w:rsidRDefault="006162AE">
      <w:pPr>
        <w:pStyle w:val="BodyText"/>
        <w:numPr>
          <w:ilvl w:val="0"/>
          <w:numId w:val="14"/>
        </w:numPr>
      </w:pPr>
      <w:r>
        <w:t>When PE gives invalid next remove lock state.</w:t>
      </w:r>
    </w:p>
    <w:p w:rsidR="00F012D7" w:rsidRDefault="006162AE">
      <w:pPr>
        <w:pStyle w:val="BodyText"/>
        <w:numPr>
          <w:ilvl w:val="0"/>
          <w:numId w:val="14"/>
        </w:numPr>
      </w:pPr>
      <w:bookmarkStart w:id="2" w:name="__DdeLink__94_1677253340"/>
      <w:bookmarkEnd w:id="2"/>
      <w:r>
        <w:t>Must have bit to get AR3 from PE</w:t>
      </w:r>
    </w:p>
    <w:p w:rsidR="007502CE" w:rsidRDefault="007502CE">
      <w:pPr>
        <w:pStyle w:val="BodyText"/>
        <w:numPr>
          <w:ilvl w:val="0"/>
          <w:numId w:val="14"/>
        </w:numPr>
      </w:pPr>
      <w:r>
        <w:t>IF R7 is also involved Load Hazard will take care of that</w:t>
      </w:r>
    </w:p>
    <w:p w:rsidR="00052BC2" w:rsidRDefault="00052BC2">
      <w:pPr>
        <w:pStyle w:val="BodyText"/>
        <w:numPr>
          <w:ilvl w:val="0"/>
          <w:numId w:val="14"/>
        </w:numPr>
      </w:pPr>
      <w:r>
        <w:t xml:space="preserve">Invalid next when all are zero. Invalid next </w:t>
      </w:r>
      <m:oMath>
        <m:r>
          <w:rPr>
            <w:rFonts w:ascii="Cambria Math" w:hAnsi="Cambria Math"/>
          </w:rPr>
          <m:t>→</m:t>
        </m:r>
      </m:oMath>
      <w:r>
        <w:t xml:space="preserve"> Run and clear RR_EX reg. To make it bubble</w:t>
      </w:r>
      <w:r w:rsidR="005416D1">
        <w:t>.</w:t>
      </w:r>
    </w:p>
    <w:p w:rsidR="00F6020F" w:rsidRDefault="00F6020F">
      <w:pPr>
        <w:pStyle w:val="BodyText"/>
        <w:numPr>
          <w:ilvl w:val="0"/>
          <w:numId w:val="14"/>
        </w:numPr>
      </w:pPr>
      <w:r>
        <w:t>LM bit activates the priority encoder at RR-Ex stage</w:t>
      </w:r>
    </w:p>
    <w:p w:rsidR="0094485A" w:rsidRDefault="0094485A">
      <w:pPr>
        <w:pStyle w:val="BodyText"/>
        <w:numPr>
          <w:ilvl w:val="0"/>
          <w:numId w:val="14"/>
        </w:numPr>
      </w:pPr>
      <w:r>
        <w:t>In LM DO1_en will be connected to the mux before DO1 register in RR_EX .</w:t>
      </w:r>
    </w:p>
    <w:p w:rsidR="00F012D7" w:rsidRDefault="006162AE">
      <w:pPr>
        <w:pStyle w:val="Heading3"/>
      </w:pPr>
      <w:r>
        <w:t>SM</w:t>
      </w:r>
    </w:p>
    <w:p w:rsidR="00F012D7" w:rsidRDefault="006162AE">
      <w:pPr>
        <w:pStyle w:val="BodyText"/>
        <w:numPr>
          <w:ilvl w:val="0"/>
          <w:numId w:val="15"/>
        </w:numPr>
      </w:pPr>
      <w:r>
        <w:t>Again halt at execution state.</w:t>
      </w:r>
    </w:p>
    <w:p w:rsidR="00F012D7" w:rsidRDefault="006162AE">
      <w:pPr>
        <w:pStyle w:val="BodyText"/>
        <w:numPr>
          <w:ilvl w:val="0"/>
          <w:numId w:val="15"/>
        </w:numPr>
      </w:pPr>
      <w:r>
        <w:t>As soon as [RR-Ex](P Encoder In) filled with registers’ numbers (</w:t>
      </w:r>
      <w:proofErr w:type="spellStart"/>
      <w:r>
        <w:t>non zero</w:t>
      </w:r>
      <w:proofErr w:type="spellEnd"/>
      <w:r>
        <w:t>), it will halt state advancement by clearing enable for previous pipeline registers and PC.</w:t>
      </w:r>
    </w:p>
    <w:p w:rsidR="00F012D7" w:rsidRDefault="006162AE">
      <w:pPr>
        <w:pStyle w:val="BodyText"/>
        <w:numPr>
          <w:ilvl w:val="0"/>
          <w:numId w:val="15"/>
        </w:numPr>
      </w:pPr>
      <w:r>
        <w:t>Must have bit to merge two states and by pass register.</w:t>
      </w:r>
    </w:p>
    <w:p w:rsidR="006766D1" w:rsidRDefault="00D9554F" w:rsidP="006766D1">
      <w:pPr>
        <w:pStyle w:val="BodyText"/>
        <w:numPr>
          <w:ilvl w:val="0"/>
          <w:numId w:val="15"/>
        </w:numPr>
      </w:pPr>
      <w:r>
        <w:t>Inval</w:t>
      </w:r>
      <w:r w:rsidR="006766D1">
        <w:t xml:space="preserve">id next when all are zero. Invalid next </w:t>
      </w:r>
      <m:oMath>
        <m:r>
          <w:rPr>
            <w:rFonts w:ascii="Cambria Math" w:hAnsi="Cambria Math"/>
          </w:rPr>
          <m:t>→</m:t>
        </m:r>
      </m:oMath>
      <w:r w:rsidR="006766D1">
        <w:t xml:space="preserve"> Run and clear RR_EX reg. To make it bubble.</w:t>
      </w:r>
    </w:p>
    <w:p w:rsidR="00556134" w:rsidRDefault="00556134" w:rsidP="006766D1">
      <w:pPr>
        <w:pStyle w:val="BodyText"/>
        <w:numPr>
          <w:ilvl w:val="0"/>
          <w:numId w:val="15"/>
        </w:numPr>
      </w:pPr>
      <w:r>
        <w:t>SM bit activates the priority encoder at ID-RR stage.</w:t>
      </w:r>
    </w:p>
    <w:p w:rsidR="00946B7F" w:rsidRDefault="00946B7F" w:rsidP="006766D1">
      <w:pPr>
        <w:pStyle w:val="BodyText"/>
        <w:numPr>
          <w:ilvl w:val="0"/>
          <w:numId w:val="15"/>
        </w:numPr>
      </w:pPr>
      <w:r>
        <w:t>Valid should cleared so that the hazard logic doesn’t affect the mux steering inputs between DO2 and the forward logic.</w:t>
      </w:r>
    </w:p>
    <w:p w:rsidR="00946B7F" w:rsidRDefault="00946B7F" w:rsidP="00946B7F">
      <w:pPr>
        <w:pStyle w:val="BodyText"/>
        <w:numPr>
          <w:ilvl w:val="0"/>
          <w:numId w:val="15"/>
        </w:numPr>
      </w:pPr>
      <w:r>
        <w:lastRenderedPageBreak/>
        <w:t>RR-Ex will have three special clears 1)control clear 2) valid clear 3)</w:t>
      </w:r>
      <w:r w:rsidR="00A7543E">
        <w:t xml:space="preserve"> </w:t>
      </w:r>
      <w:r>
        <w:t>register clear</w:t>
      </w:r>
    </w:p>
    <w:p w:rsidR="00123F12" w:rsidRDefault="00CB76A6" w:rsidP="00123F12">
      <w:pPr>
        <w:pStyle w:val="BodyText"/>
      </w:pPr>
      <w:r>
        <w:t>Priority for checking forward Logic:</w:t>
      </w:r>
    </w:p>
    <w:p w:rsidR="00CB76A6" w:rsidRDefault="00CB76A6" w:rsidP="00123F12">
      <w:pPr>
        <w:pStyle w:val="BodyText"/>
      </w:pPr>
      <w:r>
        <w:t>1) R7</w:t>
      </w:r>
    </w:p>
    <w:p w:rsidR="00CB76A6" w:rsidRDefault="00CB76A6" w:rsidP="00123F12">
      <w:pPr>
        <w:pStyle w:val="BodyText"/>
      </w:pPr>
      <w:r>
        <w:t>2) EX_MM</w:t>
      </w:r>
    </w:p>
    <w:p w:rsidR="00CB76A6" w:rsidRDefault="00CB76A6" w:rsidP="00123F12">
      <w:pPr>
        <w:pStyle w:val="BodyText"/>
      </w:pPr>
      <w:r>
        <w:t>3) MM_WB</w:t>
      </w:r>
    </w:p>
    <w:p w:rsidR="00CB76A6" w:rsidRDefault="00CB76A6" w:rsidP="00123F12">
      <w:pPr>
        <w:pStyle w:val="BodyText"/>
      </w:pPr>
      <w:r>
        <w:t>4) WBT</w:t>
      </w:r>
    </w:p>
    <w:p w:rsidR="00123F12" w:rsidRDefault="0092267C" w:rsidP="00123F12">
      <w:pPr>
        <w:pStyle w:val="BodyText"/>
      </w:pPr>
      <w:r>
        <w:t>R7 clear when A3 = “111” is done in WB hazard control</w:t>
      </w:r>
    </w:p>
    <w:p w:rsidR="00E73233" w:rsidRDefault="00E73233" w:rsidP="00123F12">
      <w:pPr>
        <w:pStyle w:val="BodyText"/>
      </w:pPr>
      <w:r>
        <w:t>IN WB Hazard :</w:t>
      </w:r>
    </w:p>
    <w:p w:rsidR="00E73233" w:rsidRDefault="00E73233" w:rsidP="00123F12">
      <w:pPr>
        <w:pStyle w:val="BodyText"/>
      </w:pPr>
      <w:r>
        <w:t>User Flags used for checking condition for conditional arithmetic</w:t>
      </w:r>
    </w:p>
    <w:p w:rsidR="00E73233" w:rsidRDefault="00BE6643" w:rsidP="00123F12">
      <w:pPr>
        <w:pStyle w:val="BodyText"/>
      </w:pPr>
      <w:r>
        <w:t>ALU Flags are used for checking condition for BEQ</w:t>
      </w:r>
    </w:p>
    <w:p w:rsidR="00123F12" w:rsidRDefault="00123F12" w:rsidP="00123F12">
      <w:pPr>
        <w:pStyle w:val="BodyText"/>
      </w:pPr>
    </w:p>
    <w:p w:rsidR="00123F12" w:rsidRDefault="00123F12" w:rsidP="00123F12">
      <w:pPr>
        <w:pStyle w:val="BodyText"/>
      </w:pPr>
    </w:p>
    <w:p w:rsidR="00123F12" w:rsidRDefault="00123F12" w:rsidP="00123F12">
      <w:pPr>
        <w:pStyle w:val="BodyText"/>
      </w:pPr>
    </w:p>
    <w:p w:rsidR="00123F12" w:rsidRDefault="00123F12" w:rsidP="00123F12">
      <w:pPr>
        <w:pStyle w:val="BodyText"/>
      </w:pPr>
    </w:p>
    <w:p w:rsidR="00123F12" w:rsidRDefault="00123F12" w:rsidP="00123F12">
      <w:pPr>
        <w:pStyle w:val="BodyText"/>
      </w:pPr>
    </w:p>
    <w:p w:rsidR="00123F12" w:rsidRDefault="00123F12" w:rsidP="00123F12">
      <w:pPr>
        <w:pStyle w:val="BodyText"/>
      </w:pPr>
    </w:p>
    <w:p w:rsidR="00123F12" w:rsidRDefault="00123F12" w:rsidP="00123F12">
      <w:pPr>
        <w:pStyle w:val="BodyText"/>
      </w:pPr>
    </w:p>
    <w:p w:rsidR="00123F12" w:rsidRDefault="00123F12" w:rsidP="00123F12">
      <w:pPr>
        <w:pStyle w:val="BodyText"/>
      </w:pPr>
    </w:p>
    <w:p w:rsidR="00123F12" w:rsidRDefault="00123F12" w:rsidP="00123F12">
      <w:pPr>
        <w:pStyle w:val="BodyText"/>
      </w:pPr>
    </w:p>
    <w:p w:rsidR="00123F12" w:rsidRDefault="00123F12" w:rsidP="00123F12">
      <w:pPr>
        <w:pStyle w:val="BodyText"/>
      </w:pPr>
    </w:p>
    <w:p w:rsidR="00123F12" w:rsidRDefault="00123F12" w:rsidP="00123F12">
      <w:pPr>
        <w:pStyle w:val="BodyText"/>
      </w:pPr>
    </w:p>
    <w:p w:rsidR="00123F12" w:rsidRDefault="00123F12" w:rsidP="00123F12">
      <w:pPr>
        <w:pStyle w:val="BodyText"/>
      </w:pPr>
    </w:p>
    <w:p w:rsidR="00123F12" w:rsidRDefault="00123F12" w:rsidP="00123F12">
      <w:pPr>
        <w:pStyle w:val="BodyText"/>
      </w:pPr>
    </w:p>
    <w:p w:rsidR="00123F12" w:rsidRDefault="00123F12" w:rsidP="00123F12">
      <w:pPr>
        <w:pStyle w:val="BodyText"/>
      </w:pPr>
    </w:p>
    <w:p w:rsidR="00123F12" w:rsidRDefault="00123F12" w:rsidP="00123F12">
      <w:pPr>
        <w:pStyle w:val="BodyText"/>
      </w:pPr>
    </w:p>
    <w:p w:rsidR="00123F12" w:rsidRDefault="00123F12" w:rsidP="00123F12">
      <w:pPr>
        <w:pStyle w:val="BodyText"/>
      </w:pPr>
    </w:p>
    <w:p w:rsidR="00123F12" w:rsidRDefault="00123F12" w:rsidP="00123F12">
      <w:pPr>
        <w:pStyle w:val="BodyText"/>
      </w:pPr>
    </w:p>
    <w:p w:rsidR="00123F12" w:rsidRDefault="00123F12" w:rsidP="00123F12">
      <w:pPr>
        <w:pStyle w:val="Heading1"/>
      </w:pPr>
      <w:r>
        <w:t>Hazard Detection Unit Functions</w:t>
      </w:r>
    </w:p>
    <w:p w:rsidR="00E32F5D" w:rsidRDefault="00E32F5D" w:rsidP="00123F12">
      <w:pPr>
        <w:pStyle w:val="Index"/>
      </w:pPr>
    </w:p>
    <w:sectPr w:rsidR="00E32F5D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1D04"/>
    <w:multiLevelType w:val="multilevel"/>
    <w:tmpl w:val="C220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C2470C2"/>
    <w:multiLevelType w:val="multilevel"/>
    <w:tmpl w:val="09E6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126566B"/>
    <w:multiLevelType w:val="multilevel"/>
    <w:tmpl w:val="1DC2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1E91EC8"/>
    <w:multiLevelType w:val="multilevel"/>
    <w:tmpl w:val="2D66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6D6231A"/>
    <w:multiLevelType w:val="multilevel"/>
    <w:tmpl w:val="B0A4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A234724"/>
    <w:multiLevelType w:val="multilevel"/>
    <w:tmpl w:val="F488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C927722"/>
    <w:multiLevelType w:val="multilevel"/>
    <w:tmpl w:val="436CE40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7" w15:restartNumberingAfterBreak="0">
    <w:nsid w:val="4259235A"/>
    <w:multiLevelType w:val="multilevel"/>
    <w:tmpl w:val="C96E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625423E"/>
    <w:multiLevelType w:val="multilevel"/>
    <w:tmpl w:val="EF2E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EFC5E24"/>
    <w:multiLevelType w:val="multilevel"/>
    <w:tmpl w:val="CE00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D3F1730"/>
    <w:multiLevelType w:val="multilevel"/>
    <w:tmpl w:val="6588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E8843A4"/>
    <w:multiLevelType w:val="multilevel"/>
    <w:tmpl w:val="35A4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80D10F7"/>
    <w:multiLevelType w:val="multilevel"/>
    <w:tmpl w:val="22103E04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6FF44136"/>
    <w:multiLevelType w:val="multilevel"/>
    <w:tmpl w:val="E0E2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7DE229FA"/>
    <w:multiLevelType w:val="multilevel"/>
    <w:tmpl w:val="1CEC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9"/>
  </w:num>
  <w:num w:numId="7">
    <w:abstractNumId w:val="13"/>
  </w:num>
  <w:num w:numId="8">
    <w:abstractNumId w:val="8"/>
  </w:num>
  <w:num w:numId="9">
    <w:abstractNumId w:val="11"/>
  </w:num>
  <w:num w:numId="10">
    <w:abstractNumId w:val="0"/>
  </w:num>
  <w:num w:numId="11">
    <w:abstractNumId w:val="14"/>
  </w:num>
  <w:num w:numId="12">
    <w:abstractNumId w:val="5"/>
  </w:num>
  <w:num w:numId="13">
    <w:abstractNumId w:val="1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48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D7"/>
    <w:rsid w:val="00046F62"/>
    <w:rsid w:val="00052BC2"/>
    <w:rsid w:val="000C5DEE"/>
    <w:rsid w:val="00123F12"/>
    <w:rsid w:val="00227B8A"/>
    <w:rsid w:val="002816E2"/>
    <w:rsid w:val="00286F47"/>
    <w:rsid w:val="002909E7"/>
    <w:rsid w:val="002956FE"/>
    <w:rsid w:val="002F4DD1"/>
    <w:rsid w:val="00303E7B"/>
    <w:rsid w:val="00484255"/>
    <w:rsid w:val="0051603E"/>
    <w:rsid w:val="00527734"/>
    <w:rsid w:val="005416D1"/>
    <w:rsid w:val="00542941"/>
    <w:rsid w:val="00556134"/>
    <w:rsid w:val="0058398E"/>
    <w:rsid w:val="006162AE"/>
    <w:rsid w:val="00672A07"/>
    <w:rsid w:val="006766D1"/>
    <w:rsid w:val="00687FF2"/>
    <w:rsid w:val="0074564A"/>
    <w:rsid w:val="007502CE"/>
    <w:rsid w:val="00761387"/>
    <w:rsid w:val="008164C6"/>
    <w:rsid w:val="0083617F"/>
    <w:rsid w:val="008F28B8"/>
    <w:rsid w:val="0092267C"/>
    <w:rsid w:val="00926DB5"/>
    <w:rsid w:val="0094485A"/>
    <w:rsid w:val="00946B7F"/>
    <w:rsid w:val="00995277"/>
    <w:rsid w:val="009D4BB1"/>
    <w:rsid w:val="00A16281"/>
    <w:rsid w:val="00A40D76"/>
    <w:rsid w:val="00A7543E"/>
    <w:rsid w:val="00A8006E"/>
    <w:rsid w:val="00A80F5C"/>
    <w:rsid w:val="00AC0D61"/>
    <w:rsid w:val="00B13829"/>
    <w:rsid w:val="00BE3AF3"/>
    <w:rsid w:val="00BE6643"/>
    <w:rsid w:val="00CB76A6"/>
    <w:rsid w:val="00CC1769"/>
    <w:rsid w:val="00CD6572"/>
    <w:rsid w:val="00D066BC"/>
    <w:rsid w:val="00D17201"/>
    <w:rsid w:val="00D517F9"/>
    <w:rsid w:val="00D61D69"/>
    <w:rsid w:val="00D62556"/>
    <w:rsid w:val="00D9554F"/>
    <w:rsid w:val="00DE256E"/>
    <w:rsid w:val="00E23583"/>
    <w:rsid w:val="00E26892"/>
    <w:rsid w:val="00E32F5D"/>
    <w:rsid w:val="00E73233"/>
    <w:rsid w:val="00E86E73"/>
    <w:rsid w:val="00EE7329"/>
    <w:rsid w:val="00F012D7"/>
    <w:rsid w:val="00F14355"/>
    <w:rsid w:val="00F6020F"/>
    <w:rsid w:val="00F6665A"/>
    <w:rsid w:val="00FA442C"/>
    <w:rsid w:val="00FC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14BA88D2-5637-4AF1-8FC7-9F5E99CF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1">
    <w:name w:val="heading 1"/>
    <w:basedOn w:val="Heading"/>
    <w:qFormat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Open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Open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Open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Open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OpenSymbol"/>
    </w:rPr>
  </w:style>
  <w:style w:type="character" w:customStyle="1" w:styleId="ListLabel10">
    <w:name w:val="ListLabel 10"/>
    <w:rPr>
      <w:rFonts w:cs="OpenSymbol"/>
      <w:sz w:val="22"/>
    </w:rPr>
  </w:style>
  <w:style w:type="character" w:customStyle="1" w:styleId="ListLabel11">
    <w:name w:val="ListLabel 11"/>
    <w:rPr>
      <w:rFonts w:cs="OpenSymbol"/>
    </w:rPr>
  </w:style>
  <w:style w:type="character" w:customStyle="1" w:styleId="ListLabel12">
    <w:name w:val="ListLabel 12"/>
    <w:rPr>
      <w:rFonts w:cs="OpenSymbol"/>
    </w:rPr>
  </w:style>
  <w:style w:type="character" w:customStyle="1" w:styleId="ListLabel13">
    <w:name w:val="ListLabel 13"/>
    <w:rPr>
      <w:rFonts w:cs="OpenSymbol"/>
    </w:rPr>
  </w:style>
  <w:style w:type="character" w:customStyle="1" w:styleId="ListLabel14">
    <w:name w:val="ListLabel 14"/>
    <w:rPr>
      <w:rFonts w:cs="OpenSymbol"/>
    </w:rPr>
  </w:style>
  <w:style w:type="character" w:customStyle="1" w:styleId="ListLabel15">
    <w:name w:val="ListLabel 15"/>
    <w:rPr>
      <w:rFonts w:cs="OpenSymbol"/>
    </w:rPr>
  </w:style>
  <w:style w:type="character" w:customStyle="1" w:styleId="ListLabel16">
    <w:name w:val="ListLabel 16"/>
    <w:rPr>
      <w:rFonts w:cs="OpenSymbol"/>
    </w:rPr>
  </w:style>
  <w:style w:type="character" w:customStyle="1" w:styleId="ListLabel17">
    <w:name w:val="ListLabel 17"/>
    <w:rPr>
      <w:rFonts w:cs="OpenSymbol"/>
    </w:rPr>
  </w:style>
  <w:style w:type="character" w:customStyle="1" w:styleId="ListLabel18">
    <w:name w:val="ListLabel 18"/>
    <w:rPr>
      <w:rFonts w:cs="OpenSymbol"/>
    </w:rPr>
  </w:style>
  <w:style w:type="character" w:customStyle="1" w:styleId="ListLabel19">
    <w:name w:val="ListLabel 19"/>
    <w:rPr>
      <w:rFonts w:cs="OpenSymbol"/>
    </w:rPr>
  </w:style>
  <w:style w:type="character" w:customStyle="1" w:styleId="ListLabel20">
    <w:name w:val="ListLabel 20"/>
    <w:rPr>
      <w:rFonts w:cs="OpenSymbol"/>
    </w:rPr>
  </w:style>
  <w:style w:type="character" w:customStyle="1" w:styleId="ListLabel21">
    <w:name w:val="ListLabel 21"/>
    <w:rPr>
      <w:rFonts w:cs="OpenSymbol"/>
    </w:rPr>
  </w:style>
  <w:style w:type="character" w:customStyle="1" w:styleId="ListLabel22">
    <w:name w:val="ListLabel 22"/>
    <w:rPr>
      <w:rFonts w:cs="OpenSymbol"/>
    </w:rPr>
  </w:style>
  <w:style w:type="character" w:customStyle="1" w:styleId="ListLabel23">
    <w:name w:val="ListLabel 23"/>
    <w:rPr>
      <w:rFonts w:cs="OpenSymbol"/>
    </w:rPr>
  </w:style>
  <w:style w:type="character" w:customStyle="1" w:styleId="ListLabel24">
    <w:name w:val="ListLabel 24"/>
    <w:rPr>
      <w:rFonts w:cs="OpenSymbol"/>
    </w:rPr>
  </w:style>
  <w:style w:type="character" w:customStyle="1" w:styleId="ListLabel25">
    <w:name w:val="ListLabel 25"/>
    <w:rPr>
      <w:rFonts w:cs="OpenSymbol"/>
    </w:rPr>
  </w:style>
  <w:style w:type="character" w:customStyle="1" w:styleId="ListLabel26">
    <w:name w:val="ListLabel 26"/>
    <w:rPr>
      <w:rFonts w:cs="OpenSymbol"/>
    </w:rPr>
  </w:style>
  <w:style w:type="character" w:customStyle="1" w:styleId="ListLabel27">
    <w:name w:val="ListLabel 27"/>
    <w:rPr>
      <w:rFonts w:cs="OpenSymbol"/>
    </w:rPr>
  </w:style>
  <w:style w:type="character" w:customStyle="1" w:styleId="ListLabel28">
    <w:name w:val="ListLabel 28"/>
    <w:rPr>
      <w:rFonts w:cs="OpenSymbol"/>
    </w:rPr>
  </w:style>
  <w:style w:type="character" w:customStyle="1" w:styleId="ListLabel29">
    <w:name w:val="ListLabel 29"/>
    <w:rPr>
      <w:rFonts w:cs="OpenSymbol"/>
    </w:rPr>
  </w:style>
  <w:style w:type="character" w:customStyle="1" w:styleId="ListLabel30">
    <w:name w:val="ListLabel 30"/>
    <w:rPr>
      <w:rFonts w:cs="OpenSymbol"/>
    </w:rPr>
  </w:style>
  <w:style w:type="character" w:customStyle="1" w:styleId="ListLabel31">
    <w:name w:val="ListLabel 31"/>
    <w:rPr>
      <w:rFonts w:cs="OpenSymbol"/>
    </w:rPr>
  </w:style>
  <w:style w:type="character" w:customStyle="1" w:styleId="ListLabel32">
    <w:name w:val="ListLabel 32"/>
    <w:rPr>
      <w:rFonts w:cs="OpenSymbol"/>
    </w:rPr>
  </w:style>
  <w:style w:type="character" w:customStyle="1" w:styleId="ListLabel33">
    <w:name w:val="ListLabel 33"/>
    <w:rPr>
      <w:rFonts w:cs="OpenSymbol"/>
    </w:rPr>
  </w:style>
  <w:style w:type="character" w:customStyle="1" w:styleId="ListLabel34">
    <w:name w:val="ListLabel 34"/>
    <w:rPr>
      <w:rFonts w:cs="OpenSymbol"/>
    </w:rPr>
  </w:style>
  <w:style w:type="character" w:customStyle="1" w:styleId="ListLabel35">
    <w:name w:val="ListLabel 35"/>
    <w:rPr>
      <w:rFonts w:cs="OpenSymbol"/>
    </w:rPr>
  </w:style>
  <w:style w:type="character" w:customStyle="1" w:styleId="ListLabel36">
    <w:name w:val="ListLabel 36"/>
    <w:rPr>
      <w:rFonts w:cs="OpenSymbol"/>
    </w:rPr>
  </w:style>
  <w:style w:type="character" w:customStyle="1" w:styleId="ListLabel37">
    <w:name w:val="ListLabel 37"/>
    <w:rPr>
      <w:rFonts w:cs="OpenSymbol"/>
    </w:rPr>
  </w:style>
  <w:style w:type="character" w:customStyle="1" w:styleId="ListLabel38">
    <w:name w:val="ListLabel 38"/>
    <w:rPr>
      <w:rFonts w:cs="OpenSymbol"/>
    </w:rPr>
  </w:style>
  <w:style w:type="character" w:customStyle="1" w:styleId="ListLabel39">
    <w:name w:val="ListLabel 39"/>
    <w:rPr>
      <w:rFonts w:cs="OpenSymbol"/>
    </w:rPr>
  </w:style>
  <w:style w:type="character" w:customStyle="1" w:styleId="ListLabel40">
    <w:name w:val="ListLabel 40"/>
    <w:rPr>
      <w:rFonts w:cs="OpenSymbol"/>
    </w:rPr>
  </w:style>
  <w:style w:type="character" w:customStyle="1" w:styleId="ListLabel41">
    <w:name w:val="ListLabel 41"/>
    <w:rPr>
      <w:rFonts w:cs="OpenSymbol"/>
    </w:rPr>
  </w:style>
  <w:style w:type="character" w:customStyle="1" w:styleId="ListLabel42">
    <w:name w:val="ListLabel 42"/>
    <w:rPr>
      <w:rFonts w:cs="OpenSymbol"/>
    </w:rPr>
  </w:style>
  <w:style w:type="character" w:customStyle="1" w:styleId="ListLabel43">
    <w:name w:val="ListLabel 43"/>
    <w:rPr>
      <w:rFonts w:cs="OpenSymbol"/>
    </w:rPr>
  </w:style>
  <w:style w:type="character" w:customStyle="1" w:styleId="ListLabel44">
    <w:name w:val="ListLabel 44"/>
    <w:rPr>
      <w:rFonts w:cs="OpenSymbol"/>
    </w:rPr>
  </w:style>
  <w:style w:type="character" w:customStyle="1" w:styleId="ListLabel45">
    <w:name w:val="ListLabel 45"/>
    <w:rPr>
      <w:rFonts w:cs="OpenSymbol"/>
    </w:rPr>
  </w:style>
  <w:style w:type="character" w:customStyle="1" w:styleId="ListLabel46">
    <w:name w:val="ListLabel 46"/>
    <w:rPr>
      <w:rFonts w:cs="OpenSymbol"/>
    </w:rPr>
  </w:style>
  <w:style w:type="character" w:customStyle="1" w:styleId="ListLabel47">
    <w:name w:val="ListLabel 47"/>
    <w:rPr>
      <w:rFonts w:cs="OpenSymbol"/>
    </w:rPr>
  </w:style>
  <w:style w:type="character" w:customStyle="1" w:styleId="ListLabel48">
    <w:name w:val="ListLabel 48"/>
    <w:rPr>
      <w:rFonts w:cs="OpenSymbol"/>
    </w:rPr>
  </w:style>
  <w:style w:type="character" w:customStyle="1" w:styleId="ListLabel49">
    <w:name w:val="ListLabel 49"/>
    <w:rPr>
      <w:rFonts w:cs="OpenSymbol"/>
    </w:rPr>
  </w:style>
  <w:style w:type="character" w:customStyle="1" w:styleId="ListLabel50">
    <w:name w:val="ListLabel 50"/>
    <w:rPr>
      <w:rFonts w:cs="OpenSymbol"/>
    </w:rPr>
  </w:style>
  <w:style w:type="character" w:customStyle="1" w:styleId="ListLabel51">
    <w:name w:val="ListLabel 51"/>
    <w:rPr>
      <w:rFonts w:cs="OpenSymbol"/>
    </w:rPr>
  </w:style>
  <w:style w:type="character" w:customStyle="1" w:styleId="ListLabel52">
    <w:name w:val="ListLabel 52"/>
    <w:rPr>
      <w:rFonts w:cs="OpenSymbol"/>
    </w:rPr>
  </w:style>
  <w:style w:type="character" w:customStyle="1" w:styleId="ListLabel53">
    <w:name w:val="ListLabel 53"/>
    <w:rPr>
      <w:rFonts w:cs="OpenSymbol"/>
    </w:rPr>
  </w:style>
  <w:style w:type="character" w:customStyle="1" w:styleId="ListLabel54">
    <w:name w:val="ListLabel 54"/>
    <w:rPr>
      <w:rFonts w:cs="OpenSymbol"/>
    </w:rPr>
  </w:style>
  <w:style w:type="character" w:customStyle="1" w:styleId="ListLabel55">
    <w:name w:val="ListLabel 55"/>
    <w:rPr>
      <w:rFonts w:cs="OpenSymbol"/>
    </w:rPr>
  </w:style>
  <w:style w:type="character" w:customStyle="1" w:styleId="ListLabel56">
    <w:name w:val="ListLabel 56"/>
    <w:rPr>
      <w:rFonts w:cs="OpenSymbol"/>
    </w:rPr>
  </w:style>
  <w:style w:type="character" w:customStyle="1" w:styleId="ListLabel57">
    <w:name w:val="ListLabel 57"/>
    <w:rPr>
      <w:rFonts w:cs="OpenSymbol"/>
    </w:rPr>
  </w:style>
  <w:style w:type="character" w:customStyle="1" w:styleId="ListLabel58">
    <w:name w:val="ListLabel 58"/>
    <w:rPr>
      <w:rFonts w:cs="OpenSymbol"/>
    </w:rPr>
  </w:style>
  <w:style w:type="character" w:customStyle="1" w:styleId="ListLabel59">
    <w:name w:val="ListLabel 59"/>
    <w:rPr>
      <w:rFonts w:cs="OpenSymbol"/>
    </w:rPr>
  </w:style>
  <w:style w:type="character" w:customStyle="1" w:styleId="ListLabel60">
    <w:name w:val="ListLabel 60"/>
    <w:rPr>
      <w:rFonts w:cs="OpenSymbol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ascii="Liberation Serif" w:hAnsi="Liberation Serif" w:cs="OpenSymbol"/>
      <w:sz w:val="24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rFonts w:cs="OpenSymbol"/>
    </w:rPr>
  </w:style>
  <w:style w:type="character" w:customStyle="1" w:styleId="ListLabel71">
    <w:name w:val="ListLabel 71"/>
    <w:rPr>
      <w:rFonts w:cs="OpenSymbol"/>
    </w:rPr>
  </w:style>
  <w:style w:type="character" w:customStyle="1" w:styleId="ListLabel72">
    <w:name w:val="ListLabel 72"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itlw">
    <w:name w:val="Titlw"/>
    <w:basedOn w:val="Normal"/>
    <w:qFormat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0C5D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4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Shashank OV</cp:lastModifiedBy>
  <cp:revision>99</cp:revision>
  <dcterms:created xsi:type="dcterms:W3CDTF">2016-11-01T21:25:00Z</dcterms:created>
  <dcterms:modified xsi:type="dcterms:W3CDTF">2016-11-28T13:15:00Z</dcterms:modified>
  <dc:language>en-IN</dc:language>
</cp:coreProperties>
</file>