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F817B" w14:textId="0F6AB36F"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Stochastic Gradient Descent (SGD) is an iterative optimization algorithm used to minimize the loss function (error) of a neural network by adjusting the weights and biases of the network during training. Here's how it works:</w:t>
      </w:r>
    </w:p>
    <w:p w14:paraId="61EA3112" w14:textId="0B72601A"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1. Stochastic: In traditional Gradient Descent, you compute the gradient of the loss with respect to all training examples, which can be computationally expensive, especially for large datasets. In SGD, you randomly select a small subset (mini-batch) of training examples (typically 32, 64, or 128) at each iteration and update the model's parameters based on the gradient of the loss computed for this mini-batch.</w:t>
      </w:r>
    </w:p>
    <w:p w14:paraId="15B0633D" w14:textId="3DDD7074"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2. Gradient: The gradient is the direction of the steepest increase in the loss function. SGD calculates the gradient of the loss with respect to the model's parameters, indicating how to adjust the parameters to minimize the loss.</w:t>
      </w:r>
    </w:p>
    <w:p w14:paraId="5039765D" w14:textId="732FF604"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3. Descent: "Descent" indicates that the algorithm aims to move in the direction opposite to the gradient. The goal is to find the parameters that minimize the loss function, which is achieved by iteratively adjusting the parameters in the direction of the negative gradient.</w:t>
      </w:r>
    </w:p>
    <w:p w14:paraId="649A8CA2" w14:textId="11FDFC8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SGD is preferred over batch gradient descent for several reasons:</w:t>
      </w:r>
    </w:p>
    <w:p w14:paraId="181221DC"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Faster Convergence: Since SGD updates the model parameters more frequently, it can converge faster, especially when dealing with large datasets.</w:t>
      </w:r>
    </w:p>
    <w:p w14:paraId="0AA9A3D5"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Regularization: The randomness introduced by using mini-batches can act as a form of regularization, helping prevent overfitting.</w:t>
      </w:r>
    </w:p>
    <w:p w14:paraId="28FECA9E"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Parallelization: Mini-batch processing can be easily parallelized, making it efficient for training on GPUs or distributed systems.</w:t>
      </w:r>
    </w:p>
    <w:p w14:paraId="61F01939" w14:textId="57CD914C"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Escape Local Minima: The stochastic nature of SGD can help the algorithm escape local minima in the loss landscape.</w:t>
      </w:r>
    </w:p>
    <w:p w14:paraId="6F0DD224" w14:textId="044BEAAD"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In practice, variations of SGD are often used, such as momentum, RMSprop, and Adam, to further enhance convergence and training stability.</w:t>
      </w:r>
    </w:p>
    <w:p w14:paraId="3B164377" w14:textId="6F76AF0F"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Sure, here are the equations for the Stochastic Gradient Descent (SGD) algorithm. The goal of SGD is to minimize a loss function J(θ) by updating the model parameters θ iteratively. The parameters are typically weights and biases in the context of training a neural network.</w:t>
      </w:r>
    </w:p>
    <w:p w14:paraId="527473DE" w14:textId="3726C5D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1. Initialization: Initialize the model parameters θ with some initial values.</w:t>
      </w:r>
    </w:p>
    <w:p w14:paraId="55E926BF" w14:textId="65809874"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2. Choose a Learning Rate: Select a learning rate α that determines the step size for parameter updates. The learning rate is usually a small positive value.</w:t>
      </w:r>
    </w:p>
    <w:p w14:paraId="114A6176" w14:textId="116581B2"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3. Iterative Updates:</w:t>
      </w:r>
    </w:p>
    <w:p w14:paraId="527692DE" w14:textId="7E2D3E2F"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For each iteration, do the following:</w:t>
      </w:r>
    </w:p>
    <w:p w14:paraId="0917A205" w14:textId="28B79DF1"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a. Mini-Batch Sampling: Randomly select a mini-batch of training examples from the dataset. Let this mini-batch be denoted as </w:t>
      </w:r>
      <w:proofErr w:type="spellStart"/>
      <w:r w:rsidRPr="009C049F">
        <w:rPr>
          <w:rFonts w:ascii="Times New Roman" w:hAnsi="Times New Roman" w:cs="Times New Roman"/>
          <w:sz w:val="24"/>
          <w:szCs w:val="24"/>
        </w:rPr>
        <w:t>MiniBatch</w:t>
      </w:r>
      <w:proofErr w:type="spellEnd"/>
      <w:r w:rsidRPr="009C049F">
        <w:rPr>
          <w:rFonts w:ascii="Times New Roman" w:hAnsi="Times New Roman" w:cs="Times New Roman"/>
          <w:sz w:val="24"/>
          <w:szCs w:val="24"/>
        </w:rPr>
        <w:t>.</w:t>
      </w:r>
    </w:p>
    <w:p w14:paraId="6AAF42F3"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b. Compute the Gradient: Compute the gradient of the loss function with respect to the parameters for the mini-batch. This is often denoted as </w:t>
      </w:r>
      <w:r w:rsidRPr="009C049F">
        <w:rPr>
          <w:rFonts w:ascii="Cambria Math" w:hAnsi="Cambria Math" w:cs="Cambria Math"/>
          <w:sz w:val="24"/>
          <w:szCs w:val="24"/>
        </w:rPr>
        <w:t>∇</w:t>
      </w:r>
      <w:proofErr w:type="gramStart"/>
      <w:r w:rsidRPr="009C049F">
        <w:rPr>
          <w:rFonts w:ascii="Times New Roman" w:hAnsi="Times New Roman" w:cs="Times New Roman"/>
          <w:sz w:val="24"/>
          <w:szCs w:val="24"/>
        </w:rPr>
        <w:t>J(</w:t>
      </w:r>
      <w:proofErr w:type="gramEnd"/>
      <w:r w:rsidRPr="009C049F">
        <w:rPr>
          <w:rFonts w:ascii="Times New Roman" w:hAnsi="Times New Roman" w:cs="Times New Roman"/>
          <w:sz w:val="24"/>
          <w:szCs w:val="24"/>
        </w:rPr>
        <w:t xml:space="preserve">θ; </w:t>
      </w:r>
      <w:proofErr w:type="spellStart"/>
      <w:r w:rsidRPr="009C049F">
        <w:rPr>
          <w:rFonts w:ascii="Times New Roman" w:hAnsi="Times New Roman" w:cs="Times New Roman"/>
          <w:sz w:val="24"/>
          <w:szCs w:val="24"/>
        </w:rPr>
        <w:t>MiniBatch</w:t>
      </w:r>
      <w:proofErr w:type="spellEnd"/>
      <w:r w:rsidRPr="009C049F">
        <w:rPr>
          <w:rFonts w:ascii="Times New Roman" w:hAnsi="Times New Roman" w:cs="Times New Roman"/>
          <w:sz w:val="24"/>
          <w:szCs w:val="24"/>
        </w:rPr>
        <w:t>).</w:t>
      </w:r>
    </w:p>
    <w:p w14:paraId="60A859C3" w14:textId="77777777" w:rsidR="00B35374" w:rsidRPr="009C049F" w:rsidRDefault="00B35374" w:rsidP="00D71229">
      <w:pPr>
        <w:jc w:val="both"/>
        <w:rPr>
          <w:rFonts w:ascii="Times New Roman" w:hAnsi="Times New Roman" w:cs="Times New Roman"/>
          <w:sz w:val="24"/>
          <w:szCs w:val="24"/>
        </w:rPr>
      </w:pPr>
    </w:p>
    <w:p w14:paraId="51AA1A15" w14:textId="2732EC9C"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c. Update Parameters: Update the model parameters using the gradient information and the learning rate. The update equation is as follows:</w:t>
      </w:r>
    </w:p>
    <w:p w14:paraId="6B438659" w14:textId="67ABF024"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θ ← θ - α</w:t>
      </w:r>
      <w:r w:rsidRPr="009C049F">
        <w:rPr>
          <w:rFonts w:ascii="Cambria Math" w:hAnsi="Cambria Math" w:cs="Cambria Math"/>
          <w:sz w:val="24"/>
          <w:szCs w:val="24"/>
        </w:rPr>
        <w:t>∇</w:t>
      </w:r>
      <w:proofErr w:type="gramStart"/>
      <w:r w:rsidRPr="009C049F">
        <w:rPr>
          <w:rFonts w:ascii="Times New Roman" w:hAnsi="Times New Roman" w:cs="Times New Roman"/>
          <w:sz w:val="24"/>
          <w:szCs w:val="24"/>
        </w:rPr>
        <w:t>J(</w:t>
      </w:r>
      <w:proofErr w:type="gramEnd"/>
      <w:r w:rsidRPr="009C049F">
        <w:rPr>
          <w:rFonts w:ascii="Times New Roman" w:hAnsi="Times New Roman" w:cs="Times New Roman"/>
          <w:sz w:val="24"/>
          <w:szCs w:val="24"/>
        </w:rPr>
        <w:t xml:space="preserve">θ; </w:t>
      </w:r>
      <w:proofErr w:type="spellStart"/>
      <w:r w:rsidRPr="009C049F">
        <w:rPr>
          <w:rFonts w:ascii="Times New Roman" w:hAnsi="Times New Roman" w:cs="Times New Roman"/>
          <w:sz w:val="24"/>
          <w:szCs w:val="24"/>
        </w:rPr>
        <w:t>MiniBatch</w:t>
      </w:r>
      <w:proofErr w:type="spellEnd"/>
      <w:r w:rsidRPr="009C049F">
        <w:rPr>
          <w:rFonts w:ascii="Times New Roman" w:hAnsi="Times New Roman" w:cs="Times New Roman"/>
          <w:sz w:val="24"/>
          <w:szCs w:val="24"/>
        </w:rPr>
        <w:t>)</w:t>
      </w:r>
    </w:p>
    <w:p w14:paraId="6538723E" w14:textId="4A287C41"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This update is performed for each parameter </w:t>
      </w:r>
      <w:proofErr w:type="spellStart"/>
      <w:r w:rsidRPr="009C049F">
        <w:rPr>
          <w:rFonts w:ascii="Times New Roman" w:hAnsi="Times New Roman" w:cs="Times New Roman"/>
          <w:sz w:val="24"/>
          <w:szCs w:val="24"/>
        </w:rPr>
        <w:t>θi</w:t>
      </w:r>
      <w:proofErr w:type="spellEnd"/>
      <w:r w:rsidRPr="009C049F">
        <w:rPr>
          <w:rFonts w:ascii="Times New Roman" w:hAnsi="Times New Roman" w:cs="Times New Roman"/>
          <w:sz w:val="24"/>
          <w:szCs w:val="24"/>
        </w:rPr>
        <w:t xml:space="preserve"> in θ, and the learning rate α controls the step size in the direction of the negative gradient.</w:t>
      </w:r>
    </w:p>
    <w:p w14:paraId="72DECA94" w14:textId="0E33A80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4. Stopping Criteria: Repeat the iterative updates until a stopping criterion is met. Common stopping criteria include a fixed number of iterations, convergence of the loss, or other conditions based on the specific problem.</w:t>
      </w:r>
    </w:p>
    <w:p w14:paraId="100F61C8" w14:textId="6EC1C2EC"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The key equation in SGD is the parameter update step, which is responsible for moving the parameters in the direction that reduces the loss. The learning rate α determines the size of the step, and the negative gradient </w:t>
      </w:r>
      <w:r w:rsidRPr="009C049F">
        <w:rPr>
          <w:rFonts w:ascii="Cambria Math" w:hAnsi="Cambria Math" w:cs="Cambria Math"/>
          <w:sz w:val="24"/>
          <w:szCs w:val="24"/>
        </w:rPr>
        <w:t>∇</w:t>
      </w:r>
      <w:proofErr w:type="gramStart"/>
      <w:r w:rsidRPr="009C049F">
        <w:rPr>
          <w:rFonts w:ascii="Times New Roman" w:hAnsi="Times New Roman" w:cs="Times New Roman"/>
          <w:sz w:val="24"/>
          <w:szCs w:val="24"/>
        </w:rPr>
        <w:t>J(</w:t>
      </w:r>
      <w:proofErr w:type="gramEnd"/>
      <w:r w:rsidRPr="009C049F">
        <w:rPr>
          <w:rFonts w:ascii="Times New Roman" w:hAnsi="Times New Roman" w:cs="Times New Roman"/>
          <w:sz w:val="24"/>
          <w:szCs w:val="24"/>
        </w:rPr>
        <w:t xml:space="preserve">θ; </w:t>
      </w:r>
      <w:proofErr w:type="spellStart"/>
      <w:r w:rsidRPr="009C049F">
        <w:rPr>
          <w:rFonts w:ascii="Times New Roman" w:hAnsi="Times New Roman" w:cs="Times New Roman"/>
          <w:sz w:val="24"/>
          <w:szCs w:val="24"/>
        </w:rPr>
        <w:t>MiniBatch</w:t>
      </w:r>
      <w:proofErr w:type="spellEnd"/>
      <w:r w:rsidRPr="009C049F">
        <w:rPr>
          <w:rFonts w:ascii="Times New Roman" w:hAnsi="Times New Roman" w:cs="Times New Roman"/>
          <w:sz w:val="24"/>
          <w:szCs w:val="24"/>
        </w:rPr>
        <w:t>) indicates the direction of steepest descent in the loss landscape.</w:t>
      </w:r>
    </w:p>
    <w:p w14:paraId="2468F25B" w14:textId="66AD2962"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In practice, variations of SGD, like mini-batch size, learning rate schedules, and momentum, are often used to improve convergence and training efficiency.</w:t>
      </w:r>
    </w:p>
    <w:p w14:paraId="7B8F390D" w14:textId="1C197DA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Problem: We want to fit a straight line to a set of data points using SGD.</w:t>
      </w:r>
    </w:p>
    <w:p w14:paraId="6D2776E2" w14:textId="397AA86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Linear Regression Model: The linear regression model has the form y = mx + b, where m is the slope and b </w:t>
      </w:r>
      <w:proofErr w:type="gramStart"/>
      <w:r w:rsidRPr="009C049F">
        <w:rPr>
          <w:rFonts w:ascii="Times New Roman" w:hAnsi="Times New Roman" w:cs="Times New Roman"/>
          <w:sz w:val="24"/>
          <w:szCs w:val="24"/>
        </w:rPr>
        <w:t>is</w:t>
      </w:r>
      <w:proofErr w:type="gramEnd"/>
      <w:r w:rsidRPr="009C049F">
        <w:rPr>
          <w:rFonts w:ascii="Times New Roman" w:hAnsi="Times New Roman" w:cs="Times New Roman"/>
          <w:sz w:val="24"/>
          <w:szCs w:val="24"/>
        </w:rPr>
        <w:t xml:space="preserve"> the y-intercept. Our goal is to find the values of m and b that best fit the data</w:t>
      </w:r>
    </w:p>
    <w:p w14:paraId="4C7B18B5" w14:textId="319B44F8"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Loss Function: We'll use the mean squared error (MSE) as the loss function to minimize:</w:t>
      </w:r>
    </w:p>
    <w:p w14:paraId="3B399A32" w14:textId="2CB1B7DC" w:rsidR="00B35374" w:rsidRPr="009C049F" w:rsidRDefault="00B35374" w:rsidP="00D71229">
      <w:pPr>
        <w:jc w:val="both"/>
        <w:rPr>
          <w:rFonts w:ascii="Times New Roman" w:hAnsi="Times New Roman" w:cs="Times New Roman"/>
          <w:sz w:val="24"/>
          <w:szCs w:val="24"/>
        </w:rPr>
      </w:pPr>
      <w:proofErr w:type="gramStart"/>
      <w:r w:rsidRPr="009C049F">
        <w:rPr>
          <w:rFonts w:ascii="Times New Roman" w:hAnsi="Times New Roman" w:cs="Times New Roman"/>
          <w:sz w:val="24"/>
          <w:szCs w:val="24"/>
        </w:rPr>
        <w:t>J(</w:t>
      </w:r>
      <w:proofErr w:type="gramEnd"/>
      <w:r w:rsidRPr="009C049F">
        <w:rPr>
          <w:rFonts w:ascii="Times New Roman" w:hAnsi="Times New Roman" w:cs="Times New Roman"/>
          <w:sz w:val="24"/>
          <w:szCs w:val="24"/>
        </w:rPr>
        <w:t>m, b) = (1/2N)Σ(</w:t>
      </w:r>
      <w:proofErr w:type="spellStart"/>
      <w:r w:rsidRPr="009C049F">
        <w:rPr>
          <w:rFonts w:ascii="Times New Roman" w:hAnsi="Times New Roman" w:cs="Times New Roman"/>
          <w:sz w:val="24"/>
          <w:szCs w:val="24"/>
        </w:rPr>
        <w:t>yi</w:t>
      </w:r>
      <w:proofErr w:type="spellEnd"/>
      <w:r w:rsidRPr="009C049F">
        <w:rPr>
          <w:rFonts w:ascii="Times New Roman" w:hAnsi="Times New Roman" w:cs="Times New Roman"/>
          <w:sz w:val="24"/>
          <w:szCs w:val="24"/>
        </w:rPr>
        <w:t xml:space="preserve"> - (mx + b))^2</w:t>
      </w:r>
    </w:p>
    <w:p w14:paraId="2BDD4463"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Where:</w:t>
      </w:r>
    </w:p>
    <w:p w14:paraId="629543BC"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N is the number of data points.</w:t>
      </w:r>
    </w:p>
    <w:p w14:paraId="26C7F66A" w14:textId="38E73DA0"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xi and </w:t>
      </w:r>
      <w:proofErr w:type="spellStart"/>
      <w:r w:rsidRPr="009C049F">
        <w:rPr>
          <w:rFonts w:ascii="Times New Roman" w:hAnsi="Times New Roman" w:cs="Times New Roman"/>
          <w:sz w:val="24"/>
          <w:szCs w:val="24"/>
        </w:rPr>
        <w:t>yi</w:t>
      </w:r>
      <w:proofErr w:type="spellEnd"/>
      <w:r w:rsidRPr="009C049F">
        <w:rPr>
          <w:rFonts w:ascii="Times New Roman" w:hAnsi="Times New Roman" w:cs="Times New Roman"/>
          <w:sz w:val="24"/>
          <w:szCs w:val="24"/>
        </w:rPr>
        <w:t xml:space="preserve"> are the coordinates of the data points.</w:t>
      </w:r>
    </w:p>
    <w:p w14:paraId="534A99F2" w14:textId="1A3400A3"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SGD Algorithm:</w:t>
      </w:r>
    </w:p>
    <w:p w14:paraId="7000C6C2"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1. Initialize m and b with some initial values, e.g., m = 0 and b = 0.</w:t>
      </w:r>
    </w:p>
    <w:p w14:paraId="68D5E541"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2. Choose a learning rate, e.g., α = 0.01.</w:t>
      </w:r>
    </w:p>
    <w:p w14:paraId="63850761" w14:textId="58093B10"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3. Repeat for a fixed number of iterations or until convergence:</w:t>
      </w:r>
    </w:p>
    <w:p w14:paraId="0178EEAE"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a. Randomly select a data point from the dataset.</w:t>
      </w:r>
    </w:p>
    <w:p w14:paraId="3CAB8DB4" w14:textId="752BCA72"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b. Calculate the gradient of the loss with respect to m and b for the selected data point.</w:t>
      </w:r>
    </w:p>
    <w:p w14:paraId="1C680F1E"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∂J/∂m = </w:t>
      </w:r>
      <w:proofErr w:type="gramStart"/>
      <w:r w:rsidRPr="009C049F">
        <w:rPr>
          <w:rFonts w:ascii="Times New Roman" w:hAnsi="Times New Roman" w:cs="Times New Roman"/>
          <w:sz w:val="24"/>
          <w:szCs w:val="24"/>
        </w:rPr>
        <w:t>-(</w:t>
      </w:r>
      <w:proofErr w:type="spellStart"/>
      <w:proofErr w:type="gramEnd"/>
      <w:r w:rsidRPr="009C049F">
        <w:rPr>
          <w:rFonts w:ascii="Times New Roman" w:hAnsi="Times New Roman" w:cs="Times New Roman"/>
          <w:sz w:val="24"/>
          <w:szCs w:val="24"/>
        </w:rPr>
        <w:t>yi</w:t>
      </w:r>
      <w:proofErr w:type="spellEnd"/>
      <w:r w:rsidRPr="009C049F">
        <w:rPr>
          <w:rFonts w:ascii="Times New Roman" w:hAnsi="Times New Roman" w:cs="Times New Roman"/>
          <w:sz w:val="24"/>
          <w:szCs w:val="24"/>
        </w:rPr>
        <w:t xml:space="preserve"> - (mx + b))xi</w:t>
      </w:r>
    </w:p>
    <w:p w14:paraId="5128330D" w14:textId="2C027E5D"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∂J/∂b = </w:t>
      </w:r>
      <w:proofErr w:type="gramStart"/>
      <w:r w:rsidRPr="009C049F">
        <w:rPr>
          <w:rFonts w:ascii="Times New Roman" w:hAnsi="Times New Roman" w:cs="Times New Roman"/>
          <w:sz w:val="24"/>
          <w:szCs w:val="24"/>
        </w:rPr>
        <w:t>-(</w:t>
      </w:r>
      <w:proofErr w:type="spellStart"/>
      <w:proofErr w:type="gramEnd"/>
      <w:r w:rsidRPr="009C049F">
        <w:rPr>
          <w:rFonts w:ascii="Times New Roman" w:hAnsi="Times New Roman" w:cs="Times New Roman"/>
          <w:sz w:val="24"/>
          <w:szCs w:val="24"/>
        </w:rPr>
        <w:t>yi</w:t>
      </w:r>
      <w:proofErr w:type="spellEnd"/>
      <w:r w:rsidRPr="009C049F">
        <w:rPr>
          <w:rFonts w:ascii="Times New Roman" w:hAnsi="Times New Roman" w:cs="Times New Roman"/>
          <w:sz w:val="24"/>
          <w:szCs w:val="24"/>
        </w:rPr>
        <w:t xml:space="preserve"> - (mx + b))</w:t>
      </w:r>
    </w:p>
    <w:p w14:paraId="189C4379" w14:textId="76B66E81"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c. Update m and b using the gradients and the learning rate:</w:t>
      </w:r>
    </w:p>
    <w:p w14:paraId="3DD53FD7"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m ← m + α(∂J/∂m)</w:t>
      </w:r>
    </w:p>
    <w:p w14:paraId="271084B6" w14:textId="4FBA37F5"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b ← b + α(∂J/∂b)</w:t>
      </w:r>
    </w:p>
    <w:p w14:paraId="3FBFF649"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lastRenderedPageBreak/>
        <w:t>Sample Data:</w:t>
      </w:r>
    </w:p>
    <w:p w14:paraId="425822E4"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Let's consider a dataset with three data points:</w:t>
      </w:r>
    </w:p>
    <w:p w14:paraId="4A3F4C89"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Data point 1: (x1, y1) = (2, 3)</w:t>
      </w:r>
    </w:p>
    <w:p w14:paraId="7967F716"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Data point 2: (x2, y2) = (4, 5)</w:t>
      </w:r>
    </w:p>
    <w:p w14:paraId="382CDBF2" w14:textId="36019DD4"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Data point 3: (x3, y3) = (6, 7)</w:t>
      </w:r>
    </w:p>
    <w:p w14:paraId="2BFEADE1"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SGD Steps:</w:t>
      </w:r>
    </w:p>
    <w:p w14:paraId="0573E1C6" w14:textId="77109019"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Let's perform one iteration of SGD using the provided data and initial values of m and b. We'll use α = 0.01.</w:t>
      </w:r>
    </w:p>
    <w:p w14:paraId="49A91669"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1. Initialize m = 0 and b = 0.</w:t>
      </w:r>
    </w:p>
    <w:p w14:paraId="76CD9DCC"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2. Select a random data point (e.g., data point 2: x2 = 4, y2 = 5).</w:t>
      </w:r>
    </w:p>
    <w:p w14:paraId="268AF97D" w14:textId="5175173A"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3. Compute the gradients:</w:t>
      </w:r>
    </w:p>
    <w:p w14:paraId="3C91E9F5"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∂J/∂m = -(5 - (4m + b)) * 4 = -(5 - (4 * 0 + 0)) * 4 = -5 * 4 = -20</w:t>
      </w:r>
    </w:p>
    <w:p w14:paraId="7343923F" w14:textId="1408E790"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∂J/∂b = -(5 - (4m + b)) = -(5 - (4 * 0 + 0)) = -5</w:t>
      </w:r>
    </w:p>
    <w:p w14:paraId="14E3D4FD" w14:textId="34A82A79"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4. Update m and b:</w:t>
      </w:r>
    </w:p>
    <w:p w14:paraId="036EAD75" w14:textId="77777777"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m ← m + α(∂J/∂m) = 0 + 0.01 * (-20) = -0.2</w:t>
      </w:r>
    </w:p>
    <w:p w14:paraId="6A6F6B4C" w14:textId="32722F69" w:rsidR="00B35374"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 xml:space="preserve">   b ← b + α(∂J/∂b) = 0 + 0.01 * (-5) = -0.05</w:t>
      </w:r>
    </w:p>
    <w:p w14:paraId="5CA3BAC4" w14:textId="4F74279D" w:rsidR="00057932" w:rsidRPr="009C049F" w:rsidRDefault="00B35374" w:rsidP="00D71229">
      <w:pPr>
        <w:jc w:val="both"/>
        <w:rPr>
          <w:rFonts w:ascii="Times New Roman" w:hAnsi="Times New Roman" w:cs="Times New Roman"/>
          <w:sz w:val="24"/>
          <w:szCs w:val="24"/>
        </w:rPr>
      </w:pPr>
      <w:r w:rsidRPr="009C049F">
        <w:rPr>
          <w:rFonts w:ascii="Times New Roman" w:hAnsi="Times New Roman" w:cs="Times New Roman"/>
          <w:sz w:val="24"/>
          <w:szCs w:val="24"/>
        </w:rPr>
        <w:t>After this iteration, the values of m and b have been updated. You would repeat these steps for a fixed number of iterations or until convergence to find the best-fitting line for the given data points.</w:t>
      </w:r>
    </w:p>
    <w:sectPr w:rsidR="00057932" w:rsidRPr="009C0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74"/>
    <w:rsid w:val="00057932"/>
    <w:rsid w:val="009A5C15"/>
    <w:rsid w:val="009C049F"/>
    <w:rsid w:val="00B35374"/>
    <w:rsid w:val="00CD644B"/>
    <w:rsid w:val="00D71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5072"/>
  <w15:chartTrackingRefBased/>
  <w15:docId w15:val="{D873C2C2-8862-4C9C-910F-3F978F0C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3</cp:revision>
  <dcterms:created xsi:type="dcterms:W3CDTF">2024-03-16T07:11:00Z</dcterms:created>
  <dcterms:modified xsi:type="dcterms:W3CDTF">2024-07-23T09:40:00Z</dcterms:modified>
</cp:coreProperties>
</file>