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B74F3" w14:textId="77777777" w:rsidR="00C03803" w:rsidRDefault="00000000">
      <w:pPr>
        <w:pStyle w:val="Heading1"/>
        <w:ind w:firstLine="369"/>
      </w:pPr>
      <w:r>
        <w:rPr>
          <w:color w:val="1A1A1A"/>
        </w:rPr>
        <w:t>ARUN KARTHICK P</w:t>
      </w:r>
    </w:p>
    <w:p w14:paraId="0DB25FA7" w14:textId="77777777" w:rsidR="00C03803" w:rsidRDefault="00000000">
      <w:pPr>
        <w:spacing w:before="43"/>
        <w:ind w:left="369" w:right="12"/>
        <w:jc w:val="center"/>
        <w:rPr>
          <w:rFonts w:ascii="Arial" w:eastAsia="Arial" w:hAnsi="Arial" w:cs="Arial"/>
          <w:i/>
          <w:iCs/>
          <w:sz w:val="19"/>
          <w:szCs w:val="19"/>
        </w:rPr>
      </w:pPr>
      <w:r>
        <w:rPr>
          <w:rFonts w:ascii="Arial" w:eastAsia="Arial" w:hAnsi="Arial" w:cs="Arial"/>
          <w:i/>
          <w:iCs/>
          <w:color w:val="545454"/>
          <w:sz w:val="19"/>
          <w:szCs w:val="19"/>
        </w:rPr>
        <w:t>Data Analyst | ETL Pipelines | SQL | Python | Power BI | Tableau</w:t>
      </w:r>
    </w:p>
    <w:p w14:paraId="0F0C4730" w14:textId="77777777" w:rsidR="00C03803" w:rsidRDefault="00000000">
      <w:pPr>
        <w:spacing w:before="62"/>
        <w:ind w:left="369"/>
        <w:jc w:val="center"/>
        <w:rPr>
          <w:sz w:val="18"/>
          <w:szCs w:val="18"/>
        </w:rPr>
      </w:pPr>
      <w:r>
        <w:rPr>
          <w:color w:val="545454"/>
          <w:sz w:val="18"/>
          <w:szCs w:val="18"/>
        </w:rPr>
        <w:t xml:space="preserve">Tirupur, India • +91 78069 18951 • </w:t>
      </w:r>
      <w:hyperlink r:id="rId5">
        <w:r w:rsidR="00C03803">
          <w:rPr>
            <w:color w:val="545454"/>
            <w:sz w:val="18"/>
            <w:szCs w:val="18"/>
          </w:rPr>
          <w:t>arunp061106@gmail.com</w:t>
        </w:r>
      </w:hyperlink>
      <w:r>
        <w:rPr>
          <w:color w:val="545454"/>
          <w:sz w:val="18"/>
          <w:szCs w:val="18"/>
        </w:rPr>
        <w:t xml:space="preserve"> • </w:t>
      </w:r>
      <w:hyperlink r:id="rId6">
        <w:r w:rsidR="00C03803">
          <w:rPr>
            <w:color w:val="0462C1"/>
            <w:sz w:val="18"/>
            <w:szCs w:val="18"/>
            <w:u w:val="single"/>
          </w:rPr>
          <w:t>linkedin.com/in/arun-karthick-p-824491314</w:t>
        </w:r>
      </w:hyperlink>
      <w:r>
        <w:rPr>
          <w:color w:val="0462C1"/>
          <w:sz w:val="18"/>
          <w:szCs w:val="18"/>
        </w:rPr>
        <w:t xml:space="preserve"> </w:t>
      </w:r>
      <w:r>
        <w:rPr>
          <w:color w:val="545454"/>
          <w:sz w:val="18"/>
          <w:szCs w:val="18"/>
        </w:rPr>
        <w:t xml:space="preserve">• </w:t>
      </w:r>
      <w:hyperlink r:id="rId7">
        <w:r w:rsidR="00C03803">
          <w:rPr>
            <w:color w:val="0462C1"/>
            <w:sz w:val="18"/>
            <w:szCs w:val="18"/>
            <w:u w:val="single"/>
          </w:rPr>
          <w:t>arunp061106.github.io/Arun-Portfolio</w:t>
        </w:r>
      </w:hyperlink>
    </w:p>
    <w:p w14:paraId="6513B4C8" w14:textId="77777777" w:rsidR="00C03803" w:rsidRDefault="00000000" w:rsidP="002C23CD">
      <w:pPr>
        <w:pStyle w:val="Heading2"/>
        <w:spacing w:before="179"/>
      </w:pPr>
      <w:r>
        <w:rPr>
          <w:color w:val="1F4E79"/>
        </w:rPr>
        <w:t>PROFESSIONAL SUMMARY</w:t>
      </w:r>
      <w:r>
        <w:rPr>
          <w:noProof/>
        </w:rPr>
        <mc:AlternateContent>
          <mc:Choice Requires="wps">
            <w:drawing>
              <wp:anchor distT="0" distB="0" distL="0" distR="0" simplePos="0" relativeHeight="251658240" behindDoc="0" locked="0" layoutInCell="1" hidden="0" allowOverlap="1" wp14:anchorId="704B9887" wp14:editId="1F276E61">
                <wp:simplePos x="0" y="0"/>
                <wp:positionH relativeFrom="column">
                  <wp:posOffset>210615</wp:posOffset>
                </wp:positionH>
                <wp:positionV relativeFrom="paragraph">
                  <wp:posOffset>290335</wp:posOffset>
                </wp:positionV>
                <wp:extent cx="6440170" cy="9525"/>
                <wp:effectExtent l="0" t="0" r="0" b="0"/>
                <wp:wrapNone/>
                <wp:docPr id="5"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210615</wp:posOffset>
                </wp:positionH>
                <wp:positionV relativeFrom="paragraph">
                  <wp:posOffset>290335</wp:posOffset>
                </wp:positionV>
                <wp:extent cx="6440170" cy="9525"/>
                <wp:effectExtent b="0" l="0" r="0" t="0"/>
                <wp:wrapNone/>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6440170" cy="9525"/>
                        </a:xfrm>
                        <a:prstGeom prst="rect"/>
                        <a:ln/>
                      </pic:spPr>
                    </pic:pic>
                  </a:graphicData>
                </a:graphic>
              </wp:anchor>
            </w:drawing>
          </mc:Fallback>
        </mc:AlternateContent>
      </w:r>
    </w:p>
    <w:p w14:paraId="400B4D46" w14:textId="7020DFF7" w:rsidR="00C03803" w:rsidRDefault="00000000">
      <w:pPr>
        <w:pBdr>
          <w:top w:val="nil"/>
          <w:left w:val="nil"/>
          <w:bottom w:val="nil"/>
          <w:right w:val="nil"/>
          <w:between w:val="nil"/>
        </w:pBdr>
        <w:spacing w:before="100" w:line="244" w:lineRule="auto"/>
        <w:ind w:left="360" w:right="127"/>
        <w:rPr>
          <w:color w:val="000000"/>
          <w:sz w:val="19"/>
          <w:szCs w:val="19"/>
        </w:rPr>
      </w:pPr>
      <w:r>
        <w:rPr>
          <w:color w:val="545454"/>
          <w:sz w:val="19"/>
          <w:szCs w:val="19"/>
        </w:rPr>
        <w:t>Detail-oriented Computer Science Engineering student (3rd Year, CGPA 8.56) with a strong foundation in data analysis, statistical techniques, and data visualization. 1st Place winner at the DND Data Arena 24-Hour Sprint, demonstrating the ability to deliver end-to-end data analysis under pressure — from data ingestion and modelling to insight communication. Technical Manager at Data Forge, the official Data Science Club at SRMIST Trichy. Proficient in Python (Pandas, NumPy), SQL, Power BI, and Tableau; experienced in building ETL pipelines, predictive models, interactive dashboards, and automated reporting workflows that transform complex datasets into actionable business insights for cross-functional stakeholders.</w:t>
      </w:r>
    </w:p>
    <w:p w14:paraId="0CA0507F" w14:textId="77777777" w:rsidR="00C03803" w:rsidRDefault="00000000" w:rsidP="002C23CD">
      <w:pPr>
        <w:pStyle w:val="Heading2"/>
        <w:spacing w:before="167"/>
      </w:pPr>
      <w:r>
        <w:rPr>
          <w:color w:val="1F4E79"/>
        </w:rPr>
        <w:t>TECHNICAL SKILLS</w:t>
      </w:r>
      <w:r>
        <w:rPr>
          <w:noProof/>
        </w:rPr>
        <mc:AlternateContent>
          <mc:Choice Requires="wps">
            <w:drawing>
              <wp:anchor distT="0" distB="0" distL="0" distR="0" simplePos="0" relativeHeight="251659264" behindDoc="0" locked="0" layoutInCell="1" hidden="0" allowOverlap="1" wp14:anchorId="46C2321D" wp14:editId="23096930">
                <wp:simplePos x="0" y="0"/>
                <wp:positionH relativeFrom="column">
                  <wp:posOffset>210615</wp:posOffset>
                </wp:positionH>
                <wp:positionV relativeFrom="paragraph">
                  <wp:posOffset>282699</wp:posOffset>
                </wp:positionV>
                <wp:extent cx="6440170" cy="9525"/>
                <wp:effectExtent l="0" t="0" r="0" b="0"/>
                <wp:wrapNone/>
                <wp:docPr id="9" name="Freeform: 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210615</wp:posOffset>
                </wp:positionH>
                <wp:positionV relativeFrom="paragraph">
                  <wp:posOffset>282699</wp:posOffset>
                </wp:positionV>
                <wp:extent cx="6440170" cy="9525"/>
                <wp:effectExtent b="0" l="0" r="0" t="0"/>
                <wp:wrapNone/>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6440170" cy="9525"/>
                        </a:xfrm>
                        <a:prstGeom prst="rect"/>
                        <a:ln/>
                      </pic:spPr>
                    </pic:pic>
                  </a:graphicData>
                </a:graphic>
              </wp:anchor>
            </w:drawing>
          </mc:Fallback>
        </mc:AlternateContent>
      </w:r>
    </w:p>
    <w:p w14:paraId="7D3CD859" w14:textId="77777777" w:rsidR="00C03803" w:rsidRDefault="00000000">
      <w:pPr>
        <w:pBdr>
          <w:top w:val="nil"/>
          <w:left w:val="nil"/>
          <w:bottom w:val="nil"/>
          <w:right w:val="nil"/>
          <w:between w:val="nil"/>
        </w:pBdr>
        <w:spacing w:before="101" w:line="244" w:lineRule="auto"/>
        <w:ind w:left="360"/>
        <w:rPr>
          <w:color w:val="000000"/>
          <w:sz w:val="19"/>
          <w:szCs w:val="19"/>
        </w:rPr>
      </w:pPr>
      <w:r>
        <w:rPr>
          <w:rFonts w:ascii="Arial" w:eastAsia="Arial" w:hAnsi="Arial" w:cs="Arial"/>
          <w:b/>
          <w:bCs/>
          <w:color w:val="000000"/>
          <w:sz w:val="19"/>
          <w:szCs w:val="19"/>
        </w:rPr>
        <w:t xml:space="preserve">Data Analysis &amp; Statistics: </w:t>
      </w:r>
      <w:r>
        <w:rPr>
          <w:color w:val="545454"/>
          <w:sz w:val="19"/>
          <w:szCs w:val="19"/>
        </w:rPr>
        <w:t>Python (Pandas, NumPy, Matplotlib, Seaborn), Statistical Analysis, Predictive Modelling, Root Cause Analysis, Trend Identification</w:t>
      </w:r>
    </w:p>
    <w:p w14:paraId="2244C1B9" w14:textId="77777777" w:rsidR="00C03803" w:rsidRDefault="00000000">
      <w:pPr>
        <w:pBdr>
          <w:top w:val="nil"/>
          <w:left w:val="nil"/>
          <w:bottom w:val="nil"/>
          <w:right w:val="nil"/>
          <w:between w:val="nil"/>
        </w:pBdr>
        <w:spacing w:before="33" w:line="244" w:lineRule="auto"/>
        <w:ind w:left="360"/>
        <w:rPr>
          <w:color w:val="000000"/>
          <w:sz w:val="19"/>
          <w:szCs w:val="19"/>
        </w:rPr>
      </w:pPr>
      <w:r>
        <w:rPr>
          <w:rFonts w:ascii="Arial" w:eastAsia="Arial" w:hAnsi="Arial" w:cs="Arial"/>
          <w:b/>
          <w:bCs/>
          <w:color w:val="000000"/>
          <w:sz w:val="19"/>
          <w:szCs w:val="19"/>
        </w:rPr>
        <w:t xml:space="preserve">Data &amp; Reporting: </w:t>
      </w:r>
      <w:r>
        <w:rPr>
          <w:color w:val="545454"/>
          <w:sz w:val="19"/>
          <w:szCs w:val="19"/>
        </w:rPr>
        <w:t>SQL, Power BI, Tableau, Advanced Excel (VLOOKUP, PivotTables, Scenario Analysis), Interactive Dashboards, ETL Pipelines, Data Quality &amp; Validation</w:t>
      </w:r>
    </w:p>
    <w:p w14:paraId="42C8A58E" w14:textId="77777777" w:rsidR="00C03803" w:rsidRDefault="00000000">
      <w:pPr>
        <w:spacing w:before="38"/>
        <w:ind w:left="360"/>
        <w:rPr>
          <w:sz w:val="19"/>
          <w:szCs w:val="19"/>
        </w:rPr>
      </w:pPr>
      <w:r>
        <w:rPr>
          <w:rFonts w:ascii="Arial" w:eastAsia="Arial" w:hAnsi="Arial" w:cs="Arial"/>
          <w:b/>
          <w:bCs/>
          <w:sz w:val="19"/>
          <w:szCs w:val="19"/>
        </w:rPr>
        <w:t xml:space="preserve">Programming: </w:t>
      </w:r>
      <w:r>
        <w:rPr>
          <w:color w:val="545454"/>
          <w:sz w:val="19"/>
          <w:szCs w:val="19"/>
        </w:rPr>
        <w:t>Python, SQL, DAX, Power Query (M-Query), RapidMiner</w:t>
      </w:r>
    </w:p>
    <w:p w14:paraId="26842024" w14:textId="77777777" w:rsidR="00C03803" w:rsidRDefault="00000000">
      <w:pPr>
        <w:pBdr>
          <w:top w:val="nil"/>
          <w:left w:val="nil"/>
          <w:bottom w:val="nil"/>
          <w:right w:val="nil"/>
          <w:between w:val="nil"/>
        </w:pBdr>
        <w:spacing w:before="36" w:line="246" w:lineRule="auto"/>
        <w:ind w:left="360"/>
        <w:rPr>
          <w:color w:val="000000"/>
          <w:sz w:val="19"/>
          <w:szCs w:val="19"/>
        </w:rPr>
      </w:pPr>
      <w:r>
        <w:rPr>
          <w:rFonts w:ascii="Arial" w:eastAsia="Arial" w:hAnsi="Arial" w:cs="Arial"/>
          <w:b/>
          <w:bCs/>
          <w:color w:val="000000"/>
          <w:sz w:val="19"/>
          <w:szCs w:val="19"/>
        </w:rPr>
        <w:t xml:space="preserve">Analytics &amp; Insights: </w:t>
      </w:r>
      <w:r>
        <w:rPr>
          <w:color w:val="545454"/>
          <w:sz w:val="19"/>
          <w:szCs w:val="19"/>
        </w:rPr>
        <w:t>Data Pipeline Optimization, Workflow Automation, Predictive Forecasting, Cohort Analysis, Data Storytelling, Business Intelligence</w:t>
      </w:r>
    </w:p>
    <w:p w14:paraId="35D1B99B" w14:textId="77777777" w:rsidR="00C03803" w:rsidRDefault="00000000">
      <w:pPr>
        <w:pBdr>
          <w:top w:val="nil"/>
          <w:left w:val="nil"/>
          <w:bottom w:val="nil"/>
          <w:right w:val="nil"/>
          <w:between w:val="nil"/>
        </w:pBdr>
        <w:spacing w:before="34"/>
        <w:ind w:left="360"/>
        <w:rPr>
          <w:color w:val="000000"/>
          <w:sz w:val="19"/>
          <w:szCs w:val="19"/>
        </w:rPr>
      </w:pPr>
      <w:r>
        <w:rPr>
          <w:rFonts w:ascii="Arial" w:eastAsia="Arial" w:hAnsi="Arial" w:cs="Arial"/>
          <w:b/>
          <w:bCs/>
          <w:color w:val="000000"/>
          <w:sz w:val="19"/>
          <w:szCs w:val="19"/>
        </w:rPr>
        <w:t xml:space="preserve">Tools &amp; Platforms: </w:t>
      </w:r>
      <w:proofErr w:type="spellStart"/>
      <w:r>
        <w:rPr>
          <w:color w:val="545454"/>
          <w:sz w:val="19"/>
          <w:szCs w:val="19"/>
        </w:rPr>
        <w:t>Streamlit</w:t>
      </w:r>
      <w:proofErr w:type="spellEnd"/>
      <w:r>
        <w:rPr>
          <w:color w:val="545454"/>
          <w:sz w:val="19"/>
          <w:szCs w:val="19"/>
        </w:rPr>
        <w:t xml:space="preserve">, </w:t>
      </w:r>
      <w:proofErr w:type="spellStart"/>
      <w:r>
        <w:rPr>
          <w:color w:val="545454"/>
          <w:sz w:val="19"/>
          <w:szCs w:val="19"/>
        </w:rPr>
        <w:t>Plotly</w:t>
      </w:r>
      <w:proofErr w:type="spellEnd"/>
      <w:r>
        <w:rPr>
          <w:color w:val="545454"/>
          <w:sz w:val="19"/>
          <w:szCs w:val="19"/>
        </w:rPr>
        <w:t xml:space="preserve">, </w:t>
      </w:r>
      <w:proofErr w:type="spellStart"/>
      <w:r>
        <w:rPr>
          <w:color w:val="545454"/>
          <w:sz w:val="19"/>
          <w:szCs w:val="19"/>
        </w:rPr>
        <w:t>DuckDB</w:t>
      </w:r>
      <w:proofErr w:type="spellEnd"/>
      <w:r>
        <w:rPr>
          <w:color w:val="545454"/>
          <w:sz w:val="19"/>
          <w:szCs w:val="19"/>
        </w:rPr>
        <w:t>, Scikit-Learn, Apache Parquet, GitHub, MS Office Suite, Alteryx</w:t>
      </w:r>
    </w:p>
    <w:p w14:paraId="49CA2F72" w14:textId="77777777" w:rsidR="00C03803" w:rsidRDefault="00000000" w:rsidP="002C23CD">
      <w:pPr>
        <w:pStyle w:val="Heading2"/>
      </w:pPr>
      <w:r>
        <w:rPr>
          <w:color w:val="1F4E79"/>
        </w:rPr>
        <w:t>ACHIEVEMENTS &amp; RECOGNITION</w:t>
      </w:r>
      <w:r>
        <w:rPr>
          <w:noProof/>
        </w:rPr>
        <mc:AlternateContent>
          <mc:Choice Requires="wps">
            <w:drawing>
              <wp:anchor distT="0" distB="0" distL="0" distR="0" simplePos="0" relativeHeight="251660288" behindDoc="0" locked="0" layoutInCell="1" hidden="0" allowOverlap="1" wp14:anchorId="3B152A6F" wp14:editId="3609AF8E">
                <wp:simplePos x="0" y="0"/>
                <wp:positionH relativeFrom="column">
                  <wp:posOffset>210615</wp:posOffset>
                </wp:positionH>
                <wp:positionV relativeFrom="paragraph">
                  <wp:posOffset>288491</wp:posOffset>
                </wp:positionV>
                <wp:extent cx="6440170" cy="9525"/>
                <wp:effectExtent l="0" t="0" r="0" b="0"/>
                <wp:wrapNone/>
                <wp:docPr id="6" name="Freeform: 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210615</wp:posOffset>
                </wp:positionH>
                <wp:positionV relativeFrom="paragraph">
                  <wp:posOffset>288491</wp:posOffset>
                </wp:positionV>
                <wp:extent cx="6440170" cy="9525"/>
                <wp:effectExtent b="0" l="0" r="0" t="0"/>
                <wp:wrapNone/>
                <wp:docPr id="6"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6440170" cy="9525"/>
                        </a:xfrm>
                        <a:prstGeom prst="rect"/>
                        <a:ln/>
                      </pic:spPr>
                    </pic:pic>
                  </a:graphicData>
                </a:graphic>
              </wp:anchor>
            </w:drawing>
          </mc:Fallback>
        </mc:AlternateContent>
      </w:r>
    </w:p>
    <w:p w14:paraId="6C8B14D5" w14:textId="77777777" w:rsidR="00C03803" w:rsidRDefault="00000000">
      <w:pPr>
        <w:spacing w:before="113"/>
        <w:ind w:left="360"/>
        <w:rPr>
          <w:sz w:val="19"/>
          <w:szCs w:val="19"/>
        </w:rPr>
      </w:pPr>
      <w:r>
        <w:rPr>
          <w:rFonts w:ascii="Arial" w:eastAsia="Arial" w:hAnsi="Arial" w:cs="Arial"/>
          <w:b/>
          <w:bCs/>
          <w:sz w:val="19"/>
          <w:szCs w:val="19"/>
        </w:rPr>
        <w:t xml:space="preserve">1st Place </w:t>
      </w:r>
      <w:r>
        <w:rPr>
          <w:rFonts w:ascii="Leelawadee" w:eastAsia="Leelawadee" w:hAnsi="Leelawadee" w:cs="Leelawadee"/>
          <w:b/>
          <w:bCs/>
          <w:sz w:val="19"/>
          <w:szCs w:val="19"/>
        </w:rPr>
        <w:t xml:space="preserve">— </w:t>
      </w:r>
      <w:r>
        <w:rPr>
          <w:rFonts w:ascii="Arial" w:eastAsia="Arial" w:hAnsi="Arial" w:cs="Arial"/>
          <w:b/>
          <w:bCs/>
          <w:sz w:val="19"/>
          <w:szCs w:val="19"/>
        </w:rPr>
        <w:t xml:space="preserve">DND Data Arena 24-Hour Sprint </w:t>
      </w:r>
      <w:r>
        <w:rPr>
          <w:color w:val="545454"/>
          <w:sz w:val="19"/>
          <w:szCs w:val="19"/>
        </w:rPr>
        <w:t>(Social Media Sentiment Track, Data n Dreads)</w:t>
      </w:r>
    </w:p>
    <w:p w14:paraId="2EAB2937" w14:textId="77777777" w:rsidR="00C03803" w:rsidRDefault="00000000">
      <w:pPr>
        <w:pBdr>
          <w:top w:val="nil"/>
          <w:left w:val="nil"/>
          <w:bottom w:val="nil"/>
          <w:right w:val="nil"/>
          <w:between w:val="nil"/>
        </w:pBdr>
        <w:spacing w:before="22" w:line="244" w:lineRule="auto"/>
        <w:ind w:left="360" w:right="127"/>
        <w:rPr>
          <w:color w:val="000000"/>
          <w:sz w:val="19"/>
          <w:szCs w:val="19"/>
        </w:rPr>
      </w:pPr>
      <w:r>
        <w:rPr>
          <w:color w:val="545454"/>
          <w:sz w:val="19"/>
          <w:szCs w:val="19"/>
        </w:rPr>
        <w:t>Competed solo against teams in a rigorous 24-hour hackathon. Delivered full-cycle data analysis — ingestion, modelling, dashboard structuring, and insight communication — within a strict deadline. Certificate issued by DND Data n Dreads.</w:t>
      </w:r>
    </w:p>
    <w:p w14:paraId="7758E3F1" w14:textId="77777777" w:rsidR="00C03803" w:rsidRDefault="00000000">
      <w:pPr>
        <w:spacing w:before="59" w:line="259" w:lineRule="auto"/>
        <w:ind w:left="360"/>
        <w:rPr>
          <w:color w:val="545454"/>
          <w:sz w:val="2"/>
          <w:szCs w:val="2"/>
        </w:rPr>
      </w:pPr>
      <w:proofErr w:type="spellStart"/>
      <w:r>
        <w:rPr>
          <w:rFonts w:ascii="Arial" w:eastAsia="Arial" w:hAnsi="Arial" w:cs="Arial"/>
          <w:b/>
          <w:bCs/>
          <w:sz w:val="19"/>
          <w:szCs w:val="19"/>
        </w:rPr>
        <w:t>HackerRank</w:t>
      </w:r>
      <w:proofErr w:type="spellEnd"/>
      <w:r>
        <w:rPr>
          <w:rFonts w:ascii="Arial" w:eastAsia="Arial" w:hAnsi="Arial" w:cs="Arial"/>
          <w:b/>
          <w:bCs/>
          <w:sz w:val="19"/>
          <w:szCs w:val="19"/>
        </w:rPr>
        <w:t xml:space="preserve"> SQL Gold Badge </w:t>
      </w:r>
      <w:r>
        <w:rPr>
          <w:color w:val="545454"/>
          <w:sz w:val="19"/>
          <w:szCs w:val="19"/>
        </w:rPr>
        <w:t xml:space="preserve">— Validates advanced proficiency in structured querying and relational data analysis. </w:t>
      </w:r>
    </w:p>
    <w:p w14:paraId="282D80E6" w14:textId="77777777" w:rsidR="00C03803" w:rsidRDefault="00C03803">
      <w:pPr>
        <w:spacing w:before="59" w:line="259" w:lineRule="auto"/>
        <w:ind w:left="360"/>
        <w:rPr>
          <w:rFonts w:ascii="Arial" w:eastAsia="Arial" w:hAnsi="Arial" w:cs="Arial"/>
          <w:b/>
          <w:bCs/>
          <w:sz w:val="2"/>
          <w:szCs w:val="2"/>
        </w:rPr>
      </w:pPr>
    </w:p>
    <w:p w14:paraId="74B6C434" w14:textId="77777777" w:rsidR="00C03803" w:rsidRDefault="00000000">
      <w:pPr>
        <w:spacing w:before="59" w:line="259" w:lineRule="auto"/>
        <w:ind w:left="360"/>
        <w:rPr>
          <w:sz w:val="19"/>
          <w:szCs w:val="19"/>
        </w:rPr>
      </w:pPr>
      <w:proofErr w:type="spellStart"/>
      <w:r>
        <w:rPr>
          <w:rFonts w:ascii="Arial" w:eastAsia="Arial" w:hAnsi="Arial" w:cs="Arial"/>
          <w:b/>
          <w:bCs/>
          <w:sz w:val="19"/>
          <w:szCs w:val="19"/>
        </w:rPr>
        <w:t>Organised</w:t>
      </w:r>
      <w:proofErr w:type="spellEnd"/>
      <w:r>
        <w:rPr>
          <w:rFonts w:ascii="Arial" w:eastAsia="Arial" w:hAnsi="Arial" w:cs="Arial"/>
          <w:b/>
          <w:bCs/>
          <w:sz w:val="19"/>
          <w:szCs w:val="19"/>
        </w:rPr>
        <w:t xml:space="preserve"> 24-Hour Hackathon at SRM Institute </w:t>
      </w:r>
      <w:r>
        <w:rPr>
          <w:color w:val="545454"/>
          <w:sz w:val="19"/>
          <w:szCs w:val="19"/>
        </w:rPr>
        <w:t>— Led end-to-end event coordination demonstrating planning, leadership, and cross-team collaboration.</w:t>
      </w:r>
    </w:p>
    <w:p w14:paraId="2291F820" w14:textId="77777777" w:rsidR="00C03803" w:rsidRDefault="00000000" w:rsidP="002C23CD">
      <w:pPr>
        <w:pStyle w:val="Heading2"/>
        <w:spacing w:before="174"/>
      </w:pPr>
      <w:r>
        <w:rPr>
          <w:color w:val="1F4E79"/>
        </w:rPr>
        <w:t>WORK EXPERIENCE</w:t>
      </w:r>
      <w:r>
        <w:rPr>
          <w:noProof/>
        </w:rPr>
        <mc:AlternateContent>
          <mc:Choice Requires="wps">
            <w:drawing>
              <wp:anchor distT="0" distB="0" distL="0" distR="0" simplePos="0" relativeHeight="251661312" behindDoc="0" locked="0" layoutInCell="1" hidden="0" allowOverlap="1" wp14:anchorId="2CA09C26" wp14:editId="2893352C">
                <wp:simplePos x="0" y="0"/>
                <wp:positionH relativeFrom="column">
                  <wp:posOffset>210615</wp:posOffset>
                </wp:positionH>
                <wp:positionV relativeFrom="paragraph">
                  <wp:posOffset>284468</wp:posOffset>
                </wp:positionV>
                <wp:extent cx="6440170" cy="9525"/>
                <wp:effectExtent l="0" t="0" r="0" b="0"/>
                <wp:wrapNone/>
                <wp:docPr id="2" name="Freeform: 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210615</wp:posOffset>
                </wp:positionH>
                <wp:positionV relativeFrom="paragraph">
                  <wp:posOffset>284468</wp:posOffset>
                </wp:positionV>
                <wp:extent cx="6440170" cy="9525"/>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440170" cy="9525"/>
                        </a:xfrm>
                        <a:prstGeom prst="rect"/>
                        <a:ln/>
                      </pic:spPr>
                    </pic:pic>
                  </a:graphicData>
                </a:graphic>
              </wp:anchor>
            </w:drawing>
          </mc:Fallback>
        </mc:AlternateContent>
      </w:r>
    </w:p>
    <w:p w14:paraId="54E8B991" w14:textId="77777777" w:rsidR="00C03803" w:rsidRDefault="00000000">
      <w:pPr>
        <w:spacing w:before="155"/>
        <w:ind w:left="360"/>
        <w:rPr>
          <w:sz w:val="18"/>
          <w:szCs w:val="18"/>
        </w:rPr>
      </w:pPr>
      <w:r>
        <w:rPr>
          <w:rFonts w:ascii="Arial" w:eastAsia="Arial" w:hAnsi="Arial" w:cs="Arial"/>
          <w:b/>
          <w:bCs/>
          <w:sz w:val="20"/>
          <w:szCs w:val="20"/>
        </w:rPr>
        <w:t xml:space="preserve">Data &amp; Analytics Intern </w:t>
      </w:r>
      <w:r>
        <w:rPr>
          <w:color w:val="878787"/>
          <w:sz w:val="20"/>
          <w:szCs w:val="20"/>
        </w:rPr>
        <w:t xml:space="preserve">| </w:t>
      </w:r>
      <w:r>
        <w:rPr>
          <w:color w:val="545454"/>
          <w:sz w:val="20"/>
          <w:szCs w:val="20"/>
        </w:rPr>
        <w:t xml:space="preserve">Right Angle Solutions </w:t>
      </w:r>
      <w:r>
        <w:rPr>
          <w:color w:val="878787"/>
          <w:sz w:val="18"/>
          <w:szCs w:val="18"/>
        </w:rPr>
        <w:t>| Jun 2026 – Jul 2026</w:t>
      </w:r>
    </w:p>
    <w:p w14:paraId="7F23D6A0"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Managed spreadsheet-based financial and operational data for the Finance &amp; Accounts team, validating accuracy across business records to support reliable reporting.</w:t>
      </w:r>
    </w:p>
    <w:p w14:paraId="1CEDA7FF"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Prepared structured business reports and organized operational data using advanced spreadsheet techniques, improving clarity for stakeholder decision-making.</w:t>
      </w:r>
    </w:p>
    <w:p w14:paraId="64529C74"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Performed data validation and basic data analysis on financial and operational datasets using spreadsheets to identify discrepancies and support reporting accuracy.</w:t>
      </w:r>
    </w:p>
    <w:p w14:paraId="5048FE88" w14:textId="733EAF7B" w:rsidR="00C03803" w:rsidRDefault="00000000">
      <w:pPr>
        <w:spacing w:before="155"/>
        <w:ind w:left="360"/>
        <w:rPr>
          <w:sz w:val="18"/>
          <w:szCs w:val="18"/>
        </w:rPr>
      </w:pPr>
      <w:r>
        <w:rPr>
          <w:rFonts w:ascii="Arial" w:eastAsia="Arial" w:hAnsi="Arial" w:cs="Arial"/>
          <w:b/>
          <w:bCs/>
          <w:sz w:val="20"/>
          <w:szCs w:val="20"/>
        </w:rPr>
        <w:t xml:space="preserve">Digitalization &amp; Documentation Volunteer </w:t>
      </w:r>
      <w:r>
        <w:rPr>
          <w:color w:val="878787"/>
          <w:sz w:val="20"/>
          <w:szCs w:val="20"/>
        </w:rPr>
        <w:t xml:space="preserve">| </w:t>
      </w:r>
      <w:r>
        <w:rPr>
          <w:color w:val="545454"/>
          <w:sz w:val="20"/>
          <w:szCs w:val="20"/>
        </w:rPr>
        <w:t xml:space="preserve">Southern Railway, Coimbatore Junction — Under Station Manager (Commercial) </w:t>
      </w:r>
      <w:r>
        <w:rPr>
          <w:color w:val="878787"/>
          <w:sz w:val="18"/>
          <w:szCs w:val="18"/>
        </w:rPr>
        <w:t>| 20 Da</w:t>
      </w:r>
      <w:r w:rsidR="00DA534C">
        <w:rPr>
          <w:color w:val="878787"/>
          <w:sz w:val="18"/>
          <w:szCs w:val="18"/>
        </w:rPr>
        <w:t>y Program</w:t>
      </w:r>
      <w:r>
        <w:rPr>
          <w:color w:val="878787"/>
          <w:sz w:val="18"/>
          <w:szCs w:val="18"/>
        </w:rPr>
        <w:t>, 2026</w:t>
      </w:r>
    </w:p>
    <w:p w14:paraId="1B5992EE"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Digitalized and documented railway station records, developing a lightweight application to streamline record-keeping and support future scalability.</w:t>
      </w:r>
    </w:p>
    <w:p w14:paraId="0B675304" w14:textId="77777777" w:rsidR="00DA534C" w:rsidRPr="00DA534C" w:rsidRDefault="00DA534C">
      <w:pPr>
        <w:numPr>
          <w:ilvl w:val="0"/>
          <w:numId w:val="1"/>
        </w:numPr>
        <w:pBdr>
          <w:top w:val="nil"/>
          <w:left w:val="nil"/>
          <w:bottom w:val="nil"/>
          <w:right w:val="nil"/>
          <w:between w:val="nil"/>
        </w:pBdr>
        <w:tabs>
          <w:tab w:val="left" w:pos="902"/>
        </w:tabs>
        <w:spacing w:before="25" w:line="246" w:lineRule="auto"/>
        <w:ind w:right="98"/>
        <w:rPr>
          <w:color w:val="000000"/>
        </w:rPr>
      </w:pPr>
      <w:r w:rsidRPr="00DA534C">
        <w:rPr>
          <w:color w:val="545454"/>
          <w:sz w:val="19"/>
          <w:szCs w:val="19"/>
        </w:rPr>
        <w:t>Developed a complete offline application for file categorization and promoted the Rail One App among station stakeholders, supporting adoption of a key digital initiative for passenger services.</w:t>
      </w:r>
    </w:p>
    <w:p w14:paraId="35712889" w14:textId="36202CE6"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Assisted station staff with documentation workflows, ensuring accurate, organized, and easily retrievable digital records.</w:t>
      </w:r>
    </w:p>
    <w:p w14:paraId="512CE9AF" w14:textId="77777777" w:rsidR="00C03803" w:rsidRDefault="00000000" w:rsidP="002C23CD">
      <w:pPr>
        <w:pStyle w:val="Heading2"/>
        <w:spacing w:before="161"/>
      </w:pPr>
      <w:r>
        <w:rPr>
          <w:color w:val="1F4E79"/>
        </w:rPr>
        <w:t>LEADERSHIP &amp; CLUB EXPERIENCE</w:t>
      </w:r>
      <w:r>
        <w:rPr>
          <w:noProof/>
        </w:rPr>
        <mc:AlternateContent>
          <mc:Choice Requires="wps">
            <w:drawing>
              <wp:anchor distT="0" distB="0" distL="0" distR="0" simplePos="0" relativeHeight="251662336" behindDoc="0" locked="0" layoutInCell="1" hidden="0" allowOverlap="1" wp14:anchorId="326BAAE2" wp14:editId="67876808">
                <wp:simplePos x="0" y="0"/>
                <wp:positionH relativeFrom="column">
                  <wp:posOffset>210615</wp:posOffset>
                </wp:positionH>
                <wp:positionV relativeFrom="paragraph">
                  <wp:posOffset>281940</wp:posOffset>
                </wp:positionV>
                <wp:extent cx="6440170" cy="9525"/>
                <wp:effectExtent l="0" t="0" r="0" b="0"/>
                <wp:wrapNone/>
                <wp:docPr id="4" name="Freeform: Shap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210615</wp:posOffset>
                </wp:positionH>
                <wp:positionV relativeFrom="paragraph">
                  <wp:posOffset>281940</wp:posOffset>
                </wp:positionV>
                <wp:extent cx="6440170" cy="9525"/>
                <wp:effectExtent b="0" l="0" r="0" t="0"/>
                <wp:wrapNone/>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40170" cy="9525"/>
                        </a:xfrm>
                        <a:prstGeom prst="rect"/>
                        <a:ln/>
                      </pic:spPr>
                    </pic:pic>
                  </a:graphicData>
                </a:graphic>
              </wp:anchor>
            </w:drawing>
          </mc:Fallback>
        </mc:AlternateContent>
      </w:r>
    </w:p>
    <w:p w14:paraId="430DB737" w14:textId="77777777" w:rsidR="00C03803" w:rsidRDefault="00000000">
      <w:pPr>
        <w:spacing w:before="164"/>
        <w:ind w:left="360"/>
        <w:rPr>
          <w:sz w:val="18"/>
          <w:szCs w:val="18"/>
        </w:rPr>
      </w:pPr>
      <w:r>
        <w:rPr>
          <w:rFonts w:ascii="Arial" w:eastAsia="Arial" w:hAnsi="Arial" w:cs="Arial"/>
          <w:b/>
          <w:bCs/>
          <w:sz w:val="20"/>
          <w:szCs w:val="20"/>
        </w:rPr>
        <w:t xml:space="preserve">Technical Manager </w:t>
      </w:r>
      <w:r>
        <w:rPr>
          <w:color w:val="878787"/>
          <w:sz w:val="20"/>
          <w:szCs w:val="20"/>
        </w:rPr>
        <w:t xml:space="preserve">| </w:t>
      </w:r>
      <w:r>
        <w:rPr>
          <w:color w:val="545454"/>
          <w:sz w:val="20"/>
          <w:szCs w:val="20"/>
        </w:rPr>
        <w:t xml:space="preserve">Data Forge — Data Science Club, SRMIST Trichy </w:t>
      </w:r>
      <w:r>
        <w:rPr>
          <w:color w:val="878787"/>
          <w:sz w:val="18"/>
          <w:szCs w:val="18"/>
        </w:rPr>
        <w:t>| 2024 – Present</w:t>
      </w:r>
    </w:p>
    <w:p w14:paraId="003A8E41"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Lead technical initiatives, workshops, and project mentoring for the official Data Science Club at SRM Institute of Science &amp; Technology, Tiruchirappalli.</w:t>
      </w:r>
    </w:p>
    <w:p w14:paraId="616FFBD9" w14:textId="77777777" w:rsidR="00C03803" w:rsidRDefault="00000000">
      <w:pPr>
        <w:numPr>
          <w:ilvl w:val="0"/>
          <w:numId w:val="1"/>
        </w:numPr>
        <w:pBdr>
          <w:top w:val="nil"/>
          <w:left w:val="nil"/>
          <w:bottom w:val="nil"/>
          <w:right w:val="nil"/>
          <w:between w:val="nil"/>
        </w:pBdr>
        <w:tabs>
          <w:tab w:val="left" w:pos="902"/>
        </w:tabs>
        <w:spacing w:before="22" w:line="242" w:lineRule="auto"/>
        <w:ind w:right="76"/>
        <w:rPr>
          <w:color w:val="000000"/>
        </w:rPr>
      </w:pPr>
      <w:r>
        <w:rPr>
          <w:color w:val="545454"/>
          <w:sz w:val="19"/>
          <w:szCs w:val="19"/>
        </w:rPr>
        <w:t>Drive end-to-end event management for data science events, hackathons, and competitive analytics activities for club members.</w:t>
      </w:r>
    </w:p>
    <w:p w14:paraId="201DA26E" w14:textId="77777777" w:rsidR="00C03803" w:rsidRDefault="00C03803">
      <w:pPr>
        <w:pStyle w:val="Heading2"/>
        <w:spacing w:before="174"/>
        <w:ind w:firstLine="360"/>
        <w:rPr>
          <w:color w:val="1F4E79"/>
        </w:rPr>
      </w:pPr>
    </w:p>
    <w:p w14:paraId="2BED1BB9" w14:textId="77777777" w:rsidR="00C03803" w:rsidRDefault="00000000" w:rsidP="002C23CD">
      <w:pPr>
        <w:pStyle w:val="Heading2"/>
        <w:spacing w:before="174"/>
        <w:rPr>
          <w:sz w:val="16"/>
          <w:szCs w:val="16"/>
        </w:rPr>
      </w:pPr>
      <w:r>
        <w:rPr>
          <w:color w:val="1F4E79"/>
        </w:rPr>
        <w:lastRenderedPageBreak/>
        <w:t>PROJECT EXPERIENCE</w:t>
      </w:r>
    </w:p>
    <w:p w14:paraId="424D3FCE" w14:textId="77777777" w:rsidR="00C03803" w:rsidRDefault="00000000">
      <w:pPr>
        <w:spacing w:before="155"/>
        <w:ind w:left="360"/>
        <w:rPr>
          <w:sz w:val="2"/>
          <w:szCs w:val="2"/>
        </w:rPr>
      </w:pPr>
      <w:r>
        <w:rPr>
          <w:rFonts w:ascii="Arial" w:eastAsia="Arial" w:hAnsi="Arial" w:cs="Arial"/>
          <w:b/>
          <w:bCs/>
          <w:sz w:val="20"/>
          <w:szCs w:val="20"/>
        </w:rPr>
        <w:t xml:space="preserve">TATA IPL </w:t>
      </w:r>
      <w:proofErr w:type="spellStart"/>
      <w:r>
        <w:rPr>
          <w:rFonts w:ascii="Arial" w:eastAsia="Arial" w:hAnsi="Arial" w:cs="Arial"/>
          <w:b/>
          <w:bCs/>
          <w:sz w:val="20"/>
          <w:szCs w:val="20"/>
        </w:rPr>
        <w:t>EcoDot</w:t>
      </w:r>
      <w:proofErr w:type="spellEnd"/>
      <w:r>
        <w:rPr>
          <w:rFonts w:ascii="Arial" w:eastAsia="Arial" w:hAnsi="Arial" w:cs="Arial"/>
          <w:b/>
          <w:bCs/>
          <w:sz w:val="20"/>
          <w:szCs w:val="20"/>
        </w:rPr>
        <w:t xml:space="preserve"> Analytics </w:t>
      </w:r>
      <w:r>
        <w:rPr>
          <w:color w:val="878787"/>
          <w:sz w:val="20"/>
          <w:szCs w:val="20"/>
        </w:rPr>
        <w:t xml:space="preserve">| </w:t>
      </w:r>
      <w:r>
        <w:rPr>
          <w:color w:val="545454"/>
          <w:sz w:val="20"/>
          <w:szCs w:val="20"/>
        </w:rPr>
        <w:t xml:space="preserve">Python | </w:t>
      </w:r>
      <w:proofErr w:type="spellStart"/>
      <w:r>
        <w:rPr>
          <w:color w:val="545454"/>
          <w:sz w:val="20"/>
          <w:szCs w:val="20"/>
        </w:rPr>
        <w:t>Streamlit</w:t>
      </w:r>
      <w:proofErr w:type="spellEnd"/>
      <w:r>
        <w:rPr>
          <w:color w:val="545454"/>
          <w:sz w:val="20"/>
          <w:szCs w:val="20"/>
        </w:rPr>
        <w:t xml:space="preserve"> | Scikit-Learn </w:t>
      </w:r>
      <w:r>
        <w:rPr>
          <w:color w:val="878787"/>
          <w:sz w:val="18"/>
          <w:szCs w:val="18"/>
        </w:rPr>
        <w:t>| 2026</w:t>
      </w:r>
      <w:r>
        <w:rPr>
          <w:noProof/>
        </w:rPr>
        <mc:AlternateContent>
          <mc:Choice Requires="wps">
            <w:drawing>
              <wp:anchor distT="0" distB="0" distL="0" distR="0" simplePos="0" relativeHeight="251663360" behindDoc="0" locked="0" layoutInCell="1" hidden="0" allowOverlap="1" wp14:anchorId="50AEE321" wp14:editId="604C5C3A">
                <wp:simplePos x="0" y="0"/>
                <wp:positionH relativeFrom="column">
                  <wp:posOffset>172084</wp:posOffset>
                </wp:positionH>
                <wp:positionV relativeFrom="paragraph">
                  <wp:posOffset>31750</wp:posOffset>
                </wp:positionV>
                <wp:extent cx="6440170" cy="9525"/>
                <wp:effectExtent l="0" t="0" r="0" b="9525"/>
                <wp:wrapNone/>
                <wp:docPr id="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172084</wp:posOffset>
                </wp:positionH>
                <wp:positionV relativeFrom="paragraph">
                  <wp:posOffset>31750</wp:posOffset>
                </wp:positionV>
                <wp:extent cx="6440170" cy="19050"/>
                <wp:effectExtent b="0" l="0" r="0" t="0"/>
                <wp:wrapNone/>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40170" cy="19050"/>
                        </a:xfrm>
                        <a:prstGeom prst="rect"/>
                        <a:ln/>
                      </pic:spPr>
                    </pic:pic>
                  </a:graphicData>
                </a:graphic>
              </wp:anchor>
            </w:drawing>
          </mc:Fallback>
        </mc:AlternateContent>
      </w:r>
    </w:p>
    <w:p w14:paraId="28959323" w14:textId="77777777" w:rsidR="00C03803" w:rsidRDefault="00C03803">
      <w:pPr>
        <w:pBdr>
          <w:top w:val="nil"/>
          <w:left w:val="nil"/>
          <w:bottom w:val="nil"/>
          <w:right w:val="nil"/>
          <w:between w:val="nil"/>
        </w:pBdr>
        <w:tabs>
          <w:tab w:val="left" w:pos="902"/>
        </w:tabs>
        <w:spacing w:before="25" w:line="246" w:lineRule="auto"/>
        <w:ind w:left="902" w:right="98"/>
        <w:rPr>
          <w:color w:val="000000"/>
          <w:sz w:val="2"/>
          <w:szCs w:val="2"/>
        </w:rPr>
      </w:pPr>
    </w:p>
    <w:p w14:paraId="0D3A5C44"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Engineered an end-to-end Python ETL pipeline processing 1,200+ raw ball-by-ball match JSON files (290k+ delivery rows) to extract tournament-wide dot ball statistics, standardizing team franchises and 20+ stadium name variations.</w:t>
      </w:r>
    </w:p>
    <w:p w14:paraId="12F2592C"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Designed a dynamic multiplier mapping system converting dot balls into tree plantation metrics, tracking 640k+ trees and calculating carbon offset potential per IPCC environmental standards.</w:t>
      </w:r>
    </w:p>
    <w:p w14:paraId="7653B6DC"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Developed a Random Forest Regressor using Scikit-Learn to forecast matchup-level dot-ball counts and environmental contributions based on venue, team, and seasonal factors.</w:t>
      </w:r>
    </w:p>
    <w:p w14:paraId="049B19E0"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 xml:space="preserve">Built a premium dark-themed </w:t>
      </w:r>
      <w:proofErr w:type="spellStart"/>
      <w:r>
        <w:rPr>
          <w:color w:val="545454"/>
          <w:sz w:val="19"/>
          <w:szCs w:val="19"/>
        </w:rPr>
        <w:t>glassmorphic</w:t>
      </w:r>
      <w:proofErr w:type="spellEnd"/>
      <w:r>
        <w:rPr>
          <w:color w:val="545454"/>
          <w:sz w:val="19"/>
          <w:szCs w:val="19"/>
        </w:rPr>
        <w:t xml:space="preserve"> </w:t>
      </w:r>
      <w:proofErr w:type="spellStart"/>
      <w:r>
        <w:rPr>
          <w:color w:val="545454"/>
          <w:sz w:val="19"/>
          <w:szCs w:val="19"/>
        </w:rPr>
        <w:t>Streamlit</w:t>
      </w:r>
      <w:proofErr w:type="spellEnd"/>
      <w:r>
        <w:rPr>
          <w:color w:val="545454"/>
          <w:sz w:val="19"/>
          <w:szCs w:val="19"/>
        </w:rPr>
        <w:t xml:space="preserve"> dashboard featuring a proprietary "Green Impact Score" ranking metric, custom </w:t>
      </w:r>
      <w:proofErr w:type="spellStart"/>
      <w:r>
        <w:rPr>
          <w:color w:val="545454"/>
          <w:sz w:val="19"/>
          <w:szCs w:val="19"/>
        </w:rPr>
        <w:t>Plotly</w:t>
      </w:r>
      <w:proofErr w:type="spellEnd"/>
      <w:r>
        <w:rPr>
          <w:color w:val="545454"/>
          <w:sz w:val="19"/>
          <w:szCs w:val="19"/>
        </w:rPr>
        <w:t xml:space="preserve"> visuals, and responsive micro-animations.</w:t>
      </w:r>
    </w:p>
    <w:p w14:paraId="4D3C54E8" w14:textId="77777777" w:rsidR="00C03803" w:rsidRDefault="00000000">
      <w:pPr>
        <w:spacing w:before="15"/>
        <w:ind w:left="360"/>
        <w:rPr>
          <w:rFonts w:ascii="Arial" w:eastAsia="Arial" w:hAnsi="Arial" w:cs="Arial"/>
          <w:i/>
          <w:iCs/>
          <w:sz w:val="18"/>
          <w:szCs w:val="18"/>
        </w:rPr>
      </w:pPr>
      <w:r>
        <w:rPr>
          <w:rFonts w:ascii="Arial" w:eastAsia="Arial" w:hAnsi="Arial" w:cs="Arial"/>
          <w:i/>
          <w:iCs/>
          <w:color w:val="878787"/>
          <w:sz w:val="18"/>
          <w:szCs w:val="18"/>
        </w:rPr>
        <w:t xml:space="preserve">Tools: Python, </w:t>
      </w:r>
      <w:proofErr w:type="spellStart"/>
      <w:r>
        <w:rPr>
          <w:rFonts w:ascii="Arial" w:eastAsia="Arial" w:hAnsi="Arial" w:cs="Arial"/>
          <w:i/>
          <w:iCs/>
          <w:color w:val="878787"/>
          <w:sz w:val="18"/>
          <w:szCs w:val="18"/>
        </w:rPr>
        <w:t>Streamlit</w:t>
      </w:r>
      <w:proofErr w:type="spellEnd"/>
      <w:r>
        <w:rPr>
          <w:rFonts w:ascii="Arial" w:eastAsia="Arial" w:hAnsi="Arial" w:cs="Arial"/>
          <w:i/>
          <w:iCs/>
          <w:color w:val="878787"/>
          <w:sz w:val="18"/>
          <w:szCs w:val="18"/>
        </w:rPr>
        <w:t xml:space="preserve">, Scikit-Learn, </w:t>
      </w:r>
      <w:proofErr w:type="spellStart"/>
      <w:r>
        <w:rPr>
          <w:rFonts w:ascii="Arial" w:eastAsia="Arial" w:hAnsi="Arial" w:cs="Arial"/>
          <w:i/>
          <w:iCs/>
          <w:color w:val="878787"/>
          <w:sz w:val="18"/>
          <w:szCs w:val="18"/>
        </w:rPr>
        <w:t>Plotly</w:t>
      </w:r>
      <w:proofErr w:type="spellEnd"/>
      <w:r>
        <w:rPr>
          <w:rFonts w:ascii="Arial" w:eastAsia="Arial" w:hAnsi="Arial" w:cs="Arial"/>
          <w:i/>
          <w:iCs/>
          <w:color w:val="878787"/>
          <w:sz w:val="18"/>
          <w:szCs w:val="18"/>
        </w:rPr>
        <w:t xml:space="preserve">, Pandas, Apache Parquet, </w:t>
      </w:r>
      <w:proofErr w:type="spellStart"/>
      <w:r>
        <w:rPr>
          <w:rFonts w:ascii="Arial" w:eastAsia="Arial" w:hAnsi="Arial" w:cs="Arial"/>
          <w:i/>
          <w:iCs/>
          <w:color w:val="878787"/>
          <w:sz w:val="18"/>
          <w:szCs w:val="18"/>
        </w:rPr>
        <w:t>PyArrow</w:t>
      </w:r>
      <w:proofErr w:type="spellEnd"/>
      <w:r>
        <w:rPr>
          <w:rFonts w:ascii="Arial" w:eastAsia="Arial" w:hAnsi="Arial" w:cs="Arial"/>
          <w:i/>
          <w:iCs/>
          <w:color w:val="878787"/>
          <w:sz w:val="18"/>
          <w:szCs w:val="18"/>
        </w:rPr>
        <w:t>, ETL Pipelines, Predictive Modeling, Custom UI Styling</w:t>
      </w:r>
    </w:p>
    <w:p w14:paraId="1E921A68" w14:textId="77777777" w:rsidR="00C03803" w:rsidRDefault="00000000">
      <w:pPr>
        <w:spacing w:before="51"/>
        <w:ind w:left="360"/>
        <w:rPr>
          <w:sz w:val="18"/>
          <w:szCs w:val="18"/>
        </w:rPr>
      </w:pPr>
      <w:r>
        <w:rPr>
          <w:rFonts w:ascii="Arial" w:eastAsia="Arial" w:hAnsi="Arial" w:cs="Arial"/>
          <w:b/>
          <w:bCs/>
          <w:sz w:val="20"/>
          <w:szCs w:val="20"/>
        </w:rPr>
        <w:t xml:space="preserve">SYNAPSE </w:t>
      </w:r>
      <w:r>
        <w:rPr>
          <w:rFonts w:ascii="Leelawadee" w:eastAsia="Leelawadee" w:hAnsi="Leelawadee" w:cs="Leelawadee"/>
          <w:b/>
          <w:bCs/>
          <w:sz w:val="20"/>
          <w:szCs w:val="20"/>
        </w:rPr>
        <w:t xml:space="preserve">— </w:t>
      </w:r>
      <w:r>
        <w:rPr>
          <w:rFonts w:ascii="Arial" w:eastAsia="Arial" w:hAnsi="Arial" w:cs="Arial"/>
          <w:b/>
          <w:bCs/>
          <w:sz w:val="20"/>
          <w:szCs w:val="20"/>
        </w:rPr>
        <w:t xml:space="preserve">Synthetic Data Intelligence Platform </w:t>
      </w:r>
      <w:r>
        <w:rPr>
          <w:color w:val="878787"/>
          <w:sz w:val="20"/>
          <w:szCs w:val="20"/>
        </w:rPr>
        <w:t xml:space="preserve">| </w:t>
      </w:r>
      <w:r>
        <w:rPr>
          <w:color w:val="545454"/>
          <w:sz w:val="20"/>
          <w:szCs w:val="20"/>
        </w:rPr>
        <w:t xml:space="preserve">Python | </w:t>
      </w:r>
      <w:proofErr w:type="spellStart"/>
      <w:r>
        <w:rPr>
          <w:color w:val="545454"/>
          <w:sz w:val="20"/>
          <w:szCs w:val="20"/>
        </w:rPr>
        <w:t>DuckDB</w:t>
      </w:r>
      <w:proofErr w:type="spellEnd"/>
      <w:r>
        <w:rPr>
          <w:color w:val="545454"/>
          <w:sz w:val="20"/>
          <w:szCs w:val="20"/>
        </w:rPr>
        <w:t xml:space="preserve"> | </w:t>
      </w:r>
      <w:proofErr w:type="spellStart"/>
      <w:r>
        <w:rPr>
          <w:color w:val="545454"/>
          <w:sz w:val="20"/>
          <w:szCs w:val="20"/>
        </w:rPr>
        <w:t>Streamlit</w:t>
      </w:r>
      <w:proofErr w:type="spellEnd"/>
      <w:r>
        <w:rPr>
          <w:color w:val="545454"/>
          <w:sz w:val="20"/>
          <w:szCs w:val="20"/>
        </w:rPr>
        <w:t xml:space="preserve"> | Scikit-Learn </w:t>
      </w:r>
      <w:r>
        <w:rPr>
          <w:color w:val="878787"/>
          <w:sz w:val="18"/>
          <w:szCs w:val="18"/>
        </w:rPr>
        <w:t>| 2025</w:t>
      </w:r>
    </w:p>
    <w:p w14:paraId="660BBE41"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 xml:space="preserve">Architected an end-to-end synthetic data pipeline simulating real-world datasets (e-commerce, IoT, fintech) using a layered event → silver → gold architecture with </w:t>
      </w:r>
      <w:proofErr w:type="spellStart"/>
      <w:r>
        <w:rPr>
          <w:color w:val="545454"/>
          <w:sz w:val="19"/>
          <w:szCs w:val="19"/>
        </w:rPr>
        <w:t>DuckDB</w:t>
      </w:r>
      <w:proofErr w:type="spellEnd"/>
      <w:r>
        <w:rPr>
          <w:color w:val="545454"/>
          <w:sz w:val="19"/>
          <w:szCs w:val="19"/>
        </w:rPr>
        <w:t>, integrating CTGAN-based generation with a stability fallback engine.</w:t>
      </w:r>
    </w:p>
    <w:p w14:paraId="6B8E9F79"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Engineered a composite Trust Score metric combining distribution similarity, correlation fidelity, and ML utility validation (train-on-real/test-on-synthetic); generated datasets up to 50,000+ rows with runtime optimized to under 2 minutes.</w:t>
      </w:r>
    </w:p>
    <w:p w14:paraId="5988D952"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 xml:space="preserve">Achieved ML utility scores of ~0.7; built an interactive </w:t>
      </w:r>
      <w:proofErr w:type="spellStart"/>
      <w:r>
        <w:rPr>
          <w:color w:val="545454"/>
          <w:sz w:val="19"/>
          <w:szCs w:val="19"/>
        </w:rPr>
        <w:t>Streamlit</w:t>
      </w:r>
      <w:proofErr w:type="spellEnd"/>
      <w:r>
        <w:rPr>
          <w:color w:val="545454"/>
          <w:sz w:val="19"/>
          <w:szCs w:val="19"/>
        </w:rPr>
        <w:t xml:space="preserve"> dashboard with real-time insights and dataset download capability, resolving deployment challenges across local and cloud environments.</w:t>
      </w:r>
    </w:p>
    <w:p w14:paraId="7205FC12" w14:textId="77777777" w:rsidR="00C03803" w:rsidRDefault="00000000">
      <w:pPr>
        <w:spacing w:before="15"/>
        <w:ind w:left="360"/>
        <w:rPr>
          <w:rFonts w:ascii="Arial" w:eastAsia="Arial" w:hAnsi="Arial" w:cs="Arial"/>
          <w:i/>
          <w:iCs/>
          <w:sz w:val="18"/>
          <w:szCs w:val="18"/>
        </w:rPr>
      </w:pPr>
      <w:r>
        <w:rPr>
          <w:rFonts w:ascii="Arial" w:eastAsia="Arial" w:hAnsi="Arial" w:cs="Arial"/>
          <w:i/>
          <w:iCs/>
          <w:color w:val="878787"/>
          <w:sz w:val="18"/>
          <w:szCs w:val="18"/>
        </w:rPr>
        <w:t xml:space="preserve">Tools: Python, Pandas, NumPy, </w:t>
      </w:r>
      <w:proofErr w:type="spellStart"/>
      <w:r>
        <w:rPr>
          <w:rFonts w:ascii="Arial" w:eastAsia="Arial" w:hAnsi="Arial" w:cs="Arial"/>
          <w:i/>
          <w:iCs/>
          <w:color w:val="878787"/>
          <w:sz w:val="18"/>
          <w:szCs w:val="18"/>
        </w:rPr>
        <w:t>DuckDB</w:t>
      </w:r>
      <w:proofErr w:type="spellEnd"/>
      <w:r>
        <w:rPr>
          <w:rFonts w:ascii="Arial" w:eastAsia="Arial" w:hAnsi="Arial" w:cs="Arial"/>
          <w:i/>
          <w:iCs/>
          <w:color w:val="878787"/>
          <w:sz w:val="18"/>
          <w:szCs w:val="18"/>
        </w:rPr>
        <w:t xml:space="preserve">, Scikit-Learn, </w:t>
      </w:r>
      <w:proofErr w:type="spellStart"/>
      <w:r>
        <w:rPr>
          <w:rFonts w:ascii="Arial" w:eastAsia="Arial" w:hAnsi="Arial" w:cs="Arial"/>
          <w:i/>
          <w:iCs/>
          <w:color w:val="878787"/>
          <w:sz w:val="18"/>
          <w:szCs w:val="18"/>
        </w:rPr>
        <w:t>Plotly</w:t>
      </w:r>
      <w:proofErr w:type="spellEnd"/>
      <w:r>
        <w:rPr>
          <w:rFonts w:ascii="Arial" w:eastAsia="Arial" w:hAnsi="Arial" w:cs="Arial"/>
          <w:i/>
          <w:iCs/>
          <w:color w:val="878787"/>
          <w:sz w:val="18"/>
          <w:szCs w:val="18"/>
        </w:rPr>
        <w:t xml:space="preserve">, </w:t>
      </w:r>
      <w:proofErr w:type="spellStart"/>
      <w:r>
        <w:rPr>
          <w:rFonts w:ascii="Arial" w:eastAsia="Arial" w:hAnsi="Arial" w:cs="Arial"/>
          <w:i/>
          <w:iCs/>
          <w:color w:val="878787"/>
          <w:sz w:val="18"/>
          <w:szCs w:val="18"/>
        </w:rPr>
        <w:t>Streamlit</w:t>
      </w:r>
      <w:proofErr w:type="spellEnd"/>
      <w:r>
        <w:rPr>
          <w:rFonts w:ascii="Arial" w:eastAsia="Arial" w:hAnsi="Arial" w:cs="Arial"/>
          <w:i/>
          <w:iCs/>
          <w:color w:val="878787"/>
          <w:sz w:val="18"/>
          <w:szCs w:val="18"/>
        </w:rPr>
        <w:t>, CTGAN, ETL Pipelines</w:t>
      </w:r>
    </w:p>
    <w:p w14:paraId="6AA44435" w14:textId="77777777" w:rsidR="00C03803" w:rsidRDefault="00000000">
      <w:pPr>
        <w:spacing w:before="92"/>
        <w:ind w:left="360" w:right="127"/>
        <w:rPr>
          <w:sz w:val="18"/>
          <w:szCs w:val="18"/>
        </w:rPr>
      </w:pPr>
      <w:r>
        <w:rPr>
          <w:rFonts w:ascii="Arial" w:eastAsia="Arial" w:hAnsi="Arial" w:cs="Arial"/>
          <w:b/>
          <w:bCs/>
          <w:sz w:val="20"/>
          <w:szCs w:val="20"/>
        </w:rPr>
        <w:t>Brand Pulse Monitor (</w:t>
      </w:r>
      <w:proofErr w:type="spellStart"/>
      <w:r>
        <w:rPr>
          <w:rFonts w:ascii="Arial" w:eastAsia="Arial" w:hAnsi="Arial" w:cs="Arial"/>
          <w:b/>
          <w:bCs/>
          <w:sz w:val="20"/>
          <w:szCs w:val="20"/>
        </w:rPr>
        <w:t>SentimentScope</w:t>
      </w:r>
      <w:proofErr w:type="spellEnd"/>
      <w:r>
        <w:rPr>
          <w:rFonts w:ascii="Arial" w:eastAsia="Arial" w:hAnsi="Arial" w:cs="Arial"/>
          <w:b/>
          <w:bCs/>
          <w:sz w:val="20"/>
          <w:szCs w:val="20"/>
        </w:rPr>
        <w:t xml:space="preserve">) </w:t>
      </w:r>
      <w:r>
        <w:rPr>
          <w:rFonts w:ascii="Leelawadee" w:eastAsia="Leelawadee" w:hAnsi="Leelawadee" w:cs="Leelawadee"/>
          <w:b/>
          <w:bCs/>
          <w:sz w:val="20"/>
          <w:szCs w:val="20"/>
        </w:rPr>
        <w:t xml:space="preserve">— </w:t>
      </w:r>
      <w:r>
        <w:rPr>
          <w:rFonts w:ascii="Arial" w:eastAsia="Arial" w:hAnsi="Arial" w:cs="Arial"/>
          <w:b/>
          <w:bCs/>
          <w:sz w:val="20"/>
          <w:szCs w:val="20"/>
        </w:rPr>
        <w:t xml:space="preserve">DND Winning Dashboard </w:t>
      </w:r>
      <w:r>
        <w:rPr>
          <w:color w:val="878787"/>
          <w:sz w:val="20"/>
          <w:szCs w:val="20"/>
        </w:rPr>
        <w:t xml:space="preserve">| </w:t>
      </w:r>
      <w:r>
        <w:rPr>
          <w:color w:val="545454"/>
          <w:sz w:val="20"/>
          <w:szCs w:val="20"/>
        </w:rPr>
        <w:t xml:space="preserve">HTML5 | Chart.js | </w:t>
      </w:r>
      <w:proofErr w:type="spellStart"/>
      <w:r>
        <w:rPr>
          <w:color w:val="545454"/>
          <w:sz w:val="20"/>
          <w:szCs w:val="20"/>
        </w:rPr>
        <w:t>PapaParse</w:t>
      </w:r>
      <w:proofErr w:type="spellEnd"/>
      <w:r>
        <w:rPr>
          <w:color w:val="545454"/>
          <w:sz w:val="20"/>
          <w:szCs w:val="20"/>
        </w:rPr>
        <w:t xml:space="preserve"> | Vanilla JS </w:t>
      </w:r>
      <w:r>
        <w:rPr>
          <w:color w:val="878787"/>
          <w:sz w:val="18"/>
          <w:szCs w:val="18"/>
        </w:rPr>
        <w:t>| 2024</w:t>
      </w:r>
    </w:p>
    <w:p w14:paraId="3AD9A741"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 xml:space="preserve">Delivered a clarity-first HTML/CSS/JS dashboard </w:t>
      </w:r>
      <w:proofErr w:type="spellStart"/>
      <w:r>
        <w:rPr>
          <w:color w:val="545454"/>
          <w:sz w:val="19"/>
          <w:szCs w:val="19"/>
        </w:rPr>
        <w:t>analysing</w:t>
      </w:r>
      <w:proofErr w:type="spellEnd"/>
      <w:r>
        <w:rPr>
          <w:color w:val="545454"/>
          <w:sz w:val="19"/>
          <w:szCs w:val="19"/>
        </w:rPr>
        <w:t xml:space="preserve"> 732 social media posts across Twitter, Instagram, and Facebook covering 10+ countries — winning 1st Place at DND Data Arena 24-Hour Sprint — with in-browser CSV parsing (</w:t>
      </w:r>
      <w:proofErr w:type="spellStart"/>
      <w:r>
        <w:rPr>
          <w:color w:val="545454"/>
          <w:sz w:val="19"/>
          <w:szCs w:val="19"/>
        </w:rPr>
        <w:t>PapaParse</w:t>
      </w:r>
      <w:proofErr w:type="spellEnd"/>
      <w:r>
        <w:rPr>
          <w:color w:val="545454"/>
          <w:sz w:val="19"/>
          <w:szCs w:val="19"/>
        </w:rPr>
        <w:t>) and 8 interactive chart types using Chart.js 4.4.1.</w:t>
      </w:r>
    </w:p>
    <w:p w14:paraId="4AF24812"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Designed a live Auto Story Headline feature that auto-narrates the full data story and updates with every filter change — no backend, no frameworks, zero installation required.</w:t>
      </w:r>
    </w:p>
    <w:p w14:paraId="4BC3C41D" w14:textId="77777777" w:rsidR="00C03803" w:rsidRDefault="00000000">
      <w:pPr>
        <w:spacing w:before="24"/>
        <w:ind w:left="360"/>
        <w:rPr>
          <w:rFonts w:ascii="Arial" w:eastAsia="Arial" w:hAnsi="Arial" w:cs="Arial"/>
          <w:i/>
          <w:iCs/>
          <w:sz w:val="18"/>
          <w:szCs w:val="18"/>
        </w:rPr>
      </w:pPr>
      <w:r>
        <w:rPr>
          <w:rFonts w:ascii="Arial" w:eastAsia="Arial" w:hAnsi="Arial" w:cs="Arial"/>
          <w:i/>
          <w:iCs/>
          <w:color w:val="878787"/>
          <w:sz w:val="18"/>
          <w:szCs w:val="18"/>
        </w:rPr>
        <w:t xml:space="preserve">Tools: HTML5, CSS3, Vanilla JavaScript, Chart.js, </w:t>
      </w:r>
      <w:proofErr w:type="spellStart"/>
      <w:r>
        <w:rPr>
          <w:rFonts w:ascii="Arial" w:eastAsia="Arial" w:hAnsi="Arial" w:cs="Arial"/>
          <w:i/>
          <w:iCs/>
          <w:color w:val="878787"/>
          <w:sz w:val="18"/>
          <w:szCs w:val="18"/>
        </w:rPr>
        <w:t>PapaParse</w:t>
      </w:r>
      <w:proofErr w:type="spellEnd"/>
      <w:r>
        <w:rPr>
          <w:rFonts w:ascii="Arial" w:eastAsia="Arial" w:hAnsi="Arial" w:cs="Arial"/>
          <w:i/>
          <w:iCs/>
          <w:color w:val="878787"/>
          <w:sz w:val="18"/>
          <w:szCs w:val="18"/>
        </w:rPr>
        <w:t>, GitHub Pages</w:t>
      </w:r>
    </w:p>
    <w:p w14:paraId="304763C1" w14:textId="77777777" w:rsidR="00C03803" w:rsidRDefault="00000000">
      <w:pPr>
        <w:spacing w:before="120"/>
        <w:ind w:left="360"/>
        <w:rPr>
          <w:sz w:val="18"/>
          <w:szCs w:val="18"/>
        </w:rPr>
      </w:pPr>
      <w:r>
        <w:rPr>
          <w:rFonts w:ascii="Arial" w:eastAsia="Arial" w:hAnsi="Arial" w:cs="Arial"/>
          <w:b/>
          <w:bCs/>
          <w:sz w:val="20"/>
          <w:szCs w:val="20"/>
        </w:rPr>
        <w:t xml:space="preserve">Freelancer Platform Funnel &amp; Growth Paradox Analysis </w:t>
      </w:r>
      <w:r>
        <w:rPr>
          <w:color w:val="878787"/>
          <w:sz w:val="20"/>
          <w:szCs w:val="20"/>
        </w:rPr>
        <w:t xml:space="preserve">| </w:t>
      </w:r>
      <w:r>
        <w:rPr>
          <w:color w:val="545454"/>
          <w:sz w:val="20"/>
          <w:szCs w:val="20"/>
        </w:rPr>
        <w:t xml:space="preserve">SQL | PostgreSQL | Power BI </w:t>
      </w:r>
      <w:r>
        <w:rPr>
          <w:color w:val="878787"/>
          <w:sz w:val="18"/>
          <w:szCs w:val="18"/>
        </w:rPr>
        <w:t>| 2025</w:t>
      </w:r>
    </w:p>
    <w:p w14:paraId="3DCAA713"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 xml:space="preserve">Diagnosed the ‘Growth Paradox’ — why marketplace scale doesn’t always translate into revenue efficiency — </w:t>
      </w:r>
      <w:proofErr w:type="spellStart"/>
      <w:r>
        <w:rPr>
          <w:color w:val="545454"/>
          <w:sz w:val="19"/>
          <w:szCs w:val="19"/>
        </w:rPr>
        <w:t>analysing</w:t>
      </w:r>
      <w:proofErr w:type="spellEnd"/>
      <w:r>
        <w:rPr>
          <w:color w:val="545454"/>
          <w:sz w:val="19"/>
          <w:szCs w:val="19"/>
        </w:rPr>
        <w:t xml:space="preserve"> revenue efficiency vs. growth trends, supply-demand imbalance, and funnel conversion leakage across 35,000+ interaction records using PostgreSQL and Power BI.</w:t>
      </w:r>
    </w:p>
    <w:p w14:paraId="22785414"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Built scalable cohort-driven ETL workflows and an interactive Power BI decision dashboard to support strategic growth optimization scenarios for non-technical business stakeholders.</w:t>
      </w:r>
    </w:p>
    <w:p w14:paraId="7D3E4460" w14:textId="77777777" w:rsidR="00C03803" w:rsidRDefault="00000000">
      <w:pPr>
        <w:spacing w:before="25"/>
        <w:ind w:left="360"/>
        <w:rPr>
          <w:rFonts w:ascii="Arial" w:eastAsia="Arial" w:hAnsi="Arial" w:cs="Arial"/>
          <w:i/>
          <w:iCs/>
          <w:sz w:val="18"/>
          <w:szCs w:val="18"/>
        </w:rPr>
      </w:pPr>
      <w:r>
        <w:rPr>
          <w:rFonts w:ascii="Arial" w:eastAsia="Arial" w:hAnsi="Arial" w:cs="Arial"/>
          <w:i/>
          <w:iCs/>
          <w:color w:val="878787"/>
          <w:sz w:val="18"/>
          <w:szCs w:val="18"/>
        </w:rPr>
        <w:t>Tools: SQL, PostgreSQL, Power BI, Power Query, DAX, Funnel Analytics, Cohort Analysis</w:t>
      </w:r>
    </w:p>
    <w:p w14:paraId="58D21128" w14:textId="77777777" w:rsidR="00C03803" w:rsidRDefault="00000000">
      <w:pPr>
        <w:spacing w:before="125"/>
        <w:ind w:left="360"/>
        <w:rPr>
          <w:sz w:val="18"/>
          <w:szCs w:val="18"/>
        </w:rPr>
      </w:pPr>
      <w:r>
        <w:rPr>
          <w:rFonts w:ascii="Arial" w:eastAsia="Arial" w:hAnsi="Arial" w:cs="Arial"/>
          <w:b/>
          <w:bCs/>
          <w:sz w:val="20"/>
          <w:szCs w:val="20"/>
        </w:rPr>
        <w:t xml:space="preserve">Digital Wellbeing AI Dashboard </w:t>
      </w:r>
      <w:r>
        <w:rPr>
          <w:color w:val="878787"/>
          <w:sz w:val="20"/>
          <w:szCs w:val="20"/>
        </w:rPr>
        <w:t xml:space="preserve">| </w:t>
      </w:r>
      <w:r>
        <w:rPr>
          <w:color w:val="545454"/>
          <w:sz w:val="20"/>
          <w:szCs w:val="20"/>
        </w:rPr>
        <w:t xml:space="preserve">Python | </w:t>
      </w:r>
      <w:proofErr w:type="spellStart"/>
      <w:r>
        <w:rPr>
          <w:color w:val="545454"/>
          <w:sz w:val="20"/>
          <w:szCs w:val="20"/>
        </w:rPr>
        <w:t>Streamlit</w:t>
      </w:r>
      <w:proofErr w:type="spellEnd"/>
      <w:r>
        <w:rPr>
          <w:color w:val="545454"/>
          <w:sz w:val="20"/>
          <w:szCs w:val="20"/>
        </w:rPr>
        <w:t xml:space="preserve"> | AI-Powered </w:t>
      </w:r>
      <w:r>
        <w:rPr>
          <w:color w:val="878787"/>
          <w:sz w:val="18"/>
          <w:szCs w:val="18"/>
        </w:rPr>
        <w:t>| 2025</w:t>
      </w:r>
    </w:p>
    <w:p w14:paraId="0DE91628"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 xml:space="preserve">Built an AI-powered </w:t>
      </w:r>
      <w:proofErr w:type="spellStart"/>
      <w:r>
        <w:rPr>
          <w:color w:val="545454"/>
          <w:sz w:val="19"/>
          <w:szCs w:val="19"/>
        </w:rPr>
        <w:t>Streamlit</w:t>
      </w:r>
      <w:proofErr w:type="spellEnd"/>
      <w:r>
        <w:rPr>
          <w:color w:val="545454"/>
          <w:sz w:val="19"/>
          <w:szCs w:val="19"/>
        </w:rPr>
        <w:t xml:space="preserve"> dashboard analyzing digital wellbeing patterns from user </w:t>
      </w:r>
      <w:proofErr w:type="spellStart"/>
      <w:r>
        <w:rPr>
          <w:color w:val="545454"/>
          <w:sz w:val="19"/>
          <w:szCs w:val="19"/>
        </w:rPr>
        <w:t>behaviour</w:t>
      </w:r>
      <w:proofErr w:type="spellEnd"/>
      <w:r>
        <w:rPr>
          <w:color w:val="545454"/>
          <w:sz w:val="19"/>
          <w:szCs w:val="19"/>
        </w:rPr>
        <w:t xml:space="preserve"> data, surfacing actionable insights on screen time, app usage, and focus habits with real-time visualizations (github.com/arunp061106/Digital-wellbeing-AI-dashboard).</w:t>
      </w:r>
    </w:p>
    <w:p w14:paraId="4203C237" w14:textId="77777777" w:rsidR="00C03803" w:rsidRDefault="00000000">
      <w:pPr>
        <w:spacing w:before="24"/>
        <w:ind w:left="360"/>
        <w:rPr>
          <w:rFonts w:ascii="Arial" w:eastAsia="Arial" w:hAnsi="Arial" w:cs="Arial"/>
          <w:i/>
          <w:iCs/>
          <w:sz w:val="18"/>
          <w:szCs w:val="18"/>
        </w:rPr>
      </w:pPr>
      <w:r>
        <w:rPr>
          <w:rFonts w:ascii="Arial" w:eastAsia="Arial" w:hAnsi="Arial" w:cs="Arial"/>
          <w:i/>
          <w:iCs/>
          <w:color w:val="878787"/>
          <w:sz w:val="18"/>
          <w:szCs w:val="18"/>
        </w:rPr>
        <w:t xml:space="preserve">Tools: Python, </w:t>
      </w:r>
      <w:proofErr w:type="spellStart"/>
      <w:r>
        <w:rPr>
          <w:rFonts w:ascii="Arial" w:eastAsia="Arial" w:hAnsi="Arial" w:cs="Arial"/>
          <w:i/>
          <w:iCs/>
          <w:color w:val="878787"/>
          <w:sz w:val="18"/>
          <w:szCs w:val="18"/>
        </w:rPr>
        <w:t>Streamlit</w:t>
      </w:r>
      <w:proofErr w:type="spellEnd"/>
      <w:r>
        <w:rPr>
          <w:rFonts w:ascii="Arial" w:eastAsia="Arial" w:hAnsi="Arial" w:cs="Arial"/>
          <w:i/>
          <w:iCs/>
          <w:color w:val="878787"/>
          <w:sz w:val="18"/>
          <w:szCs w:val="18"/>
        </w:rPr>
        <w:t>, Pandas, Matplotlib, Seaborn, AI APIs</w:t>
      </w:r>
    </w:p>
    <w:p w14:paraId="253E8EF9" w14:textId="77777777" w:rsidR="00C03803" w:rsidRDefault="00000000" w:rsidP="002C23CD">
      <w:pPr>
        <w:pStyle w:val="Heading2"/>
        <w:spacing w:before="174"/>
        <w:rPr>
          <w:sz w:val="2"/>
          <w:szCs w:val="2"/>
        </w:rPr>
      </w:pPr>
      <w:r>
        <w:rPr>
          <w:color w:val="1F4E79"/>
        </w:rPr>
        <w:t>INDUSTRY EXPERIENCE (SIMULATION PROGRAMS)</w:t>
      </w:r>
      <w:r>
        <w:rPr>
          <w:noProof/>
        </w:rPr>
        <mc:AlternateContent>
          <mc:Choice Requires="wps">
            <w:drawing>
              <wp:anchor distT="0" distB="0" distL="0" distR="0" simplePos="0" relativeHeight="251664384" behindDoc="0" locked="0" layoutInCell="1" hidden="0" allowOverlap="1" wp14:anchorId="6C7B04D8" wp14:editId="4675C243">
                <wp:simplePos x="0" y="0"/>
                <wp:positionH relativeFrom="column">
                  <wp:posOffset>210615</wp:posOffset>
                </wp:positionH>
                <wp:positionV relativeFrom="paragraph">
                  <wp:posOffset>290292</wp:posOffset>
                </wp:positionV>
                <wp:extent cx="6440170" cy="9525"/>
                <wp:effectExtent l="0" t="0" r="0" b="0"/>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210615</wp:posOffset>
                </wp:positionH>
                <wp:positionV relativeFrom="paragraph">
                  <wp:posOffset>290292</wp:posOffset>
                </wp:positionV>
                <wp:extent cx="6440170" cy="9525"/>
                <wp:effectExtent b="0" l="0" r="0" t="0"/>
                <wp:wrapNone/>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440170" cy="9525"/>
                        </a:xfrm>
                        <a:prstGeom prst="rect"/>
                        <a:ln/>
                      </pic:spPr>
                    </pic:pic>
                  </a:graphicData>
                </a:graphic>
              </wp:anchor>
            </w:drawing>
          </mc:Fallback>
        </mc:AlternateContent>
      </w:r>
    </w:p>
    <w:p w14:paraId="6BFFBBDF" w14:textId="77777777" w:rsidR="00C03803" w:rsidRDefault="00C03803">
      <w:pPr>
        <w:pBdr>
          <w:top w:val="nil"/>
          <w:left w:val="nil"/>
          <w:bottom w:val="nil"/>
          <w:right w:val="nil"/>
          <w:between w:val="nil"/>
        </w:pBdr>
        <w:tabs>
          <w:tab w:val="left" w:pos="902"/>
        </w:tabs>
        <w:spacing w:before="25" w:line="246" w:lineRule="auto"/>
        <w:ind w:left="902" w:right="98"/>
        <w:rPr>
          <w:color w:val="000000"/>
          <w:sz w:val="2"/>
          <w:szCs w:val="2"/>
        </w:rPr>
      </w:pPr>
    </w:p>
    <w:p w14:paraId="4CD75CE9"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Tata (Forage) — GenAI Powered Data Analytics Virtual Experience</w:t>
      </w:r>
    </w:p>
    <w:p w14:paraId="7D143D11"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Deloitte (Forage) — Data Analytics Virtual Experience</w:t>
      </w:r>
    </w:p>
    <w:p w14:paraId="0C77C0FF"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proofErr w:type="spellStart"/>
      <w:r>
        <w:rPr>
          <w:color w:val="545454"/>
          <w:sz w:val="19"/>
          <w:szCs w:val="19"/>
        </w:rPr>
        <w:t>EduSkills</w:t>
      </w:r>
      <w:proofErr w:type="spellEnd"/>
      <w:r>
        <w:rPr>
          <w:color w:val="545454"/>
          <w:sz w:val="19"/>
          <w:szCs w:val="19"/>
        </w:rPr>
        <w:t xml:space="preserve"> — Google AI-ML Virtual Internship</w:t>
      </w:r>
    </w:p>
    <w:p w14:paraId="6933A803" w14:textId="77777777" w:rsidR="00C03803" w:rsidRDefault="00000000" w:rsidP="002C23CD">
      <w:pPr>
        <w:pStyle w:val="Heading2"/>
        <w:rPr>
          <w:sz w:val="2"/>
          <w:szCs w:val="2"/>
        </w:rPr>
      </w:pPr>
      <w:r>
        <w:rPr>
          <w:color w:val="1F4E79"/>
        </w:rPr>
        <w:t>CERTIFICATIONS</w:t>
      </w:r>
      <w:r>
        <w:rPr>
          <w:noProof/>
        </w:rPr>
        <mc:AlternateContent>
          <mc:Choice Requires="wps">
            <w:drawing>
              <wp:anchor distT="0" distB="0" distL="0" distR="0" simplePos="0" relativeHeight="251665408" behindDoc="0" locked="0" layoutInCell="1" hidden="0" allowOverlap="1" wp14:anchorId="2EAA5E7B" wp14:editId="58F75BDD">
                <wp:simplePos x="0" y="0"/>
                <wp:positionH relativeFrom="column">
                  <wp:posOffset>210615</wp:posOffset>
                </wp:positionH>
                <wp:positionV relativeFrom="paragraph">
                  <wp:posOffset>291926</wp:posOffset>
                </wp:positionV>
                <wp:extent cx="6440170" cy="9525"/>
                <wp:effectExtent l="0" t="0" r="0" b="0"/>
                <wp:wrapNone/>
                <wp:docPr id="1"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3"/>
                              </a:lnTo>
                              <a:lnTo>
                                <a:pt x="6439789" y="9143"/>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210615</wp:posOffset>
                </wp:positionH>
                <wp:positionV relativeFrom="paragraph">
                  <wp:posOffset>291926</wp:posOffset>
                </wp:positionV>
                <wp:extent cx="6440170" cy="9525"/>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40170" cy="9525"/>
                        </a:xfrm>
                        <a:prstGeom prst="rect"/>
                        <a:ln/>
                      </pic:spPr>
                    </pic:pic>
                  </a:graphicData>
                </a:graphic>
              </wp:anchor>
            </w:drawing>
          </mc:Fallback>
        </mc:AlternateContent>
      </w:r>
    </w:p>
    <w:p w14:paraId="7DC16FD3" w14:textId="77777777" w:rsidR="00C03803" w:rsidRDefault="00C03803">
      <w:pPr>
        <w:pBdr>
          <w:top w:val="nil"/>
          <w:left w:val="nil"/>
          <w:bottom w:val="nil"/>
          <w:right w:val="nil"/>
          <w:between w:val="nil"/>
        </w:pBdr>
        <w:tabs>
          <w:tab w:val="left" w:pos="902"/>
        </w:tabs>
        <w:spacing w:before="25" w:line="246" w:lineRule="auto"/>
        <w:ind w:left="902" w:right="98"/>
        <w:rPr>
          <w:color w:val="000000"/>
          <w:sz w:val="2"/>
          <w:szCs w:val="2"/>
        </w:rPr>
      </w:pPr>
    </w:p>
    <w:p w14:paraId="00EBF1B5"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Google Data Analytics Professional Certificate</w:t>
      </w:r>
    </w:p>
    <w:p w14:paraId="76A47090"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proofErr w:type="spellStart"/>
      <w:r>
        <w:rPr>
          <w:color w:val="545454"/>
          <w:sz w:val="19"/>
          <w:szCs w:val="19"/>
        </w:rPr>
        <w:t>HackerRank</w:t>
      </w:r>
      <w:proofErr w:type="spellEnd"/>
      <w:r>
        <w:rPr>
          <w:color w:val="545454"/>
          <w:sz w:val="19"/>
          <w:szCs w:val="19"/>
        </w:rPr>
        <w:t xml:space="preserve"> Advanced SQL Certification</w:t>
      </w:r>
    </w:p>
    <w:p w14:paraId="1D7F2CEA" w14:textId="77777777" w:rsidR="00C03803" w:rsidRDefault="00000000">
      <w:pPr>
        <w:numPr>
          <w:ilvl w:val="0"/>
          <w:numId w:val="1"/>
        </w:numPr>
        <w:pBdr>
          <w:top w:val="nil"/>
          <w:left w:val="nil"/>
          <w:bottom w:val="nil"/>
          <w:right w:val="nil"/>
          <w:between w:val="nil"/>
        </w:pBdr>
        <w:tabs>
          <w:tab w:val="left" w:pos="902"/>
        </w:tabs>
        <w:spacing w:before="25" w:line="246" w:lineRule="auto"/>
        <w:ind w:right="98"/>
        <w:rPr>
          <w:color w:val="000000"/>
        </w:rPr>
      </w:pPr>
      <w:r>
        <w:rPr>
          <w:color w:val="545454"/>
          <w:sz w:val="19"/>
          <w:szCs w:val="19"/>
        </w:rPr>
        <w:t>Microsoft ETL Fundamentals Certification</w:t>
      </w:r>
    </w:p>
    <w:p w14:paraId="32EAE1E7" w14:textId="77777777" w:rsidR="00C03803" w:rsidRDefault="00000000" w:rsidP="002C23CD">
      <w:pPr>
        <w:pStyle w:val="Heading2"/>
        <w:spacing w:before="146"/>
      </w:pPr>
      <w:bookmarkStart w:id="0" w:name="_vsa2crdd2b91" w:colFirst="0" w:colLast="0"/>
      <w:bookmarkEnd w:id="0"/>
      <w:r>
        <w:rPr>
          <w:color w:val="1F4E79"/>
        </w:rPr>
        <w:t>EDUCATION</w:t>
      </w:r>
      <w:r>
        <w:rPr>
          <w:noProof/>
        </w:rPr>
        <mc:AlternateContent>
          <mc:Choice Requires="wps">
            <w:drawing>
              <wp:anchor distT="0" distB="0" distL="0" distR="0" simplePos="0" relativeHeight="251666432" behindDoc="0" locked="0" layoutInCell="1" hidden="0" allowOverlap="1" wp14:anchorId="248C1C8E" wp14:editId="2E304350">
                <wp:simplePos x="0" y="0"/>
                <wp:positionH relativeFrom="column">
                  <wp:posOffset>210615</wp:posOffset>
                </wp:positionH>
                <wp:positionV relativeFrom="paragraph">
                  <wp:posOffset>272465</wp:posOffset>
                </wp:positionV>
                <wp:extent cx="6440170" cy="9525"/>
                <wp:effectExtent l="0" t="0" r="0" b="0"/>
                <wp:wrapNone/>
                <wp:docPr id="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40170" cy="9525"/>
                        </a:xfrm>
                        <a:custGeom>
                          <a:avLst/>
                          <a:gdLst/>
                          <a:ahLst/>
                          <a:cxnLst/>
                          <a:rect l="l" t="t" r="r" b="b"/>
                          <a:pathLst>
                            <a:path w="6440170" h="9525">
                              <a:moveTo>
                                <a:pt x="6439789" y="0"/>
                              </a:moveTo>
                              <a:lnTo>
                                <a:pt x="0" y="0"/>
                              </a:lnTo>
                              <a:lnTo>
                                <a:pt x="0" y="9144"/>
                              </a:lnTo>
                              <a:lnTo>
                                <a:pt x="6439789" y="9144"/>
                              </a:lnTo>
                              <a:lnTo>
                                <a:pt x="6439789" y="0"/>
                              </a:lnTo>
                              <a:close/>
                            </a:path>
                          </a:pathLst>
                        </a:custGeom>
                        <a:solidFill>
                          <a:srgbClr val="1F4E79"/>
                        </a:solidFill>
                      </wps:spPr>
                      <wps:bodyPr wrap="square" lIns="0" tIns="0" rIns="0" bIns="0" rtlCol="0">
                        <a:prstTxWarp prst="textNoShape">
                          <a:avLst/>
                        </a:prstTxWarp>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210615</wp:posOffset>
                </wp:positionH>
                <wp:positionV relativeFrom="paragraph">
                  <wp:posOffset>272465</wp:posOffset>
                </wp:positionV>
                <wp:extent cx="6440170" cy="9525"/>
                <wp:effectExtent b="0" l="0" r="0" t="0"/>
                <wp:wrapNone/>
                <wp:docPr id="8"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440170" cy="9525"/>
                        </a:xfrm>
                        <a:prstGeom prst="rect"/>
                        <a:ln/>
                      </pic:spPr>
                    </pic:pic>
                  </a:graphicData>
                </a:graphic>
              </wp:anchor>
            </w:drawing>
          </mc:Fallback>
        </mc:AlternateContent>
      </w:r>
    </w:p>
    <w:p w14:paraId="77E92D09" w14:textId="77777777" w:rsidR="00C03803" w:rsidRDefault="00000000">
      <w:pPr>
        <w:spacing w:before="140"/>
        <w:ind w:left="360"/>
        <w:rPr>
          <w:sz w:val="19"/>
          <w:szCs w:val="19"/>
        </w:rPr>
      </w:pPr>
      <w:proofErr w:type="spellStart"/>
      <w:proofErr w:type="gramStart"/>
      <w:r>
        <w:rPr>
          <w:rFonts w:ascii="Arial" w:eastAsia="Arial" w:hAnsi="Arial" w:cs="Arial"/>
          <w:b/>
          <w:bCs/>
          <w:sz w:val="20"/>
          <w:szCs w:val="20"/>
        </w:rPr>
        <w:t>B.Tech</w:t>
      </w:r>
      <w:proofErr w:type="spellEnd"/>
      <w:proofErr w:type="gramEnd"/>
      <w:r>
        <w:rPr>
          <w:rFonts w:ascii="Arial" w:eastAsia="Arial" w:hAnsi="Arial" w:cs="Arial"/>
          <w:b/>
          <w:bCs/>
          <w:sz w:val="20"/>
          <w:szCs w:val="20"/>
        </w:rPr>
        <w:t xml:space="preserve"> Computer Science &amp; Engineering </w:t>
      </w:r>
      <w:r>
        <w:rPr>
          <w:color w:val="545454"/>
          <w:sz w:val="19"/>
          <w:szCs w:val="19"/>
        </w:rPr>
        <w:t>| SRM Institute of Science &amp; Technology, Tiruchirappalli</w:t>
      </w:r>
    </w:p>
    <w:p w14:paraId="4771B578" w14:textId="41B204C3" w:rsidR="00C03803" w:rsidRDefault="00000000">
      <w:pPr>
        <w:spacing w:before="22"/>
        <w:ind w:left="360"/>
        <w:rPr>
          <w:sz w:val="18"/>
          <w:szCs w:val="18"/>
        </w:rPr>
      </w:pPr>
      <w:r>
        <w:rPr>
          <w:rFonts w:ascii="Cambria" w:eastAsia="Cambria" w:hAnsi="Cambria" w:cs="Cambria"/>
          <w:color w:val="243F61"/>
          <w:sz w:val="24"/>
          <w:szCs w:val="24"/>
        </w:rPr>
        <w:t>CGPA: 8.</w:t>
      </w:r>
      <w:r w:rsidR="002C23CD">
        <w:rPr>
          <w:rFonts w:ascii="Cambria" w:eastAsia="Cambria" w:hAnsi="Cambria" w:cs="Cambria"/>
          <w:color w:val="243F61"/>
          <w:sz w:val="24"/>
          <w:szCs w:val="24"/>
        </w:rPr>
        <w:t xml:space="preserve">56 </w:t>
      </w:r>
      <w:r>
        <w:rPr>
          <w:color w:val="878787"/>
          <w:sz w:val="18"/>
          <w:szCs w:val="18"/>
        </w:rPr>
        <w:t xml:space="preserve">• </w:t>
      </w:r>
      <w:r>
        <w:rPr>
          <w:rFonts w:ascii="Cambria" w:eastAsia="Cambria" w:hAnsi="Cambria" w:cs="Cambria"/>
          <w:color w:val="243F61"/>
          <w:sz w:val="24"/>
          <w:szCs w:val="24"/>
        </w:rPr>
        <w:t>3rd Year (Class of 2028) • Jun 2024 – Jul 2028</w:t>
      </w:r>
    </w:p>
    <w:sectPr w:rsidR="00C03803">
      <w:pgSz w:w="12240" w:h="15840"/>
      <w:pgMar w:top="780" w:right="1080" w:bottom="28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Neue">
    <w:altName w:val="Arial"/>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ECFF7460-8C7D-4CDA-8BA3-DFF59BDB733B}"/>
  </w:font>
  <w:font w:name="Georgia">
    <w:panose1 w:val="02040502050405020303"/>
    <w:charset w:val="00"/>
    <w:family w:val="roman"/>
    <w:pitch w:val="variable"/>
    <w:sig w:usb0="00000287" w:usb1="00000000" w:usb2="00000000" w:usb3="00000000" w:csb0="0000009F" w:csb1="00000000"/>
    <w:embedItalic r:id="rId2" w:fontKey="{C0984526-9CB3-4C57-AAC8-CF715D14898D}"/>
  </w:font>
  <w:font w:name="Leelawadee">
    <w:panose1 w:val="020B0502040204020203"/>
    <w:charset w:val="00"/>
    <w:family w:val="swiss"/>
    <w:pitch w:val="variable"/>
    <w:sig w:usb0="01000003" w:usb1="00000000" w:usb2="00000000" w:usb3="00000000" w:csb0="00010001" w:csb1="00000000"/>
    <w:embedBold r:id="rId3" w:fontKey="{117207C5-D947-4058-B223-30E50260F926}"/>
  </w:font>
  <w:font w:name="Calibri">
    <w:panose1 w:val="020F0502020204030204"/>
    <w:charset w:val="00"/>
    <w:family w:val="swiss"/>
    <w:pitch w:val="variable"/>
    <w:sig w:usb0="E4002EFF" w:usb1="C200247B" w:usb2="00000009" w:usb3="00000000" w:csb0="000001FF" w:csb1="00000000"/>
    <w:embedRegular r:id="rId4" w:fontKey="{81AFFE4F-14C0-475D-AF1E-195D776753B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FA4C08"/>
    <w:multiLevelType w:val="multilevel"/>
    <w:tmpl w:val="37B4793C"/>
    <w:lvl w:ilvl="0">
      <w:numFmt w:val="bullet"/>
      <w:lvlText w:val="•"/>
      <w:lvlJc w:val="left"/>
      <w:pPr>
        <w:ind w:left="902" w:hanging="284"/>
      </w:pPr>
      <w:rPr>
        <w:rFonts w:ascii="Times New Roman" w:eastAsia="Times New Roman" w:hAnsi="Times New Roman" w:cs="Times New Roman"/>
        <w:b w:val="0"/>
        <w:bCs w:val="0"/>
        <w:i w:val="0"/>
        <w:iCs w:val="0"/>
        <w:sz w:val="20"/>
        <w:szCs w:val="20"/>
      </w:rPr>
    </w:lvl>
    <w:lvl w:ilvl="1">
      <w:numFmt w:val="bullet"/>
      <w:lvlText w:val="•"/>
      <w:lvlJc w:val="left"/>
      <w:pPr>
        <w:ind w:left="1854" w:hanging="284"/>
      </w:pPr>
    </w:lvl>
    <w:lvl w:ilvl="2">
      <w:numFmt w:val="bullet"/>
      <w:lvlText w:val="•"/>
      <w:lvlJc w:val="left"/>
      <w:pPr>
        <w:ind w:left="2808" w:hanging="284"/>
      </w:pPr>
    </w:lvl>
    <w:lvl w:ilvl="3">
      <w:numFmt w:val="bullet"/>
      <w:lvlText w:val="•"/>
      <w:lvlJc w:val="left"/>
      <w:pPr>
        <w:ind w:left="3762" w:hanging="284"/>
      </w:pPr>
    </w:lvl>
    <w:lvl w:ilvl="4">
      <w:numFmt w:val="bullet"/>
      <w:lvlText w:val="•"/>
      <w:lvlJc w:val="left"/>
      <w:pPr>
        <w:ind w:left="4716" w:hanging="284"/>
      </w:pPr>
    </w:lvl>
    <w:lvl w:ilvl="5">
      <w:numFmt w:val="bullet"/>
      <w:lvlText w:val="•"/>
      <w:lvlJc w:val="left"/>
      <w:pPr>
        <w:ind w:left="5670" w:hanging="284"/>
      </w:pPr>
    </w:lvl>
    <w:lvl w:ilvl="6">
      <w:numFmt w:val="bullet"/>
      <w:lvlText w:val="•"/>
      <w:lvlJc w:val="left"/>
      <w:pPr>
        <w:ind w:left="6624" w:hanging="284"/>
      </w:pPr>
    </w:lvl>
    <w:lvl w:ilvl="7">
      <w:numFmt w:val="bullet"/>
      <w:lvlText w:val="•"/>
      <w:lvlJc w:val="left"/>
      <w:pPr>
        <w:ind w:left="7578" w:hanging="284"/>
      </w:pPr>
    </w:lvl>
    <w:lvl w:ilvl="8">
      <w:numFmt w:val="bullet"/>
      <w:lvlText w:val="•"/>
      <w:lvlJc w:val="left"/>
      <w:pPr>
        <w:ind w:left="8532" w:hanging="284"/>
      </w:pPr>
    </w:lvl>
  </w:abstractNum>
  <w:num w:numId="1" w16cid:durableId="100972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803"/>
    <w:rsid w:val="002C23CD"/>
    <w:rsid w:val="00516228"/>
    <w:rsid w:val="00C03803"/>
    <w:rsid w:val="00DA534C"/>
    <w:rsid w:val="00EB6C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C0F3A"/>
  <w15:docId w15:val="{D93FF139-17BC-4EEB-99BC-5C7B0EA9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Helvetica Neue" w:hAnsi="Helvetica Neue" w:cs="Helvetica Neue"/>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78"/>
      <w:ind w:left="369" w:right="12"/>
      <w:jc w:val="center"/>
      <w:outlineLvl w:val="0"/>
    </w:pPr>
    <w:rPr>
      <w:rFonts w:ascii="Arial" w:eastAsia="Arial" w:hAnsi="Arial" w:cs="Arial"/>
      <w:b/>
      <w:bCs/>
      <w:sz w:val="36"/>
      <w:szCs w:val="36"/>
    </w:rPr>
  </w:style>
  <w:style w:type="paragraph" w:styleId="Heading2">
    <w:name w:val="heading 2"/>
    <w:basedOn w:val="Normal"/>
    <w:next w:val="Normal"/>
    <w:uiPriority w:val="9"/>
    <w:unhideWhenUsed/>
    <w:qFormat/>
    <w:pPr>
      <w:spacing w:before="176"/>
      <w:ind w:left="360"/>
      <w:outlineLvl w:val="1"/>
    </w:pPr>
    <w:rPr>
      <w:rFonts w:ascii="Arial" w:eastAsia="Arial" w:hAnsi="Arial" w:cs="Arial"/>
      <w:b/>
      <w:bCs/>
    </w:rPr>
  </w:style>
  <w:style w:type="paragraph" w:styleId="Heading3">
    <w:name w:val="heading 3"/>
    <w:basedOn w:val="Normal"/>
    <w:next w:val="Normal"/>
    <w:uiPriority w:val="9"/>
    <w:semiHidden/>
    <w:unhideWhenUsed/>
    <w:qFormat/>
    <w:pPr>
      <w:keepNext/>
      <w:keepLines/>
      <w:spacing w:before="40"/>
      <w:outlineLvl w:val="2"/>
    </w:pPr>
    <w:rPr>
      <w:rFonts w:ascii="Cambria" w:eastAsia="Cambria" w:hAnsi="Cambria" w:cs="Cambria"/>
      <w:color w:val="243F61"/>
      <w:sz w:val="24"/>
      <w:szCs w:val="24"/>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hyperlink" Target="https://arunp061106.github.io/Arun-Portfol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run-karthick-p-824491314" TargetMode="External"/><Relationship Id="rId11" Type="http://schemas.openxmlformats.org/officeDocument/2006/relationships/fontTable" Target="fontTable.xml"/><Relationship Id="rId5" Type="http://schemas.openxmlformats.org/officeDocument/2006/relationships/hyperlink" Target="mailto:arunp061106@gmail.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2</Pages>
  <Words>1207</Words>
  <Characters>6881</Characters>
  <Application>Microsoft Office Word</Application>
  <DocSecurity>0</DocSecurity>
  <Lines>57</Lines>
  <Paragraphs>16</Paragraphs>
  <ScaleCrop>false</ScaleCrop>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ARUNKARTHICK P</dc:creator>
  <cp:lastModifiedBy>arunp061106@gmail.com</cp:lastModifiedBy>
  <cp:revision>2</cp:revision>
  <dcterms:created xsi:type="dcterms:W3CDTF">2026-09-02T06:03:00Z</dcterms:created>
  <dcterms:modified xsi:type="dcterms:W3CDTF">2026-09-02T06:03:00Z</dcterms:modified>
</cp:coreProperties>
</file>