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34B" w:rsidRDefault="00734D25" w:rsidP="00734D25">
      <w:pPr>
        <w:pStyle w:val="Heading1"/>
        <w:rPr>
          <w:b/>
        </w:rPr>
      </w:pPr>
      <w:r w:rsidRPr="00734D25">
        <w:rPr>
          <w:b/>
        </w:rPr>
        <w:t>Unity in Diversity: Fostering Inclusivity in the Indian Workplace</w:t>
      </w:r>
    </w:p>
    <w:p w:rsidR="00734D25" w:rsidRDefault="007F1DC7" w:rsidP="00734D25">
      <w:r w:rsidRPr="007F1DC7">
        <w:rPr>
          <w:b/>
        </w:rPr>
        <w:t>Authors:</w:t>
      </w:r>
      <w:r>
        <w:t xml:space="preserve"> Aryan Pandey</w:t>
      </w:r>
    </w:p>
    <w:p w:rsidR="00734D25" w:rsidRPr="007F1DC7" w:rsidRDefault="007F1DC7" w:rsidP="00734D25">
      <w:pPr>
        <w:rPr>
          <w:b/>
        </w:rPr>
      </w:pPr>
      <w:r w:rsidRPr="007F1DC7">
        <w:rPr>
          <w:b/>
        </w:rPr>
        <w:t xml:space="preserve">Abstract: </w:t>
      </w:r>
    </w:p>
    <w:p w:rsidR="007F1DC7" w:rsidRDefault="007F1DC7" w:rsidP="00734D25"/>
    <w:p w:rsidR="007F1DC7" w:rsidRDefault="007F1DC7" w:rsidP="007F1DC7">
      <w:pPr>
        <w:pStyle w:val="Heading2"/>
        <w:rPr>
          <w:b/>
        </w:rPr>
      </w:pPr>
      <w:r w:rsidRPr="007F1DC7">
        <w:rPr>
          <w:b/>
        </w:rPr>
        <w:t>Introduction</w:t>
      </w:r>
      <w:r>
        <w:rPr>
          <w:b/>
        </w:rPr>
        <w:t>:</w:t>
      </w:r>
    </w:p>
    <w:p w:rsidR="007F1DC7" w:rsidRDefault="0046478A" w:rsidP="0046478A">
      <w:pPr>
        <w:pStyle w:val="ListParagraph"/>
        <w:numPr>
          <w:ilvl w:val="0"/>
          <w:numId w:val="1"/>
        </w:numPr>
      </w:pPr>
      <w:r>
        <w:t xml:space="preserve">Give </w:t>
      </w:r>
      <w:proofErr w:type="spellStart"/>
      <w:proofErr w:type="gramStart"/>
      <w:r>
        <w:t>a</w:t>
      </w:r>
      <w:proofErr w:type="spellEnd"/>
      <w:proofErr w:type="gramEnd"/>
      <w:r>
        <w:t xml:space="preserve"> overview of India’s diverse cultural landscape.</w:t>
      </w:r>
    </w:p>
    <w:p w:rsidR="0046478A" w:rsidRDefault="0046478A" w:rsidP="0046478A">
      <w:pPr>
        <w:pStyle w:val="ListParagraph"/>
        <w:numPr>
          <w:ilvl w:val="0"/>
          <w:numId w:val="1"/>
        </w:numPr>
      </w:pPr>
      <w:r>
        <w:t>Statement of the purpose and objective of the report.</w:t>
      </w:r>
    </w:p>
    <w:p w:rsidR="0046478A" w:rsidRDefault="0046478A" w:rsidP="0046478A">
      <w:pPr>
        <w:pStyle w:val="ListParagraph"/>
        <w:numPr>
          <w:ilvl w:val="0"/>
          <w:numId w:val="1"/>
        </w:numPr>
      </w:pPr>
      <w:r>
        <w:t>Brief background on the importance of diversity for organizational success in the Indian context.</w:t>
      </w:r>
    </w:p>
    <w:p w:rsidR="0046478A" w:rsidRDefault="0046478A" w:rsidP="0046478A">
      <w:pPr>
        <w:pStyle w:val="Heading2"/>
        <w:rPr>
          <w:b/>
        </w:rPr>
      </w:pPr>
      <w:r w:rsidRPr="0046478A">
        <w:rPr>
          <w:b/>
        </w:rPr>
        <w:t>Methodology</w:t>
      </w:r>
    </w:p>
    <w:p w:rsidR="0046478A" w:rsidRDefault="0046478A" w:rsidP="0046478A">
      <w:pPr>
        <w:pStyle w:val="ListParagraph"/>
        <w:numPr>
          <w:ilvl w:val="0"/>
          <w:numId w:val="2"/>
        </w:numPr>
      </w:pPr>
      <w:r>
        <w:t>Concise summary of key findings and recommendations.</w:t>
      </w:r>
    </w:p>
    <w:p w:rsidR="0046478A" w:rsidRDefault="0046478A" w:rsidP="0046478A">
      <w:pPr>
        <w:pStyle w:val="ListParagraph"/>
        <w:numPr>
          <w:ilvl w:val="0"/>
          <w:numId w:val="2"/>
        </w:numPr>
      </w:pPr>
      <w:r>
        <w:t>Overview of the current state of workplace diversity in India.</w:t>
      </w:r>
    </w:p>
    <w:p w:rsidR="0046478A" w:rsidRDefault="0046478A" w:rsidP="0046478A">
      <w:pPr>
        <w:pStyle w:val="ListParagraph"/>
        <w:numPr>
          <w:ilvl w:val="0"/>
          <w:numId w:val="2"/>
        </w:numPr>
      </w:pPr>
      <w:r>
        <w:t>Emphasis on the unique cultural and demographic aspects influencing diversity.</w:t>
      </w:r>
    </w:p>
    <w:p w:rsidR="0046478A" w:rsidRDefault="0046478A" w:rsidP="0046478A"/>
    <w:p w:rsidR="0046478A" w:rsidRDefault="0046478A" w:rsidP="0046478A">
      <w:pPr>
        <w:pStyle w:val="Heading2"/>
        <w:rPr>
          <w:b/>
        </w:rPr>
      </w:pPr>
      <w:r w:rsidRPr="0046478A">
        <w:rPr>
          <w:b/>
        </w:rPr>
        <w:t>Demographic Analysis</w:t>
      </w:r>
    </w:p>
    <w:p w:rsidR="0046478A" w:rsidRDefault="0046478A" w:rsidP="00050060">
      <w:pPr>
        <w:pStyle w:val="ListParagraph"/>
        <w:numPr>
          <w:ilvl w:val="0"/>
          <w:numId w:val="3"/>
        </w:numPr>
      </w:pPr>
      <w:r>
        <w:t>Overview of India's diverse cultural landscape.</w:t>
      </w:r>
    </w:p>
    <w:p w:rsidR="0046478A" w:rsidRDefault="0046478A" w:rsidP="00050060">
      <w:pPr>
        <w:pStyle w:val="ListParagraph"/>
        <w:numPr>
          <w:ilvl w:val="0"/>
          <w:numId w:val="3"/>
        </w:numPr>
      </w:pPr>
      <w:r>
        <w:t>Statement of the purpose and objectives of the report.</w:t>
      </w:r>
    </w:p>
    <w:p w:rsidR="0046478A" w:rsidRDefault="0046478A" w:rsidP="00050060">
      <w:pPr>
        <w:pStyle w:val="ListParagraph"/>
        <w:numPr>
          <w:ilvl w:val="0"/>
          <w:numId w:val="3"/>
        </w:numPr>
      </w:pPr>
      <w:r>
        <w:t>Brief background on the importance of diversity for organizational success in the Indian context.</w:t>
      </w:r>
    </w:p>
    <w:p w:rsidR="0046478A" w:rsidRDefault="0046478A" w:rsidP="0046478A"/>
    <w:p w:rsidR="0046478A" w:rsidRPr="00050060" w:rsidRDefault="0046478A" w:rsidP="00050060">
      <w:pPr>
        <w:pStyle w:val="Heading2"/>
        <w:rPr>
          <w:b/>
        </w:rPr>
      </w:pPr>
      <w:r w:rsidRPr="00050060">
        <w:rPr>
          <w:b/>
        </w:rPr>
        <w:t>Inclusion Initiatives and Impact</w:t>
      </w:r>
    </w:p>
    <w:p w:rsidR="00050060" w:rsidRDefault="00050060" w:rsidP="00050060">
      <w:pPr>
        <w:pStyle w:val="ListParagraph"/>
        <w:numPr>
          <w:ilvl w:val="0"/>
          <w:numId w:val="4"/>
        </w:numPr>
      </w:pPr>
      <w:r>
        <w:t>Explanation of the approach to data collection, considering cultural nuances.</w:t>
      </w:r>
    </w:p>
    <w:p w:rsidR="00050060" w:rsidRDefault="00050060" w:rsidP="00050060">
      <w:pPr>
        <w:pStyle w:val="ListParagraph"/>
        <w:numPr>
          <w:ilvl w:val="0"/>
          <w:numId w:val="4"/>
        </w:numPr>
      </w:pPr>
      <w:r>
        <w:t>Overview of the tools and techniques employed in the analysis.</w:t>
      </w:r>
    </w:p>
    <w:p w:rsidR="0046478A" w:rsidRDefault="00050060" w:rsidP="00050060">
      <w:pPr>
        <w:pStyle w:val="ListParagraph"/>
        <w:numPr>
          <w:ilvl w:val="0"/>
          <w:numId w:val="4"/>
        </w:numPr>
      </w:pPr>
      <w:r>
        <w:t>Insight into challenges specific to the Indian workplace context.</w:t>
      </w:r>
    </w:p>
    <w:p w:rsidR="0046478A" w:rsidRDefault="0046478A" w:rsidP="0046478A"/>
    <w:p w:rsidR="0046478A" w:rsidRPr="00050060" w:rsidRDefault="0046478A" w:rsidP="00050060">
      <w:pPr>
        <w:pStyle w:val="Heading2"/>
        <w:rPr>
          <w:b/>
        </w:rPr>
      </w:pPr>
      <w:r w:rsidRPr="00050060">
        <w:rPr>
          <w:b/>
        </w:rPr>
        <w:t>Cultural Sensitivity and Awareness</w:t>
      </w:r>
    </w:p>
    <w:p w:rsidR="003F3312" w:rsidRDefault="003F3312" w:rsidP="003F3312">
      <w:pPr>
        <w:pStyle w:val="ListParagraph"/>
        <w:numPr>
          <w:ilvl w:val="0"/>
          <w:numId w:val="5"/>
        </w:numPr>
      </w:pPr>
      <w:r>
        <w:t>Exploration of the role of cultural sensitivity in fostering diversity.</w:t>
      </w:r>
    </w:p>
    <w:p w:rsidR="003F3312" w:rsidRDefault="003F3312" w:rsidP="003F3312">
      <w:pPr>
        <w:pStyle w:val="ListParagraph"/>
        <w:numPr>
          <w:ilvl w:val="0"/>
          <w:numId w:val="5"/>
        </w:numPr>
      </w:pPr>
      <w:r>
        <w:t>Analysis of awareness programs addressing cultural biases.</w:t>
      </w:r>
    </w:p>
    <w:p w:rsidR="00AA59A6" w:rsidRDefault="003F3312" w:rsidP="0046478A">
      <w:pPr>
        <w:pStyle w:val="ListParagraph"/>
        <w:numPr>
          <w:ilvl w:val="0"/>
          <w:numId w:val="5"/>
        </w:numPr>
      </w:pPr>
      <w:r>
        <w:t>Case studies highlighting successful initiatives.</w:t>
      </w:r>
    </w:p>
    <w:p w:rsidR="0046478A" w:rsidRPr="003F3312" w:rsidRDefault="0046478A" w:rsidP="003F3312">
      <w:pPr>
        <w:pStyle w:val="Heading2"/>
        <w:rPr>
          <w:b/>
        </w:rPr>
      </w:pPr>
      <w:r w:rsidRPr="003F3312">
        <w:rPr>
          <w:b/>
        </w:rPr>
        <w:t>Legal Framework</w:t>
      </w:r>
    </w:p>
    <w:p w:rsidR="003F3312" w:rsidRDefault="003F3312" w:rsidP="003F3312">
      <w:pPr>
        <w:pStyle w:val="ListParagraph"/>
        <w:numPr>
          <w:ilvl w:val="0"/>
          <w:numId w:val="6"/>
        </w:numPr>
      </w:pPr>
      <w:r>
        <w:t>Overview of relevant diversity-related laws and regulations in India.</w:t>
      </w:r>
    </w:p>
    <w:p w:rsidR="003F3312" w:rsidRDefault="003F3312" w:rsidP="003F3312">
      <w:pPr>
        <w:pStyle w:val="ListParagraph"/>
        <w:numPr>
          <w:ilvl w:val="0"/>
          <w:numId w:val="6"/>
        </w:numPr>
      </w:pPr>
      <w:r>
        <w:t>Compliance analysis and its impact on organizational practices.</w:t>
      </w:r>
    </w:p>
    <w:p w:rsidR="0046478A" w:rsidRDefault="003F3312" w:rsidP="003F3312">
      <w:pPr>
        <w:pStyle w:val="ListParagraph"/>
        <w:numPr>
          <w:ilvl w:val="0"/>
          <w:numId w:val="6"/>
        </w:numPr>
      </w:pPr>
      <w:r>
        <w:t>Recommendations for aligning with legal requirements.</w:t>
      </w:r>
    </w:p>
    <w:p w:rsidR="003F3312" w:rsidRPr="003F3312" w:rsidRDefault="003F3312" w:rsidP="003F3312">
      <w:pPr>
        <w:pStyle w:val="Heading2"/>
        <w:rPr>
          <w:b/>
        </w:rPr>
      </w:pPr>
      <w:r w:rsidRPr="003F3312">
        <w:rPr>
          <w:b/>
        </w:rPr>
        <w:lastRenderedPageBreak/>
        <w:t>Challenges and Op</w:t>
      </w:r>
      <w:r>
        <w:rPr>
          <w:b/>
        </w:rPr>
        <w:t>portunities</w:t>
      </w:r>
    </w:p>
    <w:p w:rsidR="003F3312" w:rsidRPr="003F3312" w:rsidRDefault="003F3312" w:rsidP="003F3312">
      <w:pPr>
        <w:pStyle w:val="Heading2"/>
        <w:numPr>
          <w:ilvl w:val="0"/>
          <w:numId w:val="6"/>
        </w:numPr>
        <w:rPr>
          <w:color w:val="000000" w:themeColor="text1"/>
        </w:rPr>
      </w:pPr>
      <w:r w:rsidRPr="003F3312">
        <w:rPr>
          <w:color w:val="000000" w:themeColor="text1"/>
        </w:rPr>
        <w:t>Identification of challenges hindering diversity in Indian workplaces.</w:t>
      </w:r>
    </w:p>
    <w:p w:rsidR="003F3312" w:rsidRPr="003F3312" w:rsidRDefault="003F3312" w:rsidP="003F3312">
      <w:pPr>
        <w:pStyle w:val="Heading2"/>
        <w:numPr>
          <w:ilvl w:val="0"/>
          <w:numId w:val="6"/>
        </w:numPr>
        <w:rPr>
          <w:color w:val="000000" w:themeColor="text1"/>
        </w:rPr>
      </w:pPr>
      <w:r w:rsidRPr="003F3312">
        <w:rPr>
          <w:color w:val="000000" w:themeColor="text1"/>
        </w:rPr>
        <w:t>Exploration of opportunities for leveraging diversity for business growth.</w:t>
      </w:r>
    </w:p>
    <w:p w:rsidR="003F3312" w:rsidRDefault="003F3312" w:rsidP="003F3312">
      <w:pPr>
        <w:pStyle w:val="Heading2"/>
        <w:numPr>
          <w:ilvl w:val="0"/>
          <w:numId w:val="6"/>
        </w:numPr>
        <w:rPr>
          <w:b/>
        </w:rPr>
      </w:pPr>
      <w:r w:rsidRPr="003F3312">
        <w:rPr>
          <w:color w:val="000000" w:themeColor="text1"/>
        </w:rPr>
        <w:t>Insights into how organizations can turn challenges into opportunities</w:t>
      </w:r>
      <w:r w:rsidRPr="003F3312">
        <w:rPr>
          <w:b/>
        </w:rPr>
        <w:t>.</w:t>
      </w:r>
    </w:p>
    <w:p w:rsidR="003F3312" w:rsidRDefault="003F3312" w:rsidP="003F3312">
      <w:pPr>
        <w:pStyle w:val="Heading2"/>
        <w:rPr>
          <w:b/>
        </w:rPr>
      </w:pPr>
    </w:p>
    <w:p w:rsidR="0046478A" w:rsidRPr="003F3312" w:rsidRDefault="003F3312" w:rsidP="003F3312">
      <w:pPr>
        <w:pStyle w:val="Heading2"/>
        <w:rPr>
          <w:b/>
        </w:rPr>
      </w:pPr>
      <w:r>
        <w:rPr>
          <w:b/>
        </w:rPr>
        <w:t>Case studies</w:t>
      </w:r>
    </w:p>
    <w:p w:rsidR="003F3312" w:rsidRDefault="003F3312" w:rsidP="00BF6A4C">
      <w:pPr>
        <w:pStyle w:val="ListParagraph"/>
        <w:numPr>
          <w:ilvl w:val="0"/>
          <w:numId w:val="10"/>
        </w:numPr>
      </w:pPr>
      <w:r>
        <w:t>In-depth examination of successful diversity initiatives in Indian companies.</w:t>
      </w:r>
    </w:p>
    <w:p w:rsidR="003F3312" w:rsidRDefault="003F3312" w:rsidP="00BF6A4C">
      <w:pPr>
        <w:pStyle w:val="ListParagraph"/>
        <w:numPr>
          <w:ilvl w:val="0"/>
          <w:numId w:val="10"/>
        </w:numPr>
      </w:pPr>
      <w:r>
        <w:t>Lessons learned from these cases.</w:t>
      </w:r>
    </w:p>
    <w:p w:rsidR="0046478A" w:rsidRDefault="003F3312" w:rsidP="00BF6A4C">
      <w:pPr>
        <w:pStyle w:val="ListParagraph"/>
        <w:numPr>
          <w:ilvl w:val="0"/>
          <w:numId w:val="10"/>
        </w:numPr>
      </w:pPr>
      <w:r>
        <w:t>Application of best practices to other organizations.</w:t>
      </w:r>
    </w:p>
    <w:p w:rsidR="003F3312" w:rsidRDefault="003F3312" w:rsidP="0046478A"/>
    <w:p w:rsidR="0046478A" w:rsidRDefault="003F3312" w:rsidP="003F3312">
      <w:pPr>
        <w:pStyle w:val="Heading2"/>
        <w:rPr>
          <w:b/>
        </w:rPr>
      </w:pPr>
      <w:r w:rsidRPr="003F3312">
        <w:rPr>
          <w:b/>
        </w:rPr>
        <w:t>Recommendations</w:t>
      </w:r>
    </w:p>
    <w:p w:rsidR="00BF6A4C" w:rsidRDefault="00BF6A4C" w:rsidP="00BF6A4C">
      <w:pPr>
        <w:pStyle w:val="ListParagraph"/>
        <w:numPr>
          <w:ilvl w:val="0"/>
          <w:numId w:val="11"/>
        </w:numPr>
      </w:pPr>
      <w:r>
        <w:t>Specific and actionable recommendations for improving workplace diversity in India.</w:t>
      </w:r>
    </w:p>
    <w:p w:rsidR="00BF6A4C" w:rsidRPr="00BF6A4C" w:rsidRDefault="00BF6A4C" w:rsidP="00BF6A4C">
      <w:pPr>
        <w:pStyle w:val="ListParagraph"/>
        <w:numPr>
          <w:ilvl w:val="0"/>
          <w:numId w:val="11"/>
        </w:numPr>
      </w:pPr>
      <w:r>
        <w:t>Tailored strategies for different industries and organizational sizes.</w:t>
      </w:r>
    </w:p>
    <w:p w:rsidR="0046478A" w:rsidRDefault="0046478A" w:rsidP="0046478A"/>
    <w:p w:rsidR="0046478A" w:rsidRPr="003F3312" w:rsidRDefault="0046478A" w:rsidP="003F3312">
      <w:pPr>
        <w:pStyle w:val="Heading2"/>
        <w:rPr>
          <w:b/>
        </w:rPr>
      </w:pPr>
      <w:r w:rsidRPr="003F3312">
        <w:rPr>
          <w:b/>
        </w:rPr>
        <w:t>Action Plan</w:t>
      </w:r>
    </w:p>
    <w:p w:rsidR="00BF6A4C" w:rsidRPr="00BF6A4C" w:rsidRDefault="00BF6A4C" w:rsidP="00BF6A4C">
      <w:pPr>
        <w:pStyle w:val="ListParagraph"/>
        <w:numPr>
          <w:ilvl w:val="0"/>
          <w:numId w:val="9"/>
        </w:numPr>
      </w:pPr>
      <w:r w:rsidRPr="00BF6A4C">
        <w:t>Detailed plan for implementing recommended changes.</w:t>
      </w:r>
    </w:p>
    <w:p w:rsidR="00BF6A4C" w:rsidRPr="00BF6A4C" w:rsidRDefault="00BF6A4C" w:rsidP="00BF6A4C">
      <w:pPr>
        <w:pStyle w:val="ListParagraph"/>
        <w:numPr>
          <w:ilvl w:val="0"/>
          <w:numId w:val="9"/>
        </w:numPr>
      </w:pPr>
      <w:r w:rsidRPr="00BF6A4C">
        <w:t>Cultural considerations in the execution of the action plan.</w:t>
      </w:r>
    </w:p>
    <w:p w:rsidR="0046478A" w:rsidRPr="00BF6A4C" w:rsidRDefault="00BF6A4C" w:rsidP="00BF6A4C">
      <w:pPr>
        <w:pStyle w:val="ListParagraph"/>
        <w:numPr>
          <w:ilvl w:val="0"/>
          <w:numId w:val="9"/>
        </w:numPr>
      </w:pPr>
      <w:r w:rsidRPr="00BF6A4C">
        <w:t>Timeline for each action item.</w:t>
      </w:r>
    </w:p>
    <w:p w:rsidR="0046478A" w:rsidRPr="003F3312" w:rsidRDefault="0046478A" w:rsidP="003F3312">
      <w:pPr>
        <w:pStyle w:val="Heading2"/>
        <w:rPr>
          <w:b/>
        </w:rPr>
      </w:pPr>
    </w:p>
    <w:p w:rsidR="0046478A" w:rsidRDefault="0046478A" w:rsidP="003F3312">
      <w:pPr>
        <w:pStyle w:val="Heading2"/>
        <w:rPr>
          <w:b/>
        </w:rPr>
      </w:pPr>
      <w:r w:rsidRPr="003F3312">
        <w:rPr>
          <w:b/>
        </w:rPr>
        <w:t>Conclusion</w:t>
      </w:r>
    </w:p>
    <w:p w:rsidR="00BF6A4C" w:rsidRDefault="00BF6A4C" w:rsidP="00BF6A4C">
      <w:pPr>
        <w:pStyle w:val="ListParagraph"/>
        <w:numPr>
          <w:ilvl w:val="0"/>
          <w:numId w:val="12"/>
        </w:numPr>
      </w:pPr>
      <w:r>
        <w:t>Summary of key insights and their implications for Indian workplaces.</w:t>
      </w:r>
    </w:p>
    <w:p w:rsidR="00BF6A4C" w:rsidRPr="00BF6A4C" w:rsidRDefault="00BF6A4C" w:rsidP="00BF6A4C">
      <w:pPr>
        <w:pStyle w:val="ListParagraph"/>
        <w:numPr>
          <w:ilvl w:val="0"/>
          <w:numId w:val="12"/>
        </w:numPr>
      </w:pPr>
      <w:r>
        <w:t>Emphasis on the significance of embracing diversity in the Indian business landscape.</w:t>
      </w:r>
      <w:bookmarkStart w:id="0" w:name="_GoBack"/>
      <w:bookmarkEnd w:id="0"/>
    </w:p>
    <w:p w:rsidR="0046478A" w:rsidRPr="003F3312" w:rsidRDefault="0046478A" w:rsidP="003F3312">
      <w:pPr>
        <w:pStyle w:val="Heading2"/>
        <w:rPr>
          <w:b/>
        </w:rPr>
      </w:pPr>
    </w:p>
    <w:p w:rsidR="0046478A" w:rsidRPr="003F3312" w:rsidRDefault="0046478A" w:rsidP="003F3312">
      <w:pPr>
        <w:pStyle w:val="Heading2"/>
        <w:rPr>
          <w:b/>
        </w:rPr>
      </w:pPr>
      <w:r w:rsidRPr="003F3312">
        <w:rPr>
          <w:b/>
        </w:rPr>
        <w:t>Reference:</w:t>
      </w:r>
    </w:p>
    <w:sectPr w:rsidR="0046478A" w:rsidRPr="003F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3D76"/>
    <w:multiLevelType w:val="hybridMultilevel"/>
    <w:tmpl w:val="3EA00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551"/>
    <w:multiLevelType w:val="hybridMultilevel"/>
    <w:tmpl w:val="26BA2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94032"/>
    <w:multiLevelType w:val="hybridMultilevel"/>
    <w:tmpl w:val="DD0E2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C29"/>
    <w:multiLevelType w:val="hybridMultilevel"/>
    <w:tmpl w:val="BF641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37D1"/>
    <w:multiLevelType w:val="hybridMultilevel"/>
    <w:tmpl w:val="8F36A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E4BB1"/>
    <w:multiLevelType w:val="hybridMultilevel"/>
    <w:tmpl w:val="02CCB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26042"/>
    <w:multiLevelType w:val="hybridMultilevel"/>
    <w:tmpl w:val="3702C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97ADD"/>
    <w:multiLevelType w:val="hybridMultilevel"/>
    <w:tmpl w:val="98149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414A3"/>
    <w:multiLevelType w:val="hybridMultilevel"/>
    <w:tmpl w:val="A6220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C7E13"/>
    <w:multiLevelType w:val="hybridMultilevel"/>
    <w:tmpl w:val="36DE3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241EC"/>
    <w:multiLevelType w:val="hybridMultilevel"/>
    <w:tmpl w:val="6E484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65028"/>
    <w:multiLevelType w:val="hybridMultilevel"/>
    <w:tmpl w:val="A5A64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25"/>
    <w:rsid w:val="00050060"/>
    <w:rsid w:val="00145EC6"/>
    <w:rsid w:val="0019334B"/>
    <w:rsid w:val="003F3312"/>
    <w:rsid w:val="0046478A"/>
    <w:rsid w:val="005A3E51"/>
    <w:rsid w:val="00734D25"/>
    <w:rsid w:val="00751182"/>
    <w:rsid w:val="007F1DC7"/>
    <w:rsid w:val="00AA59A6"/>
    <w:rsid w:val="00BF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04EE"/>
  <w15:chartTrackingRefBased/>
  <w15:docId w15:val="{80DFE49A-ABF2-4BA3-A847-04AABC90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D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7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D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7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647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6</cp:revision>
  <dcterms:created xsi:type="dcterms:W3CDTF">2024-01-09T10:07:00Z</dcterms:created>
  <dcterms:modified xsi:type="dcterms:W3CDTF">2024-01-09T10:19:00Z</dcterms:modified>
</cp:coreProperties>
</file>