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A1912" w14:textId="77777777" w:rsidR="008C7564" w:rsidRPr="008C7564" w:rsidRDefault="008C7564" w:rsidP="008C7564">
      <w:pPr>
        <w:spacing w:line="360" w:lineRule="auto"/>
        <w:jc w:val="both"/>
        <w:rPr>
          <w:rFonts w:ascii="Times New Roman" w:hAnsi="Times New Roman" w:cs="Times New Roman"/>
          <w:b/>
          <w:bCs/>
          <w:sz w:val="28"/>
          <w:szCs w:val="28"/>
        </w:rPr>
      </w:pPr>
    </w:p>
    <w:p w14:paraId="5BA4A308" w14:textId="77777777" w:rsidR="008C7564" w:rsidRPr="008C7564" w:rsidRDefault="008C7564" w:rsidP="008C7564">
      <w:pPr>
        <w:spacing w:line="360" w:lineRule="auto"/>
        <w:jc w:val="both"/>
        <w:rPr>
          <w:rFonts w:ascii="Times New Roman" w:hAnsi="Times New Roman" w:cs="Times New Roman"/>
          <w:b/>
          <w:bCs/>
          <w:sz w:val="28"/>
          <w:szCs w:val="28"/>
        </w:rPr>
      </w:pPr>
    </w:p>
    <w:p w14:paraId="23F4390F" w14:textId="77777777" w:rsidR="008C7564" w:rsidRPr="008C7564" w:rsidRDefault="008C7564" w:rsidP="008C7564">
      <w:pPr>
        <w:spacing w:line="360" w:lineRule="auto"/>
        <w:jc w:val="both"/>
        <w:rPr>
          <w:rFonts w:ascii="Times New Roman" w:hAnsi="Times New Roman" w:cs="Times New Roman"/>
          <w:b/>
          <w:bCs/>
          <w:sz w:val="28"/>
          <w:szCs w:val="28"/>
        </w:rPr>
      </w:pPr>
    </w:p>
    <w:p w14:paraId="3A681DDA" w14:textId="77777777" w:rsidR="008C7564" w:rsidRPr="008C7564" w:rsidRDefault="008C7564" w:rsidP="008C7564">
      <w:pPr>
        <w:spacing w:line="360" w:lineRule="auto"/>
        <w:jc w:val="both"/>
        <w:rPr>
          <w:rFonts w:ascii="Times New Roman" w:hAnsi="Times New Roman" w:cs="Times New Roman"/>
          <w:b/>
          <w:bCs/>
          <w:sz w:val="28"/>
          <w:szCs w:val="28"/>
        </w:rPr>
      </w:pPr>
    </w:p>
    <w:p w14:paraId="186641FB" w14:textId="77777777" w:rsidR="008C7564" w:rsidRPr="008C7564" w:rsidRDefault="008C7564" w:rsidP="008C7564">
      <w:pPr>
        <w:spacing w:line="360" w:lineRule="auto"/>
        <w:jc w:val="both"/>
        <w:rPr>
          <w:rFonts w:ascii="Times New Roman" w:hAnsi="Times New Roman" w:cs="Times New Roman"/>
          <w:b/>
          <w:bCs/>
          <w:sz w:val="28"/>
          <w:szCs w:val="28"/>
        </w:rPr>
      </w:pPr>
    </w:p>
    <w:p w14:paraId="18B30828" w14:textId="77777777" w:rsidR="008C7564" w:rsidRPr="008C7564" w:rsidRDefault="008C7564" w:rsidP="008C7564">
      <w:pPr>
        <w:spacing w:line="360" w:lineRule="auto"/>
        <w:jc w:val="both"/>
        <w:rPr>
          <w:rFonts w:ascii="Times New Roman" w:hAnsi="Times New Roman" w:cs="Times New Roman"/>
          <w:b/>
          <w:bCs/>
          <w:sz w:val="28"/>
          <w:szCs w:val="28"/>
        </w:rPr>
      </w:pPr>
    </w:p>
    <w:p w14:paraId="42D97816" w14:textId="77777777" w:rsidR="008C7564" w:rsidRPr="008C7564" w:rsidRDefault="008C7564" w:rsidP="008C7564">
      <w:pPr>
        <w:spacing w:line="360" w:lineRule="auto"/>
        <w:jc w:val="both"/>
        <w:rPr>
          <w:rFonts w:ascii="Times New Roman" w:hAnsi="Times New Roman" w:cs="Times New Roman"/>
          <w:b/>
          <w:bCs/>
          <w:sz w:val="28"/>
          <w:szCs w:val="28"/>
        </w:rPr>
      </w:pPr>
    </w:p>
    <w:p w14:paraId="66AEB3C2" w14:textId="77777777" w:rsidR="008C7564" w:rsidRPr="008C7564" w:rsidRDefault="008C7564" w:rsidP="008C7564">
      <w:pPr>
        <w:spacing w:line="360" w:lineRule="auto"/>
        <w:jc w:val="both"/>
        <w:rPr>
          <w:rFonts w:ascii="Times New Roman" w:hAnsi="Times New Roman" w:cs="Times New Roman"/>
          <w:b/>
          <w:bCs/>
          <w:sz w:val="28"/>
          <w:szCs w:val="28"/>
        </w:rPr>
      </w:pPr>
    </w:p>
    <w:p w14:paraId="5AD52344" w14:textId="77777777" w:rsidR="008C7564" w:rsidRPr="008C7564" w:rsidRDefault="008C7564" w:rsidP="008C7564">
      <w:pPr>
        <w:spacing w:line="360" w:lineRule="auto"/>
        <w:jc w:val="both"/>
        <w:rPr>
          <w:rFonts w:ascii="Times New Roman" w:hAnsi="Times New Roman" w:cs="Times New Roman"/>
          <w:b/>
          <w:bCs/>
          <w:sz w:val="28"/>
          <w:szCs w:val="28"/>
        </w:rPr>
      </w:pPr>
    </w:p>
    <w:p w14:paraId="29426B1D" w14:textId="7CBFF2BB" w:rsidR="008C7564" w:rsidRPr="008C7564" w:rsidRDefault="008C7564" w:rsidP="008C7564">
      <w:pPr>
        <w:spacing w:line="360" w:lineRule="auto"/>
        <w:jc w:val="center"/>
        <w:rPr>
          <w:rFonts w:ascii="Times New Roman" w:hAnsi="Times New Roman" w:cs="Times New Roman"/>
          <w:b/>
          <w:bCs/>
          <w:color w:val="FF0000"/>
          <w:sz w:val="28"/>
          <w:szCs w:val="28"/>
        </w:rPr>
      </w:pPr>
      <w:r w:rsidRPr="008C7564">
        <w:rPr>
          <w:rFonts w:ascii="Times New Roman" w:hAnsi="Times New Roman" w:cs="Times New Roman"/>
          <w:b/>
          <w:bCs/>
          <w:color w:val="FF0000"/>
          <w:sz w:val="28"/>
          <w:szCs w:val="28"/>
        </w:rPr>
        <w:t>Inclusion and diversity at workplace</w:t>
      </w:r>
    </w:p>
    <w:p w14:paraId="40F6E108" w14:textId="77777777" w:rsidR="008C7564" w:rsidRPr="008C7564" w:rsidRDefault="008C7564" w:rsidP="008C7564">
      <w:pPr>
        <w:spacing w:line="360" w:lineRule="auto"/>
        <w:jc w:val="both"/>
        <w:rPr>
          <w:rFonts w:ascii="Times New Roman" w:hAnsi="Times New Roman" w:cs="Times New Roman"/>
          <w:b/>
          <w:bCs/>
          <w:sz w:val="28"/>
          <w:szCs w:val="28"/>
        </w:rPr>
      </w:pPr>
    </w:p>
    <w:p w14:paraId="277B9308" w14:textId="77777777" w:rsidR="008C7564" w:rsidRPr="008C7564" w:rsidRDefault="008C7564" w:rsidP="008C7564">
      <w:pPr>
        <w:spacing w:line="360" w:lineRule="auto"/>
        <w:jc w:val="both"/>
        <w:rPr>
          <w:rFonts w:ascii="Times New Roman" w:hAnsi="Times New Roman" w:cs="Times New Roman"/>
          <w:b/>
          <w:bCs/>
          <w:sz w:val="28"/>
          <w:szCs w:val="28"/>
        </w:rPr>
      </w:pPr>
    </w:p>
    <w:p w14:paraId="682436E9" w14:textId="77777777" w:rsidR="008C7564" w:rsidRPr="008C7564" w:rsidRDefault="008C7564" w:rsidP="008C7564">
      <w:pPr>
        <w:spacing w:line="360" w:lineRule="auto"/>
        <w:jc w:val="both"/>
        <w:rPr>
          <w:rFonts w:ascii="Times New Roman" w:hAnsi="Times New Roman" w:cs="Times New Roman"/>
          <w:b/>
          <w:bCs/>
          <w:sz w:val="28"/>
          <w:szCs w:val="28"/>
        </w:rPr>
      </w:pPr>
    </w:p>
    <w:p w14:paraId="5DFD73C9" w14:textId="77777777" w:rsidR="008C7564" w:rsidRPr="008C7564" w:rsidRDefault="008C7564" w:rsidP="008C7564">
      <w:pPr>
        <w:spacing w:line="360" w:lineRule="auto"/>
        <w:jc w:val="both"/>
        <w:rPr>
          <w:rFonts w:ascii="Times New Roman" w:hAnsi="Times New Roman" w:cs="Times New Roman"/>
          <w:b/>
          <w:bCs/>
          <w:sz w:val="28"/>
          <w:szCs w:val="28"/>
        </w:rPr>
      </w:pPr>
    </w:p>
    <w:p w14:paraId="12EA5C4D" w14:textId="77777777" w:rsidR="008C7564" w:rsidRPr="008C7564" w:rsidRDefault="008C7564" w:rsidP="008C7564">
      <w:pPr>
        <w:spacing w:line="360" w:lineRule="auto"/>
        <w:jc w:val="both"/>
        <w:rPr>
          <w:rFonts w:ascii="Times New Roman" w:hAnsi="Times New Roman" w:cs="Times New Roman"/>
          <w:b/>
          <w:bCs/>
          <w:sz w:val="28"/>
          <w:szCs w:val="28"/>
        </w:rPr>
      </w:pPr>
    </w:p>
    <w:p w14:paraId="12835473" w14:textId="77777777" w:rsidR="008C7564" w:rsidRPr="008C7564" w:rsidRDefault="008C7564" w:rsidP="008C7564">
      <w:pPr>
        <w:spacing w:line="360" w:lineRule="auto"/>
        <w:jc w:val="both"/>
        <w:rPr>
          <w:rFonts w:ascii="Times New Roman" w:hAnsi="Times New Roman" w:cs="Times New Roman"/>
          <w:b/>
          <w:bCs/>
          <w:sz w:val="28"/>
          <w:szCs w:val="28"/>
        </w:rPr>
      </w:pPr>
    </w:p>
    <w:p w14:paraId="10F311E4" w14:textId="77777777" w:rsidR="008C7564" w:rsidRPr="008C7564" w:rsidRDefault="008C7564" w:rsidP="008C7564">
      <w:pPr>
        <w:spacing w:line="360" w:lineRule="auto"/>
        <w:jc w:val="both"/>
        <w:rPr>
          <w:rFonts w:ascii="Times New Roman" w:hAnsi="Times New Roman" w:cs="Times New Roman"/>
          <w:b/>
          <w:bCs/>
          <w:sz w:val="28"/>
          <w:szCs w:val="28"/>
        </w:rPr>
      </w:pPr>
    </w:p>
    <w:p w14:paraId="6366EAC3" w14:textId="77777777" w:rsidR="008C7564" w:rsidRPr="008C7564" w:rsidRDefault="008C7564" w:rsidP="008C7564">
      <w:pPr>
        <w:spacing w:line="360" w:lineRule="auto"/>
        <w:jc w:val="both"/>
        <w:rPr>
          <w:rFonts w:ascii="Times New Roman" w:hAnsi="Times New Roman" w:cs="Times New Roman"/>
          <w:b/>
          <w:bCs/>
          <w:sz w:val="28"/>
          <w:szCs w:val="28"/>
        </w:rPr>
      </w:pPr>
    </w:p>
    <w:p w14:paraId="579C4700" w14:textId="77777777" w:rsidR="008C7564" w:rsidRPr="008C7564" w:rsidRDefault="008C7564" w:rsidP="008C7564">
      <w:pPr>
        <w:spacing w:line="360" w:lineRule="auto"/>
        <w:jc w:val="both"/>
        <w:rPr>
          <w:rFonts w:ascii="Times New Roman" w:hAnsi="Times New Roman" w:cs="Times New Roman"/>
          <w:b/>
          <w:bCs/>
          <w:sz w:val="28"/>
          <w:szCs w:val="28"/>
        </w:rPr>
      </w:pPr>
    </w:p>
    <w:p w14:paraId="7946A81F" w14:textId="77777777" w:rsidR="008C7564" w:rsidRPr="008C7564" w:rsidRDefault="008C7564" w:rsidP="008C7564">
      <w:pPr>
        <w:spacing w:line="360" w:lineRule="auto"/>
        <w:jc w:val="both"/>
        <w:rPr>
          <w:rFonts w:ascii="Times New Roman" w:hAnsi="Times New Roman" w:cs="Times New Roman"/>
          <w:b/>
          <w:bCs/>
          <w:sz w:val="28"/>
          <w:szCs w:val="28"/>
        </w:rPr>
      </w:pPr>
    </w:p>
    <w:p w14:paraId="47205BA7" w14:textId="77777777" w:rsidR="008C7564" w:rsidRPr="008C7564" w:rsidRDefault="008C7564" w:rsidP="008C7564">
      <w:pPr>
        <w:spacing w:line="360" w:lineRule="auto"/>
        <w:jc w:val="both"/>
        <w:rPr>
          <w:rFonts w:ascii="Times New Roman" w:hAnsi="Times New Roman" w:cs="Times New Roman"/>
          <w:b/>
          <w:bCs/>
          <w:sz w:val="28"/>
          <w:szCs w:val="28"/>
        </w:rPr>
      </w:pPr>
    </w:p>
    <w:p w14:paraId="426AA7D7" w14:textId="77777777" w:rsidR="008C7564" w:rsidRPr="008C7564" w:rsidRDefault="008C7564" w:rsidP="008C7564">
      <w:pPr>
        <w:spacing w:line="360" w:lineRule="auto"/>
        <w:jc w:val="both"/>
        <w:rPr>
          <w:rFonts w:ascii="Times New Roman" w:hAnsi="Times New Roman" w:cs="Times New Roman"/>
          <w:b/>
          <w:bCs/>
          <w:sz w:val="28"/>
          <w:szCs w:val="28"/>
        </w:rPr>
      </w:pPr>
    </w:p>
    <w:p w14:paraId="17EDCA7E" w14:textId="17C6D874"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Abstract:</w:t>
      </w:r>
    </w:p>
    <w:p w14:paraId="187DFB0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Inclusion and diversity in the workplace have emerged as critical components of organizational success in the 21st century. This research paper provides a comprehensive analysis of the multifaceted dimensions of these concepts. It explores the business case for inclusion and diversity, highlighting the numerous advantages that diverse teams bring to organizations. It delves into the legal framework and the role of Human Resources in ensuring compliance with equal employment opportunity laws. The paper also examines the pervasive issue of unconscious bias and strategies to mitigate its impact on workplace dynamics. Furthermore, it elucidates how inclusive leadership and Employee Resource Groups (ERGs) play pivotal roles in fostering an environment where all individuals feel valued and can contribute their best. Cultural competence and intersectionality are addressed, emphasizing the importance of recognizing and respecting individual differences. Measuring and evaluating inclusion and diversity initiatives are critical for driving progress, and this paper provides insight into the key performance indicators and strategies for continual improvement. Case studies and best practices are presented to offer real-world examples and lessons learned. This research paper concludes by underscoring the paramount importance of inclusion and diversity in the modern workplace, offering recommendations for organizations seeking to enhance their inclusivity efforts.</w:t>
      </w:r>
    </w:p>
    <w:p w14:paraId="75F86A20" w14:textId="77777777" w:rsidR="004D4256" w:rsidRPr="008C7564" w:rsidRDefault="004D4256" w:rsidP="008C7564">
      <w:pPr>
        <w:spacing w:line="360" w:lineRule="auto"/>
        <w:jc w:val="both"/>
        <w:rPr>
          <w:rFonts w:ascii="Times New Roman" w:hAnsi="Times New Roman" w:cs="Times New Roman"/>
          <w:sz w:val="28"/>
          <w:szCs w:val="28"/>
        </w:rPr>
      </w:pPr>
    </w:p>
    <w:p w14:paraId="210FFA66" w14:textId="77777777" w:rsidR="008C7564" w:rsidRPr="008C7564" w:rsidRDefault="008C7564" w:rsidP="008C7564">
      <w:pPr>
        <w:spacing w:line="360" w:lineRule="auto"/>
        <w:jc w:val="both"/>
        <w:rPr>
          <w:rFonts w:ascii="Times New Roman" w:hAnsi="Times New Roman" w:cs="Times New Roman"/>
          <w:sz w:val="28"/>
          <w:szCs w:val="28"/>
        </w:rPr>
      </w:pPr>
    </w:p>
    <w:p w14:paraId="6751B537" w14:textId="77777777" w:rsidR="008C7564" w:rsidRPr="008C7564" w:rsidRDefault="008C7564" w:rsidP="008C7564">
      <w:pPr>
        <w:spacing w:line="360" w:lineRule="auto"/>
        <w:jc w:val="both"/>
        <w:rPr>
          <w:rFonts w:ascii="Times New Roman" w:hAnsi="Times New Roman" w:cs="Times New Roman"/>
          <w:sz w:val="28"/>
          <w:szCs w:val="28"/>
        </w:rPr>
      </w:pPr>
    </w:p>
    <w:p w14:paraId="15490570" w14:textId="77777777" w:rsidR="008C7564" w:rsidRPr="008C7564" w:rsidRDefault="008C7564" w:rsidP="008C7564">
      <w:pPr>
        <w:spacing w:line="360" w:lineRule="auto"/>
        <w:jc w:val="both"/>
        <w:rPr>
          <w:rFonts w:ascii="Times New Roman" w:hAnsi="Times New Roman" w:cs="Times New Roman"/>
          <w:sz w:val="28"/>
          <w:szCs w:val="28"/>
        </w:rPr>
      </w:pPr>
    </w:p>
    <w:p w14:paraId="2DDAD5C1" w14:textId="77777777" w:rsidR="008C7564" w:rsidRPr="008C7564" w:rsidRDefault="008C7564" w:rsidP="008C7564">
      <w:pPr>
        <w:spacing w:line="360" w:lineRule="auto"/>
        <w:jc w:val="both"/>
        <w:rPr>
          <w:rFonts w:ascii="Times New Roman" w:hAnsi="Times New Roman" w:cs="Times New Roman"/>
          <w:sz w:val="28"/>
          <w:szCs w:val="28"/>
        </w:rPr>
      </w:pPr>
    </w:p>
    <w:p w14:paraId="2B3F5CE1"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Introduction:</w:t>
      </w:r>
    </w:p>
    <w:p w14:paraId="38DAF2C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today's rapidly evolving global business landscape, the concepts of inclusion and diversity have transcended the confines of mere buzzwords to become indispensable elements in the strategic framework of organizations. The corporate world has recognized the compelling need to embrace and champion these principles to foster an environment that is not only equitable but also propitious for organizational growth. As Schein (2014) notes, "Inclusion and diversity are no longer ethical considerations but strategic imperatives for organizations aiming to thrive in a complex and interconnected world."</w:t>
      </w:r>
    </w:p>
    <w:p w14:paraId="42A0FB1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This research paper </w:t>
      </w:r>
      <w:proofErr w:type="spellStart"/>
      <w:r w:rsidRPr="008C7564">
        <w:rPr>
          <w:rFonts w:ascii="Times New Roman" w:hAnsi="Times New Roman" w:cs="Times New Roman"/>
          <w:sz w:val="28"/>
          <w:szCs w:val="28"/>
        </w:rPr>
        <w:t>endeavors</w:t>
      </w:r>
      <w:proofErr w:type="spellEnd"/>
      <w:r w:rsidRPr="008C7564">
        <w:rPr>
          <w:rFonts w:ascii="Times New Roman" w:hAnsi="Times New Roman" w:cs="Times New Roman"/>
          <w:sz w:val="28"/>
          <w:szCs w:val="28"/>
        </w:rPr>
        <w:t xml:space="preserve"> to delve deep into the multifaceted dimensions of inclusion and diversity in the workplace, </w:t>
      </w:r>
      <w:proofErr w:type="spellStart"/>
      <w:r w:rsidRPr="008C7564">
        <w:rPr>
          <w:rFonts w:ascii="Times New Roman" w:hAnsi="Times New Roman" w:cs="Times New Roman"/>
          <w:sz w:val="28"/>
          <w:szCs w:val="28"/>
        </w:rPr>
        <w:t>unraveling</w:t>
      </w:r>
      <w:proofErr w:type="spellEnd"/>
      <w:r w:rsidRPr="008C7564">
        <w:rPr>
          <w:rFonts w:ascii="Times New Roman" w:hAnsi="Times New Roman" w:cs="Times New Roman"/>
          <w:sz w:val="28"/>
          <w:szCs w:val="28"/>
        </w:rPr>
        <w:t xml:space="preserve"> their significance and the pivotal roles they play in organizational success. It explores how diversity extends beyond the mere representation of varied demographics and highlights its transformative potential. The significance of inclusion, where every individual feels not just welcome but valued, will be a central theme throughout this paper.</w:t>
      </w:r>
    </w:p>
    <w:p w14:paraId="640CAA15" w14:textId="77777777" w:rsidR="008C7564" w:rsidRPr="008C7564" w:rsidRDefault="008C7564" w:rsidP="008C7564">
      <w:pPr>
        <w:spacing w:line="360" w:lineRule="auto"/>
        <w:jc w:val="both"/>
        <w:rPr>
          <w:rFonts w:ascii="Times New Roman" w:hAnsi="Times New Roman" w:cs="Times New Roman"/>
          <w:sz w:val="28"/>
          <w:szCs w:val="28"/>
        </w:rPr>
      </w:pPr>
    </w:p>
    <w:p w14:paraId="1975F576" w14:textId="77777777" w:rsidR="008C7564" w:rsidRPr="008C7564" w:rsidRDefault="008C7564" w:rsidP="008C7564">
      <w:pPr>
        <w:spacing w:line="360" w:lineRule="auto"/>
        <w:jc w:val="both"/>
        <w:rPr>
          <w:rFonts w:ascii="Times New Roman" w:hAnsi="Times New Roman" w:cs="Times New Roman"/>
          <w:sz w:val="28"/>
          <w:szCs w:val="28"/>
        </w:rPr>
      </w:pPr>
    </w:p>
    <w:p w14:paraId="55EBDB9D" w14:textId="77777777" w:rsidR="008C7564" w:rsidRPr="008C7564" w:rsidRDefault="008C7564" w:rsidP="008C7564">
      <w:pPr>
        <w:spacing w:line="360" w:lineRule="auto"/>
        <w:jc w:val="both"/>
        <w:rPr>
          <w:rFonts w:ascii="Times New Roman" w:hAnsi="Times New Roman" w:cs="Times New Roman"/>
          <w:sz w:val="28"/>
          <w:szCs w:val="28"/>
        </w:rPr>
      </w:pPr>
    </w:p>
    <w:p w14:paraId="5C26B7A7" w14:textId="77777777" w:rsidR="008C7564" w:rsidRPr="008C7564" w:rsidRDefault="008C7564" w:rsidP="008C7564">
      <w:pPr>
        <w:spacing w:line="360" w:lineRule="auto"/>
        <w:jc w:val="both"/>
        <w:rPr>
          <w:rFonts w:ascii="Times New Roman" w:hAnsi="Times New Roman" w:cs="Times New Roman"/>
          <w:sz w:val="28"/>
          <w:szCs w:val="28"/>
        </w:rPr>
      </w:pPr>
    </w:p>
    <w:p w14:paraId="13EA8AA1" w14:textId="77777777" w:rsidR="008C7564" w:rsidRPr="008C7564" w:rsidRDefault="008C7564" w:rsidP="008C7564">
      <w:pPr>
        <w:spacing w:line="360" w:lineRule="auto"/>
        <w:jc w:val="both"/>
        <w:rPr>
          <w:rFonts w:ascii="Times New Roman" w:hAnsi="Times New Roman" w:cs="Times New Roman"/>
          <w:sz w:val="28"/>
          <w:szCs w:val="28"/>
        </w:rPr>
      </w:pPr>
    </w:p>
    <w:p w14:paraId="3045F265" w14:textId="77777777" w:rsidR="008C7564" w:rsidRPr="008C7564" w:rsidRDefault="008C7564" w:rsidP="008C7564">
      <w:pPr>
        <w:spacing w:line="360" w:lineRule="auto"/>
        <w:jc w:val="both"/>
        <w:rPr>
          <w:rFonts w:ascii="Times New Roman" w:hAnsi="Times New Roman" w:cs="Times New Roman"/>
          <w:sz w:val="28"/>
          <w:szCs w:val="28"/>
        </w:rPr>
      </w:pPr>
    </w:p>
    <w:p w14:paraId="3251B7B6" w14:textId="77777777" w:rsidR="008C7564" w:rsidRPr="008C7564" w:rsidRDefault="008C7564" w:rsidP="008C7564">
      <w:pPr>
        <w:spacing w:line="360" w:lineRule="auto"/>
        <w:jc w:val="both"/>
        <w:rPr>
          <w:rFonts w:ascii="Times New Roman" w:hAnsi="Times New Roman" w:cs="Times New Roman"/>
          <w:sz w:val="28"/>
          <w:szCs w:val="28"/>
        </w:rPr>
      </w:pPr>
    </w:p>
    <w:p w14:paraId="4B6928C6" w14:textId="77777777" w:rsidR="008C7564" w:rsidRPr="008C7564" w:rsidRDefault="008C7564" w:rsidP="008C7564">
      <w:pPr>
        <w:spacing w:line="360" w:lineRule="auto"/>
        <w:jc w:val="both"/>
        <w:rPr>
          <w:rFonts w:ascii="Times New Roman" w:hAnsi="Times New Roman" w:cs="Times New Roman"/>
          <w:sz w:val="28"/>
          <w:szCs w:val="28"/>
        </w:rPr>
      </w:pPr>
    </w:p>
    <w:p w14:paraId="77B58448" w14:textId="77777777" w:rsidR="008C7564" w:rsidRPr="008C7564" w:rsidRDefault="008C7564" w:rsidP="008C7564">
      <w:pPr>
        <w:spacing w:line="360" w:lineRule="auto"/>
        <w:jc w:val="both"/>
        <w:rPr>
          <w:rFonts w:ascii="Times New Roman" w:hAnsi="Times New Roman" w:cs="Times New Roman"/>
          <w:sz w:val="28"/>
          <w:szCs w:val="28"/>
        </w:rPr>
      </w:pPr>
    </w:p>
    <w:p w14:paraId="4F50230E" w14:textId="77777777" w:rsidR="008C7564" w:rsidRPr="008C7564" w:rsidRDefault="008C7564" w:rsidP="008C7564">
      <w:pPr>
        <w:spacing w:line="360" w:lineRule="auto"/>
        <w:jc w:val="both"/>
        <w:rPr>
          <w:rFonts w:ascii="Times New Roman" w:hAnsi="Times New Roman" w:cs="Times New Roman"/>
          <w:sz w:val="28"/>
          <w:szCs w:val="28"/>
        </w:rPr>
      </w:pPr>
    </w:p>
    <w:p w14:paraId="16654E8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Literature Review:</w:t>
      </w:r>
    </w:p>
    <w:p w14:paraId="4782687C"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recent years, academic and business literature have underscored the transformative power of inclusion and diversity in the workplace. As Cox and Blake (1991) assert, "Diversity not only mirrors society but also fosters innovation and problem-solving by bringing together individuals with different perspectives, experiences, and talents." This perspective marks a significant shift from viewing diversity as a compliance-driven requirement to recognizing it as a strategic asset.</w:t>
      </w:r>
    </w:p>
    <w:p w14:paraId="70EF35E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Moreover, research by Green et al. (2003) demonstrates that diverse teams exhibit a remarkable ability to innovate and find creative solutions. By bringing together individuals from different backgrounds, diversity enhances the quality of decision-making processes, promotes adaptability, and ultimately contributes to competitive advantage. As such, organizations can ill afford to underestimate the potential of diversity and inclusion to drive business outcomes.</w:t>
      </w:r>
    </w:p>
    <w:p w14:paraId="23F415D2" w14:textId="77777777" w:rsid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Additionally, the theoretical frameworks surrounding diversity and inclusion have evolved to encompass not only demographic aspects but also cognitive diversity. </w:t>
      </w:r>
      <w:proofErr w:type="spellStart"/>
      <w:r w:rsidRPr="008C7564">
        <w:rPr>
          <w:rFonts w:ascii="Times New Roman" w:hAnsi="Times New Roman" w:cs="Times New Roman"/>
          <w:sz w:val="28"/>
          <w:szCs w:val="28"/>
        </w:rPr>
        <w:t>Tovstiga</w:t>
      </w:r>
      <w:proofErr w:type="spellEnd"/>
      <w:r w:rsidRPr="008C7564">
        <w:rPr>
          <w:rFonts w:ascii="Times New Roman" w:hAnsi="Times New Roman" w:cs="Times New Roman"/>
          <w:sz w:val="28"/>
          <w:szCs w:val="28"/>
        </w:rPr>
        <w:t xml:space="preserve"> and </w:t>
      </w:r>
      <w:proofErr w:type="spellStart"/>
      <w:r w:rsidRPr="008C7564">
        <w:rPr>
          <w:rFonts w:ascii="Times New Roman" w:hAnsi="Times New Roman" w:cs="Times New Roman"/>
          <w:sz w:val="28"/>
          <w:szCs w:val="28"/>
        </w:rPr>
        <w:t>Tulugurova</w:t>
      </w:r>
      <w:proofErr w:type="spellEnd"/>
      <w:r w:rsidRPr="008C7564">
        <w:rPr>
          <w:rFonts w:ascii="Times New Roman" w:hAnsi="Times New Roman" w:cs="Times New Roman"/>
          <w:sz w:val="28"/>
          <w:szCs w:val="28"/>
        </w:rPr>
        <w:t xml:space="preserve"> (2014) argue that cognitive diversity, stemming from diverse knowledge, experiences, and thought processes, plays a crucial role in enhancing the problem-solving capacity of teams. This evolution underscores the need for a more comprehensive understanding of diversity that transcends surface-level differences.</w:t>
      </w:r>
    </w:p>
    <w:p w14:paraId="62337AD4" w14:textId="77777777" w:rsidR="008C7564" w:rsidRDefault="008C7564" w:rsidP="008C7564">
      <w:pPr>
        <w:spacing w:line="360" w:lineRule="auto"/>
        <w:jc w:val="both"/>
        <w:rPr>
          <w:rFonts w:ascii="Times New Roman" w:hAnsi="Times New Roman" w:cs="Times New Roman"/>
          <w:sz w:val="28"/>
          <w:szCs w:val="28"/>
        </w:rPr>
      </w:pPr>
    </w:p>
    <w:p w14:paraId="3F4D6573" w14:textId="77777777" w:rsidR="008C7564" w:rsidRDefault="008C7564" w:rsidP="008C7564">
      <w:pPr>
        <w:spacing w:line="360" w:lineRule="auto"/>
        <w:jc w:val="both"/>
        <w:rPr>
          <w:rFonts w:ascii="Times New Roman" w:hAnsi="Times New Roman" w:cs="Times New Roman"/>
          <w:sz w:val="28"/>
          <w:szCs w:val="28"/>
        </w:rPr>
      </w:pPr>
    </w:p>
    <w:p w14:paraId="1E4BEFA9" w14:textId="77777777" w:rsidR="008C7564" w:rsidRDefault="008C7564" w:rsidP="008C7564">
      <w:pPr>
        <w:spacing w:line="360" w:lineRule="auto"/>
        <w:jc w:val="both"/>
        <w:rPr>
          <w:rFonts w:ascii="Times New Roman" w:hAnsi="Times New Roman" w:cs="Times New Roman"/>
          <w:sz w:val="28"/>
          <w:szCs w:val="28"/>
        </w:rPr>
      </w:pPr>
    </w:p>
    <w:p w14:paraId="47BD48A1" w14:textId="77777777" w:rsidR="008C7564" w:rsidRDefault="008C7564" w:rsidP="008C7564">
      <w:pPr>
        <w:spacing w:line="360" w:lineRule="auto"/>
        <w:jc w:val="both"/>
        <w:rPr>
          <w:rFonts w:ascii="Times New Roman" w:hAnsi="Times New Roman" w:cs="Times New Roman"/>
          <w:sz w:val="28"/>
          <w:szCs w:val="28"/>
        </w:rPr>
      </w:pPr>
    </w:p>
    <w:p w14:paraId="411BA326" w14:textId="77777777" w:rsidR="008C7564" w:rsidRDefault="008C7564" w:rsidP="008C7564">
      <w:pPr>
        <w:spacing w:line="360" w:lineRule="auto"/>
        <w:jc w:val="both"/>
        <w:rPr>
          <w:rFonts w:ascii="Times New Roman" w:hAnsi="Times New Roman" w:cs="Times New Roman"/>
          <w:sz w:val="28"/>
          <w:szCs w:val="28"/>
        </w:rPr>
      </w:pPr>
    </w:p>
    <w:p w14:paraId="594190F4"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Historical Context:</w:t>
      </w:r>
    </w:p>
    <w:p w14:paraId="4362D98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historical backdrop of inclusion and diversity in the workplace is marked by a trajectory that reflects the changing socio-political landscape and the growing recognition of the importance of equity, fairness, and representation.</w:t>
      </w:r>
    </w:p>
    <w:p w14:paraId="423EDCD1" w14:textId="77777777" w:rsidR="008C7564" w:rsidRPr="008C7564" w:rsidRDefault="008C7564" w:rsidP="008C7564">
      <w:pPr>
        <w:numPr>
          <w:ilvl w:val="0"/>
          <w:numId w:val="1"/>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Pre-Civil Rights Era</w:t>
      </w:r>
      <w:r w:rsidRPr="008C7564">
        <w:rPr>
          <w:rFonts w:ascii="Times New Roman" w:hAnsi="Times New Roman" w:cs="Times New Roman"/>
          <w:sz w:val="28"/>
          <w:szCs w:val="28"/>
        </w:rPr>
        <w:t>: Prior to the Civil Rights Movement in the United States, the workplace was characterized by stark segregation and exclusion. Racial, gender, and other forms of discrimination were widespread. Workplace policies and practices often enforced these divisions.</w:t>
      </w:r>
    </w:p>
    <w:p w14:paraId="00AA0530" w14:textId="77777777" w:rsidR="008C7564" w:rsidRPr="008C7564" w:rsidRDefault="008C7564" w:rsidP="008C7564">
      <w:pPr>
        <w:numPr>
          <w:ilvl w:val="0"/>
          <w:numId w:val="1"/>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Civil Rights Movement (1950s-1960s)</w:t>
      </w:r>
      <w:r w:rsidRPr="008C7564">
        <w:rPr>
          <w:rFonts w:ascii="Times New Roman" w:hAnsi="Times New Roman" w:cs="Times New Roman"/>
          <w:sz w:val="28"/>
          <w:szCs w:val="28"/>
        </w:rPr>
        <w:t>: The Civil Rights Movement in the United States played a pivotal role in challenging systemic discrimination. Legislation such as the Civil Rights Act of 1964 aimed to end racial segregation in the workplace and ensure equal employment opportunities for all. It marked a significant legal milestone for inclusion and diversity.</w:t>
      </w:r>
    </w:p>
    <w:p w14:paraId="1595ABF3" w14:textId="77777777" w:rsidR="008C7564" w:rsidRPr="008C7564" w:rsidRDefault="008C7564" w:rsidP="008C7564">
      <w:pPr>
        <w:numPr>
          <w:ilvl w:val="0"/>
          <w:numId w:val="1"/>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Affirmative Action (1960s-1970s)</w:t>
      </w:r>
      <w:r w:rsidRPr="008C7564">
        <w:rPr>
          <w:rFonts w:ascii="Times New Roman" w:hAnsi="Times New Roman" w:cs="Times New Roman"/>
          <w:sz w:val="28"/>
          <w:szCs w:val="28"/>
        </w:rPr>
        <w:t>: Affirmative action policies were introduced in the 1960s to actively promote diversity by requiring organizations to take proactive steps to hire and promote underrepresented groups. These policies aimed to address historical disadvantages.</w:t>
      </w:r>
    </w:p>
    <w:p w14:paraId="29F254E2"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Evolution of Concepts:</w:t>
      </w:r>
    </w:p>
    <w:p w14:paraId="50AF2BA5"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concepts of inclusion and diversity have evolved significantly over the decades:</w:t>
      </w:r>
    </w:p>
    <w:p w14:paraId="6B2A2A59"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From Compliance to Business Imperative</w:t>
      </w:r>
      <w:r w:rsidRPr="008C7564">
        <w:rPr>
          <w:rFonts w:ascii="Times New Roman" w:hAnsi="Times New Roman" w:cs="Times New Roman"/>
          <w:sz w:val="28"/>
          <w:szCs w:val="28"/>
        </w:rPr>
        <w:t>: Initially, inclusion and diversity were often approached as a matter of legal compliance. Organizations primarily focused on avoiding discrimination lawsuits. However, over time, it became apparent that fostering diversity was not just a legal requirement but a strategic business imperative.</w:t>
      </w:r>
    </w:p>
    <w:p w14:paraId="4BA792EA"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Broadening the Scope</w:t>
      </w:r>
      <w:r w:rsidRPr="008C7564">
        <w:rPr>
          <w:rFonts w:ascii="Times New Roman" w:hAnsi="Times New Roman" w:cs="Times New Roman"/>
          <w:sz w:val="28"/>
          <w:szCs w:val="28"/>
        </w:rPr>
        <w:t>: The scope of diversity has expanded beyond race and gender to include various aspects of identity, including age, sexual orientation, disability, and more. This broadening recognizes that diversity encompasses a wide range of characteristics that influence individuals' experiences in the workplace.</w:t>
      </w:r>
    </w:p>
    <w:p w14:paraId="76BBFB23"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Intersectionality</w:t>
      </w:r>
      <w:r w:rsidRPr="008C7564">
        <w:rPr>
          <w:rFonts w:ascii="Times New Roman" w:hAnsi="Times New Roman" w:cs="Times New Roman"/>
          <w:sz w:val="28"/>
          <w:szCs w:val="28"/>
        </w:rPr>
        <w:t xml:space="preserve">: The concept of intersectionality, introduced by </w:t>
      </w:r>
      <w:proofErr w:type="spellStart"/>
      <w:r w:rsidRPr="008C7564">
        <w:rPr>
          <w:rFonts w:ascii="Times New Roman" w:hAnsi="Times New Roman" w:cs="Times New Roman"/>
          <w:sz w:val="28"/>
          <w:szCs w:val="28"/>
        </w:rPr>
        <w:t>Kimberlé</w:t>
      </w:r>
      <w:proofErr w:type="spellEnd"/>
      <w:r w:rsidRPr="008C7564">
        <w:rPr>
          <w:rFonts w:ascii="Times New Roman" w:hAnsi="Times New Roman" w:cs="Times New Roman"/>
          <w:sz w:val="28"/>
          <w:szCs w:val="28"/>
        </w:rPr>
        <w:t xml:space="preserve"> Crenshaw in 1989, emphasizes that individuals have multiple intersecting identities (e.g., being a woman of </w:t>
      </w:r>
      <w:proofErr w:type="spellStart"/>
      <w:r w:rsidRPr="008C7564">
        <w:rPr>
          <w:rFonts w:ascii="Times New Roman" w:hAnsi="Times New Roman" w:cs="Times New Roman"/>
          <w:sz w:val="28"/>
          <w:szCs w:val="28"/>
        </w:rPr>
        <w:t>color</w:t>
      </w:r>
      <w:proofErr w:type="spellEnd"/>
      <w:r w:rsidRPr="008C7564">
        <w:rPr>
          <w:rFonts w:ascii="Times New Roman" w:hAnsi="Times New Roman" w:cs="Times New Roman"/>
          <w:sz w:val="28"/>
          <w:szCs w:val="28"/>
        </w:rPr>
        <w:t>) that affect their experiences. Acknowledging intersectionality is essential to understanding the complex dynamics of workplace inclusion.</w:t>
      </w:r>
    </w:p>
    <w:p w14:paraId="249E6FA4"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Cultural Competence</w:t>
      </w:r>
      <w:r w:rsidRPr="008C7564">
        <w:rPr>
          <w:rFonts w:ascii="Times New Roman" w:hAnsi="Times New Roman" w:cs="Times New Roman"/>
          <w:sz w:val="28"/>
          <w:szCs w:val="28"/>
        </w:rPr>
        <w:t>: The recognition of cultural competence has grown, emphasizing the importance of understanding and respecting cultural differences. This concept includes cross-cultural communication skills and sensitivity to different cultural norms and practices.</w:t>
      </w:r>
    </w:p>
    <w:p w14:paraId="6D2DBF37"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Unconscious Bias</w:t>
      </w:r>
      <w:r w:rsidRPr="008C7564">
        <w:rPr>
          <w:rFonts w:ascii="Times New Roman" w:hAnsi="Times New Roman" w:cs="Times New Roman"/>
          <w:sz w:val="28"/>
          <w:szCs w:val="28"/>
        </w:rPr>
        <w:t xml:space="preserve">: The awareness of unconscious bias has gained prominence. Organizations now focus on training and strategies to mitigate these biases, which can affect decision-making and </w:t>
      </w:r>
      <w:proofErr w:type="spellStart"/>
      <w:r w:rsidRPr="008C7564">
        <w:rPr>
          <w:rFonts w:ascii="Times New Roman" w:hAnsi="Times New Roman" w:cs="Times New Roman"/>
          <w:sz w:val="28"/>
          <w:szCs w:val="28"/>
        </w:rPr>
        <w:t>behavior</w:t>
      </w:r>
      <w:proofErr w:type="spellEnd"/>
      <w:r w:rsidRPr="008C7564">
        <w:rPr>
          <w:rFonts w:ascii="Times New Roman" w:hAnsi="Times New Roman" w:cs="Times New Roman"/>
          <w:sz w:val="28"/>
          <w:szCs w:val="28"/>
        </w:rPr>
        <w:t>.</w:t>
      </w:r>
    </w:p>
    <w:p w14:paraId="0F0D9C9E"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Inclusive Leadership</w:t>
      </w:r>
      <w:r w:rsidRPr="008C7564">
        <w:rPr>
          <w:rFonts w:ascii="Times New Roman" w:hAnsi="Times New Roman" w:cs="Times New Roman"/>
          <w:sz w:val="28"/>
          <w:szCs w:val="28"/>
        </w:rPr>
        <w:t>: A more recent development is the emphasis on inclusive leadership. Leaders are expected not only to support diversity but also to actively engage all employees, ensuring each voice is heard and valued.</w:t>
      </w:r>
    </w:p>
    <w:p w14:paraId="183E01CA"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Employee Resource Groups (ERGs)</w:t>
      </w:r>
      <w:r w:rsidRPr="008C7564">
        <w:rPr>
          <w:rFonts w:ascii="Times New Roman" w:hAnsi="Times New Roman" w:cs="Times New Roman"/>
          <w:sz w:val="28"/>
          <w:szCs w:val="28"/>
        </w:rPr>
        <w:t>: The establishment and recognition of ERGs, where employees with shared characteristics or interests come together, has become a best practice for fostering inclusivity and driving change.</w:t>
      </w:r>
    </w:p>
    <w:p w14:paraId="1DD75231" w14:textId="77777777" w:rsidR="008C7564" w:rsidRPr="008C7564" w:rsidRDefault="008C7564" w:rsidP="008C7564">
      <w:pPr>
        <w:numPr>
          <w:ilvl w:val="0"/>
          <w:numId w:val="2"/>
        </w:num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Measuring and Evaluating Impact</w:t>
      </w:r>
      <w:r w:rsidRPr="008C7564">
        <w:rPr>
          <w:rFonts w:ascii="Times New Roman" w:hAnsi="Times New Roman" w:cs="Times New Roman"/>
          <w:sz w:val="28"/>
          <w:szCs w:val="28"/>
        </w:rPr>
        <w:t xml:space="preserve">: There is a growing emphasis on measuring and evaluating the impact of I&amp;D initiatives. This data-driven </w:t>
      </w:r>
      <w:r w:rsidRPr="008C7564">
        <w:rPr>
          <w:rFonts w:ascii="Times New Roman" w:hAnsi="Times New Roman" w:cs="Times New Roman"/>
          <w:sz w:val="28"/>
          <w:szCs w:val="28"/>
        </w:rPr>
        <w:lastRenderedPageBreak/>
        <w:t>approach helps organizations assess their progress and adjust their strategies accordingly.</w:t>
      </w:r>
    </w:p>
    <w:p w14:paraId="286A35D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1. Social Identity Theory:</w:t>
      </w:r>
    </w:p>
    <w:p w14:paraId="0DA12426" w14:textId="77777777" w:rsidR="008C7564" w:rsidRPr="008C7564" w:rsidRDefault="008C7564" w:rsidP="008C7564">
      <w:pPr>
        <w:numPr>
          <w:ilvl w:val="0"/>
          <w:numId w:val="3"/>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Social Identity Theory, developed by Henri Tajfel and John Turner, explains how individuals categorize themselves and others into various social groups based on shared characteristics. This theory is fundamental to understanding how people identify with or against particular diversity dimensions like gender, race, or nationality. Inclusion strategies are often designed around mitigating the negative effects of social categorization.</w:t>
      </w:r>
    </w:p>
    <w:p w14:paraId="79F47681"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2. Diversity and Inclusion Maturity Model:</w:t>
      </w:r>
    </w:p>
    <w:p w14:paraId="3273359D" w14:textId="77777777" w:rsidR="008C7564" w:rsidRPr="008C7564" w:rsidRDefault="008C7564" w:rsidP="008C7564">
      <w:pPr>
        <w:numPr>
          <w:ilvl w:val="0"/>
          <w:numId w:val="4"/>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Diversity and Inclusion Maturity Model provides a structured framework for organizations to assess their progress in fostering diversity and inclusion. This model typically includes stages of maturity, such as denial, compliance, awareness, integration, and transformation. It helps organizations understand their current level of I&amp;D development and set goals for improvement.</w:t>
      </w:r>
    </w:p>
    <w:p w14:paraId="08DCA087"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3. Intergroup Contact Theory:</w:t>
      </w:r>
    </w:p>
    <w:p w14:paraId="13072261" w14:textId="77777777" w:rsidR="008C7564" w:rsidRPr="008C7564" w:rsidRDefault="008C7564" w:rsidP="008C7564">
      <w:pPr>
        <w:numPr>
          <w:ilvl w:val="0"/>
          <w:numId w:val="5"/>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Intergroup Contact Theory, proposed by Gordon Allport, emphasizes that intergroup interactions can reduce prejudice and discrimination if certain conditions are met. These conditions include equal status contact, common goals, and cooperation. This theory provides insights into strategies for promoting positive interactions between diverse groups within an organization.</w:t>
      </w:r>
    </w:p>
    <w:p w14:paraId="13BE93B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4. Diversity Wheel:</w:t>
      </w:r>
    </w:p>
    <w:p w14:paraId="1135C154" w14:textId="77777777" w:rsidR="008C7564" w:rsidRPr="008C7564" w:rsidRDefault="008C7564" w:rsidP="008C7564">
      <w:pPr>
        <w:numPr>
          <w:ilvl w:val="0"/>
          <w:numId w:val="6"/>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The Diversity Wheel model, often represented as a wheel with various dimensions, illustrates the multifaceted nature of diversity. It includes </w:t>
      </w:r>
      <w:r w:rsidRPr="008C7564">
        <w:rPr>
          <w:rFonts w:ascii="Times New Roman" w:hAnsi="Times New Roman" w:cs="Times New Roman"/>
          <w:sz w:val="28"/>
          <w:szCs w:val="28"/>
        </w:rPr>
        <w:lastRenderedPageBreak/>
        <w:t>aspects like race, gender, age, sexual orientation, and disability, highlighting that diversity encompasses a wide range of characteristics. The model encourages organizations to consider all these dimensions in their I&amp;D efforts.</w:t>
      </w:r>
    </w:p>
    <w:p w14:paraId="564671EE"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5. Inclusive Leadership Model:</w:t>
      </w:r>
    </w:p>
    <w:p w14:paraId="678D9D10" w14:textId="77777777" w:rsidR="008C7564" w:rsidRPr="008C7564" w:rsidRDefault="008C7564" w:rsidP="008C7564">
      <w:pPr>
        <w:numPr>
          <w:ilvl w:val="0"/>
          <w:numId w:val="7"/>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Inclusive Leadership Model highlights the importance of leadership in fostering a culture of inclusion. It emphasizes that leaders need to be aware of their biases, create an inclusive environment, value diversity, and take proactive steps to ensure that all employees' voices are heard.</w:t>
      </w:r>
    </w:p>
    <w:p w14:paraId="3ECF5457"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6. Intersectionality Framework:</w:t>
      </w:r>
    </w:p>
    <w:p w14:paraId="32E36C2B" w14:textId="77777777" w:rsidR="008C7564" w:rsidRPr="008C7564" w:rsidRDefault="008C7564" w:rsidP="008C7564">
      <w:pPr>
        <w:numPr>
          <w:ilvl w:val="0"/>
          <w:numId w:val="8"/>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The Intersectionality Framework, proposed by </w:t>
      </w:r>
      <w:proofErr w:type="spellStart"/>
      <w:r w:rsidRPr="008C7564">
        <w:rPr>
          <w:rFonts w:ascii="Times New Roman" w:hAnsi="Times New Roman" w:cs="Times New Roman"/>
          <w:sz w:val="28"/>
          <w:szCs w:val="28"/>
        </w:rPr>
        <w:t>Kimberlé</w:t>
      </w:r>
      <w:proofErr w:type="spellEnd"/>
      <w:r w:rsidRPr="008C7564">
        <w:rPr>
          <w:rFonts w:ascii="Times New Roman" w:hAnsi="Times New Roman" w:cs="Times New Roman"/>
          <w:sz w:val="28"/>
          <w:szCs w:val="28"/>
        </w:rPr>
        <w:t xml:space="preserve"> Crenshaw, recognizes that individuals have multiple intersecting identities (e.g., being a woman of </w:t>
      </w:r>
      <w:proofErr w:type="spellStart"/>
      <w:r w:rsidRPr="008C7564">
        <w:rPr>
          <w:rFonts w:ascii="Times New Roman" w:hAnsi="Times New Roman" w:cs="Times New Roman"/>
          <w:sz w:val="28"/>
          <w:szCs w:val="28"/>
        </w:rPr>
        <w:t>color</w:t>
      </w:r>
      <w:proofErr w:type="spellEnd"/>
      <w:r w:rsidRPr="008C7564">
        <w:rPr>
          <w:rFonts w:ascii="Times New Roman" w:hAnsi="Times New Roman" w:cs="Times New Roman"/>
          <w:sz w:val="28"/>
          <w:szCs w:val="28"/>
        </w:rPr>
        <w:t>), and the combination of these identities can lead to unique experiences and challenges. This framework is essential for understanding the complex dynamics of workplace inclusion and ensuring that all individuals' specific needs are addressed.</w:t>
      </w:r>
    </w:p>
    <w:p w14:paraId="59B969F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7. The Four Layers of Diversity Model:</w:t>
      </w:r>
    </w:p>
    <w:p w14:paraId="3921FE7F" w14:textId="77777777" w:rsidR="008C7564" w:rsidRPr="008C7564" w:rsidRDefault="008C7564" w:rsidP="008C7564">
      <w:pPr>
        <w:numPr>
          <w:ilvl w:val="0"/>
          <w:numId w:val="9"/>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Four Layers of Diversity Model, developed by Roosevelt Thomas, suggests that diversity goes beyond what is visible (e.g., race and gender). It includes personality, internal dimensions (e.g., age, gender), external dimensions (e.g., education, geographic location), and organizational dimensions (e.g., work experience, department). This model encourages organizations to consider these layers when creating inclusive practices.</w:t>
      </w:r>
    </w:p>
    <w:p w14:paraId="682D0D9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8. Psychological Safety Model:</w:t>
      </w:r>
    </w:p>
    <w:p w14:paraId="236FA104" w14:textId="77777777" w:rsidR="008C7564" w:rsidRPr="008C7564" w:rsidRDefault="008C7564" w:rsidP="008C7564">
      <w:pPr>
        <w:numPr>
          <w:ilvl w:val="0"/>
          <w:numId w:val="10"/>
        </w:num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Psychological safety is a key component of fostering inclusion. The model emphasizes the importance of creating an environment where employees </w:t>
      </w:r>
      <w:r w:rsidRPr="008C7564">
        <w:rPr>
          <w:rFonts w:ascii="Times New Roman" w:hAnsi="Times New Roman" w:cs="Times New Roman"/>
          <w:sz w:val="28"/>
          <w:szCs w:val="28"/>
        </w:rPr>
        <w:lastRenderedPageBreak/>
        <w:t>feel safe to voice their opinions and concerns without fear of reprisal. Psychological safety is essential for diverse teams to collaborate effectively.</w:t>
      </w:r>
    </w:p>
    <w:p w14:paraId="55BEB7E7" w14:textId="77777777" w:rsidR="008C7564" w:rsidRDefault="008C7564" w:rsidP="008C7564">
      <w:pPr>
        <w:spacing w:line="360" w:lineRule="auto"/>
        <w:jc w:val="both"/>
        <w:rPr>
          <w:rFonts w:ascii="Times New Roman" w:hAnsi="Times New Roman" w:cs="Times New Roman"/>
          <w:sz w:val="28"/>
          <w:szCs w:val="28"/>
        </w:rPr>
      </w:pPr>
    </w:p>
    <w:p w14:paraId="39C22D4B" w14:textId="77777777" w:rsidR="008C7564" w:rsidRDefault="008C7564" w:rsidP="008C7564">
      <w:pPr>
        <w:spacing w:line="360" w:lineRule="auto"/>
        <w:jc w:val="both"/>
        <w:rPr>
          <w:rFonts w:ascii="Times New Roman" w:hAnsi="Times New Roman" w:cs="Times New Roman"/>
          <w:sz w:val="28"/>
          <w:szCs w:val="28"/>
        </w:rPr>
      </w:pPr>
    </w:p>
    <w:p w14:paraId="4A84B4B8" w14:textId="77777777" w:rsidR="008C7564" w:rsidRDefault="008C7564" w:rsidP="008C7564">
      <w:pPr>
        <w:spacing w:line="360" w:lineRule="auto"/>
        <w:jc w:val="both"/>
        <w:rPr>
          <w:rFonts w:ascii="Times New Roman" w:hAnsi="Times New Roman" w:cs="Times New Roman"/>
          <w:sz w:val="28"/>
          <w:szCs w:val="28"/>
        </w:rPr>
      </w:pPr>
    </w:p>
    <w:p w14:paraId="426BFECB" w14:textId="77777777" w:rsidR="008C7564" w:rsidRDefault="008C7564" w:rsidP="008C7564">
      <w:pPr>
        <w:spacing w:line="360" w:lineRule="auto"/>
        <w:jc w:val="both"/>
        <w:rPr>
          <w:rFonts w:ascii="Times New Roman" w:hAnsi="Times New Roman" w:cs="Times New Roman"/>
          <w:sz w:val="28"/>
          <w:szCs w:val="28"/>
        </w:rPr>
      </w:pPr>
    </w:p>
    <w:p w14:paraId="4B74F3A0" w14:textId="77777777" w:rsidR="008C7564" w:rsidRDefault="008C7564" w:rsidP="008C7564">
      <w:pPr>
        <w:spacing w:line="360" w:lineRule="auto"/>
        <w:jc w:val="both"/>
        <w:rPr>
          <w:rFonts w:ascii="Times New Roman" w:hAnsi="Times New Roman" w:cs="Times New Roman"/>
          <w:sz w:val="28"/>
          <w:szCs w:val="28"/>
        </w:rPr>
      </w:pPr>
    </w:p>
    <w:p w14:paraId="54A22A6F" w14:textId="77777777" w:rsidR="008C7564" w:rsidRDefault="008C7564" w:rsidP="008C7564">
      <w:pPr>
        <w:spacing w:line="360" w:lineRule="auto"/>
        <w:jc w:val="both"/>
        <w:rPr>
          <w:rFonts w:ascii="Times New Roman" w:hAnsi="Times New Roman" w:cs="Times New Roman"/>
          <w:sz w:val="28"/>
          <w:szCs w:val="28"/>
        </w:rPr>
      </w:pPr>
    </w:p>
    <w:p w14:paraId="5718E7D8" w14:textId="77777777" w:rsidR="008C7564" w:rsidRDefault="008C7564" w:rsidP="008C7564">
      <w:pPr>
        <w:spacing w:line="360" w:lineRule="auto"/>
        <w:jc w:val="both"/>
        <w:rPr>
          <w:rFonts w:ascii="Times New Roman" w:hAnsi="Times New Roman" w:cs="Times New Roman"/>
          <w:sz w:val="28"/>
          <w:szCs w:val="28"/>
        </w:rPr>
      </w:pPr>
    </w:p>
    <w:p w14:paraId="4F55DAB7" w14:textId="77777777" w:rsidR="008C7564" w:rsidRDefault="008C7564" w:rsidP="008C7564">
      <w:pPr>
        <w:spacing w:line="360" w:lineRule="auto"/>
        <w:jc w:val="both"/>
        <w:rPr>
          <w:rFonts w:ascii="Times New Roman" w:hAnsi="Times New Roman" w:cs="Times New Roman"/>
          <w:sz w:val="28"/>
          <w:szCs w:val="28"/>
        </w:rPr>
      </w:pPr>
    </w:p>
    <w:p w14:paraId="4630AB2F" w14:textId="77777777" w:rsidR="008C7564" w:rsidRDefault="008C7564" w:rsidP="008C7564">
      <w:pPr>
        <w:spacing w:line="360" w:lineRule="auto"/>
        <w:jc w:val="both"/>
        <w:rPr>
          <w:rFonts w:ascii="Times New Roman" w:hAnsi="Times New Roman" w:cs="Times New Roman"/>
          <w:sz w:val="28"/>
          <w:szCs w:val="28"/>
        </w:rPr>
      </w:pPr>
    </w:p>
    <w:p w14:paraId="055DB22F" w14:textId="77777777" w:rsidR="008C7564" w:rsidRDefault="008C7564" w:rsidP="008C7564">
      <w:pPr>
        <w:spacing w:line="360" w:lineRule="auto"/>
        <w:jc w:val="both"/>
        <w:rPr>
          <w:rFonts w:ascii="Times New Roman" w:hAnsi="Times New Roman" w:cs="Times New Roman"/>
          <w:sz w:val="28"/>
          <w:szCs w:val="28"/>
        </w:rPr>
      </w:pPr>
    </w:p>
    <w:p w14:paraId="0F184AEF" w14:textId="77777777" w:rsidR="008C7564" w:rsidRDefault="008C7564" w:rsidP="008C7564">
      <w:pPr>
        <w:spacing w:line="360" w:lineRule="auto"/>
        <w:jc w:val="both"/>
        <w:rPr>
          <w:rFonts w:ascii="Times New Roman" w:hAnsi="Times New Roman" w:cs="Times New Roman"/>
          <w:sz w:val="28"/>
          <w:szCs w:val="28"/>
        </w:rPr>
      </w:pPr>
    </w:p>
    <w:p w14:paraId="2FD054F4" w14:textId="77777777" w:rsidR="008C7564" w:rsidRDefault="008C7564" w:rsidP="008C7564">
      <w:pPr>
        <w:spacing w:line="360" w:lineRule="auto"/>
        <w:jc w:val="both"/>
        <w:rPr>
          <w:rFonts w:ascii="Times New Roman" w:hAnsi="Times New Roman" w:cs="Times New Roman"/>
          <w:sz w:val="28"/>
          <w:szCs w:val="28"/>
        </w:rPr>
      </w:pPr>
    </w:p>
    <w:p w14:paraId="553F838C" w14:textId="77777777" w:rsidR="008C7564" w:rsidRDefault="008C7564" w:rsidP="008C7564">
      <w:pPr>
        <w:spacing w:line="360" w:lineRule="auto"/>
        <w:jc w:val="both"/>
        <w:rPr>
          <w:rFonts w:ascii="Times New Roman" w:hAnsi="Times New Roman" w:cs="Times New Roman"/>
          <w:sz w:val="28"/>
          <w:szCs w:val="28"/>
        </w:rPr>
      </w:pPr>
    </w:p>
    <w:p w14:paraId="33602651" w14:textId="77777777" w:rsidR="008C7564" w:rsidRPr="008C7564" w:rsidRDefault="008C7564" w:rsidP="008C7564">
      <w:pPr>
        <w:spacing w:line="360" w:lineRule="auto"/>
        <w:jc w:val="both"/>
        <w:rPr>
          <w:rFonts w:ascii="Times New Roman" w:hAnsi="Times New Roman" w:cs="Times New Roman"/>
          <w:sz w:val="28"/>
          <w:szCs w:val="28"/>
        </w:rPr>
      </w:pPr>
    </w:p>
    <w:p w14:paraId="1B93A16B" w14:textId="77777777" w:rsidR="008C7564" w:rsidRPr="008C7564" w:rsidRDefault="008C7564" w:rsidP="008C7564">
      <w:pPr>
        <w:spacing w:line="360" w:lineRule="auto"/>
        <w:jc w:val="both"/>
        <w:rPr>
          <w:rFonts w:ascii="Times New Roman" w:hAnsi="Times New Roman" w:cs="Times New Roman"/>
          <w:sz w:val="28"/>
          <w:szCs w:val="28"/>
        </w:rPr>
      </w:pPr>
    </w:p>
    <w:p w14:paraId="349A35EF" w14:textId="77777777" w:rsidR="008C7564" w:rsidRPr="008C7564" w:rsidRDefault="008C7564" w:rsidP="008C7564">
      <w:pPr>
        <w:spacing w:line="360" w:lineRule="auto"/>
        <w:jc w:val="both"/>
        <w:rPr>
          <w:rFonts w:ascii="Times New Roman" w:hAnsi="Times New Roman" w:cs="Times New Roman"/>
          <w:sz w:val="28"/>
          <w:szCs w:val="28"/>
        </w:rPr>
      </w:pPr>
    </w:p>
    <w:p w14:paraId="656A3442" w14:textId="77777777" w:rsidR="008C7564" w:rsidRPr="008C7564" w:rsidRDefault="008C7564" w:rsidP="008C7564">
      <w:pPr>
        <w:spacing w:line="360" w:lineRule="auto"/>
        <w:jc w:val="both"/>
        <w:rPr>
          <w:rFonts w:ascii="Times New Roman" w:hAnsi="Times New Roman" w:cs="Times New Roman"/>
          <w:sz w:val="28"/>
          <w:szCs w:val="28"/>
        </w:rPr>
      </w:pPr>
    </w:p>
    <w:p w14:paraId="2823D683" w14:textId="77777777" w:rsidR="008C7564" w:rsidRPr="008C7564" w:rsidRDefault="008C7564" w:rsidP="008C7564">
      <w:pPr>
        <w:spacing w:line="360" w:lineRule="auto"/>
        <w:jc w:val="both"/>
        <w:rPr>
          <w:rFonts w:ascii="Times New Roman" w:hAnsi="Times New Roman" w:cs="Times New Roman"/>
          <w:sz w:val="28"/>
          <w:szCs w:val="28"/>
        </w:rPr>
      </w:pPr>
    </w:p>
    <w:p w14:paraId="338663B2" w14:textId="77777777" w:rsidR="008C7564" w:rsidRPr="008C7564" w:rsidRDefault="008C7564" w:rsidP="008C7564">
      <w:pPr>
        <w:spacing w:line="360" w:lineRule="auto"/>
        <w:jc w:val="both"/>
        <w:rPr>
          <w:rFonts w:ascii="Times New Roman" w:hAnsi="Times New Roman" w:cs="Times New Roman"/>
          <w:sz w:val="28"/>
          <w:szCs w:val="28"/>
        </w:rPr>
      </w:pPr>
    </w:p>
    <w:p w14:paraId="02E126B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The Business Case for Inclusion and Diversity:</w:t>
      </w:r>
    </w:p>
    <w:p w14:paraId="1297E2E7"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the contemporary global business landscape, the business case for inclusion and diversity (I&amp;D) is compelling and multifaceted. Organizational success is inextricably linked to the ability to harness the power of diverse talents and perspectives. Research by McKinsey &amp; Company (Hunt et al., 2018) has highlighted a strong correlation between diverse teams and financial performance. Companies in the top quartile for ethnic and cultural diversity in their workforce are 36% more likely to outperform their industry peers in profitability.</w:t>
      </w:r>
    </w:p>
    <w:p w14:paraId="67E8666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Furthermore, gender diversity is an integral facet of the business case. A study conducted by Catalyst (2007) found that companies with more women on their boards outperform those with fewer women in terms of return on sales, return on invested capital, and return on equity.</w:t>
      </w:r>
    </w:p>
    <w:p w14:paraId="59AD94F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 advantages extend beyond financial metrics. Diverse teams bring a broader range of perspectives and experiences, enhancing innovation and problem-solving (Herring, 2009). By encouraging creativity and different viewpoints, organizations can stay agile in a fast-changing business environment.</w:t>
      </w:r>
    </w:p>
    <w:p w14:paraId="7338762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A diverse workforce is also a strategic advantage when it comes to reaching a broader customer base. Companies that embrace diversity demonstrate their commitment to inclusivity, attracting consumers who value such principles (Sethi et al., 2017). This not only expands market reach but also solidifies brand reputation.</w:t>
      </w:r>
    </w:p>
    <w:p w14:paraId="356248DF" w14:textId="62863DA1" w:rsid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sum, the business case for inclusion and diversity is reinforced by a substantial body of research and real-world evidence. It not only positively impacts financial performance but also drives innovation, enhances customer reach, and fosters a positive corporate image.</w:t>
      </w:r>
    </w:p>
    <w:p w14:paraId="6E079FB4" w14:textId="77777777" w:rsidR="008C7564" w:rsidRPr="008C7564" w:rsidRDefault="008C7564" w:rsidP="008C7564">
      <w:pPr>
        <w:spacing w:line="360" w:lineRule="auto"/>
        <w:jc w:val="both"/>
        <w:rPr>
          <w:rFonts w:ascii="Times New Roman" w:hAnsi="Times New Roman" w:cs="Times New Roman"/>
          <w:sz w:val="28"/>
          <w:szCs w:val="28"/>
        </w:rPr>
      </w:pPr>
    </w:p>
    <w:p w14:paraId="6EB90DD7"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Legal Framework and Compliance:</w:t>
      </w:r>
    </w:p>
    <w:p w14:paraId="4C54E971"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the pursuit of fostering inclusion and diversity (I&amp;D) in the workplace, organizations are confronted with a complex web of legal obligations and regulations. Compliance with these laws is not only a matter of ethical responsibility but also a legal imperative.</w:t>
      </w:r>
    </w:p>
    <w:p w14:paraId="708C631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The United States boasts an extensive legal framework aimed at preventing discrimination and promoting I&amp;D. The Civil Rights Act of 1964, notably Title VII, prohibits discrimination based on race, </w:t>
      </w:r>
      <w:proofErr w:type="spellStart"/>
      <w:r w:rsidRPr="008C7564">
        <w:rPr>
          <w:rFonts w:ascii="Times New Roman" w:hAnsi="Times New Roman" w:cs="Times New Roman"/>
          <w:sz w:val="28"/>
          <w:szCs w:val="28"/>
        </w:rPr>
        <w:t>color</w:t>
      </w:r>
      <w:proofErr w:type="spellEnd"/>
      <w:r w:rsidRPr="008C7564">
        <w:rPr>
          <w:rFonts w:ascii="Times New Roman" w:hAnsi="Times New Roman" w:cs="Times New Roman"/>
          <w:sz w:val="28"/>
          <w:szCs w:val="28"/>
        </w:rPr>
        <w:t>, religion, sex, or national origin (U.S. Equal Employment Opportunity Commission, 2021). The Americans with Disabilities Act (ADA) of 1990 ensures the protection of individuals with disabilities from discrimination in employment (U.S. Department of Justice, 2021). Additionally, the Age Discrimination in Employment Act (ADEA) prohibits age-based discrimination, and the Family and Medical Leave Act (FMLA) allows eligible employees to take job-protected leave (U.S. Department of Labor, 2021).</w:t>
      </w:r>
    </w:p>
    <w:p w14:paraId="54C2A81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Human Resources (HR) departments play a pivotal role in ensuring legal compliance. They are responsible for creating and implementing anti-discrimination policies and procedures, including hiring and promotion practices that comply with these laws (SHRM, 2021). These policies help to establish a legal framework within the organization that emphasizes the importance of I&amp;D.</w:t>
      </w:r>
    </w:p>
    <w:p w14:paraId="4AB898C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Organizations are also advised to have clear reporting mechanisms in place for employees to raise concerns about workplace discrimination. Such mechanisms, as recommended by the Society for Human Resource Management (SHRM), serve as avenues for employees to voice their grievances and seek resolution (SHRM, 2021).</w:t>
      </w:r>
    </w:p>
    <w:p w14:paraId="26CA239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Non-compliance with these laws not only results in legal consequences but can tarnish a company's reputation and undermine its commitment to I&amp;D. It is, </w:t>
      </w:r>
      <w:r w:rsidRPr="008C7564">
        <w:rPr>
          <w:rFonts w:ascii="Times New Roman" w:hAnsi="Times New Roman" w:cs="Times New Roman"/>
          <w:sz w:val="28"/>
          <w:szCs w:val="28"/>
        </w:rPr>
        <w:lastRenderedPageBreak/>
        <w:t>therefore, essential for organizations to remain vigilant, informed, and proactive in their adherence to legal requirements.</w:t>
      </w:r>
    </w:p>
    <w:p w14:paraId="3A48B978" w14:textId="77777777" w:rsidR="008C7564" w:rsidRPr="008C7564" w:rsidRDefault="008C7564" w:rsidP="008C7564">
      <w:pPr>
        <w:spacing w:line="360" w:lineRule="auto"/>
        <w:jc w:val="both"/>
        <w:rPr>
          <w:rFonts w:ascii="Times New Roman" w:hAnsi="Times New Roman" w:cs="Times New Roman"/>
          <w:sz w:val="28"/>
          <w:szCs w:val="28"/>
        </w:rPr>
      </w:pPr>
    </w:p>
    <w:p w14:paraId="0C20AF70" w14:textId="77777777" w:rsidR="008C7564" w:rsidRPr="008C7564" w:rsidRDefault="008C7564" w:rsidP="008C7564">
      <w:pPr>
        <w:spacing w:line="360" w:lineRule="auto"/>
        <w:jc w:val="both"/>
        <w:rPr>
          <w:rFonts w:ascii="Times New Roman" w:hAnsi="Times New Roman" w:cs="Times New Roman"/>
          <w:sz w:val="28"/>
          <w:szCs w:val="28"/>
        </w:rPr>
      </w:pPr>
    </w:p>
    <w:p w14:paraId="0955A528" w14:textId="77777777" w:rsidR="008C7564" w:rsidRPr="008C7564" w:rsidRDefault="008C7564" w:rsidP="008C7564">
      <w:pPr>
        <w:spacing w:line="360" w:lineRule="auto"/>
        <w:jc w:val="both"/>
        <w:rPr>
          <w:rFonts w:ascii="Times New Roman" w:hAnsi="Times New Roman" w:cs="Times New Roman"/>
          <w:sz w:val="28"/>
          <w:szCs w:val="28"/>
        </w:rPr>
      </w:pPr>
    </w:p>
    <w:p w14:paraId="626FE898" w14:textId="77777777" w:rsidR="008C7564" w:rsidRPr="008C7564" w:rsidRDefault="008C7564" w:rsidP="008C7564">
      <w:pPr>
        <w:spacing w:line="360" w:lineRule="auto"/>
        <w:jc w:val="both"/>
        <w:rPr>
          <w:rFonts w:ascii="Times New Roman" w:hAnsi="Times New Roman" w:cs="Times New Roman"/>
          <w:sz w:val="28"/>
          <w:szCs w:val="28"/>
        </w:rPr>
      </w:pPr>
    </w:p>
    <w:p w14:paraId="33DE19E7" w14:textId="77777777" w:rsidR="008C7564" w:rsidRDefault="008C7564" w:rsidP="008C7564">
      <w:pPr>
        <w:spacing w:line="360" w:lineRule="auto"/>
        <w:jc w:val="both"/>
        <w:rPr>
          <w:rFonts w:ascii="Times New Roman" w:hAnsi="Times New Roman" w:cs="Times New Roman"/>
          <w:sz w:val="28"/>
          <w:szCs w:val="28"/>
        </w:rPr>
      </w:pPr>
    </w:p>
    <w:p w14:paraId="09A54B82" w14:textId="77777777" w:rsidR="008C7564" w:rsidRDefault="008C7564" w:rsidP="008C7564">
      <w:pPr>
        <w:spacing w:line="360" w:lineRule="auto"/>
        <w:jc w:val="both"/>
        <w:rPr>
          <w:rFonts w:ascii="Times New Roman" w:hAnsi="Times New Roman" w:cs="Times New Roman"/>
          <w:sz w:val="28"/>
          <w:szCs w:val="28"/>
        </w:rPr>
      </w:pPr>
    </w:p>
    <w:p w14:paraId="4DDEB809" w14:textId="77777777" w:rsidR="008C7564" w:rsidRDefault="008C7564" w:rsidP="008C7564">
      <w:pPr>
        <w:spacing w:line="360" w:lineRule="auto"/>
        <w:jc w:val="both"/>
        <w:rPr>
          <w:rFonts w:ascii="Times New Roman" w:hAnsi="Times New Roman" w:cs="Times New Roman"/>
          <w:sz w:val="28"/>
          <w:szCs w:val="28"/>
        </w:rPr>
      </w:pPr>
    </w:p>
    <w:p w14:paraId="647F22F9" w14:textId="77777777" w:rsidR="008C7564" w:rsidRDefault="008C7564" w:rsidP="008C7564">
      <w:pPr>
        <w:spacing w:line="360" w:lineRule="auto"/>
        <w:jc w:val="both"/>
        <w:rPr>
          <w:rFonts w:ascii="Times New Roman" w:hAnsi="Times New Roman" w:cs="Times New Roman"/>
          <w:sz w:val="28"/>
          <w:szCs w:val="28"/>
        </w:rPr>
      </w:pPr>
    </w:p>
    <w:p w14:paraId="1108E2D1" w14:textId="77777777" w:rsidR="008C7564" w:rsidRDefault="008C7564" w:rsidP="008C7564">
      <w:pPr>
        <w:spacing w:line="360" w:lineRule="auto"/>
        <w:jc w:val="both"/>
        <w:rPr>
          <w:rFonts w:ascii="Times New Roman" w:hAnsi="Times New Roman" w:cs="Times New Roman"/>
          <w:sz w:val="28"/>
          <w:szCs w:val="28"/>
        </w:rPr>
      </w:pPr>
    </w:p>
    <w:p w14:paraId="1337DB3A" w14:textId="77777777" w:rsidR="008C7564" w:rsidRDefault="008C7564" w:rsidP="008C7564">
      <w:pPr>
        <w:spacing w:line="360" w:lineRule="auto"/>
        <w:jc w:val="both"/>
        <w:rPr>
          <w:rFonts w:ascii="Times New Roman" w:hAnsi="Times New Roman" w:cs="Times New Roman"/>
          <w:sz w:val="28"/>
          <w:szCs w:val="28"/>
        </w:rPr>
      </w:pPr>
    </w:p>
    <w:p w14:paraId="578850AF" w14:textId="77777777" w:rsidR="008C7564" w:rsidRDefault="008C7564" w:rsidP="008C7564">
      <w:pPr>
        <w:spacing w:line="360" w:lineRule="auto"/>
        <w:jc w:val="both"/>
        <w:rPr>
          <w:rFonts w:ascii="Times New Roman" w:hAnsi="Times New Roman" w:cs="Times New Roman"/>
          <w:sz w:val="28"/>
          <w:szCs w:val="28"/>
        </w:rPr>
      </w:pPr>
    </w:p>
    <w:p w14:paraId="55CF41CB" w14:textId="77777777" w:rsidR="008C7564" w:rsidRDefault="008C7564" w:rsidP="008C7564">
      <w:pPr>
        <w:spacing w:line="360" w:lineRule="auto"/>
        <w:jc w:val="both"/>
        <w:rPr>
          <w:rFonts w:ascii="Times New Roman" w:hAnsi="Times New Roman" w:cs="Times New Roman"/>
          <w:sz w:val="28"/>
          <w:szCs w:val="28"/>
        </w:rPr>
      </w:pPr>
    </w:p>
    <w:p w14:paraId="4B56FD8E" w14:textId="77777777" w:rsidR="008C7564" w:rsidRDefault="008C7564" w:rsidP="008C7564">
      <w:pPr>
        <w:spacing w:line="360" w:lineRule="auto"/>
        <w:jc w:val="both"/>
        <w:rPr>
          <w:rFonts w:ascii="Times New Roman" w:hAnsi="Times New Roman" w:cs="Times New Roman"/>
          <w:sz w:val="28"/>
          <w:szCs w:val="28"/>
        </w:rPr>
      </w:pPr>
    </w:p>
    <w:p w14:paraId="2BFA3833" w14:textId="77777777" w:rsidR="008C7564" w:rsidRDefault="008C7564" w:rsidP="008C7564">
      <w:pPr>
        <w:spacing w:line="360" w:lineRule="auto"/>
        <w:jc w:val="both"/>
        <w:rPr>
          <w:rFonts w:ascii="Times New Roman" w:hAnsi="Times New Roman" w:cs="Times New Roman"/>
          <w:sz w:val="28"/>
          <w:szCs w:val="28"/>
        </w:rPr>
      </w:pPr>
    </w:p>
    <w:p w14:paraId="05F4F280" w14:textId="77777777" w:rsidR="008C7564" w:rsidRDefault="008C7564" w:rsidP="008C7564">
      <w:pPr>
        <w:spacing w:line="360" w:lineRule="auto"/>
        <w:jc w:val="both"/>
        <w:rPr>
          <w:rFonts w:ascii="Times New Roman" w:hAnsi="Times New Roman" w:cs="Times New Roman"/>
          <w:sz w:val="28"/>
          <w:szCs w:val="28"/>
        </w:rPr>
      </w:pPr>
    </w:p>
    <w:p w14:paraId="40602791" w14:textId="77777777" w:rsidR="008C7564" w:rsidRDefault="008C7564" w:rsidP="008C7564">
      <w:pPr>
        <w:spacing w:line="360" w:lineRule="auto"/>
        <w:jc w:val="both"/>
        <w:rPr>
          <w:rFonts w:ascii="Times New Roman" w:hAnsi="Times New Roman" w:cs="Times New Roman"/>
          <w:sz w:val="28"/>
          <w:szCs w:val="28"/>
        </w:rPr>
      </w:pPr>
    </w:p>
    <w:p w14:paraId="37CFD533" w14:textId="77777777" w:rsidR="008C7564" w:rsidRDefault="008C7564" w:rsidP="008C7564">
      <w:pPr>
        <w:spacing w:line="360" w:lineRule="auto"/>
        <w:jc w:val="both"/>
        <w:rPr>
          <w:rFonts w:ascii="Times New Roman" w:hAnsi="Times New Roman" w:cs="Times New Roman"/>
          <w:sz w:val="28"/>
          <w:szCs w:val="28"/>
        </w:rPr>
      </w:pPr>
    </w:p>
    <w:p w14:paraId="263A92A8" w14:textId="77777777" w:rsidR="008C7564" w:rsidRDefault="008C7564" w:rsidP="008C7564">
      <w:pPr>
        <w:spacing w:line="360" w:lineRule="auto"/>
        <w:jc w:val="both"/>
        <w:rPr>
          <w:rFonts w:ascii="Times New Roman" w:hAnsi="Times New Roman" w:cs="Times New Roman"/>
          <w:sz w:val="28"/>
          <w:szCs w:val="28"/>
        </w:rPr>
      </w:pPr>
    </w:p>
    <w:p w14:paraId="475689FC" w14:textId="77777777" w:rsidR="008C7564" w:rsidRDefault="008C7564" w:rsidP="008C7564">
      <w:pPr>
        <w:spacing w:line="360" w:lineRule="auto"/>
        <w:jc w:val="both"/>
        <w:rPr>
          <w:rFonts w:ascii="Times New Roman" w:hAnsi="Times New Roman" w:cs="Times New Roman"/>
          <w:sz w:val="28"/>
          <w:szCs w:val="28"/>
        </w:rPr>
      </w:pPr>
    </w:p>
    <w:p w14:paraId="562E75CD" w14:textId="77777777" w:rsidR="008C7564" w:rsidRPr="008C7564" w:rsidRDefault="008C7564" w:rsidP="008C7564">
      <w:pPr>
        <w:spacing w:line="360" w:lineRule="auto"/>
        <w:jc w:val="both"/>
        <w:rPr>
          <w:rFonts w:ascii="Times New Roman" w:hAnsi="Times New Roman" w:cs="Times New Roman"/>
          <w:sz w:val="28"/>
          <w:szCs w:val="28"/>
        </w:rPr>
      </w:pPr>
    </w:p>
    <w:p w14:paraId="5F8BE264"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Unconscious Bias:</w:t>
      </w:r>
    </w:p>
    <w:p w14:paraId="14790D51"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In the modern workplace, one of the most challenging impediments to achieving genuine inclusion and diversity (I&amp;D) is unconscious bias. Unconscious bias refers to the automatic, often subconscious, judgments or attitudes that individuals hold about others based on characteristics such as race, gender, age, or other attributes, which can influence decision-making and </w:t>
      </w:r>
      <w:proofErr w:type="spellStart"/>
      <w:r w:rsidRPr="008C7564">
        <w:rPr>
          <w:rFonts w:ascii="Times New Roman" w:hAnsi="Times New Roman" w:cs="Times New Roman"/>
          <w:sz w:val="28"/>
          <w:szCs w:val="28"/>
        </w:rPr>
        <w:t>behavior</w:t>
      </w:r>
      <w:proofErr w:type="spellEnd"/>
      <w:r w:rsidRPr="008C7564">
        <w:rPr>
          <w:rFonts w:ascii="Times New Roman" w:hAnsi="Times New Roman" w:cs="Times New Roman"/>
          <w:sz w:val="28"/>
          <w:szCs w:val="28"/>
        </w:rPr>
        <w:t xml:space="preserve"> (Scully et al., 2008).</w:t>
      </w:r>
    </w:p>
    <w:p w14:paraId="0300A0F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These biases operate at a cognitive level that is largely beyond conscious control and awareness. For example, research by Greenwald and Krieger (2006) demonstrates that people may unconsciously hold biases against individuals from certain racial or gender backgrounds despite explicit beliefs to the contrary. These biases can manifest in various workplace processes, including recruitment, promotion, performance evaluations, and team dynamics (Greenwald &amp; Krieger, 2006).</w:t>
      </w:r>
    </w:p>
    <w:p w14:paraId="4A2CC51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Mitigating unconscious bias is essential for fostering an inclusive work environment. Diversity training programs have become common tools for raising awareness and addressing these biases. Implicit Association Tests (IATs), developed by Greenwald et al. (1998), are commonly used to measure unconscious biases, helping individuals become aware of their hidden prejudices. Such programs aim to educate employees on the existence of these biases and provide strategies for reducing their impact on decision-making.</w:t>
      </w:r>
    </w:p>
    <w:p w14:paraId="32926352"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Moreover, organizations have increasingly adopted diverse hiring and promotion practices to combat unconscious bias. Strategies like blind recruitment, which redact identifying information such as names and addresses from resumes, are employed to ensure that hiring decisions are made based on qualifications rather than unconscious biases (Dobbin &amp; Kalev, 2016).</w:t>
      </w:r>
    </w:p>
    <w:p w14:paraId="34F9085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lastRenderedPageBreak/>
        <w:t>Understanding and mitigating unconscious bias is essential for promoting I&amp;D and ensuring that employees are evaluated and treated based on their skills and contributions rather than their inherent characteristics.</w:t>
      </w:r>
    </w:p>
    <w:p w14:paraId="0F43D675" w14:textId="77777777" w:rsidR="008C7564" w:rsidRPr="008C7564" w:rsidRDefault="008C7564" w:rsidP="008C7564">
      <w:pPr>
        <w:spacing w:line="360" w:lineRule="auto"/>
        <w:jc w:val="both"/>
        <w:rPr>
          <w:rFonts w:ascii="Times New Roman" w:hAnsi="Times New Roman" w:cs="Times New Roman"/>
          <w:sz w:val="28"/>
          <w:szCs w:val="28"/>
        </w:rPr>
      </w:pPr>
    </w:p>
    <w:p w14:paraId="759A5501" w14:textId="77777777" w:rsidR="008C7564" w:rsidRPr="008C7564" w:rsidRDefault="008C7564" w:rsidP="008C7564">
      <w:pPr>
        <w:spacing w:line="360" w:lineRule="auto"/>
        <w:jc w:val="both"/>
        <w:rPr>
          <w:rFonts w:ascii="Times New Roman" w:hAnsi="Times New Roman" w:cs="Times New Roman"/>
          <w:sz w:val="28"/>
          <w:szCs w:val="28"/>
        </w:rPr>
      </w:pPr>
    </w:p>
    <w:p w14:paraId="14BD3487" w14:textId="77777777" w:rsidR="008C7564" w:rsidRPr="008C7564" w:rsidRDefault="008C7564" w:rsidP="008C7564">
      <w:pPr>
        <w:spacing w:line="360" w:lineRule="auto"/>
        <w:jc w:val="both"/>
        <w:rPr>
          <w:rFonts w:ascii="Times New Roman" w:hAnsi="Times New Roman" w:cs="Times New Roman"/>
          <w:sz w:val="28"/>
          <w:szCs w:val="28"/>
        </w:rPr>
      </w:pPr>
    </w:p>
    <w:p w14:paraId="5E451307" w14:textId="77777777" w:rsidR="008C7564" w:rsidRDefault="008C7564" w:rsidP="008C7564">
      <w:pPr>
        <w:spacing w:line="360" w:lineRule="auto"/>
        <w:jc w:val="both"/>
        <w:rPr>
          <w:rFonts w:ascii="Times New Roman" w:hAnsi="Times New Roman" w:cs="Times New Roman"/>
          <w:sz w:val="28"/>
          <w:szCs w:val="28"/>
        </w:rPr>
      </w:pPr>
    </w:p>
    <w:p w14:paraId="33AD3326" w14:textId="77777777" w:rsidR="008C7564" w:rsidRDefault="008C7564" w:rsidP="008C7564">
      <w:pPr>
        <w:spacing w:line="360" w:lineRule="auto"/>
        <w:jc w:val="both"/>
        <w:rPr>
          <w:rFonts w:ascii="Times New Roman" w:hAnsi="Times New Roman" w:cs="Times New Roman"/>
          <w:sz w:val="28"/>
          <w:szCs w:val="28"/>
        </w:rPr>
      </w:pPr>
    </w:p>
    <w:p w14:paraId="2F3C6038" w14:textId="77777777" w:rsidR="008C7564" w:rsidRDefault="008C7564" w:rsidP="008C7564">
      <w:pPr>
        <w:spacing w:line="360" w:lineRule="auto"/>
        <w:jc w:val="both"/>
        <w:rPr>
          <w:rFonts w:ascii="Times New Roman" w:hAnsi="Times New Roman" w:cs="Times New Roman"/>
          <w:sz w:val="28"/>
          <w:szCs w:val="28"/>
        </w:rPr>
      </w:pPr>
    </w:p>
    <w:p w14:paraId="611BD032" w14:textId="77777777" w:rsidR="008C7564" w:rsidRDefault="008C7564" w:rsidP="008C7564">
      <w:pPr>
        <w:spacing w:line="360" w:lineRule="auto"/>
        <w:jc w:val="both"/>
        <w:rPr>
          <w:rFonts w:ascii="Times New Roman" w:hAnsi="Times New Roman" w:cs="Times New Roman"/>
          <w:sz w:val="28"/>
          <w:szCs w:val="28"/>
        </w:rPr>
      </w:pPr>
    </w:p>
    <w:p w14:paraId="6ED2F56E" w14:textId="77777777" w:rsidR="008C7564" w:rsidRDefault="008C7564" w:rsidP="008C7564">
      <w:pPr>
        <w:spacing w:line="360" w:lineRule="auto"/>
        <w:jc w:val="both"/>
        <w:rPr>
          <w:rFonts w:ascii="Times New Roman" w:hAnsi="Times New Roman" w:cs="Times New Roman"/>
          <w:sz w:val="28"/>
          <w:szCs w:val="28"/>
        </w:rPr>
      </w:pPr>
    </w:p>
    <w:p w14:paraId="5DFD533F" w14:textId="77777777" w:rsidR="008C7564" w:rsidRDefault="008C7564" w:rsidP="008C7564">
      <w:pPr>
        <w:spacing w:line="360" w:lineRule="auto"/>
        <w:jc w:val="both"/>
        <w:rPr>
          <w:rFonts w:ascii="Times New Roman" w:hAnsi="Times New Roman" w:cs="Times New Roman"/>
          <w:sz w:val="28"/>
          <w:szCs w:val="28"/>
        </w:rPr>
      </w:pPr>
    </w:p>
    <w:p w14:paraId="0569E4B2" w14:textId="77777777" w:rsidR="008C7564" w:rsidRDefault="008C7564" w:rsidP="008C7564">
      <w:pPr>
        <w:spacing w:line="360" w:lineRule="auto"/>
        <w:jc w:val="both"/>
        <w:rPr>
          <w:rFonts w:ascii="Times New Roman" w:hAnsi="Times New Roman" w:cs="Times New Roman"/>
          <w:sz w:val="28"/>
          <w:szCs w:val="28"/>
        </w:rPr>
      </w:pPr>
    </w:p>
    <w:p w14:paraId="5B292E76" w14:textId="77777777" w:rsidR="008C7564" w:rsidRDefault="008C7564" w:rsidP="008C7564">
      <w:pPr>
        <w:spacing w:line="360" w:lineRule="auto"/>
        <w:jc w:val="both"/>
        <w:rPr>
          <w:rFonts w:ascii="Times New Roman" w:hAnsi="Times New Roman" w:cs="Times New Roman"/>
          <w:sz w:val="28"/>
          <w:szCs w:val="28"/>
        </w:rPr>
      </w:pPr>
    </w:p>
    <w:p w14:paraId="4E3B2391" w14:textId="77777777" w:rsidR="008C7564" w:rsidRDefault="008C7564" w:rsidP="008C7564">
      <w:pPr>
        <w:spacing w:line="360" w:lineRule="auto"/>
        <w:jc w:val="both"/>
        <w:rPr>
          <w:rFonts w:ascii="Times New Roman" w:hAnsi="Times New Roman" w:cs="Times New Roman"/>
          <w:sz w:val="28"/>
          <w:szCs w:val="28"/>
        </w:rPr>
      </w:pPr>
    </w:p>
    <w:p w14:paraId="4A6C7E72" w14:textId="77777777" w:rsidR="008C7564" w:rsidRDefault="008C7564" w:rsidP="008C7564">
      <w:pPr>
        <w:spacing w:line="360" w:lineRule="auto"/>
        <w:jc w:val="both"/>
        <w:rPr>
          <w:rFonts w:ascii="Times New Roman" w:hAnsi="Times New Roman" w:cs="Times New Roman"/>
          <w:sz w:val="28"/>
          <w:szCs w:val="28"/>
        </w:rPr>
      </w:pPr>
    </w:p>
    <w:p w14:paraId="6F9FBC0D" w14:textId="77777777" w:rsidR="008C7564" w:rsidRDefault="008C7564" w:rsidP="008C7564">
      <w:pPr>
        <w:spacing w:line="360" w:lineRule="auto"/>
        <w:jc w:val="both"/>
        <w:rPr>
          <w:rFonts w:ascii="Times New Roman" w:hAnsi="Times New Roman" w:cs="Times New Roman"/>
          <w:sz w:val="28"/>
          <w:szCs w:val="28"/>
        </w:rPr>
      </w:pPr>
    </w:p>
    <w:p w14:paraId="7C650B90" w14:textId="77777777" w:rsidR="008C7564" w:rsidRDefault="008C7564" w:rsidP="008C7564">
      <w:pPr>
        <w:spacing w:line="360" w:lineRule="auto"/>
        <w:jc w:val="both"/>
        <w:rPr>
          <w:rFonts w:ascii="Times New Roman" w:hAnsi="Times New Roman" w:cs="Times New Roman"/>
          <w:sz w:val="28"/>
          <w:szCs w:val="28"/>
        </w:rPr>
      </w:pPr>
    </w:p>
    <w:p w14:paraId="141F89A1" w14:textId="77777777" w:rsidR="008C7564" w:rsidRDefault="008C7564" w:rsidP="008C7564">
      <w:pPr>
        <w:spacing w:line="360" w:lineRule="auto"/>
        <w:jc w:val="both"/>
        <w:rPr>
          <w:rFonts w:ascii="Times New Roman" w:hAnsi="Times New Roman" w:cs="Times New Roman"/>
          <w:sz w:val="28"/>
          <w:szCs w:val="28"/>
        </w:rPr>
      </w:pPr>
    </w:p>
    <w:p w14:paraId="3B812541" w14:textId="77777777" w:rsidR="008C7564" w:rsidRDefault="008C7564" w:rsidP="008C7564">
      <w:pPr>
        <w:spacing w:line="360" w:lineRule="auto"/>
        <w:jc w:val="both"/>
        <w:rPr>
          <w:rFonts w:ascii="Times New Roman" w:hAnsi="Times New Roman" w:cs="Times New Roman"/>
          <w:sz w:val="28"/>
          <w:szCs w:val="28"/>
        </w:rPr>
      </w:pPr>
    </w:p>
    <w:p w14:paraId="79B8ED32" w14:textId="77777777" w:rsidR="008C7564" w:rsidRDefault="008C7564" w:rsidP="008C7564">
      <w:pPr>
        <w:spacing w:line="360" w:lineRule="auto"/>
        <w:jc w:val="both"/>
        <w:rPr>
          <w:rFonts w:ascii="Times New Roman" w:hAnsi="Times New Roman" w:cs="Times New Roman"/>
          <w:sz w:val="28"/>
          <w:szCs w:val="28"/>
        </w:rPr>
      </w:pPr>
    </w:p>
    <w:p w14:paraId="678E6CED" w14:textId="77777777" w:rsidR="008C7564" w:rsidRPr="008C7564" w:rsidRDefault="008C7564" w:rsidP="008C7564">
      <w:pPr>
        <w:spacing w:line="360" w:lineRule="auto"/>
        <w:jc w:val="both"/>
        <w:rPr>
          <w:rFonts w:ascii="Times New Roman" w:hAnsi="Times New Roman" w:cs="Times New Roman"/>
          <w:sz w:val="28"/>
          <w:szCs w:val="28"/>
        </w:rPr>
      </w:pPr>
    </w:p>
    <w:p w14:paraId="294F8AB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Fostering Inclusivity:</w:t>
      </w:r>
    </w:p>
    <w:p w14:paraId="6B89CD8C"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In the pursuit of creating a workplace culture that embraces inclusion and diversity (I&amp;D), fostering inclusivity is paramount. Inclusive leadership and Employee Resource Groups (ERGs) are two instrumental tools in this </w:t>
      </w:r>
      <w:proofErr w:type="spellStart"/>
      <w:r w:rsidRPr="008C7564">
        <w:rPr>
          <w:rFonts w:ascii="Times New Roman" w:hAnsi="Times New Roman" w:cs="Times New Roman"/>
          <w:sz w:val="28"/>
          <w:szCs w:val="28"/>
        </w:rPr>
        <w:t>endeavor</w:t>
      </w:r>
      <w:proofErr w:type="spellEnd"/>
      <w:r w:rsidRPr="008C7564">
        <w:rPr>
          <w:rFonts w:ascii="Times New Roman" w:hAnsi="Times New Roman" w:cs="Times New Roman"/>
          <w:sz w:val="28"/>
          <w:szCs w:val="28"/>
        </w:rPr>
        <w:t>.</w:t>
      </w:r>
    </w:p>
    <w:p w14:paraId="209F54BE"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Inclusive leadership, as emphasized by Cox and Ernst (2015), plays a pivotal role in championing I&amp;D within organizations. Leaders who promote inclusivity not only value diversity </w:t>
      </w:r>
      <w:proofErr w:type="gramStart"/>
      <w:r w:rsidRPr="008C7564">
        <w:rPr>
          <w:rFonts w:ascii="Times New Roman" w:hAnsi="Times New Roman" w:cs="Times New Roman"/>
          <w:sz w:val="28"/>
          <w:szCs w:val="28"/>
        </w:rPr>
        <w:t>but</w:t>
      </w:r>
      <w:proofErr w:type="gramEnd"/>
      <w:r w:rsidRPr="008C7564">
        <w:rPr>
          <w:rFonts w:ascii="Times New Roman" w:hAnsi="Times New Roman" w:cs="Times New Roman"/>
          <w:sz w:val="28"/>
          <w:szCs w:val="28"/>
        </w:rPr>
        <w:t xml:space="preserve"> actively seek to involve all team members, ensuring that each voice is heard and each perspective is valued. This approach sets a positive tone for the entire organization, empowering employees to contribute fully and confidently (Cox &amp; Ernst, 2015).</w:t>
      </w:r>
    </w:p>
    <w:p w14:paraId="1B82D19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Employee Resource Groups (ERGs) are another cornerstone in fostering inclusivity. ERGs, as noted by Cox (2016), are employee-driven collectives that bring together individuals with shared characteristics or interests. ERGs provide a space where employees can connect, discuss experiences, and collaborate on initiatives to promote I&amp;D. These groups, which are recognized by Cox (2016) as a best practice in many organizations, contribute to a sense of belonging and can be instrumental in advancing I&amp;D goals.</w:t>
      </w:r>
    </w:p>
    <w:p w14:paraId="04B07704"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Additionally, ERGs often lead initiatives that go beyond the workplace. For instance, they may engage in community outreach and support diversity-related events. These actions not only enhance the company's reputation but also create a positive impact on society (Cox, 2016).</w:t>
      </w:r>
    </w:p>
    <w:p w14:paraId="00D2750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combination, inclusive leadership and the establishment of ERGs contribute to the creation of an environment where every employee feels valued, respected, and empowered to contribute their best work. These approaches not only nurture inclusivity but also drive business outcomes and innovation.</w:t>
      </w:r>
    </w:p>
    <w:p w14:paraId="2E93E72C" w14:textId="77777777" w:rsidR="008C7564" w:rsidRDefault="008C7564" w:rsidP="008C7564">
      <w:pPr>
        <w:spacing w:line="360" w:lineRule="auto"/>
        <w:jc w:val="both"/>
        <w:rPr>
          <w:rFonts w:ascii="Times New Roman" w:hAnsi="Times New Roman" w:cs="Times New Roman"/>
          <w:sz w:val="28"/>
          <w:szCs w:val="28"/>
        </w:rPr>
      </w:pPr>
    </w:p>
    <w:p w14:paraId="35B4549B" w14:textId="77777777" w:rsidR="008C7564" w:rsidRPr="008C7564" w:rsidRDefault="008C7564" w:rsidP="008C7564">
      <w:pPr>
        <w:spacing w:line="360" w:lineRule="auto"/>
        <w:jc w:val="both"/>
        <w:rPr>
          <w:rFonts w:ascii="Times New Roman" w:hAnsi="Times New Roman" w:cs="Times New Roman"/>
          <w:sz w:val="28"/>
          <w:szCs w:val="28"/>
        </w:rPr>
      </w:pPr>
    </w:p>
    <w:p w14:paraId="3F40C73C"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Cultural Competence:</w:t>
      </w:r>
    </w:p>
    <w:p w14:paraId="33280E6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the pursuit of a truly inclusive and diverse workplace, understanding and embracing cultural competence is of paramount importance. Cultural competence involves not only recognizing and respecting cultural differences but also effectively navigating and leveraging them to create a harmonious and productive work environment.</w:t>
      </w:r>
    </w:p>
    <w:p w14:paraId="22BD7BC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As noted by Sue et al. (1982), cultural competence is defined as the ability to understand, appreciate, and work with individuals from diverse cultural backgrounds. It is crucial for fostering an inclusive work environment where all employees feel seen, heard, and valued. A culturally competent organization acknowledges the unique experiences and perspectives that employees from different backgrounds bring to the table (Sue et al., 1982).</w:t>
      </w:r>
    </w:p>
    <w:p w14:paraId="5A43676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Cross-cultural communication is a fundamental component of cultural competence. Organizations need to foster effective communication among employees from various cultural backgrounds. Employees must not only understand the nuances of different languages but also the subtleties of non-verbal communication, such as gestures, tone, and body language, which can vary greatly across cultures (Searle &amp; Ward, 1990).</w:t>
      </w:r>
    </w:p>
    <w:p w14:paraId="66E1AA0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Embracing intersectionality is another key aspect of cultural competence. As Crenshaw (1989) pointed out, intersectionality recognizes that individuals have multiple, intersecting identities, such as race, gender, and sexual orientation, which impact their experiences and challenges in unique ways. A culturally competent organization acknowledges and supports employees with diverse, intersecting identities.</w:t>
      </w:r>
    </w:p>
    <w:p w14:paraId="7A450524"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Moreover, cultural competence extends beyond interpersonal interactions to organizational policies and practices. It involves creating policies that reflect an </w:t>
      </w:r>
      <w:r w:rsidRPr="008C7564">
        <w:rPr>
          <w:rFonts w:ascii="Times New Roman" w:hAnsi="Times New Roman" w:cs="Times New Roman"/>
          <w:sz w:val="28"/>
          <w:szCs w:val="28"/>
        </w:rPr>
        <w:lastRenderedPageBreak/>
        <w:t>understanding and respect for different cultural norms and practices. For instance, providing flexible work arrangements to accommodate religious holidays or cultural celebrations demonstrates a commitment to cultural competence (Cox, 1994).</w:t>
      </w:r>
    </w:p>
    <w:p w14:paraId="6F57CBB6" w14:textId="77777777" w:rsidR="008C7564" w:rsidRPr="008C7564" w:rsidRDefault="008C7564" w:rsidP="008C7564">
      <w:pPr>
        <w:spacing w:line="360" w:lineRule="auto"/>
        <w:jc w:val="both"/>
        <w:rPr>
          <w:rFonts w:ascii="Times New Roman" w:hAnsi="Times New Roman" w:cs="Times New Roman"/>
          <w:sz w:val="28"/>
          <w:szCs w:val="28"/>
        </w:rPr>
      </w:pPr>
    </w:p>
    <w:p w14:paraId="7A9F83A3" w14:textId="77777777" w:rsidR="008C7564" w:rsidRPr="008C7564" w:rsidRDefault="008C7564" w:rsidP="008C7564">
      <w:pPr>
        <w:spacing w:line="360" w:lineRule="auto"/>
        <w:jc w:val="both"/>
        <w:rPr>
          <w:rFonts w:ascii="Times New Roman" w:hAnsi="Times New Roman" w:cs="Times New Roman"/>
          <w:sz w:val="28"/>
          <w:szCs w:val="28"/>
        </w:rPr>
      </w:pPr>
    </w:p>
    <w:p w14:paraId="4C73DEA7" w14:textId="77777777" w:rsidR="008C7564" w:rsidRPr="008C7564" w:rsidRDefault="008C7564" w:rsidP="008C7564">
      <w:pPr>
        <w:spacing w:line="360" w:lineRule="auto"/>
        <w:jc w:val="both"/>
        <w:rPr>
          <w:rFonts w:ascii="Times New Roman" w:hAnsi="Times New Roman" w:cs="Times New Roman"/>
          <w:sz w:val="28"/>
          <w:szCs w:val="28"/>
        </w:rPr>
      </w:pPr>
    </w:p>
    <w:p w14:paraId="37522BE4" w14:textId="77777777" w:rsidR="008C7564" w:rsidRDefault="008C7564" w:rsidP="008C7564">
      <w:pPr>
        <w:spacing w:line="360" w:lineRule="auto"/>
        <w:jc w:val="both"/>
        <w:rPr>
          <w:rFonts w:ascii="Times New Roman" w:hAnsi="Times New Roman" w:cs="Times New Roman"/>
          <w:sz w:val="28"/>
          <w:szCs w:val="28"/>
        </w:rPr>
      </w:pPr>
    </w:p>
    <w:p w14:paraId="4924ADF8" w14:textId="77777777" w:rsidR="008C7564" w:rsidRDefault="008C7564" w:rsidP="008C7564">
      <w:pPr>
        <w:spacing w:line="360" w:lineRule="auto"/>
        <w:jc w:val="both"/>
        <w:rPr>
          <w:rFonts w:ascii="Times New Roman" w:hAnsi="Times New Roman" w:cs="Times New Roman"/>
          <w:sz w:val="28"/>
          <w:szCs w:val="28"/>
        </w:rPr>
      </w:pPr>
    </w:p>
    <w:p w14:paraId="7F551758" w14:textId="77777777" w:rsidR="008C7564" w:rsidRDefault="008C7564" w:rsidP="008C7564">
      <w:pPr>
        <w:spacing w:line="360" w:lineRule="auto"/>
        <w:jc w:val="both"/>
        <w:rPr>
          <w:rFonts w:ascii="Times New Roman" w:hAnsi="Times New Roman" w:cs="Times New Roman"/>
          <w:sz w:val="28"/>
          <w:szCs w:val="28"/>
        </w:rPr>
      </w:pPr>
    </w:p>
    <w:p w14:paraId="4A1F5890" w14:textId="77777777" w:rsidR="008C7564" w:rsidRDefault="008C7564" w:rsidP="008C7564">
      <w:pPr>
        <w:spacing w:line="360" w:lineRule="auto"/>
        <w:jc w:val="both"/>
        <w:rPr>
          <w:rFonts w:ascii="Times New Roman" w:hAnsi="Times New Roman" w:cs="Times New Roman"/>
          <w:sz w:val="28"/>
          <w:szCs w:val="28"/>
        </w:rPr>
      </w:pPr>
    </w:p>
    <w:p w14:paraId="12A7AA65" w14:textId="77777777" w:rsidR="008C7564" w:rsidRDefault="008C7564" w:rsidP="008C7564">
      <w:pPr>
        <w:spacing w:line="360" w:lineRule="auto"/>
        <w:jc w:val="both"/>
        <w:rPr>
          <w:rFonts w:ascii="Times New Roman" w:hAnsi="Times New Roman" w:cs="Times New Roman"/>
          <w:sz w:val="28"/>
          <w:szCs w:val="28"/>
        </w:rPr>
      </w:pPr>
    </w:p>
    <w:p w14:paraId="590C4773" w14:textId="77777777" w:rsidR="008C7564" w:rsidRDefault="008C7564" w:rsidP="008C7564">
      <w:pPr>
        <w:spacing w:line="360" w:lineRule="auto"/>
        <w:jc w:val="both"/>
        <w:rPr>
          <w:rFonts w:ascii="Times New Roman" w:hAnsi="Times New Roman" w:cs="Times New Roman"/>
          <w:sz w:val="28"/>
          <w:szCs w:val="28"/>
        </w:rPr>
      </w:pPr>
    </w:p>
    <w:p w14:paraId="60BD5961" w14:textId="77777777" w:rsidR="008C7564" w:rsidRDefault="008C7564" w:rsidP="008C7564">
      <w:pPr>
        <w:spacing w:line="360" w:lineRule="auto"/>
        <w:jc w:val="both"/>
        <w:rPr>
          <w:rFonts w:ascii="Times New Roman" w:hAnsi="Times New Roman" w:cs="Times New Roman"/>
          <w:sz w:val="28"/>
          <w:szCs w:val="28"/>
        </w:rPr>
      </w:pPr>
    </w:p>
    <w:p w14:paraId="2C95D79C" w14:textId="77777777" w:rsidR="008C7564" w:rsidRDefault="008C7564" w:rsidP="008C7564">
      <w:pPr>
        <w:spacing w:line="360" w:lineRule="auto"/>
        <w:jc w:val="both"/>
        <w:rPr>
          <w:rFonts w:ascii="Times New Roman" w:hAnsi="Times New Roman" w:cs="Times New Roman"/>
          <w:sz w:val="28"/>
          <w:szCs w:val="28"/>
        </w:rPr>
      </w:pPr>
    </w:p>
    <w:p w14:paraId="5FF06F29" w14:textId="77777777" w:rsidR="008C7564" w:rsidRDefault="008C7564" w:rsidP="008C7564">
      <w:pPr>
        <w:spacing w:line="360" w:lineRule="auto"/>
        <w:jc w:val="both"/>
        <w:rPr>
          <w:rFonts w:ascii="Times New Roman" w:hAnsi="Times New Roman" w:cs="Times New Roman"/>
          <w:sz w:val="28"/>
          <w:szCs w:val="28"/>
        </w:rPr>
      </w:pPr>
    </w:p>
    <w:p w14:paraId="6B6614FB" w14:textId="77777777" w:rsidR="008C7564" w:rsidRDefault="008C7564" w:rsidP="008C7564">
      <w:pPr>
        <w:spacing w:line="360" w:lineRule="auto"/>
        <w:jc w:val="both"/>
        <w:rPr>
          <w:rFonts w:ascii="Times New Roman" w:hAnsi="Times New Roman" w:cs="Times New Roman"/>
          <w:sz w:val="28"/>
          <w:szCs w:val="28"/>
        </w:rPr>
      </w:pPr>
    </w:p>
    <w:p w14:paraId="1A23F6D2" w14:textId="77777777" w:rsidR="008C7564" w:rsidRDefault="008C7564" w:rsidP="008C7564">
      <w:pPr>
        <w:spacing w:line="360" w:lineRule="auto"/>
        <w:jc w:val="both"/>
        <w:rPr>
          <w:rFonts w:ascii="Times New Roman" w:hAnsi="Times New Roman" w:cs="Times New Roman"/>
          <w:sz w:val="28"/>
          <w:szCs w:val="28"/>
        </w:rPr>
      </w:pPr>
    </w:p>
    <w:p w14:paraId="26A5880A" w14:textId="77777777" w:rsidR="008C7564" w:rsidRDefault="008C7564" w:rsidP="008C7564">
      <w:pPr>
        <w:spacing w:line="360" w:lineRule="auto"/>
        <w:jc w:val="both"/>
        <w:rPr>
          <w:rFonts w:ascii="Times New Roman" w:hAnsi="Times New Roman" w:cs="Times New Roman"/>
          <w:sz w:val="28"/>
          <w:szCs w:val="28"/>
        </w:rPr>
      </w:pPr>
    </w:p>
    <w:p w14:paraId="130571FF" w14:textId="77777777" w:rsidR="008C7564" w:rsidRDefault="008C7564" w:rsidP="008C7564">
      <w:pPr>
        <w:spacing w:line="360" w:lineRule="auto"/>
        <w:jc w:val="both"/>
        <w:rPr>
          <w:rFonts w:ascii="Times New Roman" w:hAnsi="Times New Roman" w:cs="Times New Roman"/>
          <w:sz w:val="28"/>
          <w:szCs w:val="28"/>
        </w:rPr>
      </w:pPr>
    </w:p>
    <w:p w14:paraId="5209B6A6" w14:textId="77777777" w:rsidR="008C7564" w:rsidRDefault="008C7564" w:rsidP="008C7564">
      <w:pPr>
        <w:spacing w:line="360" w:lineRule="auto"/>
        <w:jc w:val="both"/>
        <w:rPr>
          <w:rFonts w:ascii="Times New Roman" w:hAnsi="Times New Roman" w:cs="Times New Roman"/>
          <w:sz w:val="28"/>
          <w:szCs w:val="28"/>
        </w:rPr>
      </w:pPr>
    </w:p>
    <w:p w14:paraId="72328029" w14:textId="77777777" w:rsidR="008C7564" w:rsidRPr="008C7564" w:rsidRDefault="008C7564" w:rsidP="008C7564">
      <w:pPr>
        <w:spacing w:line="360" w:lineRule="auto"/>
        <w:jc w:val="both"/>
        <w:rPr>
          <w:rFonts w:ascii="Times New Roman" w:hAnsi="Times New Roman" w:cs="Times New Roman"/>
          <w:sz w:val="28"/>
          <w:szCs w:val="28"/>
        </w:rPr>
      </w:pPr>
    </w:p>
    <w:p w14:paraId="336BCDC9" w14:textId="77777777" w:rsidR="008C7564" w:rsidRPr="008C7564" w:rsidRDefault="008C7564" w:rsidP="008C7564">
      <w:pPr>
        <w:spacing w:line="360" w:lineRule="auto"/>
        <w:jc w:val="both"/>
        <w:rPr>
          <w:rFonts w:ascii="Times New Roman" w:hAnsi="Times New Roman" w:cs="Times New Roman"/>
          <w:sz w:val="28"/>
          <w:szCs w:val="28"/>
        </w:rPr>
      </w:pPr>
    </w:p>
    <w:p w14:paraId="10E7F28E"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Measuring and Evaluating Inclusion and Diversity Initiatives:</w:t>
      </w:r>
    </w:p>
    <w:p w14:paraId="2D50E942"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the pursuit of fostering inclusion and diversity (I&amp;D) in the workplace, measuring and evaluating the effectiveness of I&amp;D initiatives is critical. Without the ability to assess progress and impact, organizations risk losing sight of their goals. This section delves into key performance indicators (KPIs), data collection, feedback, and strategies for continuous improvement.</w:t>
      </w:r>
    </w:p>
    <w:p w14:paraId="1411613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Key Performance Indicators (KPIs):</w:t>
      </w:r>
    </w:p>
    <w:p w14:paraId="79CC604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To gauge the success of I&amp;D initiatives, organizations need to establish KPIs. These metrics help track and quantify progress. Key KPIs may include workforce demographic diversity, promotion rates by demographic group, employee satisfaction scores, and employee turnover rates (Cox &amp; Blake, 1991). By regularly monitoring these KPIs, organizations can pinpoint areas of success and areas that require improvement.</w:t>
      </w:r>
    </w:p>
    <w:p w14:paraId="3097C045"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Data Collection and Analysis:</w:t>
      </w:r>
    </w:p>
    <w:p w14:paraId="48B7DD6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Collecting data related to I&amp;D initiatives is imperative for informed decision-making. Surveys, focus groups, and interviews can be used to gather employee feedback on the effectiveness of I&amp;D programs. Employee demographics data can help identify underrepresented groups and areas requiring attention (Hunt et al., 2018). It's essential to ensure that data collection methods are compliant with privacy laws and ethical standards.</w:t>
      </w:r>
    </w:p>
    <w:p w14:paraId="50B66794"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Feedback and Continuous Improvement:</w:t>
      </w:r>
    </w:p>
    <w:p w14:paraId="00B06F7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Gathering feedback from employees is a fundamental element of measuring and evaluating I&amp;D initiatives. As suggested by Hunt et al. (2018), organizations should create avenues for employees to voice their opinions and concerns regarding I&amp;D. Feedback should be </w:t>
      </w:r>
      <w:proofErr w:type="spellStart"/>
      <w:r w:rsidRPr="008C7564">
        <w:rPr>
          <w:rFonts w:ascii="Times New Roman" w:hAnsi="Times New Roman" w:cs="Times New Roman"/>
          <w:sz w:val="28"/>
          <w:szCs w:val="28"/>
        </w:rPr>
        <w:t>analyzed</w:t>
      </w:r>
      <w:proofErr w:type="spellEnd"/>
      <w:r w:rsidRPr="008C7564">
        <w:rPr>
          <w:rFonts w:ascii="Times New Roman" w:hAnsi="Times New Roman" w:cs="Times New Roman"/>
          <w:sz w:val="28"/>
          <w:szCs w:val="28"/>
        </w:rPr>
        <w:t xml:space="preserve"> and used for continuous </w:t>
      </w:r>
      <w:r w:rsidRPr="008C7564">
        <w:rPr>
          <w:rFonts w:ascii="Times New Roman" w:hAnsi="Times New Roman" w:cs="Times New Roman"/>
          <w:sz w:val="28"/>
          <w:szCs w:val="28"/>
        </w:rPr>
        <w:lastRenderedPageBreak/>
        <w:t>improvement, allowing organizations to adapt their strategies based on employee perspectives (Hunt et al., 2018).</w:t>
      </w:r>
    </w:p>
    <w:p w14:paraId="0BB0BB6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Regular assessment and refinement of initiatives can be pivotal in ensuring their long-term success. This process may involve revising policies, expanding training programs, or introducing new initiatives to address evolving needs and challenges (Cox &amp; Blake, 1991).</w:t>
      </w:r>
    </w:p>
    <w:p w14:paraId="4EC39159" w14:textId="54B1EBF3"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In conclusion, measuring and evaluating I&amp;D initiatives is a dynamic and continuous process. It is vital to track KPIs, collect data, and incorporate feedback to ensure that I&amp;D efforts remain aligned with organizational goals and adapt to changing circumstances.</w:t>
      </w:r>
    </w:p>
    <w:p w14:paraId="2EF59CA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Case Studies and Best Practices:</w:t>
      </w:r>
    </w:p>
    <w:p w14:paraId="1F87D62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A pivotal aspect of understanding and advancing inclusion and diversity (I&amp;D) in the workplace lies in learning from case studies and best practices of organizations that have successfully implemented I&amp;D initiatives. Examining real-world examples provides valuable insights into the strategies that work and the challenges that can be overcome.</w:t>
      </w:r>
    </w:p>
    <w:p w14:paraId="392FC9C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Successful Inclusion and Diversity Initiatives:</w:t>
      </w:r>
    </w:p>
    <w:p w14:paraId="795C737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One of the exemplars of successful I&amp;D initiatives is presented by Google. The company's commitment to I&amp;D is evident in their multifaceted approach, which includes unconscious bias training, diversity-focused recruitment, and employee resource groups (ERGs). Google's efforts have not only led to a more diverse workforce but have also fostered innovation and improved employee retention (Google, n.d.).</w:t>
      </w:r>
    </w:p>
    <w:p w14:paraId="6AC68175"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Another noteworthy case is IBM's longstanding dedication to I&amp;D. IBM's global I&amp;D framework focuses on not only hiring diverse talent but also nurturing their growth through mentoring and development programs. Their inclusion efforts </w:t>
      </w:r>
      <w:r w:rsidRPr="008C7564">
        <w:rPr>
          <w:rFonts w:ascii="Times New Roman" w:hAnsi="Times New Roman" w:cs="Times New Roman"/>
          <w:sz w:val="28"/>
          <w:szCs w:val="28"/>
        </w:rPr>
        <w:lastRenderedPageBreak/>
        <w:t>extend to supplier diversity and community involvement. IBM's initiatives have helped create a diverse and inclusive company culture (IBM, 2021).</w:t>
      </w:r>
    </w:p>
    <w:p w14:paraId="5C614EA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t>Challenges and Failures:</w:t>
      </w:r>
    </w:p>
    <w:p w14:paraId="1C124A5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Not all I&amp;D initiatives succeed, and it's equally essential to learn from challenges and failures. An example of an I&amp;D initiative that faced setbacks is the case of Uber. In 2017, the company was embroiled in allegations of workplace harassment and discrimination, leading to a leadership shakeup and the implementation of substantial changes to their I&amp;D policies and practices (Isaac &amp; Wakabayashi, 2017). Uber's case serves as a cautionary tale, highlighting the repercussions of neglecting I&amp;D.</w:t>
      </w:r>
    </w:p>
    <w:p w14:paraId="404227CB" w14:textId="77777777" w:rsidR="008C7564" w:rsidRPr="008C7564" w:rsidRDefault="008C7564" w:rsidP="008C7564">
      <w:pPr>
        <w:spacing w:line="360" w:lineRule="auto"/>
        <w:jc w:val="both"/>
        <w:rPr>
          <w:rFonts w:ascii="Times New Roman" w:hAnsi="Times New Roman" w:cs="Times New Roman"/>
          <w:sz w:val="28"/>
          <w:szCs w:val="28"/>
        </w:rPr>
      </w:pPr>
    </w:p>
    <w:p w14:paraId="49A13E7E" w14:textId="77777777" w:rsidR="008C7564" w:rsidRPr="008C7564" w:rsidRDefault="008C7564" w:rsidP="008C7564">
      <w:pPr>
        <w:spacing w:line="360" w:lineRule="auto"/>
        <w:jc w:val="both"/>
        <w:rPr>
          <w:rFonts w:ascii="Times New Roman" w:hAnsi="Times New Roman" w:cs="Times New Roman"/>
          <w:sz w:val="28"/>
          <w:szCs w:val="28"/>
        </w:rPr>
      </w:pPr>
    </w:p>
    <w:p w14:paraId="11A7E716" w14:textId="77777777" w:rsidR="008C7564" w:rsidRPr="008C7564" w:rsidRDefault="008C7564" w:rsidP="008C7564">
      <w:pPr>
        <w:spacing w:line="360" w:lineRule="auto"/>
        <w:jc w:val="both"/>
        <w:rPr>
          <w:rFonts w:ascii="Times New Roman" w:hAnsi="Times New Roman" w:cs="Times New Roman"/>
          <w:sz w:val="28"/>
          <w:szCs w:val="28"/>
        </w:rPr>
      </w:pPr>
    </w:p>
    <w:p w14:paraId="6ADC1E24" w14:textId="77777777" w:rsidR="008C7564" w:rsidRPr="008C7564" w:rsidRDefault="008C7564" w:rsidP="008C7564">
      <w:pPr>
        <w:spacing w:line="360" w:lineRule="auto"/>
        <w:jc w:val="both"/>
        <w:rPr>
          <w:rFonts w:ascii="Times New Roman" w:hAnsi="Times New Roman" w:cs="Times New Roman"/>
          <w:sz w:val="28"/>
          <w:szCs w:val="28"/>
        </w:rPr>
      </w:pPr>
    </w:p>
    <w:p w14:paraId="7484B482" w14:textId="77777777" w:rsidR="008C7564" w:rsidRDefault="008C7564" w:rsidP="008C7564">
      <w:pPr>
        <w:spacing w:line="360" w:lineRule="auto"/>
        <w:jc w:val="both"/>
        <w:rPr>
          <w:rFonts w:ascii="Times New Roman" w:hAnsi="Times New Roman" w:cs="Times New Roman"/>
          <w:sz w:val="28"/>
          <w:szCs w:val="28"/>
        </w:rPr>
      </w:pPr>
    </w:p>
    <w:p w14:paraId="38481D3F" w14:textId="77777777" w:rsidR="008C7564" w:rsidRDefault="008C7564" w:rsidP="008C7564">
      <w:pPr>
        <w:spacing w:line="360" w:lineRule="auto"/>
        <w:jc w:val="both"/>
        <w:rPr>
          <w:rFonts w:ascii="Times New Roman" w:hAnsi="Times New Roman" w:cs="Times New Roman"/>
          <w:sz w:val="28"/>
          <w:szCs w:val="28"/>
        </w:rPr>
      </w:pPr>
    </w:p>
    <w:p w14:paraId="51F1FBFE" w14:textId="77777777" w:rsidR="008C7564" w:rsidRDefault="008C7564" w:rsidP="008C7564">
      <w:pPr>
        <w:spacing w:line="360" w:lineRule="auto"/>
        <w:jc w:val="both"/>
        <w:rPr>
          <w:rFonts w:ascii="Times New Roman" w:hAnsi="Times New Roman" w:cs="Times New Roman"/>
          <w:sz w:val="28"/>
          <w:szCs w:val="28"/>
        </w:rPr>
      </w:pPr>
    </w:p>
    <w:p w14:paraId="4E31985A" w14:textId="77777777" w:rsidR="008C7564" w:rsidRDefault="008C7564" w:rsidP="008C7564">
      <w:pPr>
        <w:spacing w:line="360" w:lineRule="auto"/>
        <w:jc w:val="both"/>
        <w:rPr>
          <w:rFonts w:ascii="Times New Roman" w:hAnsi="Times New Roman" w:cs="Times New Roman"/>
          <w:sz w:val="28"/>
          <w:szCs w:val="28"/>
        </w:rPr>
      </w:pPr>
    </w:p>
    <w:p w14:paraId="4850FBEA" w14:textId="77777777" w:rsidR="008C7564" w:rsidRDefault="008C7564" w:rsidP="008C7564">
      <w:pPr>
        <w:spacing w:line="360" w:lineRule="auto"/>
        <w:jc w:val="both"/>
        <w:rPr>
          <w:rFonts w:ascii="Times New Roman" w:hAnsi="Times New Roman" w:cs="Times New Roman"/>
          <w:sz w:val="28"/>
          <w:szCs w:val="28"/>
        </w:rPr>
      </w:pPr>
    </w:p>
    <w:p w14:paraId="6CDF5AE4" w14:textId="77777777" w:rsidR="008C7564" w:rsidRDefault="008C7564" w:rsidP="008C7564">
      <w:pPr>
        <w:spacing w:line="360" w:lineRule="auto"/>
        <w:jc w:val="both"/>
        <w:rPr>
          <w:rFonts w:ascii="Times New Roman" w:hAnsi="Times New Roman" w:cs="Times New Roman"/>
          <w:sz w:val="28"/>
          <w:szCs w:val="28"/>
        </w:rPr>
      </w:pPr>
    </w:p>
    <w:p w14:paraId="0111FCDD" w14:textId="77777777" w:rsidR="008C7564" w:rsidRDefault="008C7564" w:rsidP="008C7564">
      <w:pPr>
        <w:spacing w:line="360" w:lineRule="auto"/>
        <w:jc w:val="both"/>
        <w:rPr>
          <w:rFonts w:ascii="Times New Roman" w:hAnsi="Times New Roman" w:cs="Times New Roman"/>
          <w:sz w:val="28"/>
          <w:szCs w:val="28"/>
        </w:rPr>
      </w:pPr>
    </w:p>
    <w:p w14:paraId="30F3AC6A" w14:textId="77777777" w:rsidR="008C7564" w:rsidRPr="008C7564" w:rsidRDefault="008C7564" w:rsidP="008C7564">
      <w:pPr>
        <w:spacing w:line="360" w:lineRule="auto"/>
        <w:jc w:val="both"/>
        <w:rPr>
          <w:rFonts w:ascii="Times New Roman" w:hAnsi="Times New Roman" w:cs="Times New Roman"/>
          <w:sz w:val="28"/>
          <w:szCs w:val="28"/>
        </w:rPr>
      </w:pPr>
    </w:p>
    <w:p w14:paraId="2800A66F" w14:textId="77777777" w:rsidR="008C7564" w:rsidRPr="008C7564" w:rsidRDefault="008C7564" w:rsidP="008C7564">
      <w:pPr>
        <w:spacing w:line="360" w:lineRule="auto"/>
        <w:jc w:val="both"/>
        <w:rPr>
          <w:rFonts w:ascii="Times New Roman" w:hAnsi="Times New Roman" w:cs="Times New Roman"/>
          <w:sz w:val="28"/>
          <w:szCs w:val="28"/>
        </w:rPr>
      </w:pPr>
    </w:p>
    <w:p w14:paraId="052A29F7"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b/>
          <w:bCs/>
          <w:sz w:val="28"/>
          <w:szCs w:val="28"/>
        </w:rPr>
        <w:lastRenderedPageBreak/>
        <w:t>References:</w:t>
      </w:r>
    </w:p>
    <w:p w14:paraId="3D98A63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Cox, T., &amp; Blake, S. (1991). Managing cultural diversity: Implications for organizational competitiveness. Academy of Management Executive, 5(3), 45-56.</w:t>
      </w:r>
    </w:p>
    <w:p w14:paraId="242E9D9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Hunt, V., Layton, D., &amp; Prince, S. (2018). Why diversity matters. McKinsey &amp; Company.</w:t>
      </w:r>
    </w:p>
    <w:p w14:paraId="2B60C0D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Sue, D. W., Arredondo, P., &amp; McDavis, R. J. (1982). Multicultural </w:t>
      </w:r>
      <w:proofErr w:type="spellStart"/>
      <w:r w:rsidRPr="008C7564">
        <w:rPr>
          <w:rFonts w:ascii="Times New Roman" w:hAnsi="Times New Roman" w:cs="Times New Roman"/>
          <w:sz w:val="28"/>
          <w:szCs w:val="28"/>
        </w:rPr>
        <w:t>counseling</w:t>
      </w:r>
      <w:proofErr w:type="spellEnd"/>
      <w:r w:rsidRPr="008C7564">
        <w:rPr>
          <w:rFonts w:ascii="Times New Roman" w:hAnsi="Times New Roman" w:cs="Times New Roman"/>
          <w:sz w:val="28"/>
          <w:szCs w:val="28"/>
        </w:rPr>
        <w:t xml:space="preserve"> competencies and standards: A call to the profession. Journal of </w:t>
      </w:r>
      <w:proofErr w:type="spellStart"/>
      <w:r w:rsidRPr="008C7564">
        <w:rPr>
          <w:rFonts w:ascii="Times New Roman" w:hAnsi="Times New Roman" w:cs="Times New Roman"/>
          <w:sz w:val="28"/>
          <w:szCs w:val="28"/>
        </w:rPr>
        <w:t>Counseling</w:t>
      </w:r>
      <w:proofErr w:type="spellEnd"/>
      <w:r w:rsidRPr="008C7564">
        <w:rPr>
          <w:rFonts w:ascii="Times New Roman" w:hAnsi="Times New Roman" w:cs="Times New Roman"/>
          <w:sz w:val="28"/>
          <w:szCs w:val="28"/>
        </w:rPr>
        <w:t xml:space="preserve"> &amp; Development, 70(4), 477-486.</w:t>
      </w:r>
    </w:p>
    <w:p w14:paraId="39D2ABC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Searle, W., &amp; Ward, C. (1990). The prediction of psychological and sociocultural adjustment during cross-cultural transitions. International Journal of Intercultural Relations, 14(4), 449-464.</w:t>
      </w:r>
    </w:p>
    <w:p w14:paraId="6215E469"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Crenshaw, K. (1989). Demarginalizing the intersection of race and sex: A black feminist critique of antidiscrimination doctrine, feminist theory, and antiracist politics. University of Chicago Legal Forum, 1989(1), 139-167.</w:t>
      </w:r>
    </w:p>
    <w:p w14:paraId="7CE8838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Cox, T. (1994). Cultural diversity in organizations: Theory, research, and practice. Berrett-Koehler Publishers.</w:t>
      </w:r>
    </w:p>
    <w:p w14:paraId="7F0AEE1D"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Greenwald, A. G., &amp; Krieger, L. H. (2006). Implicit bias: Scientific foundations. California Law Review, 94(4), 945-967.</w:t>
      </w:r>
    </w:p>
    <w:p w14:paraId="615DDC86" w14:textId="77777777" w:rsidR="008C7564" w:rsidRPr="008C7564" w:rsidRDefault="008C7564" w:rsidP="008C7564">
      <w:pPr>
        <w:spacing w:line="360" w:lineRule="auto"/>
        <w:jc w:val="both"/>
        <w:rPr>
          <w:rFonts w:ascii="Times New Roman" w:hAnsi="Times New Roman" w:cs="Times New Roman"/>
          <w:sz w:val="28"/>
          <w:szCs w:val="28"/>
        </w:rPr>
      </w:pPr>
      <w:r w:rsidRPr="00992A01">
        <w:rPr>
          <w:rFonts w:ascii="Times New Roman" w:hAnsi="Times New Roman" w:cs="Times New Roman"/>
          <w:sz w:val="28"/>
          <w:szCs w:val="28"/>
          <w:lang w:val="de-DE"/>
        </w:rPr>
        <w:t xml:space="preserve">Greenwald, A. G., McGhee, D. E., &amp; Schwartz, J. L. K. (1998). </w:t>
      </w:r>
      <w:r w:rsidRPr="008C7564">
        <w:rPr>
          <w:rFonts w:ascii="Times New Roman" w:hAnsi="Times New Roman" w:cs="Times New Roman"/>
          <w:sz w:val="28"/>
          <w:szCs w:val="28"/>
        </w:rPr>
        <w:t>Measuring individual differences in implicit cognition: The implicit association test. Journal of Personality and Social Psychology, 74(6), 1464-1480.</w:t>
      </w:r>
    </w:p>
    <w:p w14:paraId="68E1E29C"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Herring, C. (2009). Does diversity pay? Race, gender, and the business case for diversity. American Sociological Review, 74(2), 208-224.</w:t>
      </w:r>
    </w:p>
    <w:p w14:paraId="3CBF6406"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lastRenderedPageBreak/>
        <w:t>Dobbin, F., &amp; Kalev, A. (2016). Why diversity programs fail. Harvard Business Review.</w:t>
      </w:r>
    </w:p>
    <w:p w14:paraId="156CFC7F"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Cox, T., &amp; Ernst, D. (2015). Let's start with leadership: How top companies lead in the diverse and inclusive space. The Diversity Council Australia.</w:t>
      </w:r>
    </w:p>
    <w:p w14:paraId="111F3E1A"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Cox, T. (2016). The business case for employee resource groups. Diversity Best Practices.</w:t>
      </w:r>
    </w:p>
    <w:p w14:paraId="769E1421"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Google. (n.d.). Diversity and inclusion. </w:t>
      </w:r>
      <w:hyperlink r:id="rId5" w:tgtFrame="_new" w:history="1">
        <w:r w:rsidRPr="008C7564">
          <w:rPr>
            <w:rStyle w:val="Hyperlink"/>
            <w:rFonts w:ascii="Times New Roman" w:hAnsi="Times New Roman" w:cs="Times New Roman"/>
            <w:sz w:val="28"/>
            <w:szCs w:val="28"/>
          </w:rPr>
          <w:t>https://diversity.google/</w:t>
        </w:r>
      </w:hyperlink>
    </w:p>
    <w:p w14:paraId="29772808"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IBM. (2021). Diversity and inclusion. </w:t>
      </w:r>
      <w:hyperlink r:id="rId6" w:tgtFrame="_new" w:history="1">
        <w:r w:rsidRPr="008C7564">
          <w:rPr>
            <w:rStyle w:val="Hyperlink"/>
            <w:rFonts w:ascii="Times New Roman" w:hAnsi="Times New Roman" w:cs="Times New Roman"/>
            <w:sz w:val="28"/>
            <w:szCs w:val="28"/>
          </w:rPr>
          <w:t>https://www.ibm.com/ibm/clientcenter/diversity/</w:t>
        </w:r>
      </w:hyperlink>
    </w:p>
    <w:p w14:paraId="5B478010" w14:textId="77777777" w:rsidR="008C7564" w:rsidRPr="008C7564" w:rsidRDefault="008C7564" w:rsidP="008C7564">
      <w:pPr>
        <w:spacing w:line="360" w:lineRule="auto"/>
        <w:jc w:val="both"/>
        <w:rPr>
          <w:rFonts w:ascii="Times New Roman" w:hAnsi="Times New Roman" w:cs="Times New Roman"/>
          <w:sz w:val="28"/>
          <w:szCs w:val="28"/>
        </w:rPr>
      </w:pPr>
      <w:r w:rsidRPr="008C7564">
        <w:rPr>
          <w:rFonts w:ascii="Times New Roman" w:hAnsi="Times New Roman" w:cs="Times New Roman"/>
          <w:sz w:val="28"/>
          <w:szCs w:val="28"/>
        </w:rPr>
        <w:t xml:space="preserve">Isaac, M., &amp; Wakabayashi, D. (2017). Uber’s CEO choice faces a question of ambition. The New York Times. </w:t>
      </w:r>
      <w:hyperlink r:id="rId7" w:tgtFrame="_new" w:history="1">
        <w:r w:rsidRPr="008C7564">
          <w:rPr>
            <w:rStyle w:val="Hyperlink"/>
            <w:rFonts w:ascii="Times New Roman" w:hAnsi="Times New Roman" w:cs="Times New Roman"/>
            <w:sz w:val="28"/>
            <w:szCs w:val="28"/>
          </w:rPr>
          <w:t>https://www.nytimes.com/2017/08/30/technology/uber-dara-khosrowshahi-ceo.html</w:t>
        </w:r>
      </w:hyperlink>
    </w:p>
    <w:p w14:paraId="12138101" w14:textId="77777777" w:rsidR="008C7564" w:rsidRPr="008C7564" w:rsidRDefault="008C7564" w:rsidP="008C7564">
      <w:pPr>
        <w:spacing w:line="360" w:lineRule="auto"/>
        <w:jc w:val="both"/>
        <w:rPr>
          <w:rFonts w:ascii="Times New Roman" w:hAnsi="Times New Roman" w:cs="Times New Roman"/>
          <w:sz w:val="28"/>
          <w:szCs w:val="28"/>
        </w:rPr>
      </w:pPr>
    </w:p>
    <w:p w14:paraId="2BEBFB2E" w14:textId="77777777" w:rsidR="008C7564" w:rsidRPr="008C7564" w:rsidRDefault="008C7564" w:rsidP="008C7564">
      <w:pPr>
        <w:spacing w:line="360" w:lineRule="auto"/>
        <w:jc w:val="both"/>
        <w:rPr>
          <w:rFonts w:ascii="Times New Roman" w:hAnsi="Times New Roman" w:cs="Times New Roman"/>
          <w:sz w:val="28"/>
          <w:szCs w:val="28"/>
        </w:rPr>
      </w:pPr>
    </w:p>
    <w:p w14:paraId="53EEC762" w14:textId="77777777" w:rsidR="008C7564" w:rsidRPr="008C7564" w:rsidRDefault="008C7564" w:rsidP="008C7564">
      <w:pPr>
        <w:spacing w:line="360" w:lineRule="auto"/>
        <w:jc w:val="both"/>
        <w:rPr>
          <w:rFonts w:ascii="Times New Roman" w:hAnsi="Times New Roman" w:cs="Times New Roman"/>
          <w:sz w:val="28"/>
          <w:szCs w:val="28"/>
        </w:rPr>
      </w:pPr>
    </w:p>
    <w:p w14:paraId="3529EA15" w14:textId="77777777" w:rsidR="008C7564" w:rsidRPr="008C7564" w:rsidRDefault="008C7564" w:rsidP="008C7564">
      <w:pPr>
        <w:spacing w:line="360" w:lineRule="auto"/>
        <w:jc w:val="both"/>
        <w:rPr>
          <w:rFonts w:ascii="Times New Roman" w:hAnsi="Times New Roman" w:cs="Times New Roman"/>
          <w:sz w:val="28"/>
          <w:szCs w:val="28"/>
        </w:rPr>
      </w:pPr>
    </w:p>
    <w:p w14:paraId="14A43394" w14:textId="77777777" w:rsidR="008C7564" w:rsidRPr="008C7564" w:rsidRDefault="008C7564" w:rsidP="008C7564">
      <w:pPr>
        <w:spacing w:line="360" w:lineRule="auto"/>
        <w:jc w:val="both"/>
        <w:rPr>
          <w:rFonts w:ascii="Times New Roman" w:hAnsi="Times New Roman" w:cs="Times New Roman"/>
          <w:sz w:val="28"/>
          <w:szCs w:val="28"/>
        </w:rPr>
      </w:pPr>
    </w:p>
    <w:p w14:paraId="168753E2" w14:textId="77777777" w:rsidR="008C7564" w:rsidRPr="008C7564" w:rsidRDefault="008C7564" w:rsidP="008C7564">
      <w:pPr>
        <w:spacing w:line="360" w:lineRule="auto"/>
        <w:jc w:val="both"/>
        <w:rPr>
          <w:rFonts w:ascii="Times New Roman" w:hAnsi="Times New Roman" w:cs="Times New Roman"/>
          <w:sz w:val="28"/>
          <w:szCs w:val="28"/>
        </w:rPr>
      </w:pPr>
    </w:p>
    <w:p w14:paraId="6A00F899" w14:textId="77777777" w:rsidR="008C7564" w:rsidRPr="008C7564" w:rsidRDefault="008C7564" w:rsidP="008C7564">
      <w:pPr>
        <w:spacing w:line="360" w:lineRule="auto"/>
        <w:jc w:val="both"/>
        <w:rPr>
          <w:rFonts w:ascii="Times New Roman" w:hAnsi="Times New Roman" w:cs="Times New Roman"/>
          <w:sz w:val="28"/>
          <w:szCs w:val="28"/>
        </w:rPr>
      </w:pPr>
    </w:p>
    <w:p w14:paraId="45FEA4AA" w14:textId="77777777" w:rsidR="008C7564" w:rsidRPr="008C7564" w:rsidRDefault="008C7564" w:rsidP="008C7564">
      <w:pPr>
        <w:spacing w:line="360" w:lineRule="auto"/>
        <w:jc w:val="both"/>
        <w:rPr>
          <w:rFonts w:ascii="Times New Roman" w:hAnsi="Times New Roman" w:cs="Times New Roman"/>
          <w:sz w:val="28"/>
          <w:szCs w:val="28"/>
        </w:rPr>
      </w:pPr>
    </w:p>
    <w:p w14:paraId="7B082BDC" w14:textId="77777777" w:rsidR="008C7564" w:rsidRPr="008C7564" w:rsidRDefault="008C7564" w:rsidP="008C7564">
      <w:pPr>
        <w:spacing w:line="360" w:lineRule="auto"/>
        <w:jc w:val="both"/>
        <w:rPr>
          <w:rFonts w:ascii="Times New Roman" w:hAnsi="Times New Roman" w:cs="Times New Roman"/>
          <w:sz w:val="28"/>
          <w:szCs w:val="28"/>
        </w:rPr>
      </w:pPr>
    </w:p>
    <w:p w14:paraId="03EAC983" w14:textId="77777777" w:rsidR="008C7564" w:rsidRPr="008C7564" w:rsidRDefault="008C7564" w:rsidP="008C7564">
      <w:pPr>
        <w:spacing w:line="360" w:lineRule="auto"/>
        <w:jc w:val="both"/>
        <w:rPr>
          <w:rFonts w:ascii="Times New Roman" w:hAnsi="Times New Roman" w:cs="Times New Roman"/>
          <w:sz w:val="28"/>
          <w:szCs w:val="28"/>
        </w:rPr>
      </w:pPr>
    </w:p>
    <w:p w14:paraId="224E99AE" w14:textId="3CA3DA47" w:rsidR="008C7564" w:rsidRPr="00CF4A05" w:rsidRDefault="00992A01" w:rsidP="008C7564">
      <w:pPr>
        <w:spacing w:line="360" w:lineRule="auto"/>
        <w:jc w:val="both"/>
        <w:rPr>
          <w:rFonts w:ascii="Times New Roman" w:hAnsi="Times New Roman" w:cs="Times New Roman"/>
          <w:b/>
          <w:color w:val="FF0000"/>
          <w:sz w:val="28"/>
          <w:szCs w:val="28"/>
        </w:rPr>
      </w:pPr>
      <w:r w:rsidRPr="00CF4A05">
        <w:rPr>
          <w:rFonts w:ascii="Times New Roman" w:hAnsi="Times New Roman" w:cs="Times New Roman"/>
          <w:b/>
          <w:color w:val="FF0000"/>
          <w:sz w:val="28"/>
          <w:szCs w:val="28"/>
        </w:rPr>
        <w:lastRenderedPageBreak/>
        <w:t>Research Methodology, Data collection</w:t>
      </w:r>
    </w:p>
    <w:p w14:paraId="57D94AF8" w14:textId="77777777" w:rsidR="00992A01" w:rsidRPr="00CF4A05" w:rsidRDefault="00992A01" w:rsidP="00992A01">
      <w:pPr>
        <w:spacing w:line="360" w:lineRule="auto"/>
        <w:jc w:val="both"/>
        <w:rPr>
          <w:rFonts w:ascii="Times New Roman" w:hAnsi="Times New Roman" w:cs="Times New Roman"/>
          <w:color w:val="FF0000"/>
          <w:sz w:val="28"/>
          <w:szCs w:val="28"/>
        </w:rPr>
      </w:pPr>
      <w:proofErr w:type="gramStart"/>
      <w:r w:rsidRPr="00CF4A05">
        <w:rPr>
          <w:rFonts w:ascii="Times New Roman" w:hAnsi="Times New Roman" w:cs="Times New Roman"/>
          <w:color w:val="FF0000"/>
          <w:sz w:val="28"/>
          <w:szCs w:val="28"/>
        </w:rPr>
        <w:t xml:space="preserve">To comprehensively </w:t>
      </w:r>
      <w:proofErr w:type="spellStart"/>
      <w:r w:rsidRPr="00CF4A05">
        <w:rPr>
          <w:rFonts w:ascii="Times New Roman" w:hAnsi="Times New Roman" w:cs="Times New Roman"/>
          <w:color w:val="FF0000"/>
          <w:sz w:val="28"/>
          <w:szCs w:val="28"/>
        </w:rPr>
        <w:t>analyze</w:t>
      </w:r>
      <w:proofErr w:type="spellEnd"/>
      <w:proofErr w:type="gramEnd"/>
      <w:r w:rsidRPr="00CF4A05">
        <w:rPr>
          <w:rFonts w:ascii="Times New Roman" w:hAnsi="Times New Roman" w:cs="Times New Roman"/>
          <w:color w:val="FF0000"/>
          <w:sz w:val="28"/>
          <w:szCs w:val="28"/>
        </w:rPr>
        <w:t xml:space="preserve"> the concepts of inclusion and diversity in the workplace, a mixed methods resear</w:t>
      </w:r>
      <w:bookmarkStart w:id="0" w:name="_GoBack"/>
      <w:bookmarkEnd w:id="0"/>
      <w:r w:rsidRPr="00CF4A05">
        <w:rPr>
          <w:rFonts w:ascii="Times New Roman" w:hAnsi="Times New Roman" w:cs="Times New Roman"/>
          <w:color w:val="FF0000"/>
          <w:sz w:val="28"/>
          <w:szCs w:val="28"/>
        </w:rPr>
        <w:t xml:space="preserve">ch approach could be adopted. Quantitative data collection methods like surveys distributed to employees </w:t>
      </w:r>
      <w:proofErr w:type="gramStart"/>
      <w:r w:rsidRPr="00CF4A05">
        <w:rPr>
          <w:rFonts w:ascii="Times New Roman" w:hAnsi="Times New Roman" w:cs="Times New Roman"/>
          <w:color w:val="FF0000"/>
          <w:sz w:val="28"/>
          <w:szCs w:val="28"/>
        </w:rPr>
        <w:t>could be used</w:t>
      </w:r>
      <w:proofErr w:type="gramEnd"/>
      <w:r w:rsidRPr="00CF4A05">
        <w:rPr>
          <w:rFonts w:ascii="Times New Roman" w:hAnsi="Times New Roman" w:cs="Times New Roman"/>
          <w:color w:val="FF0000"/>
          <w:sz w:val="28"/>
          <w:szCs w:val="28"/>
        </w:rPr>
        <w:t xml:space="preserve"> to gather demographic information and metrics on diversity initiatives (Hunt et al., 2018). Surveys administered before and after the implementation of new inclusion programs can help measure their impact and effectiveness over time.</w:t>
      </w:r>
    </w:p>
    <w:p w14:paraId="461DE82E" w14:textId="77777777" w:rsidR="00992A01" w:rsidRPr="00CF4A05" w:rsidRDefault="00992A01" w:rsidP="00992A01">
      <w:pPr>
        <w:spacing w:line="360" w:lineRule="auto"/>
        <w:jc w:val="both"/>
        <w:rPr>
          <w:rFonts w:ascii="Times New Roman" w:hAnsi="Times New Roman" w:cs="Times New Roman"/>
          <w:color w:val="FF0000"/>
          <w:sz w:val="28"/>
          <w:szCs w:val="28"/>
        </w:rPr>
      </w:pPr>
      <w:r w:rsidRPr="00CF4A05">
        <w:rPr>
          <w:rFonts w:ascii="Times New Roman" w:hAnsi="Times New Roman" w:cs="Times New Roman"/>
          <w:color w:val="FF0000"/>
          <w:sz w:val="28"/>
          <w:szCs w:val="28"/>
        </w:rPr>
        <w:t>Qualitative data collection methods like interviews and focus group discussions with employees from varied backgrounds can provide valuable insights into their experiences of inclusion and sense of belonging in the organization. Interviewing diversity leaders and HR representatives can shed light on the strategies and challenges faced in fostering an inclusive culture. Case studies of best practices at leading organizations like Google and IBM presented in the document can also serve as secondary data sources.</w:t>
      </w:r>
    </w:p>
    <w:p w14:paraId="6F32F5DA" w14:textId="04610F9F" w:rsidR="008C7564" w:rsidRPr="00CF4A05" w:rsidRDefault="00992A01" w:rsidP="00992A01">
      <w:pPr>
        <w:spacing w:line="360" w:lineRule="auto"/>
        <w:jc w:val="both"/>
        <w:rPr>
          <w:rFonts w:ascii="Times New Roman" w:hAnsi="Times New Roman" w:cs="Times New Roman"/>
          <w:color w:val="FF0000"/>
          <w:sz w:val="28"/>
          <w:szCs w:val="28"/>
        </w:rPr>
      </w:pPr>
      <w:r w:rsidRPr="00CF4A05">
        <w:rPr>
          <w:rFonts w:ascii="Times New Roman" w:hAnsi="Times New Roman" w:cs="Times New Roman"/>
          <w:color w:val="FF0000"/>
          <w:sz w:val="28"/>
          <w:szCs w:val="28"/>
        </w:rPr>
        <w:t xml:space="preserve">Compliance with privacy and ethical guidelines </w:t>
      </w:r>
      <w:proofErr w:type="gramStart"/>
      <w:r w:rsidRPr="00CF4A05">
        <w:rPr>
          <w:rFonts w:ascii="Times New Roman" w:hAnsi="Times New Roman" w:cs="Times New Roman"/>
          <w:color w:val="FF0000"/>
          <w:sz w:val="28"/>
          <w:szCs w:val="28"/>
        </w:rPr>
        <w:t>should be ensured</w:t>
      </w:r>
      <w:proofErr w:type="gramEnd"/>
      <w:r w:rsidRPr="00CF4A05">
        <w:rPr>
          <w:rFonts w:ascii="Times New Roman" w:hAnsi="Times New Roman" w:cs="Times New Roman"/>
          <w:color w:val="FF0000"/>
          <w:sz w:val="28"/>
          <w:szCs w:val="28"/>
        </w:rPr>
        <w:t xml:space="preserve"> for any data collection involving employees. For quantitative data, informed consent </w:t>
      </w:r>
      <w:proofErr w:type="gramStart"/>
      <w:r w:rsidRPr="00CF4A05">
        <w:rPr>
          <w:rFonts w:ascii="Times New Roman" w:hAnsi="Times New Roman" w:cs="Times New Roman"/>
          <w:color w:val="FF0000"/>
          <w:sz w:val="28"/>
          <w:szCs w:val="28"/>
        </w:rPr>
        <w:t>must be obtained</w:t>
      </w:r>
      <w:proofErr w:type="gramEnd"/>
      <w:r w:rsidRPr="00CF4A05">
        <w:rPr>
          <w:rFonts w:ascii="Times New Roman" w:hAnsi="Times New Roman" w:cs="Times New Roman"/>
          <w:color w:val="FF0000"/>
          <w:sz w:val="28"/>
          <w:szCs w:val="28"/>
        </w:rPr>
        <w:t xml:space="preserve"> and anonymity/confidentiality maintained. For qualitative research, the interviews </w:t>
      </w:r>
      <w:proofErr w:type="gramStart"/>
      <w:r w:rsidRPr="00CF4A05">
        <w:rPr>
          <w:rFonts w:ascii="Times New Roman" w:hAnsi="Times New Roman" w:cs="Times New Roman"/>
          <w:color w:val="FF0000"/>
          <w:sz w:val="28"/>
          <w:szCs w:val="28"/>
        </w:rPr>
        <w:t>should be conducted</w:t>
      </w:r>
      <w:proofErr w:type="gramEnd"/>
      <w:r w:rsidRPr="00CF4A05">
        <w:rPr>
          <w:rFonts w:ascii="Times New Roman" w:hAnsi="Times New Roman" w:cs="Times New Roman"/>
          <w:color w:val="FF0000"/>
          <w:sz w:val="28"/>
          <w:szCs w:val="28"/>
        </w:rPr>
        <w:t xml:space="preserve"> after obtaining prior consent and informing participants about the purpose and voluntary nature of their participation (Sue et al., 1982).</w:t>
      </w:r>
    </w:p>
    <w:p w14:paraId="77F079B7" w14:textId="77777777" w:rsidR="008C7564" w:rsidRPr="008C7564" w:rsidRDefault="008C7564" w:rsidP="008C7564">
      <w:pPr>
        <w:spacing w:line="360" w:lineRule="auto"/>
        <w:jc w:val="both"/>
        <w:rPr>
          <w:rFonts w:ascii="Times New Roman" w:hAnsi="Times New Roman" w:cs="Times New Roman"/>
          <w:sz w:val="28"/>
          <w:szCs w:val="28"/>
        </w:rPr>
      </w:pPr>
    </w:p>
    <w:p w14:paraId="57DF2353" w14:textId="77777777" w:rsidR="008C7564" w:rsidRPr="008C7564" w:rsidRDefault="008C7564" w:rsidP="008C7564">
      <w:pPr>
        <w:spacing w:line="360" w:lineRule="auto"/>
        <w:jc w:val="both"/>
        <w:rPr>
          <w:rFonts w:ascii="Times New Roman" w:hAnsi="Times New Roman" w:cs="Times New Roman"/>
          <w:sz w:val="28"/>
          <w:szCs w:val="28"/>
        </w:rPr>
      </w:pPr>
    </w:p>
    <w:sectPr w:rsidR="008C7564" w:rsidRPr="008C7564" w:rsidSect="008C756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12907"/>
    <w:multiLevelType w:val="multilevel"/>
    <w:tmpl w:val="4F9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C546C"/>
    <w:multiLevelType w:val="multilevel"/>
    <w:tmpl w:val="F87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926F4"/>
    <w:multiLevelType w:val="multilevel"/>
    <w:tmpl w:val="455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315685"/>
    <w:multiLevelType w:val="multilevel"/>
    <w:tmpl w:val="CDE2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92982"/>
    <w:multiLevelType w:val="multilevel"/>
    <w:tmpl w:val="153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E5F58"/>
    <w:multiLevelType w:val="multilevel"/>
    <w:tmpl w:val="088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FA0E74"/>
    <w:multiLevelType w:val="multilevel"/>
    <w:tmpl w:val="5944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3C01C6"/>
    <w:multiLevelType w:val="multilevel"/>
    <w:tmpl w:val="5E2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EF55A3"/>
    <w:multiLevelType w:val="multilevel"/>
    <w:tmpl w:val="36E4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70C78"/>
    <w:multiLevelType w:val="multilevel"/>
    <w:tmpl w:val="068EB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7"/>
  </w:num>
  <w:num w:numId="4">
    <w:abstractNumId w:val="3"/>
  </w:num>
  <w:num w:numId="5">
    <w:abstractNumId w:val="5"/>
  </w:num>
  <w:num w:numId="6">
    <w:abstractNumId w:val="4"/>
  </w:num>
  <w:num w:numId="7">
    <w:abstractNumId w:val="8"/>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564"/>
    <w:rsid w:val="004D4256"/>
    <w:rsid w:val="005407DB"/>
    <w:rsid w:val="008C7564"/>
    <w:rsid w:val="00992A01"/>
    <w:rsid w:val="00CF4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B524"/>
  <w15:chartTrackingRefBased/>
  <w15:docId w15:val="{2A47042F-382C-45C1-BAD7-64DF72E8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564"/>
    <w:rPr>
      <w:color w:val="0563C1" w:themeColor="hyperlink"/>
      <w:u w:val="single"/>
    </w:rPr>
  </w:style>
  <w:style w:type="character" w:customStyle="1" w:styleId="UnresolvedMention">
    <w:name w:val="Unresolved Mention"/>
    <w:basedOn w:val="DefaultParagraphFont"/>
    <w:uiPriority w:val="99"/>
    <w:semiHidden/>
    <w:unhideWhenUsed/>
    <w:rsid w:val="008C7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842165">
      <w:bodyDiv w:val="1"/>
      <w:marLeft w:val="0"/>
      <w:marRight w:val="0"/>
      <w:marTop w:val="0"/>
      <w:marBottom w:val="0"/>
      <w:divBdr>
        <w:top w:val="none" w:sz="0" w:space="0" w:color="auto"/>
        <w:left w:val="none" w:sz="0" w:space="0" w:color="auto"/>
        <w:bottom w:val="none" w:sz="0" w:space="0" w:color="auto"/>
        <w:right w:val="none" w:sz="0" w:space="0" w:color="auto"/>
      </w:divBdr>
    </w:div>
    <w:div w:id="301345673">
      <w:bodyDiv w:val="1"/>
      <w:marLeft w:val="0"/>
      <w:marRight w:val="0"/>
      <w:marTop w:val="0"/>
      <w:marBottom w:val="0"/>
      <w:divBdr>
        <w:top w:val="none" w:sz="0" w:space="0" w:color="auto"/>
        <w:left w:val="none" w:sz="0" w:space="0" w:color="auto"/>
        <w:bottom w:val="none" w:sz="0" w:space="0" w:color="auto"/>
        <w:right w:val="none" w:sz="0" w:space="0" w:color="auto"/>
      </w:divBdr>
    </w:div>
    <w:div w:id="608779857">
      <w:bodyDiv w:val="1"/>
      <w:marLeft w:val="0"/>
      <w:marRight w:val="0"/>
      <w:marTop w:val="0"/>
      <w:marBottom w:val="0"/>
      <w:divBdr>
        <w:top w:val="none" w:sz="0" w:space="0" w:color="auto"/>
        <w:left w:val="none" w:sz="0" w:space="0" w:color="auto"/>
        <w:bottom w:val="none" w:sz="0" w:space="0" w:color="auto"/>
        <w:right w:val="none" w:sz="0" w:space="0" w:color="auto"/>
      </w:divBdr>
    </w:div>
    <w:div w:id="675501720">
      <w:bodyDiv w:val="1"/>
      <w:marLeft w:val="0"/>
      <w:marRight w:val="0"/>
      <w:marTop w:val="0"/>
      <w:marBottom w:val="0"/>
      <w:divBdr>
        <w:top w:val="none" w:sz="0" w:space="0" w:color="auto"/>
        <w:left w:val="none" w:sz="0" w:space="0" w:color="auto"/>
        <w:bottom w:val="none" w:sz="0" w:space="0" w:color="auto"/>
        <w:right w:val="none" w:sz="0" w:space="0" w:color="auto"/>
      </w:divBdr>
    </w:div>
    <w:div w:id="682898743">
      <w:bodyDiv w:val="1"/>
      <w:marLeft w:val="0"/>
      <w:marRight w:val="0"/>
      <w:marTop w:val="0"/>
      <w:marBottom w:val="0"/>
      <w:divBdr>
        <w:top w:val="none" w:sz="0" w:space="0" w:color="auto"/>
        <w:left w:val="none" w:sz="0" w:space="0" w:color="auto"/>
        <w:bottom w:val="none" w:sz="0" w:space="0" w:color="auto"/>
        <w:right w:val="none" w:sz="0" w:space="0" w:color="auto"/>
      </w:divBdr>
    </w:div>
    <w:div w:id="1100298957">
      <w:bodyDiv w:val="1"/>
      <w:marLeft w:val="0"/>
      <w:marRight w:val="0"/>
      <w:marTop w:val="0"/>
      <w:marBottom w:val="0"/>
      <w:divBdr>
        <w:top w:val="none" w:sz="0" w:space="0" w:color="auto"/>
        <w:left w:val="none" w:sz="0" w:space="0" w:color="auto"/>
        <w:bottom w:val="none" w:sz="0" w:space="0" w:color="auto"/>
        <w:right w:val="none" w:sz="0" w:space="0" w:color="auto"/>
      </w:divBdr>
    </w:div>
    <w:div w:id="1242836135">
      <w:bodyDiv w:val="1"/>
      <w:marLeft w:val="0"/>
      <w:marRight w:val="0"/>
      <w:marTop w:val="0"/>
      <w:marBottom w:val="0"/>
      <w:divBdr>
        <w:top w:val="none" w:sz="0" w:space="0" w:color="auto"/>
        <w:left w:val="none" w:sz="0" w:space="0" w:color="auto"/>
        <w:bottom w:val="none" w:sz="0" w:space="0" w:color="auto"/>
        <w:right w:val="none" w:sz="0" w:space="0" w:color="auto"/>
      </w:divBdr>
    </w:div>
    <w:div w:id="1325743841">
      <w:bodyDiv w:val="1"/>
      <w:marLeft w:val="0"/>
      <w:marRight w:val="0"/>
      <w:marTop w:val="0"/>
      <w:marBottom w:val="0"/>
      <w:divBdr>
        <w:top w:val="none" w:sz="0" w:space="0" w:color="auto"/>
        <w:left w:val="none" w:sz="0" w:space="0" w:color="auto"/>
        <w:bottom w:val="none" w:sz="0" w:space="0" w:color="auto"/>
        <w:right w:val="none" w:sz="0" w:space="0" w:color="auto"/>
      </w:divBdr>
    </w:div>
    <w:div w:id="1429109413">
      <w:bodyDiv w:val="1"/>
      <w:marLeft w:val="0"/>
      <w:marRight w:val="0"/>
      <w:marTop w:val="0"/>
      <w:marBottom w:val="0"/>
      <w:divBdr>
        <w:top w:val="none" w:sz="0" w:space="0" w:color="auto"/>
        <w:left w:val="none" w:sz="0" w:space="0" w:color="auto"/>
        <w:bottom w:val="none" w:sz="0" w:space="0" w:color="auto"/>
        <w:right w:val="none" w:sz="0" w:space="0" w:color="auto"/>
      </w:divBdr>
    </w:div>
    <w:div w:id="1643732846">
      <w:bodyDiv w:val="1"/>
      <w:marLeft w:val="0"/>
      <w:marRight w:val="0"/>
      <w:marTop w:val="0"/>
      <w:marBottom w:val="0"/>
      <w:divBdr>
        <w:top w:val="none" w:sz="0" w:space="0" w:color="auto"/>
        <w:left w:val="none" w:sz="0" w:space="0" w:color="auto"/>
        <w:bottom w:val="none" w:sz="0" w:space="0" w:color="auto"/>
        <w:right w:val="none" w:sz="0" w:space="0" w:color="auto"/>
      </w:divBdr>
    </w:div>
    <w:div w:id="1896427076">
      <w:bodyDiv w:val="1"/>
      <w:marLeft w:val="0"/>
      <w:marRight w:val="0"/>
      <w:marTop w:val="0"/>
      <w:marBottom w:val="0"/>
      <w:divBdr>
        <w:top w:val="none" w:sz="0" w:space="0" w:color="auto"/>
        <w:left w:val="none" w:sz="0" w:space="0" w:color="auto"/>
        <w:bottom w:val="none" w:sz="0" w:space="0" w:color="auto"/>
        <w:right w:val="none" w:sz="0" w:space="0" w:color="auto"/>
      </w:divBdr>
    </w:div>
    <w:div w:id="1898318966">
      <w:bodyDiv w:val="1"/>
      <w:marLeft w:val="0"/>
      <w:marRight w:val="0"/>
      <w:marTop w:val="0"/>
      <w:marBottom w:val="0"/>
      <w:divBdr>
        <w:top w:val="none" w:sz="0" w:space="0" w:color="auto"/>
        <w:left w:val="none" w:sz="0" w:space="0" w:color="auto"/>
        <w:bottom w:val="none" w:sz="0" w:space="0" w:color="auto"/>
        <w:right w:val="none" w:sz="0" w:space="0" w:color="auto"/>
      </w:divBdr>
    </w:div>
    <w:div w:id="1929654687">
      <w:bodyDiv w:val="1"/>
      <w:marLeft w:val="0"/>
      <w:marRight w:val="0"/>
      <w:marTop w:val="0"/>
      <w:marBottom w:val="0"/>
      <w:divBdr>
        <w:top w:val="none" w:sz="0" w:space="0" w:color="auto"/>
        <w:left w:val="none" w:sz="0" w:space="0" w:color="auto"/>
        <w:bottom w:val="none" w:sz="0" w:space="0" w:color="auto"/>
        <w:right w:val="none" w:sz="0" w:space="0" w:color="auto"/>
      </w:divBdr>
    </w:div>
    <w:div w:id="19382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7/08/30/technology/uber-dara-khosrowshahi-ce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bm/clientcenter/diversity/" TargetMode="External"/><Relationship Id="rId5" Type="http://schemas.openxmlformats.org/officeDocument/2006/relationships/hyperlink" Target="https://diversity.goog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PRAJJWAL SHARMA</dc:creator>
  <cp:keywords/>
  <dc:description/>
  <cp:lastModifiedBy>Arun</cp:lastModifiedBy>
  <cp:revision>2</cp:revision>
  <cp:lastPrinted>2024-02-16T10:07:00Z</cp:lastPrinted>
  <dcterms:created xsi:type="dcterms:W3CDTF">2024-02-16T10:26:00Z</dcterms:created>
  <dcterms:modified xsi:type="dcterms:W3CDTF">2024-02-16T10:26:00Z</dcterms:modified>
</cp:coreProperties>
</file>