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BE76" w14:textId="07F79AAA" w:rsidR="00877ABD" w:rsidRPr="00877ABD" w:rsidRDefault="00877ABD" w:rsidP="00877ABD">
      <w:pPr>
        <w:pStyle w:val="Heading1"/>
        <w:spacing w:before="0"/>
        <w:rPr>
          <w:rFonts w:ascii="Calibri" w:hAnsi="Calibri" w:cs="Calibri"/>
          <w:b/>
          <w:color w:val="000000"/>
          <w:sz w:val="20"/>
          <w:szCs w:val="20"/>
        </w:rPr>
      </w:pPr>
      <w:r w:rsidRPr="00877ABD">
        <w:rPr>
          <w:rFonts w:ascii="Calibri" w:hAnsi="Calibri" w:cs="Calibri"/>
          <w:b/>
          <w:color w:val="000000"/>
          <w:sz w:val="20"/>
          <w:szCs w:val="20"/>
        </w:rPr>
        <w:t>Java CertPath</w:t>
      </w:r>
    </w:p>
    <w:p w14:paraId="4F176BBE" w14:textId="77777777" w:rsidR="00877ABD" w:rsidRPr="00877ABD" w:rsidRDefault="00877ABD" w:rsidP="00877ABD">
      <w:pPr>
        <w:shd w:val="clear" w:color="auto" w:fill="FFFFFF"/>
        <w:spacing w:before="100" w:beforeAutospacing="1" w:after="100" w:afterAutospacing="1"/>
        <w:rPr>
          <w:rFonts w:ascii="Calibri" w:eastAsia="Times New Roman" w:hAnsi="Calibri" w:cs="Calibri"/>
          <w:color w:val="000000"/>
          <w:sz w:val="20"/>
          <w:szCs w:val="20"/>
        </w:rPr>
      </w:pPr>
      <w:r w:rsidRPr="00877ABD">
        <w:rPr>
          <w:rFonts w:ascii="Calibri" w:eastAsia="Times New Roman" w:hAnsi="Calibri" w:cs="Calibri"/>
          <w:color w:val="000000"/>
          <w:sz w:val="20"/>
          <w:szCs w:val="20"/>
        </w:rPr>
        <w:t>The </w:t>
      </w:r>
      <w:r w:rsidRPr="00877ABD">
        <w:rPr>
          <w:rFonts w:ascii="Calibri" w:eastAsia="Times New Roman" w:hAnsi="Calibri" w:cs="Calibri"/>
          <w:i/>
          <w:iCs/>
          <w:color w:val="000000"/>
          <w:sz w:val="20"/>
          <w:szCs w:val="20"/>
        </w:rPr>
        <w:t>Java CertPath</w:t>
      </w:r>
      <w:r w:rsidRPr="00877ABD">
        <w:rPr>
          <w:rFonts w:ascii="Calibri" w:eastAsia="Times New Roman" w:hAnsi="Calibri" w:cs="Calibri"/>
          <w:color w:val="000000"/>
          <w:sz w:val="20"/>
          <w:szCs w:val="20"/>
        </w:rPr>
        <w:t> class (java.security.cert.CertPath represents a chain of cryptographic identity certificates (</w:t>
      </w:r>
      <w:hyperlink r:id="rId4" w:history="1">
        <w:r w:rsidRPr="00877ABD">
          <w:rPr>
            <w:rFonts w:ascii="Calibri" w:eastAsia="Times New Roman" w:hAnsi="Calibri" w:cs="Calibri"/>
            <w:b/>
            <w:bCs/>
            <w:color w:val="333399"/>
            <w:sz w:val="20"/>
            <w:szCs w:val="20"/>
          </w:rPr>
          <w:t>Java Certificate</w:t>
        </w:r>
      </w:hyperlink>
      <w:r w:rsidRPr="00877ABD">
        <w:rPr>
          <w:rFonts w:ascii="Calibri" w:eastAsia="Times New Roman" w:hAnsi="Calibri" w:cs="Calibri"/>
          <w:color w:val="000000"/>
          <w:sz w:val="20"/>
          <w:szCs w:val="20"/>
        </w:rPr>
        <w:t> objects), where each certificate is the digital signer of the next certificate in the chain. The Java CertPath class is typically used to verify an identity certificate along with the certificates of the Certificate Authorities (CAs) that signed the certificate.</w:t>
      </w:r>
    </w:p>
    <w:p w14:paraId="508D3C47" w14:textId="77777777" w:rsidR="00877ABD" w:rsidRPr="00877ABD" w:rsidRDefault="00877ABD" w:rsidP="00877ABD">
      <w:pPr>
        <w:shd w:val="clear" w:color="auto" w:fill="FFFFFF"/>
        <w:spacing w:before="360"/>
        <w:outlineLvl w:val="1"/>
        <w:rPr>
          <w:rFonts w:ascii="Calibri" w:eastAsia="Times New Roman" w:hAnsi="Calibri" w:cs="Calibri"/>
          <w:b/>
          <w:bCs/>
          <w:color w:val="000000"/>
          <w:sz w:val="20"/>
          <w:szCs w:val="20"/>
        </w:rPr>
      </w:pPr>
      <w:bookmarkStart w:id="0" w:name="obtaning-a-certpath-instance"/>
      <w:bookmarkEnd w:id="0"/>
      <w:r w:rsidRPr="00877ABD">
        <w:rPr>
          <w:rFonts w:ascii="Calibri" w:eastAsia="Times New Roman" w:hAnsi="Calibri" w:cs="Calibri"/>
          <w:b/>
          <w:bCs/>
          <w:color w:val="000000"/>
          <w:sz w:val="20"/>
          <w:szCs w:val="20"/>
        </w:rPr>
        <w:t>Obtaining a CertPath Instance</w:t>
      </w:r>
    </w:p>
    <w:p w14:paraId="554E4AFB" w14:textId="77777777" w:rsidR="00877ABD" w:rsidRPr="00877ABD" w:rsidRDefault="00877ABD" w:rsidP="00877ABD">
      <w:pPr>
        <w:shd w:val="clear" w:color="auto" w:fill="FFFFFF"/>
        <w:spacing w:before="100" w:beforeAutospacing="1" w:after="100" w:afterAutospacing="1"/>
        <w:rPr>
          <w:rFonts w:ascii="Calibri" w:eastAsia="Times New Roman" w:hAnsi="Calibri" w:cs="Calibri"/>
          <w:color w:val="000000"/>
          <w:sz w:val="20"/>
          <w:szCs w:val="20"/>
        </w:rPr>
      </w:pPr>
      <w:r w:rsidRPr="00877ABD">
        <w:rPr>
          <w:rFonts w:ascii="Calibri" w:eastAsia="Times New Roman" w:hAnsi="Calibri" w:cs="Calibri"/>
          <w:color w:val="000000"/>
          <w:sz w:val="20"/>
          <w:szCs w:val="20"/>
        </w:rPr>
        <w:t>You will typically obtain a Java CertPath instance from a CertificateFactory or a CertPathBuilder. See the </w:t>
      </w:r>
      <w:hyperlink r:id="rId5" w:history="1">
        <w:r w:rsidRPr="00877ABD">
          <w:rPr>
            <w:rFonts w:ascii="Calibri" w:eastAsia="Times New Roman" w:hAnsi="Calibri" w:cs="Calibri"/>
            <w:b/>
            <w:bCs/>
            <w:color w:val="333399"/>
            <w:sz w:val="20"/>
            <w:szCs w:val="20"/>
          </w:rPr>
          <w:t>Java CertificateFactory tutorial</w:t>
        </w:r>
      </w:hyperlink>
      <w:r w:rsidRPr="00877ABD">
        <w:rPr>
          <w:rFonts w:ascii="Calibri" w:eastAsia="Times New Roman" w:hAnsi="Calibri" w:cs="Calibri"/>
          <w:color w:val="000000"/>
          <w:sz w:val="20"/>
          <w:szCs w:val="20"/>
        </w:rPr>
        <w:t> for information about obtaining a CertPath instance.</w:t>
      </w:r>
    </w:p>
    <w:p w14:paraId="379F5B32" w14:textId="77777777" w:rsidR="00877ABD" w:rsidRPr="00877ABD" w:rsidRDefault="00877ABD" w:rsidP="00877ABD">
      <w:pPr>
        <w:shd w:val="clear" w:color="auto" w:fill="FFFFFF"/>
        <w:spacing w:before="360"/>
        <w:outlineLvl w:val="1"/>
        <w:rPr>
          <w:rFonts w:ascii="Calibri" w:eastAsia="Times New Roman" w:hAnsi="Calibri" w:cs="Calibri"/>
          <w:b/>
          <w:bCs/>
          <w:color w:val="000000"/>
          <w:sz w:val="20"/>
          <w:szCs w:val="20"/>
        </w:rPr>
      </w:pPr>
      <w:bookmarkStart w:id="1" w:name="getcertificates"/>
      <w:bookmarkEnd w:id="1"/>
      <w:r w:rsidRPr="00877ABD">
        <w:rPr>
          <w:rFonts w:ascii="Calibri" w:eastAsia="Times New Roman" w:hAnsi="Calibri" w:cs="Calibri"/>
          <w:b/>
          <w:bCs/>
          <w:color w:val="000000"/>
          <w:sz w:val="20"/>
          <w:szCs w:val="20"/>
        </w:rPr>
        <w:t>getCertificates()</w:t>
      </w:r>
    </w:p>
    <w:p w14:paraId="777A6919" w14:textId="77777777" w:rsidR="00877ABD" w:rsidRPr="00877ABD" w:rsidRDefault="00877ABD" w:rsidP="00877ABD">
      <w:pPr>
        <w:shd w:val="clear" w:color="auto" w:fill="FFFFFF"/>
        <w:spacing w:before="100" w:beforeAutospacing="1" w:after="100" w:afterAutospacing="1"/>
        <w:rPr>
          <w:rFonts w:ascii="Calibri" w:eastAsia="Times New Roman" w:hAnsi="Calibri" w:cs="Calibri"/>
          <w:color w:val="000000"/>
          <w:sz w:val="20"/>
          <w:szCs w:val="20"/>
        </w:rPr>
      </w:pPr>
      <w:r w:rsidRPr="00877ABD">
        <w:rPr>
          <w:rFonts w:ascii="Calibri" w:eastAsia="Times New Roman" w:hAnsi="Calibri" w:cs="Calibri"/>
          <w:color w:val="000000"/>
          <w:sz w:val="20"/>
          <w:szCs w:val="20"/>
        </w:rPr>
        <w:t>Once you have a Java CertPath instance you can obtain the Certificate instances the CertPath consists of by calling the CertPath getCertificates() method. Here is an example of obtaining the certificates from a CertPath instance:</w:t>
      </w:r>
    </w:p>
    <w:p w14:paraId="2E1EDF6A" w14:textId="77777777" w:rsidR="00877ABD" w:rsidRPr="00877ABD" w:rsidRDefault="00877ABD" w:rsidP="00877AB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877ABD">
        <w:rPr>
          <w:rFonts w:ascii="Calibri" w:eastAsia="Times New Roman" w:hAnsi="Calibri" w:cs="Calibri"/>
          <w:color w:val="000000"/>
          <w:sz w:val="20"/>
          <w:szCs w:val="20"/>
        </w:rPr>
        <w:t>List&lt;Certificate&gt; certificates = certPath.getCertificates();</w:t>
      </w:r>
    </w:p>
    <w:p w14:paraId="716DBEBF" w14:textId="77777777" w:rsidR="00877ABD" w:rsidRPr="00877ABD" w:rsidRDefault="00877ABD" w:rsidP="00877ABD">
      <w:pPr>
        <w:shd w:val="clear" w:color="auto" w:fill="FFFFFF"/>
        <w:spacing w:before="360"/>
        <w:outlineLvl w:val="1"/>
        <w:rPr>
          <w:rFonts w:ascii="Calibri" w:eastAsia="Times New Roman" w:hAnsi="Calibri" w:cs="Calibri"/>
          <w:b/>
          <w:bCs/>
          <w:color w:val="000000"/>
          <w:sz w:val="20"/>
          <w:szCs w:val="20"/>
        </w:rPr>
      </w:pPr>
      <w:bookmarkStart w:id="2" w:name="gettype"/>
      <w:bookmarkEnd w:id="2"/>
      <w:r w:rsidRPr="00877ABD">
        <w:rPr>
          <w:rFonts w:ascii="Calibri" w:eastAsia="Times New Roman" w:hAnsi="Calibri" w:cs="Calibri"/>
          <w:b/>
          <w:bCs/>
          <w:color w:val="000000"/>
          <w:sz w:val="20"/>
          <w:szCs w:val="20"/>
        </w:rPr>
        <w:t>getType()</w:t>
      </w:r>
    </w:p>
    <w:p w14:paraId="1A3B8C0B" w14:textId="77777777" w:rsidR="00877ABD" w:rsidRPr="00877ABD" w:rsidRDefault="00877ABD" w:rsidP="00877ABD">
      <w:pPr>
        <w:shd w:val="clear" w:color="auto" w:fill="FFFFFF"/>
        <w:spacing w:before="100" w:beforeAutospacing="1" w:after="100" w:afterAutospacing="1"/>
        <w:rPr>
          <w:rFonts w:ascii="Calibri" w:eastAsia="Times New Roman" w:hAnsi="Calibri" w:cs="Calibri"/>
          <w:color w:val="000000"/>
          <w:sz w:val="20"/>
          <w:szCs w:val="20"/>
        </w:rPr>
      </w:pPr>
      <w:r w:rsidRPr="00877ABD">
        <w:rPr>
          <w:rFonts w:ascii="Calibri" w:eastAsia="Times New Roman" w:hAnsi="Calibri" w:cs="Calibri"/>
          <w:color w:val="000000"/>
          <w:sz w:val="20"/>
          <w:szCs w:val="20"/>
        </w:rPr>
        <w:t>The CertPath getType() method returns a string telling what type of certificates (e.g. X.509) this CertPathinstance contains. Here is an example of obtaining the CertPath type via getType():</w:t>
      </w:r>
    </w:p>
    <w:p w14:paraId="79782FC6" w14:textId="77777777" w:rsidR="00877ABD" w:rsidRPr="00877ABD" w:rsidRDefault="00877ABD" w:rsidP="00877AB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877ABD">
        <w:rPr>
          <w:rFonts w:ascii="Calibri" w:eastAsia="Times New Roman" w:hAnsi="Calibri" w:cs="Calibri"/>
          <w:color w:val="000000"/>
          <w:sz w:val="20"/>
          <w:szCs w:val="20"/>
        </w:rPr>
        <w:t>String type = certPath.getType();</w:t>
      </w:r>
    </w:p>
    <w:p w14:paraId="6EE0BFAC" w14:textId="77777777" w:rsidR="00E67A9F" w:rsidRDefault="00D83620">
      <w:pPr>
        <w:rPr>
          <w:rFonts w:ascii="Calibri" w:hAnsi="Calibri" w:cs="Calibri"/>
          <w:sz w:val="20"/>
          <w:szCs w:val="20"/>
        </w:rPr>
      </w:pPr>
    </w:p>
    <w:p w14:paraId="39D5E2F1" w14:textId="77777777" w:rsidR="00D83620" w:rsidRDefault="00D83620">
      <w:pPr>
        <w:rPr>
          <w:rFonts w:ascii="Calibri" w:hAnsi="Calibri" w:cs="Calibri"/>
          <w:sz w:val="20"/>
          <w:szCs w:val="20"/>
        </w:rPr>
      </w:pPr>
    </w:p>
    <w:p w14:paraId="330DC0CD" w14:textId="77777777" w:rsidR="00D83620" w:rsidRDefault="00D83620" w:rsidP="00D83620">
      <w:pPr>
        <w:pStyle w:val="Heading3"/>
        <w:spacing w:before="45"/>
        <w:rPr>
          <w:rFonts w:ascii="Arial" w:hAnsi="Arial" w:cs="Arial"/>
          <w:color w:val="000000"/>
          <w:sz w:val="23"/>
          <w:szCs w:val="23"/>
        </w:rPr>
      </w:pPr>
      <w:r>
        <w:rPr>
          <w:rFonts w:ascii="Arial" w:hAnsi="Arial" w:cs="Arial"/>
          <w:color w:val="000000"/>
          <w:sz w:val="23"/>
          <w:szCs w:val="23"/>
        </w:rPr>
        <w:t>Generating </w:t>
      </w:r>
      <w:r>
        <w:rPr>
          <w:rStyle w:val="HTMLCode"/>
          <w:rFonts w:eastAsiaTheme="majorEastAsia"/>
          <w:color w:val="444444"/>
        </w:rPr>
        <w:t>CertPath</w:t>
      </w:r>
      <w:r>
        <w:rPr>
          <w:rFonts w:ascii="Arial" w:hAnsi="Arial" w:cs="Arial"/>
          <w:color w:val="000000"/>
          <w:sz w:val="23"/>
          <w:szCs w:val="23"/>
        </w:rPr>
        <w:t> Objects</w:t>
      </w:r>
    </w:p>
    <w:p w14:paraId="31AA38C3" w14:textId="77777777" w:rsidR="00D83620" w:rsidRDefault="00D83620" w:rsidP="00D83620">
      <w:pPr>
        <w:rPr>
          <w:rFonts w:ascii="Times New Roman" w:hAnsi="Times New Roman" w:cs="Times New Roman"/>
        </w:rPr>
      </w:pPr>
      <w:r>
        <w:rPr>
          <w:rFonts w:ascii="Arial" w:hAnsi="Arial" w:cs="Arial"/>
          <w:color w:val="000000"/>
          <w:sz w:val="18"/>
          <w:szCs w:val="18"/>
        </w:rPr>
        <w:t>The certificate path builder and validator for PKIX is defined by the Internet X.509 Public Key Infrastructure Certificate and CRL Profile, </w:t>
      </w:r>
      <w:hyperlink r:id="rId6" w:history="1">
        <w:r>
          <w:rPr>
            <w:rStyle w:val="Hyperlink"/>
            <w:rFonts w:ascii="Arial" w:hAnsi="Arial" w:cs="Arial"/>
            <w:color w:val="666666"/>
            <w:sz w:val="18"/>
            <w:szCs w:val="18"/>
          </w:rPr>
          <w:t>RFC 3280</w:t>
        </w:r>
      </w:hyperlink>
      <w:r>
        <w:rPr>
          <w:rFonts w:ascii="Arial" w:hAnsi="Arial" w:cs="Arial"/>
          <w:color w:val="000000"/>
          <w:sz w:val="18"/>
          <w:szCs w:val="18"/>
        </w:rPr>
        <w:t>.</w:t>
      </w:r>
    </w:p>
    <w:p w14:paraId="6A5064D5" w14:textId="77777777" w:rsidR="00D83620" w:rsidRDefault="00D83620" w:rsidP="00D8362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certificate store implementation for retrieving certificates and CRLs from Collection and LDAP directories, using the PKIX LDAP V2 Schema is also available from the IETF as </w:t>
      </w:r>
      <w:hyperlink r:id="rId7" w:history="1">
        <w:r>
          <w:rPr>
            <w:rStyle w:val="Hyperlink"/>
            <w:rFonts w:ascii="Arial" w:hAnsi="Arial" w:cs="Arial"/>
            <w:color w:val="666666"/>
            <w:sz w:val="18"/>
            <w:szCs w:val="18"/>
          </w:rPr>
          <w:t>RFC 2587</w:t>
        </w:r>
      </w:hyperlink>
      <w:r>
        <w:rPr>
          <w:rFonts w:ascii="Arial" w:hAnsi="Arial" w:cs="Arial"/>
          <w:color w:val="000000"/>
          <w:sz w:val="18"/>
          <w:szCs w:val="18"/>
        </w:rPr>
        <w:t>.</w:t>
      </w:r>
    </w:p>
    <w:p w14:paraId="293930F9" w14:textId="77777777" w:rsidR="00D83620" w:rsidRDefault="00D83620" w:rsidP="00D83620">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generate a </w:t>
      </w:r>
      <w:r>
        <w:rPr>
          <w:rStyle w:val="HTMLCode"/>
          <w:color w:val="444444"/>
        </w:rPr>
        <w:t>CertPath</w:t>
      </w:r>
      <w:r>
        <w:rPr>
          <w:rFonts w:ascii="Arial" w:hAnsi="Arial" w:cs="Arial"/>
          <w:color w:val="000000"/>
          <w:sz w:val="18"/>
          <w:szCs w:val="18"/>
        </w:rPr>
        <w:t> object and initialize it with data read from an input stream, use one of the following </w:t>
      </w:r>
      <w:r>
        <w:rPr>
          <w:rStyle w:val="HTMLCode"/>
          <w:color w:val="444444"/>
        </w:rPr>
        <w:t>generateCertPath</w:t>
      </w:r>
      <w:r>
        <w:rPr>
          <w:rFonts w:ascii="Arial" w:hAnsi="Arial" w:cs="Arial"/>
          <w:color w:val="000000"/>
          <w:sz w:val="18"/>
          <w:szCs w:val="18"/>
        </w:rPr>
        <w:t> methods (with or without specifying the encoding to be used for the data):</w:t>
      </w:r>
    </w:p>
    <w:p w14:paraId="12188206" w14:textId="77777777" w:rsidR="00D83620" w:rsidRDefault="00D83620" w:rsidP="00D83620">
      <w:pPr>
        <w:pStyle w:val="HTMLPreformatted"/>
        <w:rPr>
          <w:color w:val="444444"/>
          <w:sz w:val="18"/>
          <w:szCs w:val="18"/>
        </w:rPr>
      </w:pPr>
      <w:r>
        <w:rPr>
          <w:color w:val="444444"/>
          <w:sz w:val="18"/>
          <w:szCs w:val="18"/>
        </w:rPr>
        <w:t>final CertPath generateCertPath(InputStream inStream)</w:t>
      </w:r>
    </w:p>
    <w:p w14:paraId="5140D12F" w14:textId="77777777" w:rsidR="00D83620" w:rsidRDefault="00D83620" w:rsidP="00D83620">
      <w:pPr>
        <w:pStyle w:val="HTMLPreformatted"/>
        <w:rPr>
          <w:color w:val="444444"/>
          <w:sz w:val="18"/>
          <w:szCs w:val="18"/>
        </w:rPr>
      </w:pPr>
    </w:p>
    <w:p w14:paraId="3EA5C9F9" w14:textId="77777777" w:rsidR="00D83620" w:rsidRDefault="00D83620" w:rsidP="00D83620">
      <w:pPr>
        <w:pStyle w:val="HTMLPreformatted"/>
        <w:rPr>
          <w:color w:val="444444"/>
          <w:sz w:val="18"/>
          <w:szCs w:val="18"/>
        </w:rPr>
      </w:pPr>
      <w:r>
        <w:rPr>
          <w:color w:val="444444"/>
          <w:sz w:val="18"/>
          <w:szCs w:val="18"/>
        </w:rPr>
        <w:t>final CertPath generateCertPath(InputStream inStream,</w:t>
      </w:r>
    </w:p>
    <w:p w14:paraId="79421D63" w14:textId="77777777" w:rsidR="00D83620" w:rsidRDefault="00D83620" w:rsidP="00D83620">
      <w:pPr>
        <w:pStyle w:val="HTMLPreformatted"/>
        <w:rPr>
          <w:color w:val="444444"/>
          <w:sz w:val="18"/>
          <w:szCs w:val="18"/>
        </w:rPr>
      </w:pPr>
      <w:r>
        <w:rPr>
          <w:color w:val="444444"/>
          <w:sz w:val="18"/>
          <w:szCs w:val="18"/>
        </w:rPr>
        <w:t xml:space="preserve">                                String encoding)</w:t>
      </w:r>
    </w:p>
    <w:p w14:paraId="786E4730" w14:textId="77777777" w:rsidR="00D83620" w:rsidRDefault="00D83620" w:rsidP="00D83620">
      <w:pPr>
        <w:rPr>
          <w:rFonts w:ascii="Times New Roman" w:hAnsi="Times New Roman" w:cs="Times New Roman"/>
        </w:rPr>
      </w:pPr>
      <w:r>
        <w:rPr>
          <w:rFonts w:ascii="Arial" w:hAnsi="Arial" w:cs="Arial"/>
          <w:color w:val="000000"/>
          <w:sz w:val="18"/>
          <w:szCs w:val="18"/>
        </w:rPr>
        <w:t>To generate a </w:t>
      </w:r>
      <w:r>
        <w:rPr>
          <w:rStyle w:val="HTMLCode"/>
          <w:rFonts w:eastAsiaTheme="minorHAnsi"/>
          <w:color w:val="444444"/>
          <w:sz w:val="18"/>
          <w:szCs w:val="18"/>
        </w:rPr>
        <w:t>CertPath</w:t>
      </w:r>
      <w:r>
        <w:rPr>
          <w:rFonts w:ascii="Arial" w:hAnsi="Arial" w:cs="Arial"/>
          <w:color w:val="000000"/>
          <w:sz w:val="18"/>
          <w:szCs w:val="18"/>
        </w:rPr>
        <w:t> object and initialize it with a list of certificates, use the following method:</w:t>
      </w:r>
    </w:p>
    <w:p w14:paraId="39ADEFC1" w14:textId="77777777" w:rsidR="00D83620" w:rsidRDefault="00D83620" w:rsidP="00D83620">
      <w:pPr>
        <w:pStyle w:val="HTMLPreformatted"/>
        <w:rPr>
          <w:color w:val="444444"/>
          <w:sz w:val="18"/>
          <w:szCs w:val="18"/>
        </w:rPr>
      </w:pPr>
      <w:r>
        <w:rPr>
          <w:color w:val="444444"/>
          <w:sz w:val="18"/>
          <w:szCs w:val="18"/>
        </w:rPr>
        <w:t>final CertPath generateCertPath(List certificates)</w:t>
      </w:r>
    </w:p>
    <w:p w14:paraId="60D38791" w14:textId="77777777" w:rsidR="00D83620" w:rsidRDefault="00D83620" w:rsidP="00D83620">
      <w:r>
        <w:rPr>
          <w:rFonts w:ascii="Arial" w:hAnsi="Arial" w:cs="Arial"/>
          <w:color w:val="000000"/>
          <w:sz w:val="18"/>
          <w:szCs w:val="18"/>
        </w:rPr>
        <w:t>To retrieve a list of the </w:t>
      </w:r>
      <w:r>
        <w:rPr>
          <w:rStyle w:val="HTMLCode"/>
          <w:rFonts w:eastAsiaTheme="minorHAnsi"/>
          <w:color w:val="444444"/>
          <w:sz w:val="18"/>
          <w:szCs w:val="18"/>
        </w:rPr>
        <w:t>CertPath</w:t>
      </w:r>
      <w:r>
        <w:rPr>
          <w:rFonts w:ascii="Arial" w:hAnsi="Arial" w:cs="Arial"/>
          <w:color w:val="000000"/>
          <w:sz w:val="18"/>
          <w:szCs w:val="18"/>
        </w:rPr>
        <w:t> encodings supported by this certificate factory, you can call the </w:t>
      </w:r>
      <w:r>
        <w:rPr>
          <w:rStyle w:val="HTMLCode"/>
          <w:rFonts w:eastAsiaTheme="minorHAnsi"/>
          <w:color w:val="444444"/>
          <w:sz w:val="18"/>
          <w:szCs w:val="18"/>
        </w:rPr>
        <w:t>getCertPathEncodings</w:t>
      </w:r>
      <w:r>
        <w:rPr>
          <w:rFonts w:ascii="Arial" w:hAnsi="Arial" w:cs="Arial"/>
          <w:color w:val="000000"/>
          <w:sz w:val="18"/>
          <w:szCs w:val="18"/>
        </w:rPr>
        <w:t> method:</w:t>
      </w:r>
    </w:p>
    <w:p w14:paraId="2E04B851" w14:textId="77777777" w:rsidR="00D83620" w:rsidRDefault="00D83620" w:rsidP="00D83620">
      <w:pPr>
        <w:pStyle w:val="HTMLPreformatted"/>
        <w:rPr>
          <w:color w:val="444444"/>
          <w:sz w:val="18"/>
          <w:szCs w:val="18"/>
        </w:rPr>
      </w:pPr>
      <w:r>
        <w:rPr>
          <w:color w:val="444444"/>
          <w:sz w:val="18"/>
          <w:szCs w:val="18"/>
        </w:rPr>
        <w:t>final Iterator getCertPathEncodings()</w:t>
      </w:r>
    </w:p>
    <w:p w14:paraId="5D6FF9C9" w14:textId="77777777" w:rsidR="00D83620" w:rsidRPr="00877ABD" w:rsidRDefault="00D83620">
      <w:pPr>
        <w:rPr>
          <w:rFonts w:ascii="Calibri" w:hAnsi="Calibri" w:cs="Calibri"/>
          <w:sz w:val="20"/>
          <w:szCs w:val="20"/>
        </w:rPr>
      </w:pPr>
      <w:bookmarkStart w:id="3" w:name="_GoBack"/>
      <w:bookmarkEnd w:id="3"/>
    </w:p>
    <w:sectPr w:rsidR="00D83620" w:rsidRPr="00877ABD"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BD"/>
    <w:rsid w:val="00051B0C"/>
    <w:rsid w:val="00542C2B"/>
    <w:rsid w:val="00877ABD"/>
    <w:rsid w:val="00D8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E1AD3"/>
  <w15:chartTrackingRefBased/>
  <w15:docId w15:val="{9D65D3F3-DC1E-4640-A2AE-1E5B2911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A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7AB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36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A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7AB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77ABD"/>
    <w:rPr>
      <w:i/>
      <w:iCs/>
    </w:rPr>
  </w:style>
  <w:style w:type="character" w:styleId="HTMLCode">
    <w:name w:val="HTML Code"/>
    <w:basedOn w:val="DefaultParagraphFont"/>
    <w:uiPriority w:val="99"/>
    <w:semiHidden/>
    <w:unhideWhenUsed/>
    <w:rsid w:val="00877A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7ABD"/>
    <w:rPr>
      <w:color w:val="0000FF"/>
      <w:u w:val="single"/>
    </w:rPr>
  </w:style>
  <w:style w:type="paragraph" w:styleId="HTMLPreformatted">
    <w:name w:val="HTML Preformatted"/>
    <w:basedOn w:val="Normal"/>
    <w:link w:val="HTMLPreformattedChar"/>
    <w:uiPriority w:val="99"/>
    <w:semiHidden/>
    <w:unhideWhenUsed/>
    <w:rsid w:val="0087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A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7A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62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16685">
      <w:bodyDiv w:val="1"/>
      <w:marLeft w:val="0"/>
      <w:marRight w:val="0"/>
      <w:marTop w:val="0"/>
      <w:marBottom w:val="0"/>
      <w:divBdr>
        <w:top w:val="none" w:sz="0" w:space="0" w:color="auto"/>
        <w:left w:val="none" w:sz="0" w:space="0" w:color="auto"/>
        <w:bottom w:val="none" w:sz="0" w:space="0" w:color="auto"/>
        <w:right w:val="none" w:sz="0" w:space="0" w:color="auto"/>
      </w:divBdr>
      <w:divsChild>
        <w:div w:id="1168717615">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762844777">
      <w:bodyDiv w:val="1"/>
      <w:marLeft w:val="0"/>
      <w:marRight w:val="0"/>
      <w:marTop w:val="0"/>
      <w:marBottom w:val="0"/>
      <w:divBdr>
        <w:top w:val="none" w:sz="0" w:space="0" w:color="auto"/>
        <w:left w:val="none" w:sz="0" w:space="0" w:color="auto"/>
        <w:bottom w:val="none" w:sz="0" w:space="0" w:color="auto"/>
        <w:right w:val="none" w:sz="0" w:space="0" w:color="auto"/>
      </w:divBdr>
    </w:div>
    <w:div w:id="11818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etf.org/rfc/rfc2587.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tf.org/rfc/rfc3280.txt" TargetMode="External"/><Relationship Id="rId5" Type="http://schemas.openxmlformats.org/officeDocument/2006/relationships/hyperlink" Target="http://tutorials.jenkov.com/java-cryptography/certificatefactory.html" TargetMode="External"/><Relationship Id="rId4" Type="http://schemas.openxmlformats.org/officeDocument/2006/relationships/hyperlink" Target="http://tutorials.jenkov.com/java-cryptography/certificat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2112</Characters>
  <Application>Microsoft Office Word</Application>
  <DocSecurity>0</DocSecurity>
  <Lines>31</Lines>
  <Paragraphs>18</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2018-08-02T18:48:00Z</dcterms:created>
  <dcterms:modified xsi:type="dcterms:W3CDTF">2018-08-02T23:06:00Z</dcterms:modified>
</cp:coreProperties>
</file>